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E2" w:rsidRPr="007C25BE" w:rsidRDefault="003C02DF" w:rsidP="00A83A5B">
      <w:pPr>
        <w:pStyle w:val="4"/>
        <w:jc w:val="both"/>
        <w:rPr>
          <w:rFonts w:ascii="Times New Roman" w:hAnsi="Times New Roman" w:cs="Times New Roman"/>
        </w:rPr>
      </w:pPr>
      <w:r w:rsidRPr="007C25B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>депутатов Токарё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C25BE" w:rsidRPr="007C25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Тамбовской </w:t>
      </w:r>
      <w:r w:rsidR="003460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83A5B">
        <w:rPr>
          <w:rFonts w:ascii="Times New Roman" w:hAnsi="Times New Roman" w:cs="Times New Roman"/>
          <w:sz w:val="28"/>
          <w:szCs w:val="28"/>
        </w:rPr>
        <w:t>«</w:t>
      </w:r>
      <w:r w:rsidR="00A83A5B">
        <w:rPr>
          <w:sz w:val="28"/>
          <w:szCs w:val="28"/>
        </w:rPr>
        <w:t>Об утверждении ключевого показателя и его целевого значения, индикативных показателей для</w:t>
      </w:r>
      <w:bookmarkStart w:id="0" w:name="_Hlk73706793"/>
      <w:bookmarkEnd w:id="0"/>
      <w:r w:rsidR="00A83A5B">
        <w:rPr>
          <w:sz w:val="28"/>
          <w:szCs w:val="28"/>
        </w:rPr>
        <w:t xml:space="preserve"> м</w:t>
      </w:r>
      <w:r w:rsidR="00A83A5B">
        <w:rPr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A83A5B">
        <w:rPr>
          <w:sz w:val="28"/>
          <w:szCs w:val="28"/>
        </w:rPr>
        <w:t xml:space="preserve">Токарёвского муниципального округа Тамбовской области».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="009642E7"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5022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17.11.2023 по 23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5022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05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019D0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D0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20CBE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>депутатов Токарё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</w:t>
      </w:r>
      <w:r w:rsidR="00E20CBE">
        <w:rPr>
          <w:rFonts w:ascii="Times New Roman" w:hAnsi="Times New Roman" w:cs="Times New Roman"/>
          <w:sz w:val="28"/>
          <w:szCs w:val="28"/>
        </w:rPr>
        <w:t>«</w:t>
      </w:r>
      <w:r w:rsidR="00E20CBE">
        <w:rPr>
          <w:sz w:val="28"/>
          <w:szCs w:val="28"/>
        </w:rPr>
        <w:t>Об утверждении ключевого показателя и его целевого значения, индикативных показателей для м</w:t>
      </w:r>
      <w:r w:rsidR="00E20CBE">
        <w:rPr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E20CBE">
        <w:rPr>
          <w:sz w:val="28"/>
          <w:szCs w:val="28"/>
        </w:rPr>
        <w:t>Токарёвского муниципального округа Тамбовской области»</w:t>
      </w:r>
      <w:r w:rsidR="001961C7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8D2839" w:rsidRDefault="002D5FAE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0C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>депутатов Токарё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</w:t>
      </w:r>
      <w:r w:rsidR="00E20CBE">
        <w:rPr>
          <w:rFonts w:ascii="Times New Roman" w:hAnsi="Times New Roman" w:cs="Times New Roman"/>
          <w:sz w:val="28"/>
          <w:szCs w:val="28"/>
        </w:rPr>
        <w:t>«</w:t>
      </w:r>
      <w:r w:rsidR="00E20CBE">
        <w:rPr>
          <w:sz w:val="28"/>
          <w:szCs w:val="28"/>
        </w:rPr>
        <w:t>Об утверждении ключевого показателя и его целевого значения, индикативных показателей для м</w:t>
      </w:r>
      <w:r w:rsidR="00E20CBE">
        <w:rPr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E20CBE">
        <w:rPr>
          <w:sz w:val="28"/>
          <w:szCs w:val="28"/>
        </w:rPr>
        <w:t>Токарёвского муниципального округа Тамбовской области»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 xml:space="preserve">-Федеральный закон от 06.10.2003 </w:t>
      </w:r>
      <w:r w:rsidRPr="00BF6EC6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BF6EC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Федерации», Земельным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AA7" w:rsidRPr="00E20CBE" w:rsidRDefault="00E20CBE" w:rsidP="003D02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BE">
        <w:rPr>
          <w:rFonts w:ascii="Times New Roman" w:hAnsi="Times New Roman" w:cs="Times New Roman"/>
          <w:sz w:val="28"/>
          <w:szCs w:val="28"/>
        </w:rPr>
        <w:t>по проекту  Решения Совета депутатов Токарёвского муниципального округа Тамбовской «Об утверждении ключевого показателя и его целевого значения, индикативных показателей для м</w:t>
      </w:r>
      <w:r w:rsidRPr="00E2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Pr="00E20CBE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области»</w:t>
      </w: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Pr="00E20CBE" w:rsidRDefault="009B53C8" w:rsidP="0035473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CBE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E20CB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20CBE" w:rsidRPr="00E20CBE">
        <w:rPr>
          <w:rFonts w:ascii="Times New Roman" w:hAnsi="Times New Roman" w:cs="Times New Roman"/>
          <w:sz w:val="28"/>
          <w:szCs w:val="28"/>
        </w:rPr>
        <w:t>Решения Совета депутатов Токарёвского муниципального округа Тамбовской «Об утверждении ключевого показателя и его целевого значения, индикативных показателей для м</w:t>
      </w:r>
      <w:r w:rsidR="00E20CBE" w:rsidRPr="00E2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E20CBE" w:rsidRPr="00E20CBE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области»</w:t>
      </w:r>
      <w:r w:rsidR="003D0269" w:rsidRPr="00E20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3D0269" w:rsidRPr="00E20CBE" w:rsidRDefault="003C02DF" w:rsidP="00E20CB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BE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E20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0CBE" w:rsidRPr="00E20CB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E20CBE" w:rsidRPr="00E20CBE">
        <w:rPr>
          <w:rFonts w:ascii="Times New Roman" w:hAnsi="Times New Roman" w:cs="Times New Roman"/>
          <w:sz w:val="28"/>
          <w:szCs w:val="28"/>
        </w:rPr>
        <w:t>Решения Совета депутатов Токарёвского муниципального округа Тамбовской «Об утверждении ключевого показателя и его целевого значения, индикативных показателей для м</w:t>
      </w:r>
      <w:r w:rsidR="00E20CBE" w:rsidRPr="00E2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E20CBE" w:rsidRPr="00E20CBE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области»</w:t>
      </w:r>
      <w:r w:rsidR="003D0269" w:rsidRPr="00E20CBE">
        <w:rPr>
          <w:rFonts w:ascii="Times New Roman" w:hAnsi="Times New Roman" w:cs="Times New Roman"/>
          <w:sz w:val="28"/>
          <w:szCs w:val="28"/>
        </w:rPr>
        <w:t>.</w:t>
      </w:r>
      <w:r w:rsidR="00513DBE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269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C7782" w:rsidRPr="003D0269" w:rsidRDefault="003D0269" w:rsidP="00354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02DF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E2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BE" w:rsidRPr="00E20CBE">
        <w:rPr>
          <w:rFonts w:ascii="Times New Roman" w:hAnsi="Times New Roman" w:cs="Times New Roman"/>
          <w:sz w:val="28"/>
          <w:szCs w:val="28"/>
        </w:rPr>
        <w:t>Решения Совета депутатов Токарёвского муниципального округа Тамбовской «Об утверждении ключевого показателя и его целевого значения, индикативных показателей для м</w:t>
      </w:r>
      <w:r w:rsidR="00E20CBE" w:rsidRPr="00E2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земельного контроля на территории </w:t>
      </w:r>
      <w:r w:rsidR="00E20CBE" w:rsidRPr="00E20CBE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области»</w:t>
      </w:r>
      <w:r w:rsidR="00354734" w:rsidRPr="00E20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120</cp:revision>
  <cp:lastPrinted>2022-03-17T13:58:00Z</cp:lastPrinted>
  <dcterms:created xsi:type="dcterms:W3CDTF">2019-05-20T18:31:00Z</dcterms:created>
  <dcterms:modified xsi:type="dcterms:W3CDTF">2023-11-20T08:54:00Z</dcterms:modified>
</cp:coreProperties>
</file>