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7E7" w:rsidRDefault="003C02DF" w:rsidP="00A9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307D1" w:rsidRPr="007917E6" w:rsidRDefault="003C02DF" w:rsidP="007917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39A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E1125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29007A" w:rsidRPr="0029007A">
        <w:rPr>
          <w:rFonts w:ascii="Times New Roman" w:hAnsi="Times New Roman" w:cs="Times New Roman"/>
          <w:sz w:val="28"/>
          <w:szCs w:val="28"/>
        </w:rPr>
        <w:t xml:space="preserve"> </w:t>
      </w:r>
      <w:r w:rsidR="0029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 районного</w:t>
      </w:r>
      <w:r w:rsidR="0029007A" w:rsidRPr="0040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29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9007A" w:rsidRPr="0040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</w:t>
      </w:r>
      <w:r w:rsidR="0029007A" w:rsidRPr="007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="008E4F28" w:rsidRPr="007917E6">
        <w:rPr>
          <w:rFonts w:ascii="Times New Roman" w:hAnsi="Times New Roman" w:cs="Times New Roman"/>
          <w:sz w:val="28"/>
          <w:szCs w:val="28"/>
        </w:rPr>
        <w:t xml:space="preserve"> </w:t>
      </w:r>
      <w:r w:rsidR="00E11251" w:rsidRPr="007917E6">
        <w:rPr>
          <w:rFonts w:ascii="Times New Roman" w:hAnsi="Times New Roman" w:cs="Times New Roman"/>
          <w:sz w:val="28"/>
          <w:szCs w:val="28"/>
        </w:rPr>
        <w:t xml:space="preserve"> </w:t>
      </w:r>
      <w:r w:rsidR="006307D1" w:rsidRPr="007917E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917E6" w:rsidRPr="007917E6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порядке и условиях приватизации муниципального имущества в Токаревском районе, утвержденное  Решением Токаревского районного Совета  народных депутатов Тамбовской области от 27.04.2017 №293 </w:t>
      </w:r>
      <w:r w:rsidR="007917E6" w:rsidRPr="007917E6">
        <w:rPr>
          <w:rFonts w:ascii="Times New Roman" w:hAnsi="Times New Roman" w:cs="Times New Roman"/>
          <w:i/>
          <w:sz w:val="28"/>
          <w:szCs w:val="28"/>
        </w:rPr>
        <w:t>(с изменениями и дополнениями от 28.09.2019, от 26.03.2020)</w:t>
      </w:r>
      <w:r w:rsidR="006307D1" w:rsidRPr="006307D1">
        <w:rPr>
          <w:rFonts w:ascii="Times New Roman" w:eastAsia="Calibri" w:hAnsi="Times New Roman" w:cs="Times New Roman"/>
          <w:sz w:val="28"/>
          <w:szCs w:val="28"/>
        </w:rPr>
        <w:t>»</w:t>
      </w:r>
      <w:r w:rsidR="006307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DE2" w:rsidRPr="006307D1" w:rsidRDefault="009642E7" w:rsidP="006307D1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29007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30.07.2021 по 16.08</w:t>
      </w:r>
      <w:r w:rsidR="00487C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.2021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Pr="0029007A" w:rsidRDefault="009642E7" w:rsidP="00290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07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(26.08</w:t>
      </w:r>
      <w:r w:rsidR="00487C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.2021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6A" w:rsidRPr="007917E6" w:rsidRDefault="0090645B" w:rsidP="007917E6">
      <w:pPr>
        <w:jc w:val="both"/>
        <w:rPr>
          <w:rFonts w:cs="Times New Roman"/>
          <w:i/>
          <w:sz w:val="26"/>
          <w:szCs w:val="26"/>
        </w:rPr>
      </w:pPr>
      <w:r w:rsidRPr="00A8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proofErr w:type="gramStart"/>
      <w:r w:rsidR="003C02DF" w:rsidRPr="00A8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A8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A8013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6248AC" w:rsidRPr="00A8013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781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F16">
        <w:rPr>
          <w:rFonts w:ascii="Times New Roman" w:hAnsi="Times New Roman" w:cs="Times New Roman"/>
          <w:sz w:val="28"/>
          <w:szCs w:val="28"/>
        </w:rPr>
        <w:t>решения</w:t>
      </w:r>
      <w:r w:rsidR="00781F16" w:rsidRPr="0029007A">
        <w:rPr>
          <w:rFonts w:ascii="Times New Roman" w:hAnsi="Times New Roman" w:cs="Times New Roman"/>
          <w:sz w:val="28"/>
          <w:szCs w:val="28"/>
        </w:rPr>
        <w:t xml:space="preserve"> </w:t>
      </w:r>
      <w:r w:rsidR="0078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 районного</w:t>
      </w:r>
      <w:r w:rsidR="00781F16" w:rsidRPr="0040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78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1F16" w:rsidRPr="0040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="00781F16" w:rsidRPr="0043239A">
        <w:rPr>
          <w:rFonts w:ascii="Times New Roman" w:hAnsi="Times New Roman" w:cs="Times New Roman"/>
          <w:sz w:val="28"/>
          <w:szCs w:val="28"/>
        </w:rPr>
        <w:t xml:space="preserve"> </w:t>
      </w:r>
      <w:r w:rsidR="00781F16">
        <w:rPr>
          <w:rFonts w:ascii="Times New Roman" w:hAnsi="Times New Roman" w:cs="Times New Roman"/>
          <w:sz w:val="28"/>
          <w:szCs w:val="28"/>
        </w:rPr>
        <w:t xml:space="preserve"> </w:t>
      </w:r>
      <w:r w:rsidR="00781F16" w:rsidRPr="007917E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917E6" w:rsidRPr="007917E6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порядке и условиях приватизации муниципального имущества в Токаревском районе, утвержденное  Решением Токаревского районного Совета  народных депутатов Тамбовской области от 27.04.2017 №293 </w:t>
      </w:r>
      <w:r w:rsidR="007917E6" w:rsidRPr="007917E6">
        <w:rPr>
          <w:rFonts w:ascii="Times New Roman" w:hAnsi="Times New Roman" w:cs="Times New Roman"/>
          <w:i/>
          <w:sz w:val="28"/>
          <w:szCs w:val="28"/>
        </w:rPr>
        <w:t>(с изменениями и дополнениями от 28.09.2019, от 26.03.2020)</w:t>
      </w:r>
      <w:r w:rsidR="00781F16" w:rsidRPr="007917E6">
        <w:rPr>
          <w:rFonts w:ascii="Times New Roman" w:eastAsia="Calibri" w:hAnsi="Times New Roman" w:cs="Times New Roman"/>
          <w:sz w:val="28"/>
          <w:szCs w:val="28"/>
        </w:rPr>
        <w:t>»</w:t>
      </w:r>
      <w:r w:rsidR="003C4D6A" w:rsidRPr="007917E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.</w:t>
      </w:r>
      <w:proofErr w:type="gramEnd"/>
    </w:p>
    <w:p w:rsidR="009642E7" w:rsidRPr="007917E6" w:rsidRDefault="003C02DF" w:rsidP="007917E6">
      <w:pPr>
        <w:jc w:val="both"/>
        <w:rPr>
          <w:rFonts w:cs="Times New Roman"/>
          <w:i/>
          <w:sz w:val="26"/>
          <w:szCs w:val="26"/>
        </w:rPr>
      </w:pPr>
      <w:r w:rsidRPr="00A801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917E6">
        <w:rPr>
          <w:rFonts w:ascii="Times New Roman" w:eastAsia="Times New Roman" w:hAnsi="Times New Roman" w:cs="Times New Roman"/>
          <w:sz w:val="28"/>
          <w:szCs w:val="28"/>
        </w:rPr>
        <w:t xml:space="preserve">Цели предлагаемого правового регулирования: </w:t>
      </w:r>
      <w:r w:rsidR="00731DCA" w:rsidRPr="00791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791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7917E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7917E6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7917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1F16" w:rsidRPr="007917E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81F16" w:rsidRPr="00791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 районного Совета народных депутатов</w:t>
      </w:r>
      <w:r w:rsidR="00781F16" w:rsidRPr="007917E6">
        <w:rPr>
          <w:rFonts w:ascii="Times New Roman" w:hAnsi="Times New Roman" w:cs="Times New Roman"/>
          <w:sz w:val="28"/>
          <w:szCs w:val="28"/>
        </w:rPr>
        <w:t xml:space="preserve">  </w:t>
      </w:r>
      <w:r w:rsidR="00781F16" w:rsidRPr="007917E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917E6" w:rsidRPr="007917E6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порядке и условиях приватизации муниципального имущества в Токаревском районе, утвержденное  Решением Токаревского районного Совета  народных депутатов Тамбовской области от 27.04.2017 №293 </w:t>
      </w:r>
      <w:r w:rsidR="007917E6" w:rsidRPr="007917E6">
        <w:rPr>
          <w:rFonts w:ascii="Times New Roman" w:hAnsi="Times New Roman" w:cs="Times New Roman"/>
          <w:i/>
          <w:sz w:val="28"/>
          <w:szCs w:val="28"/>
        </w:rPr>
        <w:t>(с изменениями и дополнениями от 28.09.2019, от 26.03.2020)</w:t>
      </w:r>
      <w:r w:rsidR="00781F16" w:rsidRPr="007917E6">
        <w:rPr>
          <w:rFonts w:ascii="Times New Roman" w:eastAsia="Calibri" w:hAnsi="Times New Roman" w:cs="Times New Roman"/>
          <w:sz w:val="28"/>
          <w:szCs w:val="28"/>
        </w:rPr>
        <w:t>»</w:t>
      </w:r>
      <w:r w:rsidR="00781F16" w:rsidRPr="00791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F16" w:rsidRPr="007917E6">
        <w:rPr>
          <w:rFonts w:ascii="Times New Roman" w:hAnsi="Times New Roman" w:cs="Times New Roman"/>
          <w:sz w:val="28"/>
          <w:szCs w:val="28"/>
        </w:rPr>
        <w:t xml:space="preserve"> </w:t>
      </w:r>
      <w:r w:rsidR="00F536FD" w:rsidRPr="007917E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791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</w:t>
      </w:r>
      <w:r w:rsidR="009642E7" w:rsidRPr="00A80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предпринимательской и инвестиционной деятельности</w:t>
      </w:r>
      <w:r w:rsidR="009642E7" w:rsidRPr="00A80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33DD" w:rsidRDefault="00F536FD" w:rsidP="00AA18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</w:p>
    <w:p w:rsidR="007917E6" w:rsidRDefault="007917E6" w:rsidP="007917E6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Федеральный закон</w:t>
      </w:r>
      <w:r w:rsidRPr="008E4F2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7917E6" w:rsidRPr="007917E6" w:rsidRDefault="007917E6" w:rsidP="007917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7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- Постановление Правительства Российской Ф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дерации от 29.12.2020 № 2352 «О внесении изменений в постановление Правител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ь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ства Российской Федерации от 26.12.2005 № 806 «Об утверждении Правил разр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ботки прогнозных планов (программ) приватизации государственного и муниц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пального имущества и внесении изменений в Правила подготовки и принятия р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Pr="007917E6">
        <w:rPr>
          <w:rFonts w:ascii="Times New Roman" w:hAnsi="Times New Roman" w:cs="Times New Roman"/>
          <w:color w:val="00000A"/>
          <w:sz w:val="28"/>
          <w:szCs w:val="28"/>
        </w:rPr>
        <w:t>шений об условиях приватизации федерального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2AC" w:rsidRDefault="00A61042" w:rsidP="007917E6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9D6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август</w:t>
      </w:r>
      <w:r w:rsidR="0048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48A5" w:rsidRDefault="001D48A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0654" w:rsidRDefault="00D20654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E6" w:rsidRDefault="007917E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A1875" w:rsidRDefault="00AA1875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Pr="007917E6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9D61E6" w:rsidRPr="007917E6" w:rsidRDefault="009D61E6" w:rsidP="009D61E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7917E6">
        <w:rPr>
          <w:rFonts w:ascii="Times New Roman" w:hAnsi="Times New Roman" w:cs="Times New Roman"/>
          <w:sz w:val="27"/>
          <w:szCs w:val="27"/>
        </w:rPr>
        <w:t xml:space="preserve">проекту решения </w:t>
      </w:r>
      <w:r w:rsidRPr="00791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Токарёвского районного Совета народных депутатов</w:t>
      </w:r>
      <w:r w:rsidRPr="007917E6">
        <w:rPr>
          <w:rFonts w:ascii="Times New Roman" w:hAnsi="Times New Roman" w:cs="Times New Roman"/>
          <w:sz w:val="27"/>
          <w:szCs w:val="27"/>
        </w:rPr>
        <w:t xml:space="preserve">  </w:t>
      </w:r>
      <w:r w:rsidRPr="007917E6">
        <w:rPr>
          <w:rFonts w:ascii="Times New Roman" w:eastAsia="Calibri" w:hAnsi="Times New Roman" w:cs="Times New Roman"/>
          <w:color w:val="000000"/>
          <w:sz w:val="27"/>
          <w:szCs w:val="27"/>
        </w:rPr>
        <w:t>«</w:t>
      </w:r>
      <w:r w:rsidR="00132C0B" w:rsidRPr="007917E6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порядке и условиях приватизации муниципального имущества в Токаревском районе, утвержденное  Решением Токаревского районного Совета  народных депутатов Тамбовской области от 27.04.2017 №293 </w:t>
      </w:r>
      <w:r w:rsidR="00132C0B" w:rsidRPr="007917E6">
        <w:rPr>
          <w:rFonts w:ascii="Times New Roman" w:hAnsi="Times New Roman" w:cs="Times New Roman"/>
          <w:i/>
          <w:sz w:val="28"/>
          <w:szCs w:val="28"/>
        </w:rPr>
        <w:t>(с изменениями и дополнениями от 28.09.2019, от 26.03.2020</w:t>
      </w:r>
      <w:r w:rsidRPr="007917E6">
        <w:rPr>
          <w:rFonts w:ascii="Times New Roman" w:eastAsia="Calibri" w:hAnsi="Times New Roman" w:cs="Times New Roman"/>
          <w:sz w:val="27"/>
          <w:szCs w:val="27"/>
        </w:rPr>
        <w:t>»</w:t>
      </w:r>
      <w:proofErr w:type="gramEnd"/>
    </w:p>
    <w:p w:rsidR="009D61E6" w:rsidRPr="007917E6" w:rsidRDefault="009D61E6" w:rsidP="009D61E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5AC" w:rsidRPr="007917E6" w:rsidRDefault="003C02DF" w:rsidP="001D4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7917E6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,п</w:t>
      </w:r>
      <w:proofErr w:type="gram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3. Является ли выбранный вариант решения оптимальным? Существуют</w:t>
      </w:r>
    </w:p>
    <w:p w:rsidR="007605AC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6. К каким последствиям может привести не достижение целей правового</w:t>
      </w:r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9. Требуется ли переходный период для вступления в силу предлагаемого</w:t>
      </w:r>
    </w:p>
    <w:p w:rsidR="003C02DF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9456C0" w:rsidRPr="007917E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917E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41F13" w:rsidRPr="007917E6" w:rsidRDefault="003C02DF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200C3D" w:rsidRPr="007917E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ценки регулирующего воздействия.</w:t>
      </w: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77" w:rsidRDefault="00940277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E6" w:rsidRDefault="007917E6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E6" w:rsidRDefault="007917E6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E6" w:rsidRDefault="007917E6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E6" w:rsidRDefault="007917E6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0B" w:rsidRDefault="00132C0B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E6" w:rsidRPr="00940277" w:rsidRDefault="007917E6" w:rsidP="009402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18" w:rsidRDefault="009D61E6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26885" w:rsidRPr="00D20654" w:rsidRDefault="006170CD" w:rsidP="0032688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645B">
        <w:rPr>
          <w:rFonts w:ascii="Times New Roman" w:eastAsia="Times New Roman" w:hAnsi="Times New Roman" w:cs="Times New Roman"/>
          <w:sz w:val="28"/>
          <w:szCs w:val="28"/>
        </w:rPr>
        <w:t xml:space="preserve">о проекту </w:t>
      </w:r>
      <w:r w:rsidR="009D61E6">
        <w:rPr>
          <w:rFonts w:ascii="Times New Roman" w:hAnsi="Times New Roman" w:cs="Times New Roman"/>
          <w:sz w:val="28"/>
          <w:szCs w:val="28"/>
        </w:rPr>
        <w:t>решения</w:t>
      </w:r>
      <w:r w:rsidR="009D61E6" w:rsidRPr="0029007A">
        <w:rPr>
          <w:rFonts w:ascii="Times New Roman" w:hAnsi="Times New Roman" w:cs="Times New Roman"/>
          <w:sz w:val="28"/>
          <w:szCs w:val="28"/>
        </w:rPr>
        <w:t xml:space="preserve"> </w:t>
      </w:r>
      <w:r w:rsidR="009D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 районного</w:t>
      </w:r>
      <w:r w:rsidR="009D61E6" w:rsidRPr="0040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9D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D61E6" w:rsidRPr="0040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="009D61E6" w:rsidRPr="0043239A">
        <w:rPr>
          <w:rFonts w:ascii="Times New Roman" w:hAnsi="Times New Roman" w:cs="Times New Roman"/>
          <w:sz w:val="28"/>
          <w:szCs w:val="28"/>
        </w:rPr>
        <w:t xml:space="preserve"> </w:t>
      </w:r>
      <w:r w:rsidR="009D61E6">
        <w:rPr>
          <w:rFonts w:ascii="Times New Roman" w:hAnsi="Times New Roman" w:cs="Times New Roman"/>
          <w:sz w:val="28"/>
          <w:szCs w:val="28"/>
        </w:rPr>
        <w:t xml:space="preserve"> </w:t>
      </w:r>
      <w:r w:rsidR="009D61E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132C0B" w:rsidRPr="007917E6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порядке и условиях приватизации муниципального имущества в Токаревском районе, утвержденное  Решением Токаревского районного Совета  народных депутатов Тамбовской области от 27.04.2017 №293 </w:t>
      </w:r>
      <w:r w:rsidR="00132C0B" w:rsidRPr="007917E6">
        <w:rPr>
          <w:rFonts w:ascii="Times New Roman" w:hAnsi="Times New Roman" w:cs="Times New Roman"/>
          <w:i/>
          <w:sz w:val="28"/>
          <w:szCs w:val="28"/>
        </w:rPr>
        <w:t>(с изменениями и дополнениями от 28.09.2019, от 26.03.2020</w:t>
      </w:r>
      <w:r w:rsidR="009D61E6" w:rsidRPr="006307D1">
        <w:rPr>
          <w:rFonts w:ascii="Times New Roman" w:eastAsia="Calibri" w:hAnsi="Times New Roman" w:cs="Times New Roman"/>
          <w:sz w:val="28"/>
          <w:szCs w:val="28"/>
        </w:rPr>
        <w:t>»</w:t>
      </w:r>
      <w:r w:rsidR="009D61E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D48A5" w:rsidRPr="00D20654" w:rsidRDefault="001D48A5" w:rsidP="008B08EC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3736" w:rsidRPr="00D20654" w:rsidRDefault="003C02DF" w:rsidP="009D61E6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064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132C0B">
        <w:rPr>
          <w:rFonts w:ascii="Times New Roman" w:hAnsi="Times New Roman" w:cs="Times New Roman"/>
          <w:sz w:val="28"/>
          <w:szCs w:val="28"/>
        </w:rPr>
        <w:t xml:space="preserve"> </w:t>
      </w:r>
      <w:r w:rsidR="009D61E6">
        <w:rPr>
          <w:rFonts w:ascii="Times New Roman" w:hAnsi="Times New Roman" w:cs="Times New Roman"/>
          <w:sz w:val="28"/>
          <w:szCs w:val="28"/>
        </w:rPr>
        <w:t>решения</w:t>
      </w:r>
      <w:r w:rsidR="009D61E6" w:rsidRPr="0029007A">
        <w:rPr>
          <w:rFonts w:ascii="Times New Roman" w:hAnsi="Times New Roman" w:cs="Times New Roman"/>
          <w:sz w:val="28"/>
          <w:szCs w:val="28"/>
        </w:rPr>
        <w:t xml:space="preserve"> </w:t>
      </w:r>
      <w:r w:rsidR="009D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 районного</w:t>
      </w:r>
      <w:r w:rsidR="009D61E6" w:rsidRPr="0040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9D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D61E6" w:rsidRPr="0040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="009D61E6" w:rsidRPr="0043239A">
        <w:rPr>
          <w:rFonts w:ascii="Times New Roman" w:hAnsi="Times New Roman" w:cs="Times New Roman"/>
          <w:sz w:val="28"/>
          <w:szCs w:val="28"/>
        </w:rPr>
        <w:t xml:space="preserve"> </w:t>
      </w:r>
      <w:r w:rsidR="009D61E6">
        <w:rPr>
          <w:rFonts w:ascii="Times New Roman" w:hAnsi="Times New Roman" w:cs="Times New Roman"/>
          <w:sz w:val="28"/>
          <w:szCs w:val="28"/>
        </w:rPr>
        <w:t xml:space="preserve"> </w:t>
      </w:r>
      <w:r w:rsidR="009D61E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132C0B" w:rsidRPr="007917E6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порядке и условиях приватизации муниципального имущества в Токаревском районе, утвержденное  Решением Токаревского районного Совета  народных депутатов Тамбовской области от 27.04.2017 №293 </w:t>
      </w:r>
      <w:r w:rsidR="00132C0B" w:rsidRPr="007917E6">
        <w:rPr>
          <w:rFonts w:ascii="Times New Roman" w:hAnsi="Times New Roman" w:cs="Times New Roman"/>
          <w:i/>
          <w:sz w:val="28"/>
          <w:szCs w:val="28"/>
        </w:rPr>
        <w:t>(с изменениями и дополнениями от 28.09.2019, от 26.03.2020</w:t>
      </w:r>
      <w:r w:rsidR="009D61E6" w:rsidRPr="006307D1">
        <w:rPr>
          <w:rFonts w:ascii="Times New Roman" w:eastAsia="Calibri" w:hAnsi="Times New Roman" w:cs="Times New Roman"/>
          <w:sz w:val="28"/>
          <w:szCs w:val="28"/>
        </w:rPr>
        <w:t>»</w:t>
      </w:r>
      <w:r w:rsidR="001D48A5" w:rsidRPr="0043239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.</w:t>
      </w:r>
      <w:proofErr w:type="gramEnd"/>
    </w:p>
    <w:p w:rsidR="00DC7782" w:rsidRPr="001D48A5" w:rsidRDefault="003C02DF" w:rsidP="009D61E6">
      <w:pPr>
        <w:spacing w:after="0" w:line="240" w:lineRule="auto"/>
        <w:ind w:right="-142"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82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A7F">
        <w:rPr>
          <w:rFonts w:ascii="Times New Roman" w:hAnsi="Times New Roman" w:cs="Times New Roman"/>
          <w:sz w:val="28"/>
          <w:szCs w:val="28"/>
        </w:rPr>
        <w:t>решения</w:t>
      </w:r>
      <w:r w:rsidR="00822A7F" w:rsidRPr="0029007A">
        <w:rPr>
          <w:rFonts w:ascii="Times New Roman" w:hAnsi="Times New Roman" w:cs="Times New Roman"/>
          <w:sz w:val="28"/>
          <w:szCs w:val="28"/>
        </w:rPr>
        <w:t xml:space="preserve"> </w:t>
      </w:r>
      <w:r w:rsidR="0082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 районного</w:t>
      </w:r>
      <w:r w:rsidR="00822A7F" w:rsidRPr="0040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82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2A7F" w:rsidRPr="0040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="00822A7F" w:rsidRPr="0043239A">
        <w:rPr>
          <w:rFonts w:ascii="Times New Roman" w:hAnsi="Times New Roman" w:cs="Times New Roman"/>
          <w:sz w:val="28"/>
          <w:szCs w:val="28"/>
        </w:rPr>
        <w:t xml:space="preserve"> </w:t>
      </w:r>
      <w:r w:rsidR="00822A7F">
        <w:rPr>
          <w:rFonts w:ascii="Times New Roman" w:hAnsi="Times New Roman" w:cs="Times New Roman"/>
          <w:sz w:val="28"/>
          <w:szCs w:val="28"/>
        </w:rPr>
        <w:t xml:space="preserve"> </w:t>
      </w:r>
      <w:r w:rsidR="00822A7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132C0B" w:rsidRPr="007917E6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 порядке и условиях приватизации муниципального имущества в Токаревском районе, утвержденное  Решением Токаревского районного Совета  народных депутатов Тамбовской области от 27.04.2017 №293 </w:t>
      </w:r>
      <w:r w:rsidR="00132C0B" w:rsidRPr="007917E6">
        <w:rPr>
          <w:rFonts w:ascii="Times New Roman" w:hAnsi="Times New Roman" w:cs="Times New Roman"/>
          <w:i/>
          <w:sz w:val="28"/>
          <w:szCs w:val="28"/>
        </w:rPr>
        <w:t>(с изменениями и дополнениями от 28.09.2019, от 26.03.2020</w:t>
      </w:r>
      <w:r w:rsidR="00822A7F" w:rsidRPr="006307D1">
        <w:rPr>
          <w:rFonts w:ascii="Times New Roman" w:eastAsia="Calibri" w:hAnsi="Times New Roman" w:cs="Times New Roman"/>
          <w:sz w:val="28"/>
          <w:szCs w:val="28"/>
        </w:rPr>
        <w:t>»</w:t>
      </w:r>
      <w:r w:rsidR="00822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</w:t>
      </w:r>
      <w:proofErr w:type="gramEnd"/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инвестиционной деятельности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614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6149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</w:t>
      </w:r>
      <w:proofErr w:type="gramStart"/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707BD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90645B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0134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C428-73A5-4A6A-AF38-200DA650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60</cp:revision>
  <cp:lastPrinted>2021-04-15T07:32:00Z</cp:lastPrinted>
  <dcterms:created xsi:type="dcterms:W3CDTF">2019-05-20T18:31:00Z</dcterms:created>
  <dcterms:modified xsi:type="dcterms:W3CDTF">2021-07-29T13:02:00Z</dcterms:modified>
</cp:coreProperties>
</file>