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6C" w:rsidRDefault="0021086C" w:rsidP="0021086C"/>
    <w:p w:rsidR="004F3F1D" w:rsidRPr="009B72FA" w:rsidRDefault="004F3F1D" w:rsidP="004F3F1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9B72F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704B20" w:rsidRPr="00F267AE" w:rsidRDefault="006D42E1" w:rsidP="00704B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2FA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  <w:r w:rsidR="00704B20" w:rsidRPr="00704B20">
        <w:rPr>
          <w:rFonts w:ascii="Times New Roman" w:eastAsia="Times New Roman" w:hAnsi="Times New Roman" w:cs="Times New Roman"/>
          <w:color w:val="FFFFFF"/>
          <w:sz w:val="28"/>
          <w:szCs w:val="28"/>
        </w:rPr>
        <w:t xml:space="preserve"> </w:t>
      </w:r>
      <w:proofErr w:type="spellStart"/>
      <w:r w:rsidR="00704B20" w:rsidRPr="00F267AE">
        <w:rPr>
          <w:rFonts w:ascii="Times New Roman" w:eastAsia="Times New Roman" w:hAnsi="Times New Roman" w:cs="Times New Roman"/>
          <w:color w:val="FFFFFF"/>
          <w:sz w:val="28"/>
          <w:szCs w:val="28"/>
        </w:rPr>
        <w:t>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B0AD3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704B20" w:rsidRPr="00AB72E0" w:rsidRDefault="00704B20" w:rsidP="00704B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оделиться</w:t>
      </w:r>
      <w:proofErr w:type="spellEnd"/>
    </w:p>
    <w:p w:rsidR="00704B20" w:rsidRPr="005B0AD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proofErr w:type="spellStart"/>
      <w:r w:rsidRPr="005B0AD3">
        <w:rPr>
          <w:rFonts w:ascii="Roboto" w:eastAsia="Times New Roman" w:hAnsi="Roboto" w:cs="Times New Roman"/>
          <w:color w:val="FFFFFF"/>
          <w:sz w:val="20"/>
        </w:rPr>
        <w:t>ться</w:t>
      </w:r>
      <w:proofErr w:type="spellEnd"/>
    </w:p>
    <w:p w:rsidR="00704B20" w:rsidRPr="00615A83" w:rsidRDefault="00704B20" w:rsidP="00704B2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615A83">
        <w:rPr>
          <w:rFonts w:ascii="Roboto" w:eastAsia="Times New Roman" w:hAnsi="Roboto" w:cs="Times New Roman"/>
          <w:color w:val="FFFFFF"/>
          <w:sz w:val="20"/>
        </w:rPr>
        <w:t>делиться</w:t>
      </w:r>
    </w:p>
    <w:p w:rsidR="00704B20" w:rsidRPr="00AB72E0" w:rsidRDefault="00704B20" w:rsidP="00704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2E0">
        <w:rPr>
          <w:rFonts w:ascii="Times New Roman" w:eastAsia="Times New Roman" w:hAnsi="Times New Roman" w:cs="Times New Roman"/>
          <w:color w:val="FFFFFF"/>
          <w:sz w:val="28"/>
          <w:szCs w:val="28"/>
        </w:rPr>
        <w:t>елиться</w:t>
      </w:r>
      <w:proofErr w:type="spellEnd"/>
    </w:p>
    <w:p w:rsidR="00704B20" w:rsidRDefault="00704B20" w:rsidP="00704B20"/>
    <w:p w:rsidR="009B18C4" w:rsidRPr="004F09C1" w:rsidRDefault="009B18C4" w:rsidP="009B18C4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bookmarkStart w:id="0" w:name="_GoBack"/>
      <w:r w:rsidRPr="004F09C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Расширен перечень организаций, имеющих право оказывать содействие лицам, содержащимся в исправительных центрах, исправительных учреждениях</w:t>
      </w:r>
    </w:p>
    <w:p w:rsidR="009B18C4" w:rsidRPr="004534DB" w:rsidRDefault="009B18C4" w:rsidP="009B18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34DB">
        <w:rPr>
          <w:rFonts w:ascii="Times New Roman" w:eastAsia="Times New Roman" w:hAnsi="Times New Roman" w:cs="Times New Roman"/>
          <w:color w:val="FFFFFF"/>
          <w:sz w:val="20"/>
        </w:rPr>
        <w:t>екст</w:t>
      </w:r>
      <w:proofErr w:type="spellEnd"/>
    </w:p>
    <w:bookmarkEnd w:id="0"/>
    <w:p w:rsidR="009B18C4" w:rsidRPr="004534DB" w:rsidRDefault="009B18C4" w:rsidP="009B18C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34DB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9B18C4" w:rsidRPr="004F09C1" w:rsidRDefault="009B18C4" w:rsidP="009B1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4F09C1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28.12.2024 №508-ФЗ «О внесении изменений в Уголовно-исполнительный кодекс Российской Федерации»</w:t>
        </w:r>
      </w:hyperlink>
      <w:r w:rsidRPr="004F09C1">
        <w:rPr>
          <w:rFonts w:ascii="Times New Roman" w:eastAsia="Times New Roman" w:hAnsi="Times New Roman" w:cs="Times New Roman"/>
          <w:sz w:val="28"/>
          <w:szCs w:val="28"/>
        </w:rPr>
        <w:t> расширен перечень организаций, имеющих право оказывать содействие лицам, содержащимся в исправительных центрах, исправительных учреждениях, дисциплинарных воинских частях, а также администрациям исправительных центров и исправительных учреждений.</w:t>
      </w:r>
    </w:p>
    <w:p w:rsidR="009B18C4" w:rsidRPr="004F09C1" w:rsidRDefault="009B18C4" w:rsidP="009B1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Закреплено, что оказывать такое содействие могут социально ориентированные некоммерческие организации, а также общественные объединения, ассоциации (союзы), фонды, автономные некоммерческие организации, имеющие в соответствии с частью 2 статьи 10 Федерального закона от 10 июня 2008 года №76-ФЗ право на выдвижение кандидатур в состав общественной наблюдательной комиссии.</w:t>
      </w:r>
    </w:p>
    <w:p w:rsidR="009B18C4" w:rsidRPr="004F09C1" w:rsidRDefault="009B18C4" w:rsidP="009B18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09C1">
        <w:rPr>
          <w:rFonts w:ascii="Times New Roman" w:eastAsia="Times New Roman" w:hAnsi="Times New Roman" w:cs="Times New Roman"/>
          <w:sz w:val="28"/>
          <w:szCs w:val="28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9B18C4" w:rsidRDefault="009B18C4" w:rsidP="009B18C4"/>
    <w:p w:rsidR="009B18C4" w:rsidRPr="00F267AE" w:rsidRDefault="009B18C4" w:rsidP="009B18C4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9B18C4" w:rsidRDefault="009B18C4" w:rsidP="009B18C4"/>
    <w:p w:rsidR="009B18C4" w:rsidRDefault="009B18C4" w:rsidP="009B18C4"/>
    <w:p w:rsidR="006D42E1" w:rsidRPr="009B72FA" w:rsidRDefault="006D42E1" w:rsidP="009B18C4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D42E1" w:rsidRPr="009B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105524"/>
    <w:rsid w:val="0021086C"/>
    <w:rsid w:val="003C11DA"/>
    <w:rsid w:val="004018B6"/>
    <w:rsid w:val="00415E62"/>
    <w:rsid w:val="004F3F1D"/>
    <w:rsid w:val="00530C8C"/>
    <w:rsid w:val="0066174A"/>
    <w:rsid w:val="006D42E1"/>
    <w:rsid w:val="00704B20"/>
    <w:rsid w:val="00855364"/>
    <w:rsid w:val="00930691"/>
    <w:rsid w:val="009B18C4"/>
    <w:rsid w:val="00AE632C"/>
    <w:rsid w:val="00B53C85"/>
    <w:rsid w:val="00BB534D"/>
    <w:rsid w:val="00BF7E33"/>
    <w:rsid w:val="00C92B9B"/>
    <w:rsid w:val="00CB0679"/>
    <w:rsid w:val="00CC302C"/>
    <w:rsid w:val="00DB7DA8"/>
    <w:rsid w:val="00FB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947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2025-03-18T05:05:00Z</dcterms:created>
  <dcterms:modified xsi:type="dcterms:W3CDTF">2025-03-18T05:05:00Z</dcterms:modified>
</cp:coreProperties>
</file>