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A4" w:rsidRDefault="000C53A4" w:rsidP="000C5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C53A4" w:rsidRDefault="000C53A4" w:rsidP="000C53A4">
      <w:pPr>
        <w:pStyle w:val="3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на проект решения Совета  депутатов Токарёвского муниципального округа Тамбовской области  «О внесении изменений в решение Совета депутатов Токарёвского муниципального округа Тамбовской области  от 24.12.2024 № 300 «О  бюджете Токарёвского муниципального округа Тамбовской области на 2025 год и на</w:t>
      </w:r>
      <w:r>
        <w:rPr>
          <w:szCs w:val="28"/>
        </w:rPr>
        <w:t xml:space="preserve"> </w:t>
      </w:r>
      <w:r>
        <w:rPr>
          <w:b/>
          <w:szCs w:val="28"/>
        </w:rPr>
        <w:t>плановый период 2026 и 2027 годов»</w:t>
      </w:r>
    </w:p>
    <w:p w:rsidR="000C53A4" w:rsidRDefault="000C53A4" w:rsidP="000C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3A4" w:rsidRDefault="000C53A4" w:rsidP="000C53A4">
      <w:pPr>
        <w:pStyle w:val="31"/>
        <w:spacing w:line="240" w:lineRule="auto"/>
        <w:ind w:firstLine="851"/>
        <w:rPr>
          <w:szCs w:val="28"/>
        </w:rPr>
      </w:pPr>
      <w:proofErr w:type="gramStart"/>
      <w:r>
        <w:rPr>
          <w:szCs w:val="28"/>
        </w:rPr>
        <w:t>Заключение на проект решения Совета  депутатов Токарёвского муниципального округа Тамбовской области «О внесении изменений в решение  «О бюджете Токарёвского муниципального округа Тамбовской области на 2025 год и на плановый период 2026 и 2027 годов» подготовлено на основании статьи 8 Положения о Контрольно-ревизионной комиссии Токарёвского муниципального округа Тамбовской области утвержденного решением Совета  депутатов  Токарёвского муниципального округа Тамбовской области от 19.09.2023 года</w:t>
      </w:r>
      <w:proofErr w:type="gramEnd"/>
      <w:r>
        <w:rPr>
          <w:szCs w:val="28"/>
        </w:rPr>
        <w:t xml:space="preserve"> № 16.</w:t>
      </w:r>
    </w:p>
    <w:p w:rsidR="000C53A4" w:rsidRDefault="000C53A4" w:rsidP="000C53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53A4" w:rsidRDefault="000C53A4" w:rsidP="000C53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 и материалы, представленные для подготовки заключения:</w:t>
      </w:r>
    </w:p>
    <w:p w:rsidR="000C53A4" w:rsidRDefault="000C53A4" w:rsidP="000C53A4">
      <w:pPr>
        <w:pStyle w:val="31"/>
        <w:spacing w:after="120" w:line="240" w:lineRule="auto"/>
        <w:ind w:firstLine="851"/>
        <w:rPr>
          <w:szCs w:val="28"/>
        </w:rPr>
      </w:pPr>
      <w:r>
        <w:rPr>
          <w:szCs w:val="28"/>
        </w:rPr>
        <w:t>Проект решения  «О внесении изменений в решение от 24.12.2024 № 300 «О  бюджете Токарёвского муниципального округа Тамбовской области на 2025 год и на плановый период 2026 и 2027 годов».</w:t>
      </w:r>
    </w:p>
    <w:p w:rsidR="000C53A4" w:rsidRDefault="000C53A4" w:rsidP="000C53A4">
      <w:pPr>
        <w:pStyle w:val="31"/>
        <w:spacing w:line="240" w:lineRule="auto"/>
        <w:ind w:firstLine="851"/>
        <w:rPr>
          <w:szCs w:val="28"/>
        </w:rPr>
      </w:pPr>
      <w:r>
        <w:rPr>
          <w:szCs w:val="28"/>
        </w:rPr>
        <w:t>Целью проекта решения является  внесение изменений в действующее решение «О бюджете Токарёвского муниципального округа Тамбовской области на 2025 год и на  плановый период 2026 и 2027 годов».</w:t>
      </w:r>
    </w:p>
    <w:p w:rsidR="000C53A4" w:rsidRDefault="000C53A4" w:rsidP="000C53A4">
      <w:pPr>
        <w:suppressAutoHyphens/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</w:p>
    <w:p w:rsidR="000C53A4" w:rsidRDefault="000C53A4" w:rsidP="000C53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1.Доходная часть  бюджета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C53A4" w:rsidRDefault="000C53A4" w:rsidP="000C53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 предлагается увеличить общий объем доходов  бюджета муниципального округа на 2025 год на  569,1 тыс. рублей  к показателям утвержденным в редакции решения от 30.01.2025 № 307              (705 278,2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ублей)  с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целью уточнения параметров  </w:t>
      </w:r>
      <w:r>
        <w:rPr>
          <w:rFonts w:ascii="Times New Roman" w:hAnsi="Times New Roman" w:cs="Times New Roman"/>
          <w:sz w:val="28"/>
          <w:szCs w:val="28"/>
        </w:rPr>
        <w:t>бюджета   по отдельным безвозмездным поступлениям.</w:t>
      </w:r>
    </w:p>
    <w:p w:rsidR="000C53A4" w:rsidRDefault="000C53A4" w:rsidP="000C53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Изменения доходной части  бюджета муниципального округа в  2025 году, представлено в следующей таблице:</w:t>
      </w:r>
    </w:p>
    <w:p w:rsidR="000C53A4" w:rsidRDefault="000C53A4" w:rsidP="000C53A4">
      <w:pPr>
        <w:pStyle w:val="21"/>
        <w:spacing w:after="0" w:line="240" w:lineRule="auto"/>
        <w:ind w:firstLine="851"/>
        <w:jc w:val="right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Таблица №1</w:t>
      </w:r>
    </w:p>
    <w:p w:rsidR="000C53A4" w:rsidRDefault="000C53A4" w:rsidP="000C53A4">
      <w:pPr>
        <w:pStyle w:val="21"/>
        <w:spacing w:after="0" w:line="240" w:lineRule="auto"/>
        <w:ind w:firstLine="85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>
        <w:rPr>
          <w:rFonts w:ascii="Times New Roman" w:hAnsi="Times New Roman" w:cs="Times New Roman"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sz w:val="27"/>
          <w:szCs w:val="27"/>
        </w:rPr>
        <w:t>ублей</w:t>
      </w:r>
    </w:p>
    <w:tbl>
      <w:tblPr>
        <w:tblStyle w:val="a5"/>
        <w:tblW w:w="0" w:type="auto"/>
        <w:tblInd w:w="0" w:type="dxa"/>
        <w:tblLook w:val="04A0"/>
      </w:tblPr>
      <w:tblGrid>
        <w:gridCol w:w="3652"/>
        <w:gridCol w:w="2126"/>
        <w:gridCol w:w="1843"/>
        <w:gridCol w:w="1950"/>
      </w:tblGrid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0C53A4" w:rsidRDefault="000C53A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решению от 24.12.2024 № 300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редакции решения №  307 от 30.01.2025)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по проекту решения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4=(3-2)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294 600,0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294 600,0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-Налог на доходы физических лиц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294  600,0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294 600,0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НАЛОГИ НА ТОВАРЫ (РАБОТЫ, УСЛУГИ), РЕАЛИЗУЕМЫЕ НА ТЕРРИТОРИИ РОССИЙСКОЙ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23 754,5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23754,5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НАЛОГИ НА СОВОКУПНЫЙ ДОХОД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36 769,9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36 769,9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C53A4" w:rsidTr="000C53A4">
        <w:trPr>
          <w:trHeight w:val="19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725,6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34 154,3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34 154,3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C53A4" w:rsidTr="000C53A4">
        <w:trPr>
          <w:trHeight w:val="222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32  936,6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32 936,6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7 031,2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7 031,2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 налог с организаций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5565,0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5 565,0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rPr>
          <w:trHeight w:val="26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налог с физических лиц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20340,4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20 340,4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2 507,0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2507,0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 – всего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10 400,0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-Доходы, получаемые в виде арендной платы за земельные участки,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доходы от сдачи в аренду имущества  находящегося в оперативном управлении органов государственной власти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-Платежи при пользовании природными ресурсами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905,0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  - всего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25 600,0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25600,0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"/>
              <w:spacing w:before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428 398,0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428398,0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"/>
              <w:spacing w:before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276 880,2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277449,3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569,1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"/>
              <w:spacing w:before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- Дотации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37 395,4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37 395,4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"/>
              <w:spacing w:before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- Субсидии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65 689,0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66 258,1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569,1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"/>
              <w:spacing w:before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- Субвенции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160 046,6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160 046,6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"/>
              <w:spacing w:before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- 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13 749,2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13749,2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"/>
              <w:spacing w:befor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ВСЕГО ДОХОДОВ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705 278,2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705 847,3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A4" w:rsidRDefault="000C53A4">
            <w:pPr>
              <w:pStyle w:val="21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569,1</w:t>
            </w:r>
          </w:p>
        </w:tc>
      </w:tr>
    </w:tbl>
    <w:p w:rsidR="000C53A4" w:rsidRDefault="000C53A4" w:rsidP="000C5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плановый объем доходов составит  705 847,3 тыс. рублей за счет увеличения безвозмездных поступлений, а именно - субвенции бюджетам бюджетной системы Российской Федерации   на (+)  569,1тыс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0C53A4" w:rsidRDefault="000C53A4" w:rsidP="000C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Основание: Уведомления Министерства финансов Тамбовской области о предоставлении субсидии, имеющего целевое назначение на 2025 год и на плановый период 2026 и 2027 годов  в том числе: </w:t>
      </w:r>
    </w:p>
    <w:p w:rsidR="000C53A4" w:rsidRDefault="000C53A4" w:rsidP="000C53A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009/577-1 от 20 февраля 2025 (-) 328,9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0C53A4" w:rsidRDefault="000C53A4" w:rsidP="000C53A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006/577-2/1 от 12  марта 2025 (+) 109,9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</w:t>
      </w:r>
    </w:p>
    <w:p w:rsidR="000C53A4" w:rsidRDefault="000C53A4" w:rsidP="000C53A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№ 003/577-2 от 28 марта 2025   (+) 788,1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0C53A4" w:rsidRDefault="000C53A4" w:rsidP="000C53A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постановления Правительства Тамбовской области: от   18.02.2025 № 109; 11.03.2025 № 172; от 26.03.2025 № 218. </w:t>
      </w:r>
    </w:p>
    <w:p w:rsidR="000C53A4" w:rsidRDefault="000C53A4" w:rsidP="000C53A4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безвозмездным поступлениям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2026 год </w:t>
      </w:r>
      <w:r>
        <w:rPr>
          <w:rFonts w:ascii="Times New Roman" w:hAnsi="Times New Roman" w:cs="Times New Roman"/>
          <w:spacing w:val="-3"/>
          <w:sz w:val="28"/>
          <w:szCs w:val="28"/>
        </w:rPr>
        <w:t>предлагается уменьшить на 6 280,4 тыс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>ублей.</w:t>
      </w:r>
    </w:p>
    <w:p w:rsidR="000C53A4" w:rsidRDefault="000C53A4" w:rsidP="000C53A4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Основание: Уведомление министерства финансов Тамбовской области № 003/577-2/1 от 01.04.2025 года ( реализация мероприятий по модернизации школьных систем образования ( капитальный ремонт объектов, планируемых к реализации в течени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одного финансового года).</w:t>
      </w:r>
    </w:p>
    <w:p w:rsidR="000C53A4" w:rsidRDefault="000C53A4" w:rsidP="000C5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общий объем доходов, расходов бюджета Токарёвского муниципального округа Тамбовской области 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2026 год предлагается уменьшить  на 6 280,4 тыс. рублей.</w:t>
      </w:r>
    </w:p>
    <w:p w:rsidR="000C53A4" w:rsidRDefault="000C53A4" w:rsidP="000C53A4">
      <w:pPr>
        <w:spacing w:after="0" w:line="240" w:lineRule="auto"/>
        <w:ind w:firstLine="851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объем доходов бюджета Токарёвского муниципального округа Тамбовской области  на 2026 год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  819 117,3 тыс. рублей.</w:t>
      </w:r>
    </w:p>
    <w:p w:rsidR="000C53A4" w:rsidRDefault="000C53A4" w:rsidP="000C53A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3A4" w:rsidRDefault="000C53A4" w:rsidP="000C53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Расходная часть  бюджета</w:t>
      </w:r>
    </w:p>
    <w:p w:rsidR="000C53A4" w:rsidRDefault="000C53A4" w:rsidP="000C53A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Проектом решения вносятся предложения по  увеличению  расходной части бюджета на 2025  год на сумму  569,1</w:t>
      </w:r>
      <w:r>
        <w:rPr>
          <w:rFonts w:ascii="Times New Roman" w:hAnsi="Times New Roman" w:cs="Times New Roman"/>
          <w:spacing w:val="-2"/>
          <w:sz w:val="28"/>
          <w:szCs w:val="28"/>
        </w:rPr>
        <w:t>тыс. рублей ( к решению в редакции от 31.01.2025 № 307 решению)</w:t>
      </w:r>
      <w:r>
        <w:rPr>
          <w:rFonts w:ascii="Times New Roman" w:hAnsi="Times New Roman" w:cs="Times New Roman"/>
          <w:sz w:val="28"/>
          <w:szCs w:val="28"/>
        </w:rPr>
        <w:t xml:space="preserve"> или на 17,1 %, </w:t>
      </w:r>
      <w:r>
        <w:rPr>
          <w:rFonts w:ascii="Times New Roman" w:hAnsi="Times New Roman" w:cs="Times New Roman"/>
          <w:spacing w:val="-2"/>
          <w:sz w:val="28"/>
          <w:szCs w:val="28"/>
        </w:rPr>
        <w:t>за счет безвозмездных поступлений в бюджет муниципального округа в сумме  569,1 тыс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ублей. Уточненные параметры   бюджета муниципального округа  в 2025 году по расходам составят </w:t>
      </w:r>
      <w:r>
        <w:rPr>
          <w:rFonts w:ascii="Times New Roman" w:hAnsi="Times New Roman" w:cs="Times New Roman"/>
          <w:sz w:val="28"/>
          <w:szCs w:val="28"/>
        </w:rPr>
        <w:t>705 847,3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тыс. рублей.</w:t>
      </w:r>
    </w:p>
    <w:p w:rsidR="000C53A4" w:rsidRDefault="000C53A4" w:rsidP="000C53A4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Спрогнозированные дополнительные поступления предлагается направить на  решение задач, обусловленных экономической ситуацией, а также иных решений, принимаемых  администрацией Токарёвского муниципального округа.</w:t>
      </w:r>
    </w:p>
    <w:p w:rsidR="000C53A4" w:rsidRDefault="000C53A4" w:rsidP="000C53A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Изменения бюджетных ассигнований  бюджета  муниципального округа по разделам расходов бюджетной классификации на 2025 год представлены в следующей таблице:</w:t>
      </w:r>
    </w:p>
    <w:p w:rsidR="000C53A4" w:rsidRDefault="000C53A4" w:rsidP="000C53A4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 2</w:t>
      </w:r>
    </w:p>
    <w:p w:rsidR="000C53A4" w:rsidRDefault="000C53A4" w:rsidP="000C53A4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</w:p>
    <w:tbl>
      <w:tblPr>
        <w:tblW w:w="4800" w:type="pct"/>
        <w:tblInd w:w="108" w:type="dxa"/>
        <w:tblLook w:val="04A0"/>
      </w:tblPr>
      <w:tblGrid>
        <w:gridCol w:w="3630"/>
        <w:gridCol w:w="1048"/>
        <w:gridCol w:w="1558"/>
        <w:gridCol w:w="1419"/>
        <w:gridCol w:w="1533"/>
      </w:tblGrid>
      <w:tr w:rsidR="000C53A4" w:rsidTr="000C53A4">
        <w:trPr>
          <w:trHeight w:val="510"/>
        </w:trPr>
        <w:tc>
          <w:tcPr>
            <w:tcW w:w="1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53A4" w:rsidRDefault="000C5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0C53A4" w:rsidRDefault="000C5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13.12.2024 № 300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редакции решения №307  от 30.01.2025)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53A4" w:rsidRDefault="000C5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53A4" w:rsidRDefault="000C5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0C53A4" w:rsidTr="000C53A4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3A4" w:rsidTr="000C53A4">
        <w:trPr>
          <w:trHeight w:val="168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= 3-2</w:t>
            </w:r>
          </w:p>
        </w:tc>
      </w:tr>
      <w:tr w:rsidR="000C53A4" w:rsidTr="000C53A4">
        <w:trPr>
          <w:trHeight w:val="258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pStyle w:val="TableParagraph"/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198 952,3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pStyle w:val="TableParagraph"/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195 952,3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-3 000,0</w:t>
            </w:r>
          </w:p>
        </w:tc>
      </w:tr>
      <w:tr w:rsidR="000C53A4" w:rsidTr="000C53A4">
        <w:trPr>
          <w:trHeight w:val="60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836,4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pStyle w:val="TableParagraph"/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836,4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3A4" w:rsidTr="000C53A4">
        <w:trPr>
          <w:trHeight w:val="274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102 550,5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pStyle w:val="TableParagraph"/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102 191,4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-359,1</w:t>
            </w:r>
          </w:p>
        </w:tc>
      </w:tr>
      <w:tr w:rsidR="000C53A4" w:rsidTr="000C53A4">
        <w:trPr>
          <w:trHeight w:val="230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42 669,4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pStyle w:val="TableParagraph"/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45 669,4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0C53A4" w:rsidTr="000C53A4">
        <w:trPr>
          <w:trHeight w:val="60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289 965,7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pStyle w:val="TableParagraph"/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290 784,0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818,3</w:t>
            </w:r>
          </w:p>
        </w:tc>
      </w:tr>
      <w:tr w:rsidR="000C53A4" w:rsidTr="000C53A4">
        <w:trPr>
          <w:trHeight w:val="60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47 681,1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pStyle w:val="TableParagraph"/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47 791,0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0C53A4" w:rsidTr="000C53A4">
        <w:trPr>
          <w:trHeight w:val="203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21 122,8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pStyle w:val="TableParagraph"/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21 122,8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3A4" w:rsidTr="000C53A4">
        <w:trPr>
          <w:trHeight w:val="116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pStyle w:val="TableParagraph"/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3A4" w:rsidTr="000C53A4">
        <w:trPr>
          <w:trHeight w:val="287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705 278,2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pStyle w:val="TableParagraph"/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705 847,3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3A4" w:rsidRDefault="000C53A4">
            <w:pPr>
              <w:pStyle w:val="TableParagraph"/>
              <w:spacing w:before="38" w:line="212" w:lineRule="exact"/>
              <w:ind w:right="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569,1</w:t>
            </w:r>
          </w:p>
        </w:tc>
      </w:tr>
    </w:tbl>
    <w:p w:rsidR="000C53A4" w:rsidRDefault="000C53A4" w:rsidP="000C53A4">
      <w:pPr>
        <w:pStyle w:val="a3"/>
        <w:spacing w:after="0" w:line="240" w:lineRule="auto"/>
        <w:ind w:firstLine="851"/>
        <w:rPr>
          <w:color w:val="FF0000"/>
          <w:spacing w:val="-2"/>
          <w:sz w:val="27"/>
          <w:szCs w:val="27"/>
        </w:rPr>
      </w:pPr>
    </w:p>
    <w:p w:rsidR="000C53A4" w:rsidRDefault="000C53A4" w:rsidP="000C53A4">
      <w:pPr>
        <w:pStyle w:val="a3"/>
        <w:spacing w:after="0" w:line="240" w:lineRule="auto"/>
        <w:ind w:firstLine="851"/>
        <w:rPr>
          <w:sz w:val="28"/>
          <w:szCs w:val="28"/>
        </w:rPr>
      </w:pP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бщий объем расходов  бюджета  на 2025 год составит  705 847,3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0C53A4" w:rsidRDefault="000C53A4" w:rsidP="000C53A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 решения предлагается </w:t>
      </w:r>
      <w:r>
        <w:rPr>
          <w:rFonts w:ascii="Times New Roman" w:hAnsi="Times New Roman" w:cs="Times New Roman"/>
          <w:bCs/>
          <w:sz w:val="28"/>
          <w:szCs w:val="28"/>
        </w:rPr>
        <w:t>увеличение  расходов по разделам:</w:t>
      </w:r>
    </w:p>
    <w:p w:rsidR="000C53A4" w:rsidRDefault="000C53A4" w:rsidP="000C53A4">
      <w:pPr>
        <w:spacing w:after="0" w:line="240" w:lineRule="auto"/>
        <w:ind w:right="42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«Жилищно-коммунальное хозяйство» на 3 000,0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 или на 7,0 %;</w:t>
      </w:r>
    </w:p>
    <w:p w:rsidR="000C53A4" w:rsidRDefault="000C53A4" w:rsidP="000C53A4">
      <w:pPr>
        <w:pStyle w:val="a3"/>
        <w:spacing w:after="0" w:line="240" w:lineRule="auto"/>
        <w:ind w:firstLine="8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-«Образование» на  818,3 тыс</w:t>
      </w:r>
      <w:proofErr w:type="gramStart"/>
      <w:r>
        <w:rPr>
          <w:spacing w:val="-2"/>
          <w:sz w:val="28"/>
          <w:szCs w:val="28"/>
        </w:rPr>
        <w:t>.р</w:t>
      </w:r>
      <w:proofErr w:type="gramEnd"/>
      <w:r>
        <w:rPr>
          <w:spacing w:val="-2"/>
          <w:sz w:val="28"/>
          <w:szCs w:val="28"/>
        </w:rPr>
        <w:t xml:space="preserve">ублей или на  0,3 %; </w:t>
      </w:r>
    </w:p>
    <w:p w:rsidR="000C53A4" w:rsidRDefault="000C53A4" w:rsidP="000C53A4">
      <w:pPr>
        <w:pStyle w:val="a3"/>
        <w:spacing w:line="240" w:lineRule="auto"/>
        <w:ind w:firstLine="8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-«Культура, кинематография» на  109,9 тыс</w:t>
      </w:r>
      <w:proofErr w:type="gramStart"/>
      <w:r>
        <w:rPr>
          <w:spacing w:val="-2"/>
          <w:sz w:val="28"/>
          <w:szCs w:val="28"/>
        </w:rPr>
        <w:t>.р</w:t>
      </w:r>
      <w:proofErr w:type="gramEnd"/>
      <w:r>
        <w:rPr>
          <w:spacing w:val="-2"/>
          <w:sz w:val="28"/>
          <w:szCs w:val="28"/>
        </w:rPr>
        <w:t>ублей или на  0,2%.</w:t>
      </w:r>
    </w:p>
    <w:p w:rsidR="000C53A4" w:rsidRDefault="000C53A4" w:rsidP="000C53A4">
      <w:pPr>
        <w:pStyle w:val="a3"/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Уменьшение предлагается внести  по разделам:</w:t>
      </w:r>
    </w:p>
    <w:p w:rsidR="000C53A4" w:rsidRDefault="000C53A4" w:rsidP="000C53A4">
      <w:pPr>
        <w:pStyle w:val="a3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Общегосударственные вопросы – на 3 000,0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 или на 1,5 %;</w:t>
      </w:r>
    </w:p>
    <w:p w:rsidR="000C53A4" w:rsidRDefault="000C53A4" w:rsidP="000C53A4">
      <w:pPr>
        <w:pStyle w:val="a3"/>
        <w:spacing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«Национальная экономика» на (-) 359,1 тыс. рублей, или на 0,4%.</w:t>
      </w:r>
    </w:p>
    <w:p w:rsidR="000C53A4" w:rsidRDefault="000C53A4" w:rsidP="000C53A4">
      <w:pPr>
        <w:pStyle w:val="a3"/>
        <w:spacing w:after="0" w:line="240" w:lineRule="auto"/>
        <w:rPr>
          <w:b/>
          <w:bCs/>
          <w:i/>
          <w:iCs/>
          <w:sz w:val="27"/>
          <w:szCs w:val="27"/>
        </w:rPr>
      </w:pPr>
    </w:p>
    <w:p w:rsidR="000C53A4" w:rsidRDefault="000C53A4" w:rsidP="000C53A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>3.Изменения по расходам, реализуемым в рамках ведомственной  структуры расходов  бюджета в 2025 году</w:t>
      </w:r>
    </w:p>
    <w:p w:rsidR="000C53A4" w:rsidRDefault="000C53A4" w:rsidP="000C53A4">
      <w:pPr>
        <w:pStyle w:val="NormalANX"/>
        <w:spacing w:before="0" w:after="0" w:line="240" w:lineRule="auto"/>
        <w:ind w:firstLine="851"/>
        <w:rPr>
          <w:szCs w:val="28"/>
          <w:lang w:val="ru-RU"/>
        </w:rPr>
      </w:pPr>
      <w:proofErr w:type="gramStart"/>
      <w:r>
        <w:rPr>
          <w:szCs w:val="28"/>
          <w:lang w:val="ru-RU"/>
        </w:rPr>
        <w:t>Ведомственная структура расходов  бюджета  муниципального округа  предложенная проектом решения  включает в себя бюджетные ассигнования по</w:t>
      </w:r>
      <w:r>
        <w:rPr>
          <w:color w:val="FF0000"/>
          <w:sz w:val="27"/>
          <w:szCs w:val="27"/>
          <w:lang w:val="ru-RU"/>
        </w:rPr>
        <w:t xml:space="preserve"> </w:t>
      </w:r>
      <w:r>
        <w:rPr>
          <w:szCs w:val="28"/>
          <w:lang w:val="ru-RU"/>
        </w:rPr>
        <w:t>4 главным распорядителям бюджетных средств согласно Приложению № 2 к проекту решения о внесении изменений в решение от 24.12.2024 № 300                   « О  бюджете Токарёвского муниципального округа Тамбовской области на 2025 год и на плановый период 2026 и 2027 годов ».</w:t>
      </w:r>
      <w:proofErr w:type="gramEnd"/>
    </w:p>
    <w:p w:rsidR="000C53A4" w:rsidRDefault="000C53A4" w:rsidP="000C53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 расходов бюджета в разрезе ведомственной структуры на 2025 год представлены в виде нижеследующей таблицы:</w:t>
      </w:r>
    </w:p>
    <w:p w:rsidR="000C53A4" w:rsidRDefault="000C53A4" w:rsidP="000C53A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3</w:t>
      </w:r>
    </w:p>
    <w:p w:rsidR="000C53A4" w:rsidRDefault="000C53A4" w:rsidP="000C53A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</w:p>
    <w:tbl>
      <w:tblPr>
        <w:tblW w:w="9360" w:type="dxa"/>
        <w:tblInd w:w="103" w:type="dxa"/>
        <w:tblLayout w:type="fixed"/>
        <w:tblLook w:val="04A0"/>
      </w:tblPr>
      <w:tblGrid>
        <w:gridCol w:w="3831"/>
        <w:gridCol w:w="852"/>
        <w:gridCol w:w="1439"/>
        <w:gridCol w:w="1439"/>
        <w:gridCol w:w="1079"/>
        <w:gridCol w:w="720"/>
      </w:tblGrid>
      <w:tr w:rsidR="000C53A4" w:rsidTr="000C53A4">
        <w:trPr>
          <w:trHeight w:val="296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  <w:p w:rsidR="000C53A4" w:rsidRDefault="000C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 24.12.2024 № 300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редакции решения № 307 от 31.01.2025)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Отклонение проекта решения к решению в редакции от 31.01.2025 №307</w:t>
            </w:r>
          </w:p>
        </w:tc>
      </w:tr>
      <w:tr w:rsidR="000C53A4" w:rsidTr="000C53A4">
        <w:trPr>
          <w:trHeight w:val="745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рублей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(+;-)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C53A4" w:rsidTr="000C53A4">
        <w:trPr>
          <w:trHeight w:val="21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5=(3-4)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C53A4" w:rsidTr="000C53A4">
        <w:trPr>
          <w:trHeight w:val="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Токарёвского муниципального округа Тамбовской области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690 576,3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683 649,0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6 927,3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0C53A4" w:rsidTr="000C53A4">
        <w:trPr>
          <w:trHeight w:val="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Токарёвского муниципального округа Тамбовской области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9 008,4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15 366,6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- 6 358,2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-41,4</w:t>
            </w:r>
          </w:p>
        </w:tc>
      </w:tr>
      <w:tr w:rsidR="000C53A4" w:rsidTr="000C53A4">
        <w:trPr>
          <w:trHeight w:val="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Совет депутатов Токарёвского муниципального округа Тамбовской области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5 080,6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5 080,6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C53A4" w:rsidTr="000C53A4">
        <w:trPr>
          <w:trHeight w:val="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Контрольно-ревизионная комиссия Токарёвского муниципального округа Тамбовской области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1 182,0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1 182,0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C53A4" w:rsidTr="000C53A4">
        <w:trPr>
          <w:trHeight w:val="186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705 847,3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705 278,2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569,1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</w:tbl>
    <w:p w:rsidR="000C53A4" w:rsidRDefault="000C53A4" w:rsidP="000C53A4">
      <w:pPr>
        <w:suppressAutoHyphens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color w:val="FF0000"/>
          <w:sz w:val="28"/>
          <w:szCs w:val="28"/>
        </w:rPr>
      </w:pPr>
    </w:p>
    <w:p w:rsidR="000C53A4" w:rsidRDefault="000C53A4" w:rsidP="000C53A4">
      <w:pPr>
        <w:suppressAutoHyphens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ходе настоящей финансово-экономической экспертизы отмечено, что положения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предусматривают увеличение бюджетных ассигнований главного распорядителя бюджетных средств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Токарёвского  муниципального округа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(+) </w:t>
      </w:r>
      <w:r>
        <w:rPr>
          <w:rFonts w:ascii="Times New Roman" w:hAnsi="Times New Roman" w:cs="Times New Roman"/>
          <w:sz w:val="28"/>
          <w:szCs w:val="28"/>
        </w:rPr>
        <w:t xml:space="preserve"> 6 927,3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C53A4" w:rsidRDefault="000C53A4" w:rsidP="000C5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Финансовому управлению администрации Токарёвского муниципального округа уменьшение планируется  на (-) 6 358,2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или 41,4%.</w:t>
      </w:r>
    </w:p>
    <w:p w:rsidR="000C53A4" w:rsidRDefault="000C53A4" w:rsidP="000C5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Совету депутатов Токарёвского муниципального округа Тамбовской области, Контрольно-ревизионной комиссии Токарёвского муниципального округа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Тамбовской области изменения бюджетных ассигнований не предусмотрено.</w:t>
      </w:r>
    </w:p>
    <w:p w:rsidR="000C53A4" w:rsidRDefault="000C53A4" w:rsidP="000C5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3A4" w:rsidRDefault="000C53A4" w:rsidP="000C53A4">
      <w:pPr>
        <w:spacing w:after="0" w:line="20" w:lineRule="atLeast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4.Изменения бюджетных ассигнований бюджета, реализуемые в рамках муниципальных программ муниципального округа в 2025 году</w:t>
      </w:r>
    </w:p>
    <w:p w:rsidR="000C53A4" w:rsidRDefault="000C53A4" w:rsidP="000C53A4">
      <w:pPr>
        <w:spacing w:after="0" w:line="20" w:lineRule="atLeast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предусмотренные решением  Совета  депутатов  Токарёвского муниципального округа от 24.12.2024  № 300,  спрогнозированы в рамках 22 муниципальных программ и  расходов на обеспечение деятельности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0C53A4" w:rsidRDefault="000C53A4" w:rsidP="000C53A4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Изменения расходов  бюджета муниципального округа по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мероприятиям, предлагаемых проектом решения представлены в следующей таблице:</w:t>
      </w:r>
    </w:p>
    <w:p w:rsidR="000C53A4" w:rsidRDefault="000C53A4" w:rsidP="000C53A4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Таблица № 4</w:t>
      </w:r>
    </w:p>
    <w:p w:rsidR="000C53A4" w:rsidRDefault="000C53A4" w:rsidP="000C53A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11270" w:type="dxa"/>
        <w:jc w:val="center"/>
        <w:tblInd w:w="-826" w:type="dxa"/>
        <w:tblLook w:val="04A0"/>
      </w:tblPr>
      <w:tblGrid>
        <w:gridCol w:w="2659"/>
        <w:gridCol w:w="1843"/>
        <w:gridCol w:w="1559"/>
        <w:gridCol w:w="1560"/>
        <w:gridCol w:w="1417"/>
        <w:gridCol w:w="1418"/>
        <w:gridCol w:w="314"/>
        <w:gridCol w:w="500"/>
      </w:tblGrid>
      <w:tr w:rsidR="000C53A4" w:rsidTr="000C53A4">
        <w:trPr>
          <w:gridAfter w:val="2"/>
          <w:wAfter w:w="814" w:type="dxa"/>
          <w:trHeight w:val="190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0C53A4" w:rsidTr="000C53A4">
        <w:trPr>
          <w:gridAfter w:val="2"/>
          <w:wAfter w:w="814" w:type="dxa"/>
          <w:trHeight w:val="12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БН</w:t>
            </w:r>
          </w:p>
          <w:p w:rsidR="000C53A4" w:rsidRDefault="000C53A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решению от 24.12.2024 № 300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БН</w:t>
            </w:r>
          </w:p>
          <w:p w:rsidR="000C53A4" w:rsidRDefault="000C53A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решению</w:t>
            </w:r>
          </w:p>
          <w:p w:rsidR="000C53A4" w:rsidRDefault="000C53A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31.01.2025</w:t>
            </w:r>
          </w:p>
          <w:p w:rsidR="000C53A4" w:rsidRDefault="000C53A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</w:p>
        </w:tc>
      </w:tr>
      <w:tr w:rsidR="000C53A4" w:rsidTr="000C53A4">
        <w:trPr>
          <w:gridAfter w:val="2"/>
          <w:wAfter w:w="814" w:type="dxa"/>
          <w:trHeight w:val="234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53A4" w:rsidTr="000C53A4">
        <w:trPr>
          <w:gridAfter w:val="2"/>
          <w:wAfter w:w="814" w:type="dxa"/>
          <w:trHeight w:val="487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Всего программных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675 635,6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689505,6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695 896,9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6 391,3</w:t>
            </w:r>
          </w:p>
        </w:tc>
      </w:tr>
      <w:tr w:rsidR="000C53A4" w:rsidTr="000C53A4">
        <w:trPr>
          <w:gridAfter w:val="2"/>
          <w:wAfter w:w="814" w:type="dxa"/>
          <w:trHeight w:val="228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1.МП «Развитие образования Токарёвского муниципального округа»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01 0 00 00000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289 955,7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293 725,7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294 513,8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788,1</w:t>
            </w:r>
          </w:p>
        </w:tc>
      </w:tr>
      <w:tr w:rsidR="000C53A4" w:rsidTr="000C53A4">
        <w:trPr>
          <w:gridAfter w:val="2"/>
          <w:wAfter w:w="814" w:type="dxa"/>
          <w:trHeight w:val="228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2.МП «Развитие культуры и туризма Токарёвского муниципального округа»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02 0 00 00000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56 092,3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56 892,3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57 002,2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</w:tr>
      <w:tr w:rsidR="000C53A4" w:rsidTr="000C53A4">
        <w:trPr>
          <w:gridAfter w:val="2"/>
          <w:wAfter w:w="814" w:type="dxa"/>
          <w:trHeight w:val="375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3.МП «Развитие институтов гражданского общества»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03 0 00 00000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2 246,3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2 246,3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2 239,8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-6,5</w:t>
            </w:r>
          </w:p>
        </w:tc>
      </w:tr>
      <w:tr w:rsidR="000C53A4" w:rsidTr="000C53A4">
        <w:trPr>
          <w:gridAfter w:val="2"/>
          <w:wAfter w:w="814" w:type="dxa"/>
          <w:trHeight w:val="831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4.МП «Развитие транспортной системы и дорожного хозяйства Токарёвского муниципального округа»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04 0 00 00000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94 725,5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100 725,5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100 396,6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-328,9</w:t>
            </w:r>
          </w:p>
        </w:tc>
      </w:tr>
      <w:tr w:rsidR="000C53A4" w:rsidTr="000C53A4">
        <w:trPr>
          <w:gridAfter w:val="2"/>
          <w:wAfter w:w="814" w:type="dxa"/>
          <w:trHeight w:val="228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5. МП «Благоустройство и содержание территории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Токарёвского муниципального округа Тамбовской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06 0 00 00000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22 800,0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rPr>
          <w:gridAfter w:val="2"/>
          <w:wAfter w:w="814" w:type="dxa"/>
          <w:trHeight w:val="113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6.МП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«Обеспечение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населения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комфортным и доступным жильем и коммунальными услугами»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07 0 00 00000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2 322,6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2 322,6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2 322,6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rPr>
          <w:gridAfter w:val="2"/>
          <w:wAfter w:w="814" w:type="dxa"/>
          <w:trHeight w:val="228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7.МП «Развитие сельского хозяйства и регулирования рынков с/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продукции, сырья 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продовольствия Токарёвского муниципального округа»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08 0 00 00000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rPr>
          <w:gridAfter w:val="2"/>
          <w:wAfter w:w="814" w:type="dxa"/>
          <w:trHeight w:val="228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8.МП «Социальная поддержка граждан»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09 0 00 00000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3 844,9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3 919,9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0C53A4" w:rsidTr="000C53A4">
        <w:trPr>
          <w:gridAfter w:val="2"/>
          <w:wAfter w:w="814" w:type="dxa"/>
          <w:trHeight w:val="228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9.МП «Защита населения 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территорий от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  <w:shd w:val="clear" w:color="auto" w:fill="FFFFFF"/>
              </w:rPr>
              <w:t xml:space="preserve">чрезвычайных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ситуаций, обеспечение пожарной безопасности и безопасности людей на водных объектах 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Токарёвском муниципальной округе Тамбовской области»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10 0 00 00000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1 355,3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501,0</w:t>
            </w:r>
          </w:p>
        </w:tc>
      </w:tr>
      <w:tr w:rsidR="000C53A4" w:rsidTr="000C53A4">
        <w:trPr>
          <w:gridAfter w:val="2"/>
          <w:wAfter w:w="814" w:type="dxa"/>
          <w:trHeight w:val="228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10.МП «Развитие физической культуры и спорта»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11 0 00 00000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rPr>
          <w:gridAfter w:val="2"/>
          <w:wAfter w:w="814" w:type="dxa"/>
          <w:trHeight w:val="833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11.МП «Обеспечение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безопа-сности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населения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Токарёвского муниципального округа 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протии-водействие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преступности»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12 0 00 00000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3 287,1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3 287,1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3 287,1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rPr>
          <w:gridAfter w:val="2"/>
          <w:wAfter w:w="814" w:type="dxa"/>
          <w:trHeight w:val="228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12.МП «Комплексная программа развития и модернизация объектов коммунальной инфраструктуры Токарёвского муниципального округа»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13 0 00 00000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10 630,0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10 630,0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13 630,0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</w:tr>
      <w:tr w:rsidR="000C53A4" w:rsidTr="000C53A4">
        <w:trPr>
          <w:gridAfter w:val="2"/>
          <w:wAfter w:w="814" w:type="dxa"/>
          <w:trHeight w:val="228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13.МП «Эффективное управление финансами и оптимизация муниципального долга»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14 0 00 00000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6 371,6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6 371,6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rPr>
          <w:gridAfter w:val="2"/>
          <w:wAfter w:w="814" w:type="dxa"/>
          <w:trHeight w:val="228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14.МП «Формирование современной городской среды»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15 0 00 00000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8 662,1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8 662,1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rPr>
          <w:gridAfter w:val="2"/>
          <w:wAfter w:w="814" w:type="dxa"/>
          <w:trHeight w:val="228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15.МП «Экономическое развитие и инновационная экономика»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165 019,3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167 419,3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170 038,4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2 619,1</w:t>
            </w:r>
          </w:p>
        </w:tc>
      </w:tr>
      <w:tr w:rsidR="000C53A4" w:rsidTr="000C53A4">
        <w:trPr>
          <w:gridAfter w:val="2"/>
          <w:wAfter w:w="814" w:type="dxa"/>
          <w:trHeight w:val="228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16.МП «Энергосбережение и повышение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энергетической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эффективности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в Токарёвском  муниципальном округе Тамбовской области»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30 0 00 00000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rPr>
          <w:gridAfter w:val="2"/>
          <w:wAfter w:w="814" w:type="dxa"/>
          <w:trHeight w:val="228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17.МП «Доступная среда»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40 0 00 00000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rPr>
          <w:gridAfter w:val="2"/>
          <w:wAfter w:w="814" w:type="dxa"/>
          <w:trHeight w:val="228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18.МП  «Эффективное управление муниципальной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собственностью Токарёвского муниципального округа»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50 0 00 00000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2 483,6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-216,4</w:t>
            </w:r>
          </w:p>
        </w:tc>
      </w:tr>
      <w:tr w:rsidR="000C53A4" w:rsidTr="000C53A4">
        <w:trPr>
          <w:gridAfter w:val="2"/>
          <w:wAfter w:w="814" w:type="dxa"/>
          <w:trHeight w:val="341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19.МП «Информационное общество»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60 0 00 00000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rPr>
          <w:gridAfter w:val="2"/>
          <w:wAfter w:w="814" w:type="dxa"/>
          <w:trHeight w:val="642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20.МП  комплексного развития сельских территорий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Токарёв-ского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70 0 00 00000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53A4" w:rsidTr="000C53A4">
        <w:trPr>
          <w:trHeight w:val="228"/>
          <w:tblHeader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21.МП по укреплению здоровья, увеличению периода активного  долголетия и продолжительности здоровой  жизни граждан старшего поколения в Токарёвском муниципальном округе Тамбовской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80 0 00 00000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A4" w:rsidRDefault="000C53A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1 207,0</w:t>
            </w:r>
          </w:p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" w:type="dxa"/>
            <w:vMerge w:val="restart"/>
            <w:hideMark/>
          </w:tcPr>
          <w:p w:rsidR="000C53A4" w:rsidRDefault="000C53A4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dxa"/>
            <w:vMerge w:val="restart"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:rsidR="000C53A4" w:rsidTr="000C53A4">
        <w:trPr>
          <w:trHeight w:val="228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22.МП «Укрепление общественного здоровья населения Токарёвского муниципального округа Тамбовской 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81 0 00 00000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-75,0</w:t>
            </w:r>
          </w:p>
        </w:tc>
        <w:tc>
          <w:tcPr>
            <w:tcW w:w="0" w:type="auto"/>
            <w:vMerge/>
            <w:vAlign w:val="center"/>
            <w:hideMark/>
          </w:tcPr>
          <w:p w:rsidR="000C53A4" w:rsidRDefault="000C53A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:rsidR="000C53A4" w:rsidTr="000C53A4">
        <w:trPr>
          <w:trHeight w:val="228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 xml:space="preserve">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6 777,6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15 772,6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9 950,4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5 822,2</w:t>
            </w:r>
          </w:p>
        </w:tc>
        <w:tc>
          <w:tcPr>
            <w:tcW w:w="0" w:type="auto"/>
            <w:vMerge/>
            <w:vAlign w:val="center"/>
            <w:hideMark/>
          </w:tcPr>
          <w:p w:rsidR="000C53A4" w:rsidRDefault="000C53A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:rsidR="000C53A4" w:rsidTr="000C53A4">
        <w:trPr>
          <w:trHeight w:val="228"/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 xml:space="preserve">Всего расходов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682 413,2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705 278,2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705 847,3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569,1</w:t>
            </w:r>
          </w:p>
        </w:tc>
        <w:tc>
          <w:tcPr>
            <w:tcW w:w="0" w:type="auto"/>
            <w:vMerge/>
            <w:vAlign w:val="center"/>
            <w:hideMark/>
          </w:tcPr>
          <w:p w:rsidR="000C53A4" w:rsidRDefault="000C53A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</w:tbl>
    <w:p w:rsidR="000C53A4" w:rsidRDefault="000C53A4" w:rsidP="000C53A4">
      <w:pPr>
        <w:spacing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Проектом решения предлагается увеличить объемы бюджетных ассигнований на реализацию  муниципальных программ  на  6 391,3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>
        <w:rPr>
          <w:rFonts w:ascii="Times New Roman" w:hAnsi="Times New Roman" w:cs="Times New Roman"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ублей или на 0,9%, за счет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ерераспределения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программные расходы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непрограммных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расходов.</w:t>
      </w:r>
    </w:p>
    <w:p w:rsidR="000C53A4" w:rsidRDefault="000C53A4" w:rsidP="000C53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Проектом  решения предусматривается увеличение бюджетных ассигнований на 2025 год по сравнению с расходами, предусмотренными решением от 31.01.2025 № 307  по 6 муниципальным программам.</w:t>
      </w:r>
    </w:p>
    <w:p w:rsidR="000C53A4" w:rsidRDefault="000C53A4" w:rsidP="000C53A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>Наибольшее увеличение расходов в абсолютном выражении предусмотрено по муниципальным  программам: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</w:p>
    <w:p w:rsidR="000C53A4" w:rsidRDefault="000C53A4" w:rsidP="000C53A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-«Комплексная программа развития и модернизация объектов коммунальной инфраструктуры Токарёвского муниципального округа» на          3 000,0 тыс</w:t>
      </w:r>
      <w:proofErr w:type="gramStart"/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ублей.</w:t>
      </w:r>
    </w:p>
    <w:p w:rsidR="000C53A4" w:rsidRDefault="000C53A4" w:rsidP="000C53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- «Экономическое развитие и инновационная экономика» на 2 619,1 тыс</w:t>
      </w:r>
      <w:proofErr w:type="gramStart"/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ублей;</w:t>
      </w:r>
    </w:p>
    <w:p w:rsidR="000C53A4" w:rsidRDefault="000C53A4" w:rsidP="000C53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- «Развитие образования Токарёвского муниципального округа» на 788,1 тыс</w:t>
      </w:r>
      <w:proofErr w:type="gramStart"/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ублей в основном за счет</w:t>
      </w:r>
      <w:r>
        <w:rPr>
          <w:rFonts w:ascii="Times New Roman" w:hAnsi="Times New Roman" w:cs="Times New Roman"/>
          <w:sz w:val="27"/>
          <w:szCs w:val="27"/>
        </w:rPr>
        <w:t xml:space="preserve">  увеличения  субвенций, иных межбюджетных трансфертов из бюджета Тамбовской области;</w:t>
      </w:r>
    </w:p>
    <w:p w:rsidR="000C53A4" w:rsidRDefault="000C53A4" w:rsidP="000C53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Токарёвском муниципальной округе Тамбовской области» на 501,0 тыс</w:t>
      </w:r>
      <w:proofErr w:type="gramStart"/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ублей;</w:t>
      </w:r>
    </w:p>
    <w:p w:rsidR="000C53A4" w:rsidRDefault="000C53A4" w:rsidP="000C53A4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>- «Развитие культуры и туризма Токарёвского муниципального округа» на 110,5 тыс</w:t>
      </w:r>
      <w:proofErr w:type="gramStart"/>
      <w:r>
        <w:rPr>
          <w:rFonts w:ascii="Times New Roman" w:hAnsi="Times New Roman" w:cs="Times New Roman"/>
          <w:bCs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bCs/>
          <w:sz w:val="27"/>
          <w:szCs w:val="27"/>
        </w:rPr>
        <w:t xml:space="preserve">ублей за счет  </w:t>
      </w:r>
      <w:r>
        <w:rPr>
          <w:rFonts w:ascii="Times New Roman" w:hAnsi="Times New Roman" w:cs="Times New Roman"/>
          <w:sz w:val="27"/>
          <w:szCs w:val="27"/>
        </w:rPr>
        <w:t xml:space="preserve">увеличения  субвенций, иных межбюджетных </w:t>
      </w:r>
      <w:r>
        <w:rPr>
          <w:rFonts w:ascii="Times New Roman" w:hAnsi="Times New Roman" w:cs="Times New Roman"/>
          <w:sz w:val="28"/>
          <w:szCs w:val="28"/>
        </w:rPr>
        <w:t>трансфертов из бюджета Тамбовской области.</w:t>
      </w:r>
    </w:p>
    <w:p w:rsidR="000C53A4" w:rsidRDefault="000C53A4" w:rsidP="000C53A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Проектом решения предусматривается и сокращение  расходов по следующим муниципальным программам</w:t>
      </w:r>
    </w:p>
    <w:p w:rsidR="000C53A4" w:rsidRDefault="000C53A4" w:rsidP="000C53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«Развитие транспортной системы и дорожного хозяйства Токарёвского муниципального округа»  на  328,9 тыс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ублей за счет уменьшения</w:t>
      </w:r>
      <w:r>
        <w:rPr>
          <w:rFonts w:ascii="Times New Roman" w:hAnsi="Times New Roman" w:cs="Times New Roman"/>
          <w:sz w:val="28"/>
          <w:szCs w:val="28"/>
        </w:rPr>
        <w:t xml:space="preserve">  субвенций, иных межбюджетных трансфертов из бюджета Тамбовской области;</w:t>
      </w:r>
    </w:p>
    <w:p w:rsidR="000C53A4" w:rsidRDefault="000C53A4" w:rsidP="000C53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«Эффективное управление муниципальной собственностью Токарёвского муниципального округа» (-) на 216,4 тыс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ублей; </w:t>
      </w:r>
    </w:p>
    <w:p w:rsidR="000C53A4" w:rsidRDefault="000C53A4" w:rsidP="000C53A4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«Укрепление общественного здоровья населения Токарёвского муниципального округа Тамбовской  области»  на (-) 75,0 тыс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ублей.</w:t>
      </w:r>
    </w:p>
    <w:p w:rsidR="000C53A4" w:rsidRDefault="000C53A4" w:rsidP="000C53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связи с предложенными  изменениями в доходную и расходную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Дефицит</w:t>
      </w:r>
      <w:r>
        <w:rPr>
          <w:rFonts w:ascii="Times New Roman" w:hAnsi="Times New Roman" w:cs="Times New Roman"/>
          <w:sz w:val="28"/>
          <w:szCs w:val="28"/>
        </w:rPr>
        <w:t xml:space="preserve">  бюджета  на 2025 год     не изменился,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соответствует требованиям статьи 92.1 Бюджетного кодекса РФ, т.к. не превышает 10 процентов утвержденного общего годового объема доходов бюджета субъекта Российской Федерации, без учета утвержденного объема безвозмездных поступлений.</w:t>
      </w:r>
    </w:p>
    <w:p w:rsidR="000C53A4" w:rsidRDefault="000C53A4" w:rsidP="000C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изменения основных параметров  бюджета  на 2025 год представлены в следующей  таблице:</w:t>
      </w:r>
    </w:p>
    <w:p w:rsidR="000C53A4" w:rsidRDefault="000C53A4" w:rsidP="000C53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5</w:t>
      </w:r>
    </w:p>
    <w:p w:rsidR="000C53A4" w:rsidRDefault="000C53A4" w:rsidP="000C53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6"/>
        <w:gridCol w:w="1968"/>
        <w:gridCol w:w="1782"/>
        <w:gridCol w:w="1514"/>
        <w:gridCol w:w="1771"/>
      </w:tblGrid>
      <w:tr w:rsidR="000C53A4" w:rsidTr="000C53A4">
        <w:trPr>
          <w:trHeight w:val="84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24.12.2024</w:t>
            </w:r>
          </w:p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30.01.2025</w:t>
            </w:r>
          </w:p>
          <w:p w:rsidR="000C53A4" w:rsidRDefault="000C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307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0C53A4" w:rsidTr="000C53A4">
        <w:trPr>
          <w:trHeight w:val="12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5=(4-3)</w:t>
            </w:r>
          </w:p>
        </w:tc>
      </w:tr>
      <w:tr w:rsidR="000C53A4" w:rsidTr="000C53A4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682 413,2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705 278,2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705 847,3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569,1</w:t>
            </w:r>
          </w:p>
        </w:tc>
      </w:tr>
      <w:tr w:rsidR="000C53A4" w:rsidTr="000C53A4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682 413,2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705 278,2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705 847,3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569,1</w:t>
            </w:r>
          </w:p>
        </w:tc>
      </w:tr>
      <w:tr w:rsidR="000C53A4" w:rsidTr="000C53A4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Дефицит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53A4" w:rsidRDefault="000C53A4" w:rsidP="000C53A4">
      <w:pPr>
        <w:pStyle w:val="a3"/>
        <w:spacing w:after="0" w:line="144" w:lineRule="auto"/>
        <w:rPr>
          <w:spacing w:val="-2"/>
          <w:sz w:val="28"/>
          <w:szCs w:val="28"/>
        </w:rPr>
      </w:pPr>
    </w:p>
    <w:p w:rsidR="000C53A4" w:rsidRDefault="000C53A4" w:rsidP="000C53A4">
      <w:pPr>
        <w:pStyle w:val="a3"/>
        <w:spacing w:after="0" w:line="216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Источники финансирования дефицита  бюджета муниципального округа  предложены в следующей таблице.</w:t>
      </w:r>
    </w:p>
    <w:p w:rsidR="000C53A4" w:rsidRDefault="000C53A4" w:rsidP="000C53A4">
      <w:pPr>
        <w:pStyle w:val="a3"/>
        <w:spacing w:after="0" w:line="240" w:lineRule="auto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Таблица № 6</w:t>
      </w:r>
    </w:p>
    <w:p w:rsidR="000C53A4" w:rsidRDefault="000C53A4" w:rsidP="000C53A4">
      <w:pPr>
        <w:spacing w:after="0"/>
        <w:jc w:val="right"/>
        <w:rPr>
          <w:sz w:val="24"/>
          <w:lang w:val="en-US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97"/>
        <w:gridCol w:w="3834"/>
        <w:gridCol w:w="1383"/>
        <w:gridCol w:w="1326"/>
        <w:gridCol w:w="1276"/>
      </w:tblGrid>
      <w:tr w:rsidR="000C53A4" w:rsidTr="000C53A4">
        <w:trPr>
          <w:cantSplit/>
          <w:trHeight w:val="250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6"/>
            </w:tblGrid>
            <w:tr w:rsidR="000C53A4">
              <w:tc>
                <w:tcPr>
                  <w:tcW w:w="289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0C53A4" w:rsidRDefault="000C53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</w:tr>
      <w:tr w:rsidR="000C53A4" w:rsidTr="000C53A4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3A4" w:rsidRDefault="000C5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3A4" w:rsidRDefault="000C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0C53A4" w:rsidTr="000C53A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53A4" w:rsidTr="000C53A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577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01 05 02 01 14 0000 510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-705 847,3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-819 117,3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-710 364,3</w:t>
            </w:r>
          </w:p>
        </w:tc>
      </w:tr>
      <w:tr w:rsidR="000C53A4" w:rsidTr="000C53A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577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01 05 02 01 14 0000 610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705 847,3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819 117,3</w:t>
            </w:r>
          </w:p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710 364,3</w:t>
            </w:r>
          </w:p>
        </w:tc>
      </w:tr>
      <w:tr w:rsidR="000C53A4" w:rsidTr="000C53A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577 01 06 00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 муниципальных округов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53A4" w:rsidTr="000C53A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577 01 06 05 02 14 0000 540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Федеральной из бюджетов муниципальных округов в валюте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53A4" w:rsidTr="000C53A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577 01 06 05 02 14 0000 640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округов в валюте Российской Федерации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53A4" w:rsidTr="000C53A4">
        <w:trPr>
          <w:trHeight w:val="277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4" w:rsidRDefault="000C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</w:t>
            </w:r>
          </w:p>
        </w:tc>
      </w:tr>
    </w:tbl>
    <w:p w:rsidR="000C53A4" w:rsidRDefault="000C53A4" w:rsidP="000C53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C53A4" w:rsidRDefault="000C53A4" w:rsidP="000C53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Вывод</w:t>
      </w:r>
    </w:p>
    <w:p w:rsidR="000C53A4" w:rsidRDefault="000C53A4" w:rsidP="000C53A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Проект решения «</w:t>
      </w:r>
      <w:r>
        <w:rPr>
          <w:bCs/>
          <w:iCs/>
          <w:sz w:val="28"/>
          <w:szCs w:val="28"/>
        </w:rPr>
        <w:t>О внесении изменений в решение  Совета  депутатов Токарёвского муниципального округа Тамбовской области</w:t>
      </w:r>
      <w:r>
        <w:rPr>
          <w:color w:val="000000"/>
          <w:sz w:val="28"/>
          <w:szCs w:val="28"/>
        </w:rPr>
        <w:t xml:space="preserve">  от 24.12.2024 № 300 «О бюджете Токарёвского муниципального округа  Тамбовской области на 2025 год и на плановый период 2026 и 2027 годов» соответствует требованиям бюджетного законодательства и может быть рассмотрен </w:t>
      </w:r>
      <w:r>
        <w:rPr>
          <w:sz w:val="28"/>
          <w:szCs w:val="28"/>
        </w:rPr>
        <w:t xml:space="preserve">Советом депутатов Токарёвского муниципального округа Тамбовской области в установленном порядке. </w:t>
      </w:r>
      <w:proofErr w:type="gramEnd"/>
    </w:p>
    <w:p w:rsidR="000C53A4" w:rsidRDefault="000C53A4" w:rsidP="000C53A4">
      <w:pPr>
        <w:pStyle w:val="a3"/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3A4" w:rsidRDefault="000C53A4" w:rsidP="000C53A4">
      <w:pPr>
        <w:widowControl w:val="0"/>
        <w:suppressAutoHyphens/>
        <w:autoSpaceDN w:val="0"/>
        <w:spacing w:after="0" w:line="21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 xml:space="preserve">Заключение подготовлено  председателем </w:t>
      </w:r>
    </w:p>
    <w:p w:rsidR="000C53A4" w:rsidRDefault="000C53A4" w:rsidP="000C53A4">
      <w:pPr>
        <w:widowControl w:val="0"/>
        <w:suppressAutoHyphens/>
        <w:autoSpaceDN w:val="0"/>
        <w:spacing w:after="0" w:line="21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 xml:space="preserve">Контрольно-ревизионной комиссии </w:t>
      </w:r>
    </w:p>
    <w:p w:rsidR="000C53A4" w:rsidRDefault="000C53A4" w:rsidP="000C53A4">
      <w:pPr>
        <w:widowControl w:val="0"/>
        <w:suppressAutoHyphens/>
        <w:autoSpaceDN w:val="0"/>
        <w:spacing w:after="0" w:line="21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Токарёвского  муниципального округа</w:t>
      </w:r>
    </w:p>
    <w:p w:rsidR="0081729C" w:rsidRDefault="000C53A4" w:rsidP="000C53A4">
      <w:pPr>
        <w:widowControl w:val="0"/>
        <w:suppressAutoHyphens/>
        <w:autoSpaceDN w:val="0"/>
        <w:spacing w:after="0" w:line="216" w:lineRule="auto"/>
        <w:jc w:val="both"/>
      </w:pPr>
      <w:r>
        <w:rPr>
          <w:rFonts w:ascii="Times New Roman" w:hAnsi="Times New Roman" w:cs="Times New Roman"/>
          <w:kern w:val="3"/>
          <w:sz w:val="24"/>
          <w:szCs w:val="24"/>
        </w:rPr>
        <w:t xml:space="preserve">Тамбовской области  от 28.04.2025 </w:t>
      </w:r>
    </w:p>
    <w:sectPr w:rsidR="0081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3A4"/>
    <w:rsid w:val="000C53A4"/>
    <w:rsid w:val="0081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C53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semiHidden/>
    <w:unhideWhenUsed/>
    <w:rsid w:val="000C53A4"/>
    <w:pPr>
      <w:suppressAutoHyphens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0C53A4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2"/>
    <w:basedOn w:val="a"/>
    <w:link w:val="210"/>
    <w:uiPriority w:val="99"/>
    <w:unhideWhenUsed/>
    <w:rsid w:val="000C53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C53A4"/>
  </w:style>
  <w:style w:type="paragraph" w:customStyle="1" w:styleId="31">
    <w:name w:val="Основной текст 31"/>
    <w:basedOn w:val="a"/>
    <w:rsid w:val="000C53A4"/>
    <w:pPr>
      <w:suppressAutoHyphens/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0C5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ANX">
    <w:name w:val="NormalANX"/>
    <w:basedOn w:val="a"/>
    <w:rsid w:val="000C53A4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0C53A4"/>
    <w:pPr>
      <w:widowControl w:val="0"/>
      <w:autoSpaceDE w:val="0"/>
      <w:autoSpaceDN w:val="0"/>
      <w:spacing w:after="0" w:line="210" w:lineRule="exact"/>
      <w:ind w:right="95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210">
    <w:name w:val="Основной текст 2 Знак1"/>
    <w:basedOn w:val="a0"/>
    <w:link w:val="21"/>
    <w:uiPriority w:val="99"/>
    <w:locked/>
    <w:rsid w:val="000C53A4"/>
  </w:style>
  <w:style w:type="table" w:styleId="a5">
    <w:name w:val="Table Grid"/>
    <w:basedOn w:val="a1"/>
    <w:uiPriority w:val="59"/>
    <w:rsid w:val="000C53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2612</Words>
  <Characters>14892</Characters>
  <Application>Microsoft Office Word</Application>
  <DocSecurity>0</DocSecurity>
  <Lines>124</Lines>
  <Paragraphs>34</Paragraphs>
  <ScaleCrop>false</ScaleCrop>
  <Company/>
  <LinksUpToDate>false</LinksUpToDate>
  <CharactersWithSpaces>17470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2025-04-29T10:26:00Z</dcterms:created>
  <dcterms:modified xsi:type="dcterms:W3CDTF">2025-04-29T10:26:00Z</dcterms:modified>
</cp:coreProperties>
</file>