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45" w:rsidRPr="00625ACB" w:rsidRDefault="00152045" w:rsidP="00152045">
      <w:pPr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CB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152045" w:rsidRPr="00625ACB" w:rsidRDefault="00152045" w:rsidP="00152045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</w:t>
      </w:r>
      <w:r w:rsidRPr="00625ACB">
        <w:rPr>
          <w:rFonts w:ascii="Times New Roman" w:hAnsi="Times New Roman" w:cs="Times New Roman"/>
          <w:b/>
          <w:sz w:val="28"/>
          <w:szCs w:val="28"/>
        </w:rPr>
        <w:t xml:space="preserve">ВСКОГО </w:t>
      </w:r>
      <w:r w:rsidR="001F44FF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625ACB">
        <w:rPr>
          <w:rFonts w:ascii="Times New Roman" w:hAnsi="Times New Roman" w:cs="Times New Roman"/>
          <w:b/>
          <w:sz w:val="28"/>
          <w:szCs w:val="28"/>
        </w:rPr>
        <w:br/>
        <w:t>ТАМБОВСКОЙ ОБЛАСТИ</w:t>
      </w:r>
    </w:p>
    <w:p w:rsidR="00152045" w:rsidRPr="00625ACB" w:rsidRDefault="00152045" w:rsidP="00152045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Pr="00625ACB" w:rsidRDefault="00152045" w:rsidP="00152045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Pr="00625ACB" w:rsidRDefault="00152045" w:rsidP="00152045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Pr="00625ACB" w:rsidRDefault="00152045" w:rsidP="00152045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Pr="00625ACB" w:rsidRDefault="00152045" w:rsidP="00152045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Pr="00625ACB" w:rsidRDefault="00152045" w:rsidP="00152045">
      <w:pPr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25ACB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</w:t>
      </w:r>
      <w:r w:rsidRPr="00625ACB">
        <w:rPr>
          <w:rFonts w:ascii="Times New Roman" w:hAnsi="Times New Roman" w:cs="Times New Roman"/>
          <w:b/>
          <w:sz w:val="28"/>
          <w:szCs w:val="28"/>
        </w:rPr>
        <w:br/>
        <w:t xml:space="preserve">ФИНАНСОВОГО КОНТРОЛЯ </w:t>
      </w:r>
    </w:p>
    <w:p w:rsidR="00152045" w:rsidRPr="00625ACB" w:rsidRDefault="00152045" w:rsidP="00152045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52045" w:rsidRPr="00625ACB" w:rsidRDefault="00152045" w:rsidP="00152045">
      <w:pPr>
        <w:pStyle w:val="a3"/>
        <w:tabs>
          <w:tab w:val="left" w:pos="1260"/>
        </w:tabs>
        <w:spacing w:after="0"/>
        <w:jc w:val="center"/>
        <w:rPr>
          <w:b/>
          <w:iCs/>
          <w:caps/>
          <w:sz w:val="28"/>
          <w:szCs w:val="28"/>
        </w:rPr>
      </w:pPr>
    </w:p>
    <w:p w:rsidR="00152045" w:rsidRPr="00625ACB" w:rsidRDefault="00152045" w:rsidP="00152045">
      <w:pPr>
        <w:pStyle w:val="a3"/>
        <w:tabs>
          <w:tab w:val="left" w:pos="1260"/>
        </w:tabs>
        <w:spacing w:after="0"/>
        <w:jc w:val="center"/>
        <w:rPr>
          <w:b/>
          <w:iCs/>
          <w:caps/>
          <w:sz w:val="28"/>
          <w:szCs w:val="28"/>
        </w:rPr>
      </w:pPr>
    </w:p>
    <w:p w:rsidR="00152045" w:rsidRPr="00625ACB" w:rsidRDefault="00152045" w:rsidP="00152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CB">
        <w:rPr>
          <w:rFonts w:ascii="Times New Roman" w:hAnsi="Times New Roman" w:cs="Times New Roman"/>
          <w:b/>
          <w:sz w:val="28"/>
          <w:szCs w:val="28"/>
        </w:rPr>
        <w:t xml:space="preserve">ЭКСПЕРТИЗА ПРОЕКТА </w:t>
      </w:r>
      <w:r w:rsidR="00215DAC">
        <w:rPr>
          <w:rFonts w:ascii="Times New Roman" w:hAnsi="Times New Roman" w:cs="Times New Roman"/>
          <w:b/>
          <w:sz w:val="28"/>
          <w:szCs w:val="28"/>
        </w:rPr>
        <w:t xml:space="preserve">РЕШЕНИЯ О </w:t>
      </w:r>
      <w:r w:rsidRPr="00625ACB">
        <w:rPr>
          <w:rFonts w:ascii="Times New Roman" w:hAnsi="Times New Roman" w:cs="Times New Roman"/>
          <w:b/>
          <w:sz w:val="28"/>
          <w:szCs w:val="28"/>
        </w:rPr>
        <w:t>БЮДЖЕТ</w:t>
      </w:r>
      <w:r w:rsidR="00215DAC">
        <w:rPr>
          <w:rFonts w:ascii="Times New Roman" w:hAnsi="Times New Roman" w:cs="Times New Roman"/>
          <w:b/>
          <w:sz w:val="28"/>
          <w:szCs w:val="28"/>
        </w:rPr>
        <w:t>Е</w:t>
      </w:r>
    </w:p>
    <w:p w:rsidR="00152045" w:rsidRPr="00625ACB" w:rsidRDefault="00152045" w:rsidP="00152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CB">
        <w:rPr>
          <w:rFonts w:ascii="Times New Roman" w:hAnsi="Times New Roman" w:cs="Times New Roman"/>
          <w:b/>
          <w:sz w:val="28"/>
          <w:szCs w:val="28"/>
        </w:rPr>
        <w:t>НА ОЧЕРЕДНОЙ ФИНАНСОВЫЙ ГОД</w:t>
      </w:r>
    </w:p>
    <w:p w:rsidR="00152045" w:rsidRPr="00625ACB" w:rsidRDefault="00152045" w:rsidP="00152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CB">
        <w:rPr>
          <w:rFonts w:ascii="Times New Roman" w:hAnsi="Times New Roman" w:cs="Times New Roman"/>
          <w:b/>
          <w:sz w:val="28"/>
          <w:szCs w:val="28"/>
        </w:rPr>
        <w:t>И ПЛАНОВЫЙ ПЕРИОД</w:t>
      </w:r>
    </w:p>
    <w:p w:rsidR="00152045" w:rsidRPr="00625ACB" w:rsidRDefault="00152045" w:rsidP="00152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Pr="00625ACB" w:rsidRDefault="00152045" w:rsidP="0015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Pr="00625ACB" w:rsidRDefault="00152045" w:rsidP="0015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Pr="00625ACB" w:rsidRDefault="00152045" w:rsidP="0015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Pr="00625ACB" w:rsidRDefault="00152045" w:rsidP="0015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Pr="00625ACB" w:rsidRDefault="00152045" w:rsidP="00152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Утверждено</w:t>
      </w:r>
    </w:p>
    <w:p w:rsidR="00152045" w:rsidRDefault="001F44FF" w:rsidP="00152045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52045">
        <w:rPr>
          <w:rFonts w:ascii="Times New Roman" w:hAnsi="Times New Roman" w:cs="Times New Roman"/>
          <w:sz w:val="28"/>
          <w:szCs w:val="28"/>
          <w:lang w:eastAsia="ar-SA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152045">
        <w:rPr>
          <w:rFonts w:ascii="Times New Roman" w:hAnsi="Times New Roman" w:cs="Times New Roman"/>
          <w:sz w:val="28"/>
          <w:szCs w:val="28"/>
          <w:lang w:eastAsia="ar-SA"/>
        </w:rPr>
        <w:t>онтрольно-ревизионной комиссии</w:t>
      </w:r>
    </w:p>
    <w:p w:rsidR="001F44FF" w:rsidRDefault="00152045" w:rsidP="00152045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Токаревского </w:t>
      </w:r>
      <w:r w:rsidR="001F44FF">
        <w:rPr>
          <w:rFonts w:ascii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152045" w:rsidRPr="00625ACB" w:rsidRDefault="00152045" w:rsidP="00152045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Тамбовской области</w:t>
      </w:r>
    </w:p>
    <w:p w:rsidR="00152045" w:rsidRPr="00625ACB" w:rsidRDefault="00152045" w:rsidP="00152045">
      <w:pPr>
        <w:tabs>
          <w:tab w:val="left" w:pos="1134"/>
        </w:tabs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25AC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12 января 2024 г. № 3</w:t>
      </w:r>
    </w:p>
    <w:p w:rsidR="00152045" w:rsidRPr="00625ACB" w:rsidRDefault="00152045" w:rsidP="00152045">
      <w:pPr>
        <w:rPr>
          <w:rFonts w:ascii="Times New Roman" w:hAnsi="Times New Roman" w:cs="Times New Roman"/>
          <w:sz w:val="28"/>
          <w:szCs w:val="28"/>
        </w:rPr>
      </w:pPr>
    </w:p>
    <w:p w:rsidR="001F44FF" w:rsidRDefault="001F44FF" w:rsidP="0015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FF" w:rsidRDefault="001F44FF" w:rsidP="0015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Default="00152045" w:rsidP="0015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152045" w:rsidRPr="00625ACB" w:rsidRDefault="00152045" w:rsidP="0015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45" w:rsidRPr="00625ACB" w:rsidRDefault="00152045" w:rsidP="001520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AC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52045" w:rsidRPr="00625ACB" w:rsidRDefault="00152045" w:rsidP="001520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045" w:rsidRPr="00625ACB" w:rsidRDefault="00152045" w:rsidP="0015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045" w:rsidRPr="00CA1A2E" w:rsidRDefault="00CA1A2E" w:rsidP="00CA1A2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52045" w:rsidRPr="00CA1A2E">
        <w:rPr>
          <w:rFonts w:ascii="Times New Roman" w:hAnsi="Times New Roman" w:cs="Times New Roman"/>
          <w:sz w:val="28"/>
          <w:szCs w:val="28"/>
        </w:rPr>
        <w:t>Общие положения 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52045" w:rsidRPr="00CA1A2E">
        <w:rPr>
          <w:rFonts w:ascii="Times New Roman" w:hAnsi="Times New Roman" w:cs="Times New Roman"/>
          <w:sz w:val="28"/>
          <w:szCs w:val="28"/>
        </w:rPr>
        <w:t xml:space="preserve"> 3  </w:t>
      </w:r>
    </w:p>
    <w:p w:rsidR="00CA1A2E" w:rsidRPr="00CA1A2E" w:rsidRDefault="00CA1A2E" w:rsidP="00CA1A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1A2E"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CA1A2E">
        <w:rPr>
          <w:rFonts w:ascii="Times New Roman" w:hAnsi="Times New Roman" w:cs="Times New Roman"/>
          <w:bCs/>
          <w:sz w:val="28"/>
          <w:szCs w:val="28"/>
        </w:rPr>
        <w:t xml:space="preserve"> Содержание экспертизы проекта решения о 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……………….4</w:t>
      </w:r>
    </w:p>
    <w:p w:rsidR="00CA1A2E" w:rsidRPr="00CA1A2E" w:rsidRDefault="00CA1A2E" w:rsidP="00CA1A2E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CA1A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1A2E">
        <w:rPr>
          <w:rFonts w:ascii="Times New Roman" w:hAnsi="Times New Roman" w:cs="Times New Roman"/>
          <w:bCs/>
          <w:sz w:val="28"/>
          <w:szCs w:val="28"/>
        </w:rPr>
        <w:t>Организация и проведение экспертизы проекта решения о бюджете</w:t>
      </w:r>
      <w:r>
        <w:rPr>
          <w:rFonts w:ascii="Times New Roman" w:hAnsi="Times New Roman" w:cs="Times New Roman"/>
          <w:bCs/>
          <w:sz w:val="28"/>
          <w:szCs w:val="28"/>
        </w:rPr>
        <w:t>..5</w:t>
      </w:r>
    </w:p>
    <w:p w:rsidR="00152045" w:rsidRPr="00625ACB" w:rsidRDefault="00152045" w:rsidP="0015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45" w:rsidRPr="00625ACB" w:rsidRDefault="00152045" w:rsidP="001520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045" w:rsidRPr="00625ACB" w:rsidRDefault="00152045" w:rsidP="001520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045" w:rsidRPr="00625ACB" w:rsidRDefault="00152045" w:rsidP="001520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045" w:rsidRPr="00625ACB" w:rsidRDefault="00152045" w:rsidP="00152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045" w:rsidRPr="00625ACB" w:rsidRDefault="00152045" w:rsidP="00152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045" w:rsidRPr="00625ACB" w:rsidRDefault="00152045" w:rsidP="00152045">
      <w:pPr>
        <w:pStyle w:val="a3"/>
        <w:tabs>
          <w:tab w:val="left" w:pos="1260"/>
        </w:tabs>
        <w:spacing w:after="0"/>
        <w:jc w:val="center"/>
        <w:rPr>
          <w:b/>
          <w:iCs/>
          <w:caps/>
          <w:sz w:val="28"/>
          <w:szCs w:val="28"/>
        </w:rPr>
      </w:pPr>
    </w:p>
    <w:p w:rsidR="00152045" w:rsidRPr="00625ACB" w:rsidRDefault="00152045" w:rsidP="00152045">
      <w:pPr>
        <w:pStyle w:val="a3"/>
        <w:tabs>
          <w:tab w:val="left" w:pos="1260"/>
        </w:tabs>
        <w:spacing w:after="0"/>
        <w:jc w:val="center"/>
        <w:rPr>
          <w:b/>
          <w:iCs/>
          <w:caps/>
          <w:sz w:val="28"/>
          <w:szCs w:val="28"/>
        </w:rPr>
      </w:pPr>
    </w:p>
    <w:p w:rsidR="00152045" w:rsidRPr="00625ACB" w:rsidRDefault="00152045" w:rsidP="00152045">
      <w:pPr>
        <w:pStyle w:val="a3"/>
        <w:tabs>
          <w:tab w:val="left" w:pos="1260"/>
        </w:tabs>
        <w:spacing w:after="0"/>
        <w:jc w:val="center"/>
        <w:rPr>
          <w:b/>
          <w:iCs/>
          <w:caps/>
          <w:sz w:val="28"/>
          <w:szCs w:val="28"/>
        </w:rPr>
      </w:pPr>
    </w:p>
    <w:p w:rsidR="00152045" w:rsidRPr="00625ACB" w:rsidRDefault="00152045" w:rsidP="0015204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52045" w:rsidRPr="00625ACB" w:rsidRDefault="00152045" w:rsidP="00152045">
      <w:pPr>
        <w:rPr>
          <w:rFonts w:ascii="Times New Roman" w:hAnsi="Times New Roman" w:cs="Times New Roman"/>
          <w:sz w:val="28"/>
          <w:szCs w:val="28"/>
        </w:rPr>
      </w:pPr>
    </w:p>
    <w:p w:rsidR="00152045" w:rsidRPr="00625ACB" w:rsidRDefault="00152045" w:rsidP="00152045">
      <w:pPr>
        <w:rPr>
          <w:rFonts w:ascii="Times New Roman" w:hAnsi="Times New Roman" w:cs="Times New Roman"/>
          <w:sz w:val="28"/>
          <w:szCs w:val="28"/>
        </w:rPr>
      </w:pPr>
    </w:p>
    <w:p w:rsidR="00152045" w:rsidRPr="00625ACB" w:rsidRDefault="00152045" w:rsidP="00152045">
      <w:pPr>
        <w:rPr>
          <w:rFonts w:ascii="Times New Roman" w:hAnsi="Times New Roman" w:cs="Times New Roman"/>
          <w:sz w:val="28"/>
          <w:szCs w:val="28"/>
        </w:rPr>
      </w:pPr>
    </w:p>
    <w:p w:rsidR="00152045" w:rsidRPr="00625ACB" w:rsidRDefault="00152045" w:rsidP="00152045">
      <w:pPr>
        <w:rPr>
          <w:rFonts w:ascii="Times New Roman" w:hAnsi="Times New Roman" w:cs="Times New Roman"/>
          <w:sz w:val="28"/>
          <w:szCs w:val="28"/>
        </w:rPr>
      </w:pPr>
    </w:p>
    <w:p w:rsidR="00152045" w:rsidRPr="00625ACB" w:rsidRDefault="00152045" w:rsidP="00152045">
      <w:pPr>
        <w:rPr>
          <w:rFonts w:ascii="Times New Roman" w:hAnsi="Times New Roman" w:cs="Times New Roman"/>
          <w:sz w:val="28"/>
          <w:szCs w:val="28"/>
        </w:rPr>
      </w:pPr>
    </w:p>
    <w:p w:rsidR="00152045" w:rsidRDefault="00152045" w:rsidP="00152045">
      <w:pPr>
        <w:rPr>
          <w:rFonts w:ascii="Times New Roman" w:hAnsi="Times New Roman" w:cs="Times New Roman"/>
          <w:sz w:val="28"/>
          <w:szCs w:val="28"/>
        </w:rPr>
      </w:pPr>
    </w:p>
    <w:p w:rsidR="00152045" w:rsidRDefault="00152045" w:rsidP="00152045">
      <w:pPr>
        <w:rPr>
          <w:rFonts w:ascii="Times New Roman" w:hAnsi="Times New Roman" w:cs="Times New Roman"/>
          <w:sz w:val="28"/>
          <w:szCs w:val="28"/>
        </w:rPr>
      </w:pPr>
    </w:p>
    <w:p w:rsidR="00152045" w:rsidRDefault="00152045" w:rsidP="00152045">
      <w:pPr>
        <w:rPr>
          <w:rFonts w:ascii="Times New Roman" w:hAnsi="Times New Roman" w:cs="Times New Roman"/>
          <w:sz w:val="28"/>
          <w:szCs w:val="28"/>
        </w:rPr>
      </w:pPr>
    </w:p>
    <w:p w:rsidR="00152045" w:rsidRDefault="00152045" w:rsidP="00152045">
      <w:pPr>
        <w:rPr>
          <w:rFonts w:ascii="Times New Roman" w:hAnsi="Times New Roman" w:cs="Times New Roman"/>
          <w:sz w:val="28"/>
          <w:szCs w:val="28"/>
        </w:rPr>
      </w:pPr>
    </w:p>
    <w:p w:rsidR="00152045" w:rsidRDefault="00152045" w:rsidP="00152045">
      <w:pPr>
        <w:rPr>
          <w:rFonts w:ascii="Times New Roman" w:hAnsi="Times New Roman" w:cs="Times New Roman"/>
          <w:sz w:val="28"/>
          <w:szCs w:val="28"/>
        </w:rPr>
      </w:pPr>
    </w:p>
    <w:p w:rsidR="008A1BF4" w:rsidRDefault="008A1BF4" w:rsidP="00152045">
      <w:pPr>
        <w:rPr>
          <w:rFonts w:ascii="Times New Roman" w:hAnsi="Times New Roman" w:cs="Times New Roman"/>
          <w:sz w:val="28"/>
          <w:szCs w:val="28"/>
        </w:rPr>
      </w:pPr>
    </w:p>
    <w:p w:rsidR="008A1BF4" w:rsidRDefault="008A1BF4" w:rsidP="00152045">
      <w:pPr>
        <w:rPr>
          <w:rFonts w:ascii="Times New Roman" w:hAnsi="Times New Roman" w:cs="Times New Roman"/>
          <w:sz w:val="28"/>
          <w:szCs w:val="28"/>
        </w:rPr>
      </w:pPr>
    </w:p>
    <w:p w:rsidR="008A1BF4" w:rsidRDefault="008A1BF4" w:rsidP="00152045">
      <w:pPr>
        <w:rPr>
          <w:rFonts w:ascii="Times New Roman" w:hAnsi="Times New Roman" w:cs="Times New Roman"/>
          <w:sz w:val="28"/>
          <w:szCs w:val="28"/>
        </w:rPr>
      </w:pPr>
    </w:p>
    <w:p w:rsidR="008A1BF4" w:rsidRDefault="008A1BF4" w:rsidP="00152045">
      <w:pPr>
        <w:rPr>
          <w:rFonts w:ascii="Times New Roman" w:hAnsi="Times New Roman" w:cs="Times New Roman"/>
          <w:sz w:val="28"/>
          <w:szCs w:val="28"/>
        </w:rPr>
      </w:pPr>
    </w:p>
    <w:p w:rsidR="008A1BF4" w:rsidRPr="00625ACB" w:rsidRDefault="008A1BF4" w:rsidP="00152045">
      <w:pPr>
        <w:rPr>
          <w:rFonts w:ascii="Times New Roman" w:hAnsi="Times New Roman" w:cs="Times New Roman"/>
          <w:sz w:val="28"/>
          <w:szCs w:val="28"/>
        </w:rPr>
      </w:pPr>
    </w:p>
    <w:p w:rsidR="00152045" w:rsidRPr="001F44FF" w:rsidRDefault="00152045" w:rsidP="008A1BF4">
      <w:pPr>
        <w:pStyle w:val="1"/>
        <w:spacing w:before="0" w:after="0"/>
        <w:rPr>
          <w:color w:val="FF0000"/>
        </w:rPr>
      </w:pPr>
      <w:r w:rsidRPr="001876D7">
        <w:rPr>
          <w:rFonts w:ascii="Times New Roman" w:hAnsi="Times New Roman"/>
          <w:color w:val="auto"/>
          <w:sz w:val="28"/>
          <w:szCs w:val="28"/>
        </w:rPr>
        <w:lastRenderedPageBreak/>
        <w:t>1.Общие положения</w:t>
      </w:r>
    </w:p>
    <w:p w:rsidR="005A5035" w:rsidRPr="00316F43" w:rsidRDefault="00152045" w:rsidP="008A1BF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15DAC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215DAC">
        <w:rPr>
          <w:rFonts w:ascii="Times New Roman" w:hAnsi="Times New Roman" w:cs="Times New Roman"/>
          <w:sz w:val="26"/>
          <w:szCs w:val="26"/>
        </w:rPr>
        <w:t xml:space="preserve">Стандарт финансового контроля СФК (бюджет) "Экспертиза проекта </w:t>
      </w:r>
      <w:r w:rsidR="005A5035" w:rsidRPr="00215DAC">
        <w:rPr>
          <w:rFonts w:ascii="Times New Roman" w:hAnsi="Times New Roman" w:cs="Times New Roman"/>
          <w:sz w:val="26"/>
          <w:szCs w:val="26"/>
        </w:rPr>
        <w:t xml:space="preserve"> решения о бюджете </w:t>
      </w:r>
      <w:r w:rsidRPr="00215DAC">
        <w:rPr>
          <w:rFonts w:ascii="Times New Roman" w:hAnsi="Times New Roman" w:cs="Times New Roman"/>
          <w:sz w:val="26"/>
          <w:szCs w:val="26"/>
        </w:rPr>
        <w:t xml:space="preserve">  на очередной финансовый год и плановый период" (далее - Стандарт) подготовлен в целях реализации ст.265 </w:t>
      </w:r>
      <w:hyperlink r:id="rId5" w:history="1">
        <w:r w:rsidRPr="00215DAC">
          <w:rPr>
            <w:rStyle w:val="a8"/>
            <w:rFonts w:ascii="Times New Roman" w:eastAsia="Arial Unicode MS" w:hAnsi="Times New Roman" w:cs="Times New Roman"/>
            <w:b w:val="0"/>
            <w:bCs w:val="0"/>
            <w:color w:val="auto"/>
          </w:rPr>
          <w:t>Бюджетного кодекса</w:t>
        </w:r>
      </w:hyperlink>
      <w:r w:rsidRPr="00215DAC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C8498F">
        <w:rPr>
          <w:rFonts w:ascii="Times New Roman" w:hAnsi="Times New Roman" w:cs="Times New Roman"/>
          <w:sz w:val="26"/>
          <w:szCs w:val="26"/>
        </w:rPr>
        <w:t xml:space="preserve"> (далее БК РФ)</w:t>
      </w:r>
      <w:r w:rsidRPr="00215DAC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15DAC">
          <w:rPr>
            <w:rStyle w:val="a8"/>
            <w:rFonts w:ascii="Times New Roman" w:eastAsia="Arial Unicode MS" w:hAnsi="Times New Roman" w:cs="Times New Roman"/>
            <w:b w:val="0"/>
            <w:bCs w:val="0"/>
            <w:color w:val="auto"/>
          </w:rPr>
          <w:t>Федерального закона</w:t>
        </w:r>
      </w:hyperlink>
      <w:r w:rsidRPr="00215DAC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Pr="00215DAC">
          <w:rPr>
            <w:rStyle w:val="a8"/>
            <w:rFonts w:ascii="Times New Roman" w:eastAsia="Arial Unicode MS" w:hAnsi="Times New Roman" w:cs="Times New Roman"/>
            <w:b w:val="0"/>
            <w:bCs w:val="0"/>
            <w:color w:val="auto"/>
          </w:rPr>
          <w:t>п. 2 ст. 9</w:t>
        </w:r>
      </w:hyperlink>
      <w:r w:rsidRPr="00215DA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215DAC">
          <w:rPr>
            <w:rStyle w:val="a8"/>
            <w:rFonts w:ascii="Times New Roman" w:eastAsia="Arial Unicode MS" w:hAnsi="Times New Roman" w:cs="Times New Roman"/>
            <w:b w:val="0"/>
            <w:bCs w:val="0"/>
            <w:color w:val="auto"/>
          </w:rPr>
          <w:t>ст. 11</w:t>
        </w:r>
      </w:hyperlink>
      <w:r w:rsidRPr="00215DAC">
        <w:rPr>
          <w:rFonts w:ascii="Times New Roman" w:hAnsi="Times New Roman" w:cs="Times New Roman"/>
          <w:sz w:val="26"/>
          <w:szCs w:val="26"/>
        </w:rPr>
        <w:t xml:space="preserve"> Федерального закона от 07.02.2011 N 6-ФЗ</w:t>
      </w:r>
      <w:proofErr w:type="gramEnd"/>
      <w:r w:rsidRPr="00215DAC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и деятельности контрольно-счетных органов субъектов Российской</w:t>
      </w:r>
      <w:r w:rsidRPr="00215DA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45E45">
        <w:rPr>
          <w:rFonts w:ascii="Times New Roman" w:hAnsi="Times New Roman" w:cs="Times New Roman"/>
          <w:sz w:val="26"/>
          <w:szCs w:val="26"/>
        </w:rPr>
        <w:t>Федерации</w:t>
      </w:r>
      <w:r w:rsidR="005A5035" w:rsidRPr="00C45E45">
        <w:rPr>
          <w:rFonts w:ascii="Times New Roman" w:hAnsi="Times New Roman" w:cs="Times New Roman"/>
          <w:sz w:val="26"/>
          <w:szCs w:val="26"/>
        </w:rPr>
        <w:t xml:space="preserve">, федеральных территорий </w:t>
      </w:r>
      <w:r w:rsidRPr="00C45E45">
        <w:rPr>
          <w:rFonts w:ascii="Times New Roman" w:hAnsi="Times New Roman" w:cs="Times New Roman"/>
          <w:sz w:val="26"/>
          <w:szCs w:val="26"/>
        </w:rPr>
        <w:t xml:space="preserve"> и муниципальных образований",</w:t>
      </w:r>
      <w:r w:rsidRPr="00215DA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A5035" w:rsidRPr="00316F43">
        <w:rPr>
          <w:rFonts w:ascii="Times New Roman" w:hAnsi="Times New Roman" w:cs="Times New Roman"/>
          <w:sz w:val="26"/>
          <w:szCs w:val="26"/>
        </w:rPr>
        <w:t xml:space="preserve">Положения о </w:t>
      </w:r>
      <w:r w:rsidR="005A5035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="005A5035" w:rsidRPr="00316F43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  Тамбовской области утвержденное решением Совета депутатов Токарёвского муниципального округа Тамбовской области  от 19.09.2023 года № 16</w:t>
      </w:r>
      <w:r w:rsidR="005A5035">
        <w:rPr>
          <w:rFonts w:ascii="Times New Roman" w:hAnsi="Times New Roman" w:cs="Times New Roman"/>
          <w:sz w:val="26"/>
          <w:szCs w:val="26"/>
        </w:rPr>
        <w:t xml:space="preserve"> ( далее Положение </w:t>
      </w:r>
      <w:r w:rsidR="00215DAC">
        <w:rPr>
          <w:rFonts w:ascii="Times New Roman" w:hAnsi="Times New Roman" w:cs="Times New Roman"/>
          <w:sz w:val="26"/>
          <w:szCs w:val="26"/>
        </w:rPr>
        <w:t xml:space="preserve">о </w:t>
      </w:r>
      <w:r w:rsidR="005A5035">
        <w:rPr>
          <w:rFonts w:ascii="Times New Roman" w:hAnsi="Times New Roman" w:cs="Times New Roman"/>
          <w:sz w:val="26"/>
          <w:szCs w:val="26"/>
        </w:rPr>
        <w:t>Контрольно-ревизионной комиссии)</w:t>
      </w:r>
      <w:proofErr w:type="gramStart"/>
      <w:r w:rsidR="005A5035">
        <w:rPr>
          <w:rFonts w:ascii="Times New Roman" w:hAnsi="Times New Roman" w:cs="Times New Roman"/>
          <w:sz w:val="26"/>
          <w:szCs w:val="26"/>
        </w:rPr>
        <w:t xml:space="preserve"> </w:t>
      </w:r>
      <w:r w:rsidR="005A5035" w:rsidRPr="00316F4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A5035" w:rsidRPr="00316F43">
        <w:rPr>
          <w:rFonts w:ascii="Times New Roman" w:hAnsi="Times New Roman" w:cs="Times New Roman"/>
          <w:sz w:val="26"/>
          <w:szCs w:val="26"/>
        </w:rPr>
        <w:t xml:space="preserve"> Положения о бюджетном   процессе</w:t>
      </w:r>
      <w:r w:rsidR="005A5035">
        <w:rPr>
          <w:rFonts w:ascii="Times New Roman" w:hAnsi="Times New Roman" w:cs="Times New Roman"/>
          <w:sz w:val="26"/>
          <w:szCs w:val="26"/>
        </w:rPr>
        <w:t xml:space="preserve"> в Токарёвском муниципальном округе Тамбовской области</w:t>
      </w:r>
      <w:r w:rsidR="005A5035" w:rsidRPr="00316F43">
        <w:rPr>
          <w:rFonts w:ascii="Times New Roman" w:hAnsi="Times New Roman" w:cs="Times New Roman"/>
          <w:sz w:val="26"/>
          <w:szCs w:val="26"/>
        </w:rPr>
        <w:t xml:space="preserve"> утвержденное решением Совета депутатов Токарёвского  муниципального округа  Тамбовской области от 21.09.2023 года  № 26</w:t>
      </w:r>
      <w:r w:rsidR="005A50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503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5A5035">
        <w:rPr>
          <w:rFonts w:ascii="Times New Roman" w:hAnsi="Times New Roman" w:cs="Times New Roman"/>
          <w:sz w:val="26"/>
          <w:szCs w:val="26"/>
        </w:rPr>
        <w:t>Положение о бюджетном процессе)</w:t>
      </w:r>
      <w:r w:rsidR="005A5035" w:rsidRPr="00316F43">
        <w:rPr>
          <w:rFonts w:ascii="Times New Roman" w:hAnsi="Times New Roman" w:cs="Times New Roman"/>
          <w:sz w:val="26"/>
          <w:szCs w:val="26"/>
        </w:rPr>
        <w:t>.</w:t>
      </w:r>
    </w:p>
    <w:p w:rsidR="00152045" w:rsidRPr="00520247" w:rsidRDefault="00152045" w:rsidP="008A1B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5DAC">
        <w:rPr>
          <w:rFonts w:ascii="Times New Roman" w:hAnsi="Times New Roman" w:cs="Times New Roman"/>
          <w:sz w:val="26"/>
          <w:szCs w:val="26"/>
        </w:rPr>
        <w:t>1.2. </w:t>
      </w:r>
      <w:proofErr w:type="gramStart"/>
      <w:r w:rsidRPr="00215DAC">
        <w:rPr>
          <w:rFonts w:ascii="Times New Roman" w:hAnsi="Times New Roman" w:cs="Times New Roman"/>
          <w:sz w:val="26"/>
          <w:szCs w:val="26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Счётной палаты Российской Федерации (</w:t>
      </w:r>
      <w:hyperlink r:id="rId9" w:history="1">
        <w:r w:rsidRPr="00215DAC">
          <w:rPr>
            <w:rStyle w:val="a8"/>
            <w:rFonts w:ascii="Times New Roman" w:eastAsia="Arial Unicode MS" w:hAnsi="Times New Roman" w:cs="Times New Roman"/>
            <w:b w:val="0"/>
            <w:bCs w:val="0"/>
            <w:color w:val="auto"/>
          </w:rPr>
          <w:t>протокол</w:t>
        </w:r>
      </w:hyperlink>
      <w:r w:rsidRPr="00215DAC">
        <w:rPr>
          <w:rFonts w:ascii="Times New Roman" w:hAnsi="Times New Roman" w:cs="Times New Roman"/>
          <w:sz w:val="26"/>
          <w:szCs w:val="26"/>
        </w:rPr>
        <w:t xml:space="preserve"> от</w:t>
      </w:r>
      <w:r w:rsidR="00215DAC" w:rsidRPr="00215DAC">
        <w:rPr>
          <w:rFonts w:ascii="Times New Roman" w:hAnsi="Times New Roman" w:cs="Times New Roman"/>
          <w:sz w:val="26"/>
          <w:szCs w:val="26"/>
        </w:rPr>
        <w:t xml:space="preserve"> 29 </w:t>
      </w:r>
      <w:r w:rsidR="00215DAC" w:rsidRPr="00520247">
        <w:rPr>
          <w:rFonts w:ascii="Times New Roman" w:hAnsi="Times New Roman" w:cs="Times New Roman"/>
          <w:sz w:val="26"/>
          <w:szCs w:val="26"/>
        </w:rPr>
        <w:t>марта 2022 № 2ПК</w:t>
      </w:r>
      <w:r w:rsidRPr="00520247">
        <w:rPr>
          <w:rFonts w:ascii="Times New Roman" w:hAnsi="Times New Roman" w:cs="Times New Roman"/>
          <w:sz w:val="26"/>
          <w:szCs w:val="26"/>
        </w:rPr>
        <w:t>)).</w:t>
      </w:r>
      <w:proofErr w:type="gramEnd"/>
    </w:p>
    <w:p w:rsidR="00215DAC" w:rsidRPr="00520247" w:rsidRDefault="00152045" w:rsidP="008A1BF4">
      <w:pPr>
        <w:shd w:val="clear" w:color="auto" w:fill="FFFFFF"/>
        <w:tabs>
          <w:tab w:val="left" w:pos="100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Fonts w:ascii="Times New Roman" w:hAnsi="Times New Roman" w:cs="Times New Roman"/>
          <w:sz w:val="26"/>
          <w:szCs w:val="26"/>
        </w:rPr>
        <w:t>1.</w:t>
      </w:r>
      <w:r w:rsidR="00215DAC" w:rsidRPr="00520247">
        <w:rPr>
          <w:rFonts w:ascii="Times New Roman" w:hAnsi="Times New Roman" w:cs="Times New Roman"/>
          <w:sz w:val="26"/>
          <w:szCs w:val="26"/>
        </w:rPr>
        <w:t>3</w:t>
      </w:r>
      <w:r w:rsidRPr="00520247">
        <w:rPr>
          <w:rFonts w:ascii="Times New Roman" w:hAnsi="Times New Roman" w:cs="Times New Roman"/>
          <w:sz w:val="26"/>
          <w:szCs w:val="26"/>
        </w:rPr>
        <w:t>.</w:t>
      </w:r>
      <w:r w:rsidRPr="00520247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="00215DAC" w:rsidRPr="00520247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215DAC" w:rsidRPr="00520247">
        <w:rPr>
          <w:rFonts w:ascii="Times New Roman" w:hAnsi="Times New Roman" w:cs="Times New Roman"/>
          <w:sz w:val="26"/>
          <w:szCs w:val="26"/>
        </w:rPr>
        <w:t xml:space="preserve">Стандарт является специализированным стандартом контроля местного бюджета (далее – бюджет) и предназначен для методологического обеспечения реализации полномочий  по проведению экспертизы проекта решения </w:t>
      </w:r>
      <w:r w:rsidR="00520247" w:rsidRPr="00520247">
        <w:rPr>
          <w:rFonts w:ascii="Times New Roman" w:hAnsi="Times New Roman" w:cs="Times New Roman"/>
          <w:sz w:val="26"/>
          <w:szCs w:val="26"/>
        </w:rPr>
        <w:t>представительного органа</w:t>
      </w:r>
      <w:r w:rsidR="00215DAC" w:rsidRPr="00520247">
        <w:rPr>
          <w:rFonts w:ascii="Times New Roman" w:hAnsi="Times New Roman" w:cs="Times New Roman"/>
          <w:sz w:val="26"/>
          <w:szCs w:val="26"/>
        </w:rPr>
        <w:t xml:space="preserve"> о бюджете  на очередной финансовый год и на плановый период и проектов </w:t>
      </w:r>
      <w:r w:rsidR="00520247" w:rsidRPr="00520247">
        <w:rPr>
          <w:rFonts w:ascii="Times New Roman" w:hAnsi="Times New Roman" w:cs="Times New Roman"/>
          <w:sz w:val="26"/>
          <w:szCs w:val="26"/>
        </w:rPr>
        <w:t>решений</w:t>
      </w:r>
      <w:r w:rsidR="00215DAC" w:rsidRPr="00520247">
        <w:rPr>
          <w:rFonts w:ascii="Times New Roman" w:hAnsi="Times New Roman" w:cs="Times New Roman"/>
          <w:sz w:val="26"/>
          <w:szCs w:val="26"/>
        </w:rPr>
        <w:t xml:space="preserve"> о внесении изменений в бюджет  (далее – </w:t>
      </w:r>
      <w:r w:rsidR="00520247" w:rsidRPr="00520247">
        <w:rPr>
          <w:rFonts w:ascii="Times New Roman" w:hAnsi="Times New Roman" w:cs="Times New Roman"/>
          <w:sz w:val="26"/>
          <w:szCs w:val="26"/>
        </w:rPr>
        <w:t xml:space="preserve">проект решения о </w:t>
      </w:r>
      <w:r w:rsidR="00215DAC" w:rsidRPr="00520247">
        <w:rPr>
          <w:rFonts w:ascii="Times New Roman" w:hAnsi="Times New Roman" w:cs="Times New Roman"/>
          <w:sz w:val="26"/>
          <w:szCs w:val="26"/>
        </w:rPr>
        <w:t xml:space="preserve"> бюджете) и подготовки заключения </w:t>
      </w:r>
      <w:r w:rsidR="00520247" w:rsidRPr="00520247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="00215DAC" w:rsidRPr="00520247">
        <w:rPr>
          <w:rFonts w:ascii="Times New Roman" w:hAnsi="Times New Roman" w:cs="Times New Roman"/>
          <w:sz w:val="26"/>
          <w:szCs w:val="26"/>
        </w:rPr>
        <w:t xml:space="preserve"> о результатах экспертизы проекта </w:t>
      </w:r>
      <w:r w:rsidR="00520247" w:rsidRPr="00520247">
        <w:rPr>
          <w:rFonts w:ascii="Times New Roman" w:hAnsi="Times New Roman" w:cs="Times New Roman"/>
          <w:sz w:val="26"/>
          <w:szCs w:val="26"/>
        </w:rPr>
        <w:t>решения</w:t>
      </w:r>
      <w:r w:rsidR="00215DAC" w:rsidRPr="00520247">
        <w:rPr>
          <w:rFonts w:ascii="Times New Roman" w:hAnsi="Times New Roman" w:cs="Times New Roman"/>
          <w:sz w:val="26"/>
          <w:szCs w:val="26"/>
        </w:rPr>
        <w:t xml:space="preserve"> </w:t>
      </w:r>
      <w:r w:rsidR="00520247" w:rsidRPr="00520247">
        <w:rPr>
          <w:rFonts w:ascii="Times New Roman" w:hAnsi="Times New Roman" w:cs="Times New Roman"/>
          <w:sz w:val="26"/>
          <w:szCs w:val="26"/>
        </w:rPr>
        <w:t xml:space="preserve">представительного органа </w:t>
      </w:r>
      <w:r w:rsidR="00215DAC" w:rsidRPr="00520247">
        <w:rPr>
          <w:rFonts w:ascii="Times New Roman" w:hAnsi="Times New Roman" w:cs="Times New Roman"/>
          <w:sz w:val="26"/>
          <w:szCs w:val="26"/>
        </w:rPr>
        <w:t xml:space="preserve"> о бюджете</w:t>
      </w:r>
      <w:proofErr w:type="gramEnd"/>
      <w:r w:rsidR="00215DAC" w:rsidRPr="00520247">
        <w:rPr>
          <w:rFonts w:ascii="Times New Roman" w:hAnsi="Times New Roman" w:cs="Times New Roman"/>
          <w:sz w:val="26"/>
          <w:szCs w:val="26"/>
        </w:rPr>
        <w:t xml:space="preserve">  на очередной финансовый год и на плановый период (далее – заключение).</w:t>
      </w:r>
    </w:p>
    <w:p w:rsidR="00520247" w:rsidRPr="00520247" w:rsidRDefault="00520247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Fonts w:ascii="Times New Roman" w:hAnsi="Times New Roman" w:cs="Times New Roman"/>
          <w:sz w:val="26"/>
          <w:szCs w:val="26"/>
        </w:rPr>
        <w:t>1.4. Целью Стандарта является установление общих правил и процедур проведения экспертизы проекта решения о бюджете.</w:t>
      </w:r>
    </w:p>
    <w:p w:rsidR="00520247" w:rsidRPr="00520247" w:rsidRDefault="00520247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Fonts w:ascii="Times New Roman" w:hAnsi="Times New Roman" w:cs="Times New Roman"/>
          <w:spacing w:val="-1"/>
          <w:sz w:val="26"/>
          <w:szCs w:val="26"/>
        </w:rPr>
        <w:t>1.5.</w:t>
      </w:r>
      <w:r w:rsidRPr="00520247">
        <w:rPr>
          <w:rFonts w:ascii="Times New Roman" w:hAnsi="Times New Roman" w:cs="Times New Roman"/>
          <w:sz w:val="26"/>
          <w:szCs w:val="26"/>
        </w:rPr>
        <w:t> Задачами  Стандарта являются:</w:t>
      </w:r>
    </w:p>
    <w:p w:rsidR="00520247" w:rsidRPr="00520247" w:rsidRDefault="00520247" w:rsidP="008A1BF4">
      <w:pPr>
        <w:shd w:val="clear" w:color="auto" w:fill="FFFFFF"/>
        <w:tabs>
          <w:tab w:val="left" w:pos="8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Fonts w:ascii="Times New Roman" w:hAnsi="Times New Roman" w:cs="Times New Roman"/>
          <w:sz w:val="26"/>
          <w:szCs w:val="26"/>
        </w:rPr>
        <w:t>установление целей, задач, предмета, объектов и методов экспертизы проекта решения о бюджете;</w:t>
      </w:r>
    </w:p>
    <w:p w:rsidR="00520247" w:rsidRPr="00520247" w:rsidRDefault="00520247" w:rsidP="008A1BF4">
      <w:pPr>
        <w:shd w:val="clear" w:color="auto" w:fill="FFFFFF"/>
        <w:tabs>
          <w:tab w:val="left" w:pos="8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Fonts w:ascii="Times New Roman" w:hAnsi="Times New Roman" w:cs="Times New Roman"/>
          <w:sz w:val="26"/>
          <w:szCs w:val="26"/>
        </w:rPr>
        <w:t>определение основных этапов и процедур проведения экспертизы проекта решения о бюджете;</w:t>
      </w:r>
    </w:p>
    <w:p w:rsidR="00520247" w:rsidRPr="00520247" w:rsidRDefault="00520247" w:rsidP="008A1BF4">
      <w:pPr>
        <w:shd w:val="clear" w:color="auto" w:fill="FFFFFF"/>
        <w:tabs>
          <w:tab w:val="left" w:pos="101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Fonts w:ascii="Times New Roman" w:hAnsi="Times New Roman" w:cs="Times New Roman"/>
          <w:sz w:val="26"/>
          <w:szCs w:val="26"/>
        </w:rPr>
        <w:t>установление основных требований к оформлению результатов экспертизы проекта решения о бюджете.</w:t>
      </w:r>
    </w:p>
    <w:p w:rsidR="00520247" w:rsidRPr="00520247" w:rsidRDefault="00152045" w:rsidP="008A1B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Fonts w:ascii="Times New Roman" w:hAnsi="Times New Roman" w:cs="Times New Roman"/>
          <w:sz w:val="26"/>
          <w:szCs w:val="26"/>
        </w:rPr>
        <w:t xml:space="preserve">- определение структуры, содержания и основных требований к заключению </w:t>
      </w:r>
      <w:r w:rsidR="00520247" w:rsidRPr="00520247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Pr="00520247">
        <w:rPr>
          <w:rFonts w:ascii="Times New Roman" w:hAnsi="Times New Roman" w:cs="Times New Roman"/>
          <w:sz w:val="26"/>
          <w:szCs w:val="26"/>
        </w:rPr>
        <w:t xml:space="preserve"> на проект решения о бюджете муниципального образования на очередной финансовый год и на плановый период</w:t>
      </w:r>
    </w:p>
    <w:p w:rsidR="00152045" w:rsidRPr="00520247" w:rsidRDefault="00152045" w:rsidP="008A1B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Fonts w:ascii="Times New Roman" w:hAnsi="Times New Roman" w:cs="Times New Roman"/>
          <w:sz w:val="26"/>
          <w:szCs w:val="26"/>
        </w:rPr>
        <w:t>1.</w:t>
      </w:r>
      <w:r w:rsidR="00520247" w:rsidRPr="00520247">
        <w:rPr>
          <w:rFonts w:ascii="Times New Roman" w:hAnsi="Times New Roman" w:cs="Times New Roman"/>
          <w:sz w:val="26"/>
          <w:szCs w:val="26"/>
        </w:rPr>
        <w:t>6</w:t>
      </w:r>
      <w:r w:rsidRPr="00520247">
        <w:rPr>
          <w:rFonts w:ascii="Times New Roman" w:hAnsi="Times New Roman" w:cs="Times New Roman"/>
          <w:sz w:val="26"/>
          <w:szCs w:val="26"/>
        </w:rPr>
        <w:t>. Основные термины и понятия:</w:t>
      </w:r>
    </w:p>
    <w:p w:rsidR="00152045" w:rsidRPr="00520247" w:rsidRDefault="00152045" w:rsidP="008A1B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0247">
        <w:rPr>
          <w:rStyle w:val="a7"/>
          <w:rFonts w:ascii="Times New Roman" w:hAnsi="Times New Roman" w:cs="Times New Roman"/>
          <w:color w:val="auto"/>
        </w:rPr>
        <w:t>анализ</w:t>
      </w:r>
      <w:r w:rsidRPr="00520247">
        <w:rPr>
          <w:rFonts w:ascii="Times New Roman" w:hAnsi="Times New Roman" w:cs="Times New Roman"/>
          <w:sz w:val="26"/>
          <w:szCs w:val="26"/>
        </w:rPr>
        <w:t xml:space="preserve"> - базовый метод научного познания, состоящий в разложении целого на составные части, рассмотрение отдельных сторон, свойств,</w:t>
      </w:r>
      <w:r w:rsidRPr="00520247">
        <w:rPr>
          <w:rFonts w:ascii="Times New Roman" w:hAnsi="Times New Roman" w:cs="Times New Roman"/>
          <w:sz w:val="28"/>
          <w:szCs w:val="28"/>
        </w:rPr>
        <w:t xml:space="preserve"> составных частей предмета познания;</w:t>
      </w:r>
    </w:p>
    <w:p w:rsidR="00152045" w:rsidRPr="00520247" w:rsidRDefault="00152045" w:rsidP="008A1B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0247">
        <w:rPr>
          <w:rStyle w:val="a7"/>
          <w:rFonts w:ascii="Times New Roman" w:hAnsi="Times New Roman" w:cs="Times New Roman"/>
          <w:color w:val="auto"/>
        </w:rPr>
        <w:t>бюджет муниципального образования</w:t>
      </w:r>
      <w:r w:rsidRPr="00520247">
        <w:rPr>
          <w:rFonts w:ascii="Times New Roman" w:hAnsi="Times New Roman" w:cs="Times New Roman"/>
          <w:sz w:val="26"/>
          <w:szCs w:val="26"/>
        </w:rPr>
        <w:t xml:space="preserve"> – совокупность доходов и расходов на определенных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  <w:proofErr w:type="gramEnd"/>
    </w:p>
    <w:p w:rsidR="00152045" w:rsidRPr="00520247" w:rsidRDefault="00152045" w:rsidP="008A1B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Style w:val="a7"/>
          <w:rFonts w:ascii="Times New Roman" w:hAnsi="Times New Roman" w:cs="Times New Roman"/>
          <w:color w:val="auto"/>
        </w:rPr>
        <w:lastRenderedPageBreak/>
        <w:t>запрос К</w:t>
      </w:r>
      <w:r w:rsidR="00520247">
        <w:rPr>
          <w:rStyle w:val="a7"/>
          <w:rFonts w:ascii="Times New Roman" w:hAnsi="Times New Roman" w:cs="Times New Roman"/>
          <w:color w:val="auto"/>
        </w:rPr>
        <w:t>онтрольно-ревизионной комиссии</w:t>
      </w:r>
      <w:r w:rsidRPr="00520247">
        <w:rPr>
          <w:rFonts w:ascii="Times New Roman" w:hAnsi="Times New Roman" w:cs="Times New Roman"/>
          <w:sz w:val="26"/>
          <w:szCs w:val="26"/>
        </w:rPr>
        <w:t xml:space="preserve"> - требование о предоставлении сведений, необходимых для осуществления предварительного </w:t>
      </w:r>
      <w:proofErr w:type="gramStart"/>
      <w:r w:rsidRPr="00520247">
        <w:rPr>
          <w:rFonts w:ascii="Times New Roman" w:hAnsi="Times New Roman" w:cs="Times New Roman"/>
          <w:sz w:val="26"/>
          <w:szCs w:val="26"/>
        </w:rPr>
        <w:t>контроля формирования проекта бюджета муниципального образования</w:t>
      </w:r>
      <w:proofErr w:type="gramEnd"/>
      <w:r w:rsidRPr="00520247">
        <w:rPr>
          <w:rFonts w:ascii="Times New Roman" w:hAnsi="Times New Roman" w:cs="Times New Roman"/>
          <w:sz w:val="26"/>
          <w:szCs w:val="26"/>
        </w:rPr>
        <w:t>;</w:t>
      </w:r>
    </w:p>
    <w:p w:rsidR="00152045" w:rsidRPr="00520247" w:rsidRDefault="00152045" w:rsidP="008A1BF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Style w:val="a7"/>
          <w:rFonts w:ascii="Times New Roman" w:hAnsi="Times New Roman" w:cs="Times New Roman"/>
          <w:color w:val="auto"/>
        </w:rPr>
        <w:t>экспертиза проекта бюджета</w:t>
      </w:r>
      <w:r w:rsidRPr="00520247">
        <w:rPr>
          <w:rFonts w:ascii="Times New Roman" w:hAnsi="Times New Roman" w:cs="Times New Roman"/>
          <w:sz w:val="26"/>
          <w:szCs w:val="26"/>
        </w:rPr>
        <w:t xml:space="preserve"> - специальное исследование проекта решения о бюджете, прилагаемых к нему документов и материалов, иных документов и материалов, состоящее из комплекса экспертно-аналитических мероприятий, направленных на осуществление анализа, обоснованности показателей проекта бюджета муниципального образования, наличия и состояния нормативной методической базы его формирования и подготовки;</w:t>
      </w:r>
    </w:p>
    <w:p w:rsidR="00152045" w:rsidRPr="00520247" w:rsidRDefault="00152045" w:rsidP="008A1B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Style w:val="a7"/>
          <w:rFonts w:ascii="Times New Roman" w:hAnsi="Times New Roman" w:cs="Times New Roman"/>
          <w:color w:val="auto"/>
        </w:rPr>
        <w:t xml:space="preserve">заключение </w:t>
      </w:r>
      <w:r w:rsidR="00520247">
        <w:rPr>
          <w:rStyle w:val="a7"/>
          <w:rFonts w:ascii="Times New Roman" w:hAnsi="Times New Roman" w:cs="Times New Roman"/>
          <w:color w:val="auto"/>
        </w:rPr>
        <w:t>Контрольно-ревизионной комиссии</w:t>
      </w:r>
      <w:r w:rsidRPr="00520247">
        <w:rPr>
          <w:rFonts w:ascii="Times New Roman" w:hAnsi="Times New Roman" w:cs="Times New Roman"/>
          <w:sz w:val="26"/>
          <w:szCs w:val="26"/>
        </w:rPr>
        <w:t xml:space="preserve"> - документ, составляемый по итогам финансовой экспертизы проекта бюджета муниципального образования;</w:t>
      </w:r>
    </w:p>
    <w:p w:rsidR="00152045" w:rsidRDefault="00152045" w:rsidP="008A1B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247">
        <w:rPr>
          <w:rFonts w:ascii="Times New Roman" w:hAnsi="Times New Roman" w:cs="Times New Roman"/>
          <w:sz w:val="26"/>
          <w:szCs w:val="26"/>
        </w:rPr>
        <w:t>иные понятия и термины, применяемые в Стандарте, используются в значениях, определенных Бюджетным кодексом Российской Федерации, другими федеральными законами, регулирующими бюджетные правоотношения.</w:t>
      </w:r>
    </w:p>
    <w:p w:rsidR="002F43FA" w:rsidRPr="00520247" w:rsidRDefault="002F43FA" w:rsidP="008A1B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F43FA" w:rsidRPr="002F43FA" w:rsidRDefault="002F43FA" w:rsidP="008A1BF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43FA">
        <w:rPr>
          <w:rFonts w:ascii="Times New Roman" w:hAnsi="Times New Roman" w:cs="Times New Roman"/>
          <w:b/>
          <w:bCs/>
          <w:sz w:val="26"/>
          <w:szCs w:val="26"/>
        </w:rPr>
        <w:t>2. Содержание экспертизы проекта решения о бюджете</w:t>
      </w:r>
    </w:p>
    <w:p w:rsidR="002F43FA" w:rsidRPr="002F43FA" w:rsidRDefault="002F43FA" w:rsidP="008A1BF4">
      <w:pPr>
        <w:shd w:val="clear" w:color="auto" w:fill="FFFFFF"/>
        <w:tabs>
          <w:tab w:val="left" w:pos="12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43FA">
        <w:rPr>
          <w:rFonts w:ascii="Times New Roman" w:hAnsi="Times New Roman" w:cs="Times New Roman"/>
          <w:spacing w:val="-1"/>
          <w:sz w:val="26"/>
          <w:szCs w:val="26"/>
        </w:rPr>
        <w:t>2.1.</w:t>
      </w:r>
      <w:r w:rsidRPr="002F43FA">
        <w:rPr>
          <w:rFonts w:ascii="Times New Roman" w:hAnsi="Times New Roman" w:cs="Times New Roman"/>
          <w:sz w:val="26"/>
          <w:szCs w:val="26"/>
        </w:rPr>
        <w:t> Проведение экспертизы проекта решения о бюджете осуществляется в рамках</w:t>
      </w:r>
      <w:r w:rsidRPr="002F43FA">
        <w:rPr>
          <w:rFonts w:ascii="Times New Roman" w:hAnsi="Times New Roman" w:cs="Times New Roman"/>
          <w:sz w:val="24"/>
          <w:szCs w:val="24"/>
        </w:rPr>
        <w:t xml:space="preserve"> </w:t>
      </w:r>
      <w:r w:rsidRPr="002F43FA">
        <w:rPr>
          <w:rFonts w:ascii="Times New Roman" w:hAnsi="Times New Roman" w:cs="Times New Roman"/>
          <w:sz w:val="26"/>
          <w:szCs w:val="26"/>
        </w:rPr>
        <w:t>предварительного муниципального финансового контроля. Экспертиза проекта решения представляет собой комплекс экспертно-аналитических мероприятий по проверке и анализу обоснованности показателей проекта бюджета и подготовке на их основе заключения Контрольно-ревизионной комиссии.</w:t>
      </w:r>
    </w:p>
    <w:p w:rsidR="002F43FA" w:rsidRPr="002F43FA" w:rsidRDefault="002F43FA" w:rsidP="008A1BF4">
      <w:pPr>
        <w:shd w:val="clear" w:color="auto" w:fill="FFFFFF"/>
        <w:tabs>
          <w:tab w:val="left" w:pos="1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43FA">
        <w:rPr>
          <w:rFonts w:ascii="Times New Roman" w:hAnsi="Times New Roman" w:cs="Times New Roman"/>
          <w:spacing w:val="-1"/>
          <w:sz w:val="26"/>
          <w:szCs w:val="26"/>
        </w:rPr>
        <w:t>2.2.</w:t>
      </w:r>
      <w:r w:rsidRPr="002F43FA">
        <w:rPr>
          <w:rFonts w:ascii="Times New Roman" w:hAnsi="Times New Roman" w:cs="Times New Roman"/>
          <w:sz w:val="26"/>
          <w:szCs w:val="26"/>
        </w:rPr>
        <w:t> </w:t>
      </w:r>
      <w:r w:rsidRPr="002F43FA">
        <w:rPr>
          <w:rFonts w:ascii="Times New Roman" w:hAnsi="Times New Roman" w:cs="Times New Roman"/>
          <w:spacing w:val="-2"/>
          <w:sz w:val="26"/>
          <w:szCs w:val="26"/>
        </w:rPr>
        <w:t>Правовой основой проведения экспертизы проекта решения являются:</w:t>
      </w:r>
    </w:p>
    <w:p w:rsidR="002F43FA" w:rsidRPr="002F43FA" w:rsidRDefault="002F43FA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43FA">
        <w:rPr>
          <w:rFonts w:ascii="Times New Roman" w:hAnsi="Times New Roman" w:cs="Times New Roman"/>
          <w:sz w:val="26"/>
          <w:szCs w:val="26"/>
        </w:rPr>
        <w:t>статья 157 БК РФ;</w:t>
      </w:r>
    </w:p>
    <w:p w:rsidR="002F43FA" w:rsidRPr="002F43FA" w:rsidRDefault="002F43FA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43FA">
        <w:rPr>
          <w:rFonts w:ascii="Times New Roman" w:hAnsi="Times New Roman" w:cs="Times New Roman"/>
          <w:sz w:val="26"/>
          <w:szCs w:val="26"/>
        </w:rPr>
        <w:t>статья 9 Федерального закона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:rsidR="002F43FA" w:rsidRPr="002F43FA" w:rsidRDefault="002F43FA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43FA">
        <w:rPr>
          <w:rFonts w:ascii="Times New Roman" w:hAnsi="Times New Roman" w:cs="Times New Roman"/>
          <w:sz w:val="26"/>
          <w:szCs w:val="26"/>
        </w:rPr>
        <w:t>статья 32 Закона «О бюджетном  процессе в Токарёвском муниципальном округе»;</w:t>
      </w:r>
    </w:p>
    <w:p w:rsidR="002F43FA" w:rsidRPr="002F43FA" w:rsidRDefault="002F43FA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43FA">
        <w:rPr>
          <w:rFonts w:ascii="Times New Roman" w:hAnsi="Times New Roman" w:cs="Times New Roman"/>
          <w:sz w:val="26"/>
          <w:szCs w:val="26"/>
        </w:rPr>
        <w:t>статья 8 Положения о Контрольно-ревизионной комиссии.</w:t>
      </w:r>
    </w:p>
    <w:p w:rsidR="002F43FA" w:rsidRPr="00AF58F1" w:rsidRDefault="002F43FA" w:rsidP="008A1BF4">
      <w:pPr>
        <w:shd w:val="clear" w:color="auto" w:fill="FFFFFF"/>
        <w:tabs>
          <w:tab w:val="left" w:pos="1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pacing w:val="-1"/>
          <w:sz w:val="26"/>
          <w:szCs w:val="26"/>
        </w:rPr>
        <w:t>2.3.</w:t>
      </w:r>
      <w:r w:rsidRPr="00AF58F1">
        <w:rPr>
          <w:rFonts w:ascii="Times New Roman" w:hAnsi="Times New Roman" w:cs="Times New Roman"/>
          <w:sz w:val="26"/>
          <w:szCs w:val="26"/>
        </w:rPr>
        <w:t> Информационной основой для экспертизы проекта решения о бюджете являются:</w:t>
      </w:r>
    </w:p>
    <w:p w:rsidR="002F43FA" w:rsidRPr="00AF58F1" w:rsidRDefault="002F43FA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z w:val="26"/>
          <w:szCs w:val="26"/>
        </w:rPr>
        <w:t>Послания Президента Российской Федерации Федеральному Собранию Российской Федерации;</w:t>
      </w:r>
    </w:p>
    <w:p w:rsidR="002F43FA" w:rsidRPr="00AF58F1" w:rsidRDefault="002F43FA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z w:val="26"/>
          <w:szCs w:val="26"/>
        </w:rPr>
        <w:t>проект  закона о  бюджете Тамбовской области на очередной финансовый год и плановый период, документы и материалы, представляемые одновременно с ним;</w:t>
      </w:r>
    </w:p>
    <w:p w:rsidR="002F43FA" w:rsidRPr="00AF58F1" w:rsidRDefault="002F43FA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z w:val="26"/>
          <w:szCs w:val="26"/>
        </w:rPr>
        <w:t>проект решения о бюджете, документы и материалы, представляемые одновременно с ним, в том числе:</w:t>
      </w:r>
    </w:p>
    <w:p w:rsidR="002F43FA" w:rsidRPr="00AF58F1" w:rsidRDefault="002F43FA" w:rsidP="008A1BF4">
      <w:pPr>
        <w:shd w:val="clear" w:color="auto" w:fill="FFFFFF"/>
        <w:tabs>
          <w:tab w:val="left" w:pos="8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z w:val="26"/>
          <w:szCs w:val="26"/>
        </w:rPr>
        <w:t>• основные направления бюджетной и налоговой политики муниципального образования;</w:t>
      </w:r>
    </w:p>
    <w:p w:rsidR="002F43FA" w:rsidRPr="00AF58F1" w:rsidRDefault="002F43FA" w:rsidP="008A1BF4">
      <w:pPr>
        <w:shd w:val="clear" w:color="auto" w:fill="FFFFFF"/>
        <w:tabs>
          <w:tab w:val="left" w:pos="8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z w:val="26"/>
          <w:szCs w:val="26"/>
        </w:rPr>
        <w:t>• прогноз  социально-экономического развития  муниципального образования;</w:t>
      </w:r>
    </w:p>
    <w:p w:rsidR="002F43FA" w:rsidRPr="00AF58F1" w:rsidRDefault="002F43FA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z w:val="26"/>
          <w:szCs w:val="26"/>
        </w:rPr>
        <w:t>отчетность об исполнении бюджета за отчетный год и за истекший период текущего года;</w:t>
      </w:r>
    </w:p>
    <w:p w:rsidR="002F43FA" w:rsidRPr="00AF58F1" w:rsidRDefault="002F43FA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z w:val="26"/>
          <w:szCs w:val="26"/>
        </w:rPr>
        <w:t>реестр расходных обязательств</w:t>
      </w:r>
      <w:proofErr w:type="gramStart"/>
      <w:r w:rsidRPr="00AF58F1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2F43FA" w:rsidRPr="00AF58F1" w:rsidRDefault="00AF58F1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2F43FA" w:rsidRPr="00AF58F1"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Start"/>
      <w:r w:rsidR="002F43FA" w:rsidRPr="00AF58F1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2F43FA" w:rsidRPr="00AF58F1" w:rsidRDefault="002F43FA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z w:val="26"/>
          <w:szCs w:val="26"/>
        </w:rPr>
        <w:lastRenderedPageBreak/>
        <w:t>материалы контрольных и экспертно-аналитических мероприятий, проведенных К</w:t>
      </w:r>
      <w:r w:rsidR="00AF58F1" w:rsidRPr="00AF58F1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AF58F1">
        <w:rPr>
          <w:rFonts w:ascii="Times New Roman" w:hAnsi="Times New Roman" w:cs="Times New Roman"/>
          <w:sz w:val="26"/>
          <w:szCs w:val="26"/>
        </w:rPr>
        <w:t>;</w:t>
      </w:r>
    </w:p>
    <w:p w:rsidR="002F43FA" w:rsidRPr="00AF58F1" w:rsidRDefault="002F43FA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z w:val="26"/>
          <w:szCs w:val="26"/>
        </w:rPr>
        <w:t>иные документы и материалы (при необходимости).</w:t>
      </w:r>
    </w:p>
    <w:p w:rsidR="002F43FA" w:rsidRPr="00AF58F1" w:rsidRDefault="002F43FA" w:rsidP="008A1BF4">
      <w:pPr>
        <w:shd w:val="clear" w:color="auto" w:fill="FFFFFF"/>
        <w:tabs>
          <w:tab w:val="left" w:pos="142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8F1">
        <w:rPr>
          <w:rFonts w:ascii="Times New Roman" w:hAnsi="Times New Roman" w:cs="Times New Roman"/>
          <w:spacing w:val="-1"/>
          <w:sz w:val="26"/>
          <w:szCs w:val="26"/>
        </w:rPr>
        <w:t>2.4.</w:t>
      </w:r>
      <w:r w:rsidRPr="00AF58F1">
        <w:rPr>
          <w:rFonts w:ascii="Times New Roman" w:hAnsi="Times New Roman" w:cs="Times New Roman"/>
          <w:sz w:val="26"/>
          <w:szCs w:val="26"/>
        </w:rPr>
        <w:t xml:space="preserve"> Целями экспертизы проекта </w:t>
      </w:r>
      <w:r w:rsidR="00AF58F1" w:rsidRPr="00AF58F1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AF58F1">
        <w:rPr>
          <w:rFonts w:ascii="Times New Roman" w:hAnsi="Times New Roman" w:cs="Times New Roman"/>
          <w:sz w:val="26"/>
          <w:szCs w:val="26"/>
        </w:rPr>
        <w:t>являются установление соответствия формирования бюджета законодательству Российской Федерации</w:t>
      </w:r>
      <w:r w:rsidR="00AF58F1" w:rsidRPr="00AF58F1">
        <w:rPr>
          <w:rFonts w:ascii="Times New Roman" w:hAnsi="Times New Roman" w:cs="Times New Roman"/>
          <w:sz w:val="26"/>
          <w:szCs w:val="26"/>
        </w:rPr>
        <w:t>,</w:t>
      </w:r>
      <w:r w:rsidRPr="00AF58F1">
        <w:rPr>
          <w:rFonts w:ascii="Times New Roman" w:hAnsi="Times New Roman" w:cs="Times New Roman"/>
          <w:sz w:val="26"/>
          <w:szCs w:val="26"/>
        </w:rPr>
        <w:t xml:space="preserve"> Тамбовской области</w:t>
      </w:r>
      <w:r w:rsidR="00AF58F1" w:rsidRPr="00AF58F1">
        <w:rPr>
          <w:rFonts w:ascii="Times New Roman" w:hAnsi="Times New Roman" w:cs="Times New Roman"/>
          <w:sz w:val="26"/>
          <w:szCs w:val="26"/>
        </w:rPr>
        <w:t xml:space="preserve"> правовым актам муниципального образования</w:t>
      </w:r>
      <w:r w:rsidRPr="00AF58F1">
        <w:rPr>
          <w:rFonts w:ascii="Times New Roman" w:hAnsi="Times New Roman" w:cs="Times New Roman"/>
          <w:sz w:val="26"/>
          <w:szCs w:val="26"/>
        </w:rPr>
        <w:t>, а также определение обоснованности его показателей.</w:t>
      </w:r>
    </w:p>
    <w:p w:rsidR="002F43FA" w:rsidRPr="00E22CAC" w:rsidRDefault="002F43FA" w:rsidP="008A1BF4">
      <w:pPr>
        <w:shd w:val="clear" w:color="auto" w:fill="FFFFFF"/>
        <w:tabs>
          <w:tab w:val="left" w:pos="1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2CAC">
        <w:rPr>
          <w:rFonts w:ascii="Times New Roman" w:hAnsi="Times New Roman" w:cs="Times New Roman"/>
          <w:spacing w:val="-1"/>
          <w:sz w:val="26"/>
          <w:szCs w:val="26"/>
        </w:rPr>
        <w:t>2.5.</w:t>
      </w:r>
      <w:r w:rsidRPr="00E22CAC">
        <w:rPr>
          <w:rFonts w:ascii="Times New Roman" w:hAnsi="Times New Roman" w:cs="Times New Roman"/>
          <w:sz w:val="26"/>
          <w:szCs w:val="26"/>
        </w:rPr>
        <w:t> </w:t>
      </w:r>
      <w:r w:rsidR="00E22CAC" w:rsidRPr="00E22CAC">
        <w:rPr>
          <w:rFonts w:ascii="Times New Roman" w:hAnsi="Times New Roman" w:cs="Times New Roman"/>
          <w:sz w:val="26"/>
          <w:szCs w:val="26"/>
        </w:rPr>
        <w:t xml:space="preserve">Задачами экспертизы </w:t>
      </w:r>
      <w:r w:rsidRPr="00E22CAC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E22CAC" w:rsidRPr="00E22CAC">
        <w:rPr>
          <w:rFonts w:ascii="Times New Roman" w:hAnsi="Times New Roman" w:cs="Times New Roman"/>
          <w:sz w:val="26"/>
          <w:szCs w:val="26"/>
        </w:rPr>
        <w:t>решения  о бюджете я</w:t>
      </w:r>
      <w:r w:rsidRPr="00E22CAC">
        <w:rPr>
          <w:rFonts w:ascii="Times New Roman" w:hAnsi="Times New Roman" w:cs="Times New Roman"/>
          <w:sz w:val="26"/>
          <w:szCs w:val="26"/>
        </w:rPr>
        <w:t>вляются:</w:t>
      </w:r>
    </w:p>
    <w:p w:rsidR="002F43FA" w:rsidRPr="00E22CAC" w:rsidRDefault="002F43FA" w:rsidP="008A1BF4">
      <w:pPr>
        <w:shd w:val="clear" w:color="auto" w:fill="FFFFFF"/>
        <w:tabs>
          <w:tab w:val="left" w:pos="9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2CAC">
        <w:rPr>
          <w:rFonts w:ascii="Times New Roman" w:hAnsi="Times New Roman" w:cs="Times New Roman"/>
          <w:sz w:val="26"/>
          <w:szCs w:val="26"/>
        </w:rPr>
        <w:t>оценка соответствия действующему законодательству Российской Федерации</w:t>
      </w:r>
      <w:r w:rsidR="00E22CAC" w:rsidRPr="00E22CAC">
        <w:rPr>
          <w:rFonts w:ascii="Times New Roman" w:hAnsi="Times New Roman" w:cs="Times New Roman"/>
          <w:sz w:val="26"/>
          <w:szCs w:val="26"/>
        </w:rPr>
        <w:t xml:space="preserve">, Тамбовской области </w:t>
      </w:r>
      <w:r w:rsidRPr="00E22CAC">
        <w:rPr>
          <w:rFonts w:ascii="Times New Roman" w:hAnsi="Times New Roman" w:cs="Times New Roman"/>
          <w:sz w:val="26"/>
          <w:szCs w:val="26"/>
        </w:rPr>
        <w:t xml:space="preserve"> и </w:t>
      </w:r>
      <w:r w:rsidR="00E22CAC" w:rsidRPr="00E22CAC">
        <w:rPr>
          <w:rFonts w:ascii="Times New Roman" w:hAnsi="Times New Roman" w:cs="Times New Roman"/>
          <w:sz w:val="26"/>
          <w:szCs w:val="26"/>
        </w:rPr>
        <w:t>правовым актам муниципального образования,</w:t>
      </w:r>
      <w:r w:rsidRPr="00E22CAC">
        <w:rPr>
          <w:rFonts w:ascii="Times New Roman" w:hAnsi="Times New Roman" w:cs="Times New Roman"/>
          <w:sz w:val="26"/>
          <w:szCs w:val="26"/>
        </w:rPr>
        <w:t xml:space="preserve"> порядка составления, состава и содержания проекта закона о бюджете, а также документов и материалов, представляемых одновременно с </w:t>
      </w:r>
      <w:r w:rsidR="00E22CAC" w:rsidRPr="00E22CAC">
        <w:rPr>
          <w:rFonts w:ascii="Times New Roman" w:hAnsi="Times New Roman" w:cs="Times New Roman"/>
          <w:sz w:val="26"/>
          <w:szCs w:val="26"/>
        </w:rPr>
        <w:t>проектом решения в Совет депутатов Токарёвского муниципального округа</w:t>
      </w:r>
      <w:r w:rsidR="00123A58">
        <w:rPr>
          <w:rFonts w:ascii="Times New Roman" w:hAnsi="Times New Roman" w:cs="Times New Roman"/>
          <w:sz w:val="26"/>
          <w:szCs w:val="26"/>
        </w:rPr>
        <w:t xml:space="preserve"> Тамбовской области (далее Совет депутатов муниципального округа)</w:t>
      </w:r>
      <w:r w:rsidRPr="00E22CAC">
        <w:rPr>
          <w:rFonts w:ascii="Times New Roman" w:hAnsi="Times New Roman" w:cs="Times New Roman"/>
          <w:sz w:val="26"/>
          <w:szCs w:val="26"/>
        </w:rPr>
        <w:t>;</w:t>
      </w:r>
      <w:r w:rsidR="00E22CAC" w:rsidRPr="00E22C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3FA" w:rsidRPr="00E22CAC" w:rsidRDefault="002F43FA" w:rsidP="008A1BF4">
      <w:pPr>
        <w:shd w:val="clear" w:color="auto" w:fill="FFFFFF"/>
        <w:tabs>
          <w:tab w:val="left" w:pos="9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2CAC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E22CAC" w:rsidRPr="00E22CAC">
        <w:rPr>
          <w:rFonts w:ascii="Times New Roman" w:hAnsi="Times New Roman" w:cs="Times New Roman"/>
          <w:sz w:val="26"/>
          <w:szCs w:val="26"/>
        </w:rPr>
        <w:t>проекта решения</w:t>
      </w:r>
      <w:r w:rsidRPr="00E22CAC">
        <w:rPr>
          <w:rFonts w:ascii="Times New Roman" w:hAnsi="Times New Roman" w:cs="Times New Roman"/>
          <w:sz w:val="26"/>
          <w:szCs w:val="26"/>
        </w:rPr>
        <w:t xml:space="preserve"> как инструмента социально-экономической политики </w:t>
      </w:r>
      <w:r w:rsidR="00E22CAC" w:rsidRPr="00E22CA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E22CAC">
        <w:rPr>
          <w:rFonts w:ascii="Times New Roman" w:hAnsi="Times New Roman" w:cs="Times New Roman"/>
          <w:sz w:val="26"/>
          <w:szCs w:val="26"/>
        </w:rPr>
        <w:t xml:space="preserve">, его соответствия основным целям и задачам, определенным в ежегодных посланиях Президента Российской Федерации Федеральному Собранию Российской Федерации (в части бюджетной политики), Стратегии социально-экономического развития </w:t>
      </w:r>
      <w:r w:rsidR="00E22CAC" w:rsidRPr="00E22CA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E22CAC">
        <w:rPr>
          <w:rFonts w:ascii="Times New Roman" w:hAnsi="Times New Roman" w:cs="Times New Roman"/>
          <w:sz w:val="26"/>
          <w:szCs w:val="26"/>
        </w:rPr>
        <w:t xml:space="preserve">, основных направлениях бюджетной и налоговой политики </w:t>
      </w:r>
      <w:r w:rsidRPr="00E22CAC">
        <w:rPr>
          <w:rFonts w:ascii="Times New Roman" w:hAnsi="Times New Roman" w:cs="Times New Roman"/>
          <w:spacing w:val="-1"/>
          <w:sz w:val="26"/>
          <w:szCs w:val="26"/>
        </w:rPr>
        <w:t>Российской Федерации</w:t>
      </w:r>
      <w:r w:rsidR="00E22CAC" w:rsidRPr="00E22CAC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E22CAC">
        <w:rPr>
          <w:rFonts w:ascii="Times New Roman" w:hAnsi="Times New Roman" w:cs="Times New Roman"/>
          <w:spacing w:val="-1"/>
          <w:sz w:val="26"/>
          <w:szCs w:val="26"/>
        </w:rPr>
        <w:t xml:space="preserve"> Тамбовской области</w:t>
      </w:r>
      <w:r w:rsidR="00E22CAC" w:rsidRPr="00E22CAC">
        <w:rPr>
          <w:rFonts w:ascii="Times New Roman" w:hAnsi="Times New Roman" w:cs="Times New Roman"/>
          <w:spacing w:val="-1"/>
          <w:sz w:val="26"/>
          <w:szCs w:val="26"/>
        </w:rPr>
        <w:t xml:space="preserve"> и муниципального образования, </w:t>
      </w:r>
      <w:r w:rsidRPr="00E22CAC">
        <w:rPr>
          <w:rFonts w:ascii="Times New Roman" w:hAnsi="Times New Roman" w:cs="Times New Roman"/>
          <w:spacing w:val="-1"/>
          <w:sz w:val="26"/>
          <w:szCs w:val="26"/>
        </w:rPr>
        <w:t xml:space="preserve"> иных программных документах;</w:t>
      </w:r>
      <w:proofErr w:type="gramEnd"/>
    </w:p>
    <w:p w:rsidR="002F43FA" w:rsidRPr="00E22CAC" w:rsidRDefault="002F43FA" w:rsidP="008A1BF4">
      <w:pPr>
        <w:shd w:val="clear" w:color="auto" w:fill="FFFFFF"/>
        <w:tabs>
          <w:tab w:val="left" w:pos="8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2CAC">
        <w:rPr>
          <w:rFonts w:ascii="Times New Roman" w:hAnsi="Times New Roman" w:cs="Times New Roman"/>
          <w:spacing w:val="-1"/>
          <w:sz w:val="26"/>
          <w:szCs w:val="26"/>
        </w:rPr>
        <w:t xml:space="preserve">оценка достоверности и обоснованности показателей, содержащихся в </w:t>
      </w:r>
      <w:r w:rsidRPr="00E22CAC">
        <w:rPr>
          <w:rFonts w:ascii="Times New Roman" w:hAnsi="Times New Roman" w:cs="Times New Roman"/>
          <w:sz w:val="26"/>
          <w:szCs w:val="26"/>
        </w:rPr>
        <w:t xml:space="preserve">проекте </w:t>
      </w:r>
      <w:r w:rsidR="00E22CAC" w:rsidRPr="00E22CAC">
        <w:rPr>
          <w:rFonts w:ascii="Times New Roman" w:hAnsi="Times New Roman" w:cs="Times New Roman"/>
          <w:sz w:val="26"/>
          <w:szCs w:val="26"/>
        </w:rPr>
        <w:t>решения</w:t>
      </w:r>
      <w:r w:rsidRPr="00E22CAC">
        <w:rPr>
          <w:rFonts w:ascii="Times New Roman" w:hAnsi="Times New Roman" w:cs="Times New Roman"/>
          <w:sz w:val="26"/>
          <w:szCs w:val="26"/>
        </w:rPr>
        <w:t xml:space="preserve"> о бюджете, документах и материалах, представляемых одновременно </w:t>
      </w:r>
      <w:r w:rsidR="00123A58">
        <w:rPr>
          <w:rFonts w:ascii="Times New Roman" w:hAnsi="Times New Roman" w:cs="Times New Roman"/>
          <w:sz w:val="26"/>
          <w:szCs w:val="26"/>
        </w:rPr>
        <w:t>в</w:t>
      </w:r>
      <w:r w:rsidRPr="00E22CAC">
        <w:rPr>
          <w:rFonts w:ascii="Times New Roman" w:hAnsi="Times New Roman" w:cs="Times New Roman"/>
          <w:sz w:val="26"/>
          <w:szCs w:val="26"/>
        </w:rPr>
        <w:t xml:space="preserve"> </w:t>
      </w:r>
      <w:r w:rsidR="00E22CAC" w:rsidRPr="00E22CAC">
        <w:rPr>
          <w:rFonts w:ascii="Times New Roman" w:hAnsi="Times New Roman" w:cs="Times New Roman"/>
          <w:sz w:val="26"/>
          <w:szCs w:val="26"/>
        </w:rPr>
        <w:t>Совет депутатов  муниципального округа</w:t>
      </w:r>
      <w:r w:rsidRPr="00E22CAC">
        <w:rPr>
          <w:rFonts w:ascii="Times New Roman" w:hAnsi="Times New Roman" w:cs="Times New Roman"/>
          <w:sz w:val="26"/>
          <w:szCs w:val="26"/>
        </w:rPr>
        <w:t>;</w:t>
      </w:r>
    </w:p>
    <w:p w:rsidR="002F43FA" w:rsidRPr="00C8498F" w:rsidRDefault="002F43FA" w:rsidP="008A1BF4">
      <w:pPr>
        <w:shd w:val="clear" w:color="auto" w:fill="FFFFFF"/>
        <w:tabs>
          <w:tab w:val="left" w:pos="109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8498F">
        <w:rPr>
          <w:rFonts w:ascii="Times New Roman" w:hAnsi="Times New Roman" w:cs="Times New Roman"/>
          <w:sz w:val="26"/>
          <w:szCs w:val="26"/>
        </w:rPr>
        <w:t>оценка финансового обеспечения</w:t>
      </w:r>
      <w:r w:rsidR="00C8498F" w:rsidRPr="00C8498F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Pr="00C8498F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C8498F" w:rsidRPr="00C8498F">
        <w:rPr>
          <w:rFonts w:ascii="Times New Roman" w:hAnsi="Times New Roman" w:cs="Times New Roman"/>
          <w:sz w:val="26"/>
          <w:szCs w:val="26"/>
        </w:rPr>
        <w:t>муниципального округа</w:t>
      </w:r>
      <w:proofErr w:type="gramStart"/>
      <w:r w:rsidRPr="00C8498F">
        <w:rPr>
          <w:rFonts w:ascii="Times New Roman" w:hAnsi="Times New Roman" w:cs="Times New Roman"/>
          <w:sz w:val="26"/>
          <w:szCs w:val="26"/>
        </w:rPr>
        <w:t xml:space="preserve"> </w:t>
      </w:r>
      <w:r w:rsidR="00C8498F" w:rsidRPr="00C8498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8498F" w:rsidRPr="00C8498F" w:rsidRDefault="002F43FA" w:rsidP="008A1BF4">
      <w:pPr>
        <w:shd w:val="clear" w:color="auto" w:fill="FFFFFF"/>
        <w:tabs>
          <w:tab w:val="left" w:pos="1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8498F">
        <w:rPr>
          <w:rFonts w:ascii="Times New Roman" w:hAnsi="Times New Roman" w:cs="Times New Roman"/>
          <w:spacing w:val="-1"/>
          <w:sz w:val="26"/>
          <w:szCs w:val="26"/>
        </w:rPr>
        <w:t>2.6.</w:t>
      </w:r>
      <w:r w:rsidRPr="00C8498F">
        <w:rPr>
          <w:rFonts w:ascii="Times New Roman" w:hAnsi="Times New Roman" w:cs="Times New Roman"/>
          <w:sz w:val="26"/>
          <w:szCs w:val="26"/>
        </w:rPr>
        <w:t> </w:t>
      </w:r>
      <w:r w:rsidRPr="00C8498F">
        <w:rPr>
          <w:rFonts w:ascii="Times New Roman" w:hAnsi="Times New Roman" w:cs="Times New Roman"/>
          <w:spacing w:val="-1"/>
          <w:sz w:val="26"/>
          <w:szCs w:val="26"/>
        </w:rPr>
        <w:t>Предметом экспертизы проекта бюджета являются прое</w:t>
      </w:r>
      <w:r w:rsidRPr="00C8498F">
        <w:rPr>
          <w:rFonts w:ascii="Times New Roman" w:hAnsi="Times New Roman" w:cs="Times New Roman"/>
          <w:sz w:val="26"/>
          <w:szCs w:val="26"/>
        </w:rPr>
        <w:t xml:space="preserve">кт </w:t>
      </w:r>
      <w:r w:rsidR="00C8498F" w:rsidRPr="00C8498F">
        <w:rPr>
          <w:rFonts w:ascii="Times New Roman" w:hAnsi="Times New Roman" w:cs="Times New Roman"/>
          <w:sz w:val="26"/>
          <w:szCs w:val="26"/>
        </w:rPr>
        <w:t>решения</w:t>
      </w:r>
      <w:r w:rsidRPr="00C8498F">
        <w:rPr>
          <w:rFonts w:ascii="Times New Roman" w:hAnsi="Times New Roman" w:cs="Times New Roman"/>
          <w:sz w:val="26"/>
          <w:szCs w:val="26"/>
        </w:rPr>
        <w:t xml:space="preserve"> о бюджете, а также документы и материалы, представляемые одновременно с </w:t>
      </w:r>
      <w:r w:rsidR="00C8498F" w:rsidRPr="00C8498F">
        <w:rPr>
          <w:rFonts w:ascii="Times New Roman" w:hAnsi="Times New Roman" w:cs="Times New Roman"/>
          <w:sz w:val="26"/>
          <w:szCs w:val="26"/>
        </w:rPr>
        <w:t xml:space="preserve">Совет депутатов  муниципального округа </w:t>
      </w:r>
    </w:p>
    <w:p w:rsidR="002F43FA" w:rsidRPr="00C8498F" w:rsidRDefault="00C8498F" w:rsidP="008A1BF4">
      <w:pPr>
        <w:shd w:val="clear" w:color="auto" w:fill="FFFFFF"/>
        <w:tabs>
          <w:tab w:val="left" w:pos="1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8498F">
        <w:rPr>
          <w:rFonts w:ascii="Times New Roman" w:hAnsi="Times New Roman" w:cs="Times New Roman"/>
          <w:sz w:val="26"/>
          <w:szCs w:val="26"/>
        </w:rPr>
        <w:t>2</w:t>
      </w:r>
      <w:r w:rsidR="002F43FA" w:rsidRPr="00C8498F">
        <w:rPr>
          <w:rFonts w:ascii="Times New Roman" w:hAnsi="Times New Roman" w:cs="Times New Roman"/>
          <w:spacing w:val="-1"/>
          <w:sz w:val="26"/>
          <w:szCs w:val="26"/>
        </w:rPr>
        <w:t>.7.</w:t>
      </w:r>
      <w:r w:rsidR="002F43FA" w:rsidRPr="00C8498F">
        <w:rPr>
          <w:rFonts w:ascii="Times New Roman" w:hAnsi="Times New Roman" w:cs="Times New Roman"/>
          <w:sz w:val="26"/>
          <w:szCs w:val="26"/>
        </w:rPr>
        <w:t xml:space="preserve"> Объектами экспертизы проекта бюджета являются: финансовое </w:t>
      </w:r>
      <w:r w:rsidR="002F43FA" w:rsidRPr="00123A58">
        <w:rPr>
          <w:rFonts w:ascii="Times New Roman" w:hAnsi="Times New Roman" w:cs="Times New Roman"/>
          <w:color w:val="FF0000"/>
          <w:sz w:val="26"/>
          <w:szCs w:val="26"/>
        </w:rPr>
        <w:t xml:space="preserve">управление </w:t>
      </w:r>
      <w:r w:rsidRPr="00123A58">
        <w:rPr>
          <w:rFonts w:ascii="Times New Roman" w:hAnsi="Times New Roman" w:cs="Times New Roman"/>
          <w:color w:val="FF0000"/>
          <w:sz w:val="26"/>
          <w:szCs w:val="26"/>
        </w:rPr>
        <w:t>Токарёвского</w:t>
      </w:r>
      <w:r w:rsidRPr="00C8498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2F43FA" w:rsidRPr="00C8498F">
        <w:rPr>
          <w:rFonts w:ascii="Times New Roman" w:hAnsi="Times New Roman" w:cs="Times New Roman"/>
          <w:sz w:val="26"/>
          <w:szCs w:val="26"/>
        </w:rPr>
        <w:t xml:space="preserve">; иные </w:t>
      </w:r>
      <w:r w:rsidRPr="00C8498F">
        <w:rPr>
          <w:rFonts w:ascii="Times New Roman" w:hAnsi="Times New Roman" w:cs="Times New Roman"/>
          <w:sz w:val="26"/>
          <w:szCs w:val="26"/>
        </w:rPr>
        <w:t xml:space="preserve">органы </w:t>
      </w:r>
      <w:r w:rsidR="002F43FA" w:rsidRPr="00C8498F">
        <w:rPr>
          <w:rFonts w:ascii="Times New Roman" w:hAnsi="Times New Roman" w:cs="Times New Roman"/>
          <w:sz w:val="26"/>
          <w:szCs w:val="26"/>
        </w:rPr>
        <w:t xml:space="preserve">исполнительные  власти </w:t>
      </w:r>
      <w:r w:rsidRPr="00C8498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F43FA" w:rsidRPr="00C8498F">
        <w:rPr>
          <w:rFonts w:ascii="Times New Roman" w:hAnsi="Times New Roman" w:cs="Times New Roman"/>
          <w:sz w:val="26"/>
          <w:szCs w:val="26"/>
        </w:rPr>
        <w:t>, главные администраторы доходов бюджета, главные распорядители бюджетных средств, главные администраторы источников финансирования дефицита бюджета (далее – объекты экспертизы).</w:t>
      </w:r>
    </w:p>
    <w:p w:rsidR="002F43FA" w:rsidRPr="00C8498F" w:rsidRDefault="002F43FA" w:rsidP="008A1BF4">
      <w:pPr>
        <w:shd w:val="clear" w:color="auto" w:fill="FFFFFF"/>
        <w:tabs>
          <w:tab w:val="left" w:pos="12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8498F">
        <w:rPr>
          <w:rFonts w:ascii="Times New Roman" w:hAnsi="Times New Roman" w:cs="Times New Roman"/>
          <w:spacing w:val="-1"/>
          <w:sz w:val="26"/>
          <w:szCs w:val="26"/>
        </w:rPr>
        <w:t>2.8.</w:t>
      </w:r>
      <w:r w:rsidRPr="00C8498F">
        <w:rPr>
          <w:rFonts w:ascii="Times New Roman" w:hAnsi="Times New Roman" w:cs="Times New Roman"/>
          <w:sz w:val="26"/>
          <w:szCs w:val="26"/>
        </w:rPr>
        <w:t> Методами осуществления экспертизы проекта бюджета в соответствии со статьей 267.1 БК РФ являются проверка и обследование, а также анализ.</w:t>
      </w:r>
    </w:p>
    <w:p w:rsidR="002F43FA" w:rsidRPr="00C8498F" w:rsidRDefault="002F43FA" w:rsidP="008A1BF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8498F" w:rsidRPr="00C8498F" w:rsidRDefault="00C8498F" w:rsidP="008A1B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498F">
        <w:rPr>
          <w:rFonts w:ascii="Times New Roman" w:hAnsi="Times New Roman" w:cs="Times New Roman"/>
          <w:b/>
          <w:bCs/>
          <w:sz w:val="26"/>
          <w:szCs w:val="26"/>
        </w:rPr>
        <w:t>3. Организация и проведение экспертизы проекта</w:t>
      </w:r>
      <w:r w:rsidR="00123A58">
        <w:rPr>
          <w:rFonts w:ascii="Times New Roman" w:hAnsi="Times New Roman" w:cs="Times New Roman"/>
          <w:b/>
          <w:bCs/>
          <w:sz w:val="26"/>
          <w:szCs w:val="26"/>
        </w:rPr>
        <w:t xml:space="preserve"> решения</w:t>
      </w:r>
      <w:r w:rsidRPr="00C8498F">
        <w:rPr>
          <w:rFonts w:ascii="Times New Roman" w:hAnsi="Times New Roman" w:cs="Times New Roman"/>
          <w:b/>
          <w:bCs/>
          <w:sz w:val="26"/>
          <w:szCs w:val="26"/>
        </w:rPr>
        <w:t xml:space="preserve"> о бюджете</w:t>
      </w:r>
    </w:p>
    <w:p w:rsidR="00C8498F" w:rsidRPr="00123A58" w:rsidRDefault="00C8498F" w:rsidP="008A1BF4">
      <w:pPr>
        <w:shd w:val="clear" w:color="auto" w:fill="FFFFFF"/>
        <w:tabs>
          <w:tab w:val="left" w:pos="1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pacing w:val="-1"/>
          <w:sz w:val="26"/>
          <w:szCs w:val="26"/>
        </w:rPr>
        <w:t>3.1.</w:t>
      </w:r>
      <w:r w:rsidRPr="00123A58">
        <w:rPr>
          <w:rFonts w:ascii="Times New Roman" w:hAnsi="Times New Roman" w:cs="Times New Roman"/>
          <w:sz w:val="26"/>
          <w:szCs w:val="26"/>
        </w:rPr>
        <w:t> Экспертиза проекта решения о бюджете проводится в сроки, позволяющие по ее результатам подготовить заключение для рассмотрения</w:t>
      </w:r>
      <w:r w:rsidRPr="00C8498F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C8498F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8498F">
        <w:rPr>
          <w:rFonts w:ascii="Times New Roman" w:hAnsi="Times New Roman" w:cs="Times New Roman"/>
          <w:sz w:val="26"/>
          <w:szCs w:val="26"/>
        </w:rPr>
        <w:t xml:space="preserve"> депутатов Токарёвского муниципального округа </w:t>
      </w:r>
      <w:r w:rsidR="00123A58" w:rsidRPr="00123A58">
        <w:rPr>
          <w:rFonts w:ascii="Times New Roman" w:hAnsi="Times New Roman" w:cs="Times New Roman"/>
          <w:sz w:val="26"/>
          <w:szCs w:val="26"/>
        </w:rPr>
        <w:t>в сроки, установленные Положением о бюджетном  процессе</w:t>
      </w:r>
      <w:proofErr w:type="gramStart"/>
      <w:r w:rsidR="00123A58" w:rsidRPr="00123A58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8498F" w:rsidRPr="00123A58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 xml:space="preserve">Организация и проведение экспертизы </w:t>
      </w:r>
      <w:r w:rsidR="00123A58" w:rsidRPr="00123A58">
        <w:rPr>
          <w:rFonts w:ascii="Times New Roman" w:hAnsi="Times New Roman" w:cs="Times New Roman"/>
          <w:sz w:val="26"/>
          <w:szCs w:val="26"/>
        </w:rPr>
        <w:t>проекта решения</w:t>
      </w:r>
      <w:r w:rsidRPr="00123A58">
        <w:rPr>
          <w:rFonts w:ascii="Times New Roman" w:hAnsi="Times New Roman" w:cs="Times New Roman"/>
          <w:sz w:val="26"/>
          <w:szCs w:val="26"/>
        </w:rPr>
        <w:t xml:space="preserve"> о бюджете осуществляется в несколько этапов:</w:t>
      </w:r>
    </w:p>
    <w:p w:rsidR="00C8498F" w:rsidRPr="00123A58" w:rsidRDefault="00C8498F" w:rsidP="008A1BF4">
      <w:pPr>
        <w:shd w:val="clear" w:color="auto" w:fill="FFFFFF"/>
        <w:tabs>
          <w:tab w:val="left" w:pos="8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>подготовительный этап;</w:t>
      </w:r>
    </w:p>
    <w:p w:rsidR="00C8498F" w:rsidRPr="00123A58" w:rsidRDefault="00C8498F" w:rsidP="008A1BF4">
      <w:pPr>
        <w:shd w:val="clear" w:color="auto" w:fill="FFFFFF"/>
        <w:tabs>
          <w:tab w:val="left" w:pos="9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>основной этап;</w:t>
      </w:r>
    </w:p>
    <w:p w:rsidR="00C8498F" w:rsidRPr="00123A58" w:rsidRDefault="00C8498F" w:rsidP="008A1BF4">
      <w:pPr>
        <w:shd w:val="clear" w:color="auto" w:fill="FFFFFF"/>
        <w:tabs>
          <w:tab w:val="left" w:pos="102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>заключительный этап.</w:t>
      </w:r>
    </w:p>
    <w:p w:rsidR="00C8498F" w:rsidRPr="00123A58" w:rsidRDefault="00C8498F" w:rsidP="008A1BF4">
      <w:pPr>
        <w:shd w:val="clear" w:color="auto" w:fill="FFFFFF"/>
        <w:tabs>
          <w:tab w:val="left" w:pos="122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pacing w:val="-1"/>
          <w:sz w:val="26"/>
          <w:szCs w:val="26"/>
        </w:rPr>
        <w:lastRenderedPageBreak/>
        <w:t>3.2.</w:t>
      </w:r>
      <w:r w:rsidRPr="00123A58">
        <w:rPr>
          <w:rFonts w:ascii="Times New Roman" w:hAnsi="Times New Roman" w:cs="Times New Roman"/>
          <w:sz w:val="26"/>
          <w:szCs w:val="26"/>
        </w:rPr>
        <w:t xml:space="preserve"> Подготовительный этап может начинаться до внесения проекта </w:t>
      </w:r>
      <w:r w:rsidR="00123A58" w:rsidRPr="00123A58">
        <w:rPr>
          <w:rFonts w:ascii="Times New Roman" w:hAnsi="Times New Roman" w:cs="Times New Roman"/>
          <w:sz w:val="26"/>
          <w:szCs w:val="26"/>
        </w:rPr>
        <w:t>решения</w:t>
      </w:r>
      <w:r w:rsidRPr="00123A58">
        <w:rPr>
          <w:rFonts w:ascii="Times New Roman" w:hAnsi="Times New Roman" w:cs="Times New Roman"/>
          <w:sz w:val="26"/>
          <w:szCs w:val="26"/>
        </w:rPr>
        <w:t xml:space="preserve"> о бюджете в К</w:t>
      </w:r>
      <w:r w:rsidR="00123A58" w:rsidRPr="00123A58">
        <w:rPr>
          <w:rFonts w:ascii="Times New Roman" w:hAnsi="Times New Roman" w:cs="Times New Roman"/>
          <w:sz w:val="26"/>
          <w:szCs w:val="26"/>
        </w:rPr>
        <w:t>онтрольно-ревизионную комиссию.</w:t>
      </w:r>
    </w:p>
    <w:p w:rsidR="00C8498F" w:rsidRPr="00123A58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>В рамках подготовительного этапа осуществляется:</w:t>
      </w:r>
    </w:p>
    <w:p w:rsidR="00C8498F" w:rsidRPr="00123A58" w:rsidRDefault="00C8498F" w:rsidP="008A1BF4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pacing w:val="-1"/>
          <w:sz w:val="26"/>
          <w:szCs w:val="26"/>
        </w:rPr>
        <w:t xml:space="preserve">изучение нормативных правовых актов, регулирующих формирование </w:t>
      </w:r>
      <w:r w:rsidRPr="00123A58">
        <w:rPr>
          <w:rFonts w:ascii="Times New Roman" w:hAnsi="Times New Roman" w:cs="Times New Roman"/>
          <w:sz w:val="26"/>
          <w:szCs w:val="26"/>
        </w:rPr>
        <w:t>доходов, расходов и источников финансирования дефицита бюджета;</w:t>
      </w:r>
    </w:p>
    <w:p w:rsidR="00C8498F" w:rsidRPr="00C8498F" w:rsidRDefault="00C8498F" w:rsidP="008A1BF4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123A58">
        <w:rPr>
          <w:rFonts w:ascii="Times New Roman" w:hAnsi="Times New Roman" w:cs="Times New Roman"/>
          <w:spacing w:val="-1"/>
          <w:sz w:val="26"/>
          <w:szCs w:val="26"/>
        </w:rPr>
        <w:t>изучение посланий (выступлений) Президента Российской Федерации</w:t>
      </w:r>
      <w:r w:rsidR="00123A58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C8498F" w:rsidRPr="00123A58" w:rsidRDefault="00C8498F" w:rsidP="008A1BF4">
      <w:pPr>
        <w:shd w:val="clear" w:color="auto" w:fill="FFFFFF"/>
        <w:tabs>
          <w:tab w:val="left" w:pos="8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>подготовка запросов объектам экспертизы.</w:t>
      </w:r>
    </w:p>
    <w:p w:rsidR="00C8498F" w:rsidRPr="00123A58" w:rsidRDefault="00C8498F" w:rsidP="008A1BF4">
      <w:pPr>
        <w:shd w:val="clear" w:color="auto" w:fill="FFFFFF"/>
        <w:tabs>
          <w:tab w:val="left" w:pos="1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 xml:space="preserve">3.3. В рамках основного этапа осуществляется проверка соответствия показателей </w:t>
      </w:r>
      <w:r w:rsidR="00123A58" w:rsidRPr="00123A58">
        <w:rPr>
          <w:rFonts w:ascii="Times New Roman" w:hAnsi="Times New Roman" w:cs="Times New Roman"/>
          <w:sz w:val="26"/>
          <w:szCs w:val="26"/>
        </w:rPr>
        <w:t>проекта решения</w:t>
      </w:r>
      <w:r w:rsidRPr="00123A58">
        <w:rPr>
          <w:rFonts w:ascii="Times New Roman" w:hAnsi="Times New Roman" w:cs="Times New Roman"/>
          <w:sz w:val="26"/>
          <w:szCs w:val="26"/>
        </w:rPr>
        <w:t xml:space="preserve"> бюджетному законодательству, документам и материалам, представляемым одновременно с ним в </w:t>
      </w:r>
      <w:r w:rsidR="00123A58" w:rsidRPr="00123A58">
        <w:rPr>
          <w:rFonts w:ascii="Times New Roman" w:hAnsi="Times New Roman" w:cs="Times New Roman"/>
          <w:sz w:val="26"/>
          <w:szCs w:val="26"/>
        </w:rPr>
        <w:t>Совет депутатов  муниципального округа</w:t>
      </w:r>
      <w:r w:rsidRPr="00123A58">
        <w:rPr>
          <w:rFonts w:ascii="Times New Roman" w:hAnsi="Times New Roman" w:cs="Times New Roman"/>
          <w:spacing w:val="-2"/>
          <w:sz w:val="26"/>
          <w:szCs w:val="26"/>
        </w:rPr>
        <w:t>, а также проводится анализ и</w:t>
      </w:r>
      <w:r w:rsidRPr="00C8498F">
        <w:rPr>
          <w:rFonts w:ascii="Times New Roman" w:hAnsi="Times New Roman" w:cs="Times New Roman"/>
          <w:color w:val="0070C0"/>
          <w:spacing w:val="-2"/>
          <w:sz w:val="26"/>
          <w:szCs w:val="26"/>
        </w:rPr>
        <w:t xml:space="preserve"> </w:t>
      </w:r>
      <w:r w:rsidRPr="00123A58">
        <w:rPr>
          <w:rFonts w:ascii="Times New Roman" w:hAnsi="Times New Roman" w:cs="Times New Roman"/>
          <w:spacing w:val="-2"/>
          <w:sz w:val="26"/>
          <w:szCs w:val="26"/>
        </w:rPr>
        <w:t xml:space="preserve">оценка обоснованности и достоверности </w:t>
      </w:r>
      <w:r w:rsidRPr="00123A58">
        <w:rPr>
          <w:rFonts w:ascii="Times New Roman" w:hAnsi="Times New Roman" w:cs="Times New Roman"/>
          <w:sz w:val="26"/>
          <w:szCs w:val="26"/>
        </w:rPr>
        <w:t xml:space="preserve">показателей </w:t>
      </w:r>
      <w:r w:rsidR="00123A58" w:rsidRPr="00123A58">
        <w:rPr>
          <w:rFonts w:ascii="Times New Roman" w:hAnsi="Times New Roman" w:cs="Times New Roman"/>
          <w:sz w:val="26"/>
          <w:szCs w:val="26"/>
        </w:rPr>
        <w:t xml:space="preserve"> проекта решения</w:t>
      </w:r>
      <w:r w:rsidRPr="00123A58">
        <w:rPr>
          <w:rFonts w:ascii="Times New Roman" w:hAnsi="Times New Roman" w:cs="Times New Roman"/>
          <w:sz w:val="26"/>
          <w:szCs w:val="26"/>
        </w:rPr>
        <w:t>:</w:t>
      </w:r>
    </w:p>
    <w:p w:rsidR="00C8498F" w:rsidRPr="00123A58" w:rsidRDefault="00C8498F" w:rsidP="008A1BF4">
      <w:pPr>
        <w:shd w:val="clear" w:color="auto" w:fill="FFFFFF"/>
        <w:tabs>
          <w:tab w:val="left" w:pos="8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>доходов бюджета;</w:t>
      </w:r>
    </w:p>
    <w:p w:rsidR="00C8498F" w:rsidRPr="00123A58" w:rsidRDefault="00C8498F" w:rsidP="008A1BF4">
      <w:pPr>
        <w:shd w:val="clear" w:color="auto" w:fill="FFFFFF"/>
        <w:tabs>
          <w:tab w:val="left" w:pos="8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>расходов бюджета;</w:t>
      </w:r>
    </w:p>
    <w:p w:rsidR="00C8498F" w:rsidRPr="00123A58" w:rsidRDefault="00C8498F" w:rsidP="008A1BF4">
      <w:pPr>
        <w:shd w:val="clear" w:color="auto" w:fill="FFFFFF"/>
        <w:tabs>
          <w:tab w:val="left" w:pos="8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>сбалансированности бюджета;</w:t>
      </w:r>
    </w:p>
    <w:p w:rsidR="00C8498F" w:rsidRPr="00123A58" w:rsidRDefault="00C8498F" w:rsidP="008A1BF4">
      <w:pPr>
        <w:shd w:val="clear" w:color="auto" w:fill="FFFFFF"/>
        <w:tabs>
          <w:tab w:val="left" w:pos="8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бюджета;</w:t>
      </w:r>
    </w:p>
    <w:p w:rsidR="00C8498F" w:rsidRPr="00123A58" w:rsidRDefault="00C8498F" w:rsidP="008A1BF4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>объема и с</w:t>
      </w:r>
      <w:r w:rsidR="00123A58">
        <w:rPr>
          <w:rFonts w:ascii="Times New Roman" w:hAnsi="Times New Roman" w:cs="Times New Roman"/>
          <w:sz w:val="26"/>
          <w:szCs w:val="26"/>
        </w:rPr>
        <w:t>труктуры муниципального округа</w:t>
      </w:r>
      <w:proofErr w:type="gramStart"/>
      <w:r w:rsidR="00123A58">
        <w:rPr>
          <w:rFonts w:ascii="Times New Roman" w:hAnsi="Times New Roman" w:cs="Times New Roman"/>
          <w:sz w:val="26"/>
          <w:szCs w:val="26"/>
        </w:rPr>
        <w:t xml:space="preserve"> </w:t>
      </w:r>
      <w:r w:rsidRPr="00123A5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23A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498F" w:rsidRPr="00123A58" w:rsidRDefault="00C8498F" w:rsidP="008A1BF4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A58">
        <w:rPr>
          <w:rFonts w:ascii="Times New Roman" w:hAnsi="Times New Roman" w:cs="Times New Roman"/>
          <w:sz w:val="26"/>
          <w:szCs w:val="26"/>
        </w:rPr>
        <w:t xml:space="preserve">Также в ходе экспертизы </w:t>
      </w:r>
      <w:r w:rsidR="00123A58" w:rsidRPr="00123A58">
        <w:rPr>
          <w:rFonts w:ascii="Times New Roman" w:hAnsi="Times New Roman" w:cs="Times New Roman"/>
          <w:sz w:val="26"/>
          <w:szCs w:val="26"/>
        </w:rPr>
        <w:t xml:space="preserve"> проекта решения</w:t>
      </w:r>
      <w:r w:rsidRPr="00123A58">
        <w:rPr>
          <w:rFonts w:ascii="Times New Roman" w:hAnsi="Times New Roman" w:cs="Times New Roman"/>
          <w:sz w:val="26"/>
          <w:szCs w:val="26"/>
        </w:rPr>
        <w:t xml:space="preserve"> необходимо проанализировать документ на предмет его соответствия целевым ориентирам, установленным в Посланиях (выступлениях) Президента Российской Федерации, Стратегии социально-экономического </w:t>
      </w:r>
      <w:r w:rsidRPr="00123A58">
        <w:rPr>
          <w:rFonts w:ascii="Times New Roman" w:hAnsi="Times New Roman" w:cs="Times New Roman"/>
          <w:spacing w:val="-1"/>
          <w:sz w:val="26"/>
          <w:szCs w:val="26"/>
        </w:rPr>
        <w:t xml:space="preserve">развития </w:t>
      </w:r>
      <w:r w:rsidR="00123A58" w:rsidRPr="00123A58">
        <w:rPr>
          <w:rFonts w:ascii="Times New Roman" w:hAnsi="Times New Roman" w:cs="Times New Roman"/>
          <w:spacing w:val="-1"/>
          <w:sz w:val="26"/>
          <w:szCs w:val="26"/>
        </w:rPr>
        <w:t>муниципального округа</w:t>
      </w:r>
      <w:r w:rsidRPr="00123A58">
        <w:rPr>
          <w:rFonts w:ascii="Times New Roman" w:hAnsi="Times New Roman" w:cs="Times New Roman"/>
          <w:spacing w:val="-1"/>
          <w:sz w:val="26"/>
          <w:szCs w:val="26"/>
        </w:rPr>
        <w:t xml:space="preserve">, основных направлениях бюджетной и налоговой </w:t>
      </w:r>
      <w:r w:rsidRPr="00123A58">
        <w:rPr>
          <w:rFonts w:ascii="Times New Roman" w:hAnsi="Times New Roman" w:cs="Times New Roman"/>
          <w:sz w:val="26"/>
          <w:szCs w:val="26"/>
        </w:rPr>
        <w:t>политики Российской Федераци</w:t>
      </w:r>
      <w:r w:rsidR="007A7A3D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="007A7A3D">
        <w:rPr>
          <w:rFonts w:ascii="Times New Roman" w:hAnsi="Times New Roman" w:cs="Times New Roman"/>
          <w:sz w:val="26"/>
          <w:szCs w:val="26"/>
        </w:rPr>
        <w:t xml:space="preserve"> </w:t>
      </w:r>
      <w:r w:rsidR="00123A5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23A58">
        <w:rPr>
          <w:rFonts w:ascii="Times New Roman" w:hAnsi="Times New Roman" w:cs="Times New Roman"/>
          <w:sz w:val="26"/>
          <w:szCs w:val="26"/>
        </w:rPr>
        <w:t xml:space="preserve"> Тамбовской области</w:t>
      </w:r>
      <w:r w:rsidR="00123A58" w:rsidRPr="00123A58">
        <w:rPr>
          <w:rFonts w:ascii="Times New Roman" w:hAnsi="Times New Roman" w:cs="Times New Roman"/>
          <w:sz w:val="26"/>
          <w:szCs w:val="26"/>
        </w:rPr>
        <w:t>, муниципального округа</w:t>
      </w:r>
      <w:r w:rsidRPr="00123A58">
        <w:rPr>
          <w:rFonts w:ascii="Times New Roman" w:hAnsi="Times New Roman" w:cs="Times New Roman"/>
          <w:sz w:val="26"/>
          <w:szCs w:val="26"/>
        </w:rPr>
        <w:t xml:space="preserve">, иных программных документах, а также показателям прогноза социально-экономического развития </w:t>
      </w:r>
      <w:r w:rsidR="00123A58" w:rsidRPr="00123A58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Pr="00123A5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период, бюджетного прогноза </w:t>
      </w:r>
      <w:r w:rsidR="00123A58" w:rsidRPr="00123A5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23A58">
        <w:rPr>
          <w:rFonts w:ascii="Times New Roman" w:hAnsi="Times New Roman" w:cs="Times New Roman"/>
          <w:sz w:val="26"/>
          <w:szCs w:val="26"/>
        </w:rPr>
        <w:t>.</w:t>
      </w:r>
    </w:p>
    <w:p w:rsidR="00C8498F" w:rsidRPr="007A7A3D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7A3D">
        <w:rPr>
          <w:rFonts w:ascii="Times New Roman" w:hAnsi="Times New Roman" w:cs="Times New Roman"/>
          <w:sz w:val="26"/>
          <w:szCs w:val="26"/>
        </w:rPr>
        <w:t xml:space="preserve">3.3.1. При оценке соответствия </w:t>
      </w:r>
      <w:r w:rsidR="007A7A3D" w:rsidRPr="007A7A3D">
        <w:rPr>
          <w:rFonts w:ascii="Times New Roman" w:hAnsi="Times New Roman" w:cs="Times New Roman"/>
          <w:sz w:val="26"/>
          <w:szCs w:val="26"/>
        </w:rPr>
        <w:t>проекта решения</w:t>
      </w:r>
      <w:r w:rsidRPr="007A7A3D">
        <w:rPr>
          <w:rFonts w:ascii="Times New Roman" w:hAnsi="Times New Roman" w:cs="Times New Roman"/>
          <w:sz w:val="26"/>
          <w:szCs w:val="26"/>
        </w:rPr>
        <w:t xml:space="preserve"> требованиям законодательства проверяется соблюдение:</w:t>
      </w:r>
    </w:p>
    <w:p w:rsidR="00C8498F" w:rsidRPr="007A7A3D" w:rsidRDefault="00C8498F" w:rsidP="008A1BF4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7A3D">
        <w:rPr>
          <w:rFonts w:ascii="Times New Roman" w:hAnsi="Times New Roman" w:cs="Times New Roman"/>
          <w:sz w:val="26"/>
          <w:szCs w:val="26"/>
        </w:rPr>
        <w:t xml:space="preserve">требований статьи 36 БК РФ в части размещения </w:t>
      </w:r>
      <w:r w:rsidR="007A7A3D" w:rsidRPr="007A7A3D">
        <w:rPr>
          <w:rFonts w:ascii="Times New Roman" w:hAnsi="Times New Roman" w:cs="Times New Roman"/>
          <w:sz w:val="26"/>
          <w:szCs w:val="26"/>
        </w:rPr>
        <w:t>проекта решения</w:t>
      </w:r>
      <w:r w:rsidRPr="007A7A3D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информации;</w:t>
      </w:r>
    </w:p>
    <w:p w:rsidR="007A7A3D" w:rsidRPr="00C8498F" w:rsidRDefault="00C8498F" w:rsidP="008A1BF4">
      <w:pPr>
        <w:shd w:val="clear" w:color="auto" w:fill="FFFFFF"/>
        <w:tabs>
          <w:tab w:val="left" w:pos="1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7A3D">
        <w:rPr>
          <w:rFonts w:ascii="Times New Roman" w:hAnsi="Times New Roman" w:cs="Times New Roman"/>
          <w:sz w:val="26"/>
          <w:szCs w:val="26"/>
        </w:rPr>
        <w:t xml:space="preserve">сроков внесения </w:t>
      </w:r>
      <w:r w:rsidR="007A7A3D" w:rsidRPr="007A7A3D">
        <w:rPr>
          <w:rFonts w:ascii="Times New Roman" w:hAnsi="Times New Roman" w:cs="Times New Roman"/>
          <w:sz w:val="26"/>
          <w:szCs w:val="26"/>
        </w:rPr>
        <w:t>проекта решения</w:t>
      </w:r>
      <w:r w:rsidRPr="007A7A3D">
        <w:rPr>
          <w:rFonts w:ascii="Times New Roman" w:hAnsi="Times New Roman" w:cs="Times New Roman"/>
          <w:sz w:val="26"/>
          <w:szCs w:val="26"/>
        </w:rPr>
        <w:t xml:space="preserve"> на рассмотрение в</w:t>
      </w:r>
      <w:r w:rsidRPr="00C8498F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7A7A3D" w:rsidRPr="00C8498F">
        <w:rPr>
          <w:rFonts w:ascii="Times New Roman" w:hAnsi="Times New Roman" w:cs="Times New Roman"/>
          <w:sz w:val="26"/>
          <w:szCs w:val="26"/>
        </w:rPr>
        <w:t>Совет депутатов Токарёвского муниципального округа</w:t>
      </w:r>
      <w:r w:rsidR="007A7A3D">
        <w:rPr>
          <w:rFonts w:ascii="Times New Roman" w:hAnsi="Times New Roman" w:cs="Times New Roman"/>
          <w:sz w:val="26"/>
          <w:szCs w:val="26"/>
        </w:rPr>
        <w:t>;</w:t>
      </w:r>
    </w:p>
    <w:p w:rsidR="00C8498F" w:rsidRPr="001B6D6E" w:rsidRDefault="00C8498F" w:rsidP="008A1BF4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D6E">
        <w:rPr>
          <w:rFonts w:ascii="Times New Roman" w:hAnsi="Times New Roman" w:cs="Times New Roman"/>
          <w:sz w:val="26"/>
          <w:szCs w:val="26"/>
        </w:rPr>
        <w:t>статьей 185 БК РФ и статьей </w:t>
      </w:r>
      <w:r w:rsidR="007A7A3D" w:rsidRPr="001B6D6E">
        <w:rPr>
          <w:rFonts w:ascii="Times New Roman" w:hAnsi="Times New Roman" w:cs="Times New Roman"/>
          <w:sz w:val="26"/>
          <w:szCs w:val="26"/>
        </w:rPr>
        <w:t>32</w:t>
      </w:r>
      <w:r w:rsidRPr="001B6D6E">
        <w:rPr>
          <w:rFonts w:ascii="Times New Roman" w:hAnsi="Times New Roman" w:cs="Times New Roman"/>
          <w:sz w:val="26"/>
          <w:szCs w:val="26"/>
        </w:rPr>
        <w:t xml:space="preserve"> </w:t>
      </w:r>
      <w:r w:rsidR="007A7A3D" w:rsidRPr="001B6D6E">
        <w:rPr>
          <w:rFonts w:ascii="Times New Roman" w:hAnsi="Times New Roman" w:cs="Times New Roman"/>
          <w:sz w:val="26"/>
          <w:szCs w:val="26"/>
        </w:rPr>
        <w:t>Положения</w:t>
      </w:r>
      <w:r w:rsidR="001B6D6E" w:rsidRPr="001B6D6E">
        <w:rPr>
          <w:rFonts w:ascii="Times New Roman" w:hAnsi="Times New Roman" w:cs="Times New Roman"/>
          <w:sz w:val="26"/>
          <w:szCs w:val="26"/>
        </w:rPr>
        <w:t xml:space="preserve"> бюджетном процессе;</w:t>
      </w:r>
    </w:p>
    <w:p w:rsidR="00C8498F" w:rsidRPr="001B6D6E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D6E">
        <w:rPr>
          <w:rFonts w:ascii="Times New Roman" w:hAnsi="Times New Roman" w:cs="Times New Roman"/>
          <w:spacing w:val="-1"/>
          <w:sz w:val="26"/>
          <w:szCs w:val="26"/>
        </w:rPr>
        <w:t xml:space="preserve">требований к основным характеристикам проекта бюджета, </w:t>
      </w:r>
      <w:r w:rsidRPr="001B6D6E">
        <w:rPr>
          <w:rFonts w:ascii="Times New Roman" w:hAnsi="Times New Roman" w:cs="Times New Roman"/>
          <w:sz w:val="26"/>
          <w:szCs w:val="26"/>
        </w:rPr>
        <w:t>составу</w:t>
      </w:r>
      <w:r w:rsidR="001B6D6E" w:rsidRPr="001B6D6E">
        <w:rPr>
          <w:rFonts w:ascii="Times New Roman" w:hAnsi="Times New Roman" w:cs="Times New Roman"/>
          <w:sz w:val="26"/>
          <w:szCs w:val="26"/>
        </w:rPr>
        <w:t xml:space="preserve"> показателей, устанавливаемых проектам решения</w:t>
      </w:r>
      <w:r w:rsidRPr="001B6D6E">
        <w:rPr>
          <w:rFonts w:ascii="Times New Roman" w:hAnsi="Times New Roman" w:cs="Times New Roman"/>
          <w:sz w:val="26"/>
          <w:szCs w:val="26"/>
        </w:rPr>
        <w:t xml:space="preserve"> в соответствии со </w:t>
      </w:r>
      <w:r w:rsidRPr="001B6D6E">
        <w:rPr>
          <w:rFonts w:ascii="Times New Roman" w:hAnsi="Times New Roman" w:cs="Times New Roman"/>
          <w:spacing w:val="-1"/>
          <w:sz w:val="26"/>
          <w:szCs w:val="26"/>
        </w:rPr>
        <w:t>статьей 184.1 БК РФ и статьей </w:t>
      </w:r>
      <w:r w:rsidR="001B6D6E" w:rsidRPr="001B6D6E">
        <w:rPr>
          <w:rFonts w:ascii="Times New Roman" w:hAnsi="Times New Roman" w:cs="Times New Roman"/>
          <w:spacing w:val="-1"/>
          <w:sz w:val="26"/>
          <w:szCs w:val="26"/>
        </w:rPr>
        <w:t>27</w:t>
      </w:r>
      <w:r w:rsidRPr="001B6D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B6D6E" w:rsidRPr="001B6D6E">
        <w:rPr>
          <w:rFonts w:ascii="Times New Roman" w:hAnsi="Times New Roman" w:cs="Times New Roman"/>
          <w:spacing w:val="-1"/>
          <w:sz w:val="26"/>
          <w:szCs w:val="26"/>
        </w:rPr>
        <w:t xml:space="preserve"> Положения</w:t>
      </w:r>
      <w:r w:rsidRPr="001B6D6E">
        <w:rPr>
          <w:rFonts w:ascii="Times New Roman" w:hAnsi="Times New Roman" w:cs="Times New Roman"/>
          <w:sz w:val="26"/>
          <w:szCs w:val="26"/>
        </w:rPr>
        <w:t xml:space="preserve"> бюджетном процессе</w:t>
      </w:r>
      <w:proofErr w:type="gramStart"/>
      <w:r w:rsidRPr="001B6D6E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C8498F" w:rsidRPr="001B6D6E" w:rsidRDefault="00C8498F" w:rsidP="008A1BF4">
      <w:pPr>
        <w:shd w:val="clear" w:color="auto" w:fill="FFFFFF"/>
        <w:tabs>
          <w:tab w:val="left" w:pos="8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D6E">
        <w:rPr>
          <w:rFonts w:ascii="Times New Roman" w:hAnsi="Times New Roman" w:cs="Times New Roman"/>
          <w:sz w:val="26"/>
          <w:szCs w:val="26"/>
        </w:rPr>
        <w:t>требований статьи 184.2 БК РФ и статьи </w:t>
      </w:r>
      <w:r w:rsidR="001B6D6E" w:rsidRPr="001B6D6E">
        <w:rPr>
          <w:rFonts w:ascii="Times New Roman" w:hAnsi="Times New Roman" w:cs="Times New Roman"/>
          <w:sz w:val="26"/>
          <w:szCs w:val="26"/>
        </w:rPr>
        <w:t>32</w:t>
      </w:r>
      <w:r w:rsidRPr="001B6D6E">
        <w:rPr>
          <w:rFonts w:ascii="Times New Roman" w:hAnsi="Times New Roman" w:cs="Times New Roman"/>
          <w:sz w:val="26"/>
          <w:szCs w:val="26"/>
        </w:rPr>
        <w:t xml:space="preserve"> </w:t>
      </w:r>
      <w:r w:rsidR="001B6D6E" w:rsidRPr="001B6D6E">
        <w:rPr>
          <w:rFonts w:ascii="Times New Roman" w:hAnsi="Times New Roman" w:cs="Times New Roman"/>
          <w:sz w:val="26"/>
          <w:szCs w:val="26"/>
        </w:rPr>
        <w:t>Положения</w:t>
      </w:r>
      <w:r w:rsidRPr="001B6D6E">
        <w:rPr>
          <w:rFonts w:ascii="Times New Roman" w:hAnsi="Times New Roman" w:cs="Times New Roman"/>
          <w:sz w:val="26"/>
          <w:szCs w:val="26"/>
        </w:rPr>
        <w:t xml:space="preserve"> бюджетном процессе</w:t>
      </w:r>
      <w:r w:rsidR="001B6D6E" w:rsidRPr="001B6D6E">
        <w:rPr>
          <w:rFonts w:ascii="Times New Roman" w:hAnsi="Times New Roman" w:cs="Times New Roman"/>
          <w:sz w:val="26"/>
          <w:szCs w:val="26"/>
        </w:rPr>
        <w:t xml:space="preserve"> к</w:t>
      </w:r>
      <w:r w:rsidRPr="001B6D6E">
        <w:rPr>
          <w:rFonts w:ascii="Times New Roman" w:hAnsi="Times New Roman" w:cs="Times New Roman"/>
          <w:sz w:val="26"/>
          <w:szCs w:val="26"/>
        </w:rPr>
        <w:t xml:space="preserve"> составу документов и материалов, представляемых одновременно с законопроектом;</w:t>
      </w:r>
    </w:p>
    <w:p w:rsidR="00C8498F" w:rsidRPr="001B6D6E" w:rsidRDefault="00C8498F" w:rsidP="008A1BF4">
      <w:pPr>
        <w:shd w:val="clear" w:color="auto" w:fill="FFFFFF"/>
        <w:tabs>
          <w:tab w:val="left" w:pos="11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D6E">
        <w:rPr>
          <w:rFonts w:ascii="Times New Roman" w:hAnsi="Times New Roman" w:cs="Times New Roman"/>
          <w:sz w:val="26"/>
          <w:szCs w:val="26"/>
        </w:rPr>
        <w:t>принципов бюджетной системы Российской Федерации, предусмотренных статьей 28 и установленных статьями 29-38.2 БК РФ;</w:t>
      </w:r>
    </w:p>
    <w:p w:rsidR="00C8498F" w:rsidRPr="001B6D6E" w:rsidRDefault="00C8498F" w:rsidP="008A1BF4">
      <w:pPr>
        <w:shd w:val="clear" w:color="auto" w:fill="FFFFFF"/>
        <w:tabs>
          <w:tab w:val="left" w:pos="8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D6E">
        <w:rPr>
          <w:rFonts w:ascii="Times New Roman" w:hAnsi="Times New Roman" w:cs="Times New Roman"/>
          <w:sz w:val="26"/>
          <w:szCs w:val="26"/>
        </w:rPr>
        <w:t>порядка составления проекта бюджета, определенного в статьях 169-173, 174.1, 174.2, 179, 184 БК РФ и в статье </w:t>
      </w:r>
      <w:r w:rsidR="001B6D6E" w:rsidRPr="001B6D6E">
        <w:rPr>
          <w:rFonts w:ascii="Times New Roman" w:hAnsi="Times New Roman" w:cs="Times New Roman"/>
          <w:sz w:val="26"/>
          <w:szCs w:val="26"/>
        </w:rPr>
        <w:t>32</w:t>
      </w:r>
      <w:r w:rsidRPr="001B6D6E">
        <w:rPr>
          <w:rFonts w:ascii="Times New Roman" w:hAnsi="Times New Roman" w:cs="Times New Roman"/>
          <w:sz w:val="26"/>
          <w:szCs w:val="26"/>
        </w:rPr>
        <w:t xml:space="preserve"> </w:t>
      </w:r>
      <w:r w:rsidR="001B6D6E" w:rsidRPr="001B6D6E">
        <w:rPr>
          <w:rFonts w:ascii="Times New Roman" w:hAnsi="Times New Roman" w:cs="Times New Roman"/>
          <w:sz w:val="26"/>
          <w:szCs w:val="26"/>
        </w:rPr>
        <w:t>Положения о</w:t>
      </w:r>
      <w:r w:rsidRPr="001B6D6E">
        <w:rPr>
          <w:rFonts w:ascii="Times New Roman" w:hAnsi="Times New Roman" w:cs="Times New Roman"/>
          <w:sz w:val="26"/>
          <w:szCs w:val="26"/>
        </w:rPr>
        <w:t xml:space="preserve"> бюджетном процессе;</w:t>
      </w:r>
    </w:p>
    <w:p w:rsidR="00C8498F" w:rsidRPr="001B6D6E" w:rsidRDefault="001B6D6E" w:rsidP="008A1BF4">
      <w:pPr>
        <w:shd w:val="clear" w:color="auto" w:fill="FFFFFF"/>
        <w:tabs>
          <w:tab w:val="left" w:pos="11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D6E">
        <w:rPr>
          <w:rFonts w:ascii="Times New Roman" w:hAnsi="Times New Roman" w:cs="Times New Roman"/>
          <w:sz w:val="26"/>
          <w:szCs w:val="26"/>
        </w:rPr>
        <w:t xml:space="preserve">соответствия текстовых статей </w:t>
      </w:r>
      <w:r w:rsidR="00C8498F" w:rsidRPr="001B6D6E">
        <w:rPr>
          <w:rFonts w:ascii="Times New Roman" w:hAnsi="Times New Roman" w:cs="Times New Roman"/>
          <w:sz w:val="26"/>
          <w:szCs w:val="26"/>
        </w:rPr>
        <w:t>проекта</w:t>
      </w:r>
      <w:r w:rsidRPr="001B6D6E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C8498F" w:rsidRPr="001B6D6E">
        <w:rPr>
          <w:rFonts w:ascii="Times New Roman" w:hAnsi="Times New Roman" w:cs="Times New Roman"/>
          <w:sz w:val="26"/>
          <w:szCs w:val="26"/>
        </w:rPr>
        <w:t xml:space="preserve"> положениям бюджетного законодательства.</w:t>
      </w:r>
    </w:p>
    <w:p w:rsidR="00C8498F" w:rsidRPr="00DD451A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1A">
        <w:rPr>
          <w:rFonts w:ascii="Times New Roman" w:hAnsi="Times New Roman" w:cs="Times New Roman"/>
          <w:spacing w:val="-3"/>
          <w:sz w:val="26"/>
          <w:szCs w:val="26"/>
        </w:rPr>
        <w:t xml:space="preserve">3.3.2. Анализ и оценка обоснованности и достоверности  прогнозируемых </w:t>
      </w:r>
      <w:r w:rsidRPr="00DD451A">
        <w:rPr>
          <w:rFonts w:ascii="Times New Roman" w:hAnsi="Times New Roman" w:cs="Times New Roman"/>
          <w:sz w:val="26"/>
          <w:szCs w:val="26"/>
        </w:rPr>
        <w:t>доходов бюджета предусматривают:</w:t>
      </w:r>
    </w:p>
    <w:p w:rsidR="00C8498F" w:rsidRPr="00DD451A" w:rsidRDefault="00C8498F" w:rsidP="008A1BF4">
      <w:pPr>
        <w:shd w:val="clear" w:color="auto" w:fill="FFFFFF"/>
        <w:tabs>
          <w:tab w:val="left" w:pos="9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1A">
        <w:rPr>
          <w:rFonts w:ascii="Times New Roman" w:hAnsi="Times New Roman" w:cs="Times New Roman"/>
          <w:sz w:val="26"/>
          <w:szCs w:val="26"/>
        </w:rPr>
        <w:lastRenderedPageBreak/>
        <w:t>проверку соблюдения положений статей 20, 41, 42, </w:t>
      </w:r>
      <w:r w:rsidR="00DD451A" w:rsidRPr="00DD451A">
        <w:rPr>
          <w:rFonts w:ascii="Times New Roman" w:hAnsi="Times New Roman" w:cs="Times New Roman"/>
          <w:sz w:val="26"/>
          <w:szCs w:val="26"/>
        </w:rPr>
        <w:t>61.1</w:t>
      </w:r>
      <w:r w:rsidRPr="00DD451A">
        <w:rPr>
          <w:rFonts w:ascii="Times New Roman" w:hAnsi="Times New Roman" w:cs="Times New Roman"/>
          <w:sz w:val="26"/>
          <w:szCs w:val="26"/>
        </w:rPr>
        <w:t>, </w:t>
      </w:r>
      <w:r w:rsidR="00DD451A" w:rsidRPr="00DD451A">
        <w:rPr>
          <w:rFonts w:ascii="Times New Roman" w:hAnsi="Times New Roman" w:cs="Times New Roman"/>
          <w:sz w:val="26"/>
          <w:szCs w:val="26"/>
        </w:rPr>
        <w:t>62</w:t>
      </w:r>
      <w:r w:rsidRPr="00DD451A">
        <w:rPr>
          <w:rFonts w:ascii="Times New Roman" w:hAnsi="Times New Roman" w:cs="Times New Roman"/>
          <w:sz w:val="26"/>
          <w:szCs w:val="26"/>
        </w:rPr>
        <w:t xml:space="preserve"> БК РФ и </w:t>
      </w:r>
      <w:r w:rsidRPr="00DD451A">
        <w:rPr>
          <w:rFonts w:ascii="Times New Roman" w:hAnsi="Times New Roman" w:cs="Times New Roman"/>
          <w:spacing w:val="-10"/>
          <w:sz w:val="26"/>
          <w:szCs w:val="26"/>
        </w:rPr>
        <w:t xml:space="preserve">указаний о порядке применения бюджетной классификации Российской Федерации, </w:t>
      </w:r>
      <w:r w:rsidRPr="00DD451A">
        <w:rPr>
          <w:rFonts w:ascii="Times New Roman" w:hAnsi="Times New Roman" w:cs="Times New Roman"/>
          <w:spacing w:val="-7"/>
          <w:sz w:val="26"/>
          <w:szCs w:val="26"/>
        </w:rPr>
        <w:t xml:space="preserve">утвержденных соответствующим приказом Минфина России, в части отнесения </w:t>
      </w:r>
      <w:r w:rsidRPr="00DD451A">
        <w:rPr>
          <w:rFonts w:ascii="Times New Roman" w:hAnsi="Times New Roman" w:cs="Times New Roman"/>
          <w:spacing w:val="-4"/>
          <w:sz w:val="26"/>
          <w:szCs w:val="26"/>
        </w:rPr>
        <w:t xml:space="preserve">доходов, отраженных в законопроекте, к группам, подгруппам, статьям (кодам) </w:t>
      </w:r>
      <w:r w:rsidRPr="00DD451A">
        <w:rPr>
          <w:rFonts w:ascii="Times New Roman" w:hAnsi="Times New Roman" w:cs="Times New Roman"/>
          <w:spacing w:val="-5"/>
          <w:sz w:val="26"/>
          <w:szCs w:val="26"/>
        </w:rPr>
        <w:t>классификации доходов бюджетов Российской Федерации по видам доходов;</w:t>
      </w:r>
    </w:p>
    <w:p w:rsidR="00C8498F" w:rsidRPr="00DD451A" w:rsidRDefault="00C8498F" w:rsidP="008A1BF4">
      <w:pPr>
        <w:shd w:val="clear" w:color="auto" w:fill="FFFFFF"/>
        <w:tabs>
          <w:tab w:val="left" w:pos="9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1A">
        <w:rPr>
          <w:rFonts w:ascii="Times New Roman" w:hAnsi="Times New Roman" w:cs="Times New Roman"/>
          <w:sz w:val="26"/>
          <w:szCs w:val="26"/>
        </w:rPr>
        <w:t>проверку соответствия установленным нормативам зачисления в бюджет налоговых и неналоговых доходов, определенных в статьях 40, 41, 42,</w:t>
      </w:r>
      <w:r w:rsidR="00DD451A" w:rsidRPr="00DD451A">
        <w:rPr>
          <w:rFonts w:ascii="Times New Roman" w:hAnsi="Times New Roman" w:cs="Times New Roman"/>
          <w:sz w:val="26"/>
          <w:szCs w:val="26"/>
        </w:rPr>
        <w:t xml:space="preserve"> 46,</w:t>
      </w:r>
      <w:r w:rsidRPr="00DD451A">
        <w:rPr>
          <w:rFonts w:ascii="Times New Roman" w:hAnsi="Times New Roman" w:cs="Times New Roman"/>
          <w:sz w:val="26"/>
          <w:szCs w:val="26"/>
        </w:rPr>
        <w:t>  </w:t>
      </w:r>
      <w:r w:rsidR="00DD451A" w:rsidRPr="00DD451A">
        <w:rPr>
          <w:rFonts w:ascii="Times New Roman" w:hAnsi="Times New Roman" w:cs="Times New Roman"/>
          <w:sz w:val="26"/>
          <w:szCs w:val="26"/>
        </w:rPr>
        <w:t>61.1</w:t>
      </w:r>
      <w:r w:rsidRPr="00DD451A">
        <w:rPr>
          <w:rFonts w:ascii="Times New Roman" w:hAnsi="Times New Roman" w:cs="Times New Roman"/>
          <w:sz w:val="26"/>
          <w:szCs w:val="26"/>
        </w:rPr>
        <w:t>,</w:t>
      </w:r>
      <w:r w:rsidRPr="00DD451A">
        <w:rPr>
          <w:rFonts w:ascii="Times New Roman" w:hAnsi="Times New Roman" w:cs="Times New Roman"/>
          <w:color w:val="0070C0"/>
          <w:sz w:val="26"/>
          <w:szCs w:val="26"/>
        </w:rPr>
        <w:t> </w:t>
      </w:r>
      <w:r w:rsidR="00DD451A" w:rsidRPr="00DD451A">
        <w:rPr>
          <w:rFonts w:ascii="Times New Roman" w:hAnsi="Times New Roman" w:cs="Times New Roman"/>
          <w:sz w:val="26"/>
          <w:szCs w:val="26"/>
        </w:rPr>
        <w:t>62</w:t>
      </w:r>
      <w:r w:rsidRPr="00DD451A">
        <w:rPr>
          <w:rFonts w:ascii="Times New Roman" w:hAnsi="Times New Roman" w:cs="Times New Roman"/>
          <w:sz w:val="26"/>
          <w:szCs w:val="26"/>
        </w:rPr>
        <w:t>, БК РФ;</w:t>
      </w:r>
    </w:p>
    <w:p w:rsidR="00C8498F" w:rsidRPr="00381906" w:rsidRDefault="00C8498F" w:rsidP="008A1BF4">
      <w:pPr>
        <w:shd w:val="clear" w:color="auto" w:fill="FFFFFF"/>
        <w:tabs>
          <w:tab w:val="left" w:pos="8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1906">
        <w:rPr>
          <w:rFonts w:ascii="Times New Roman" w:hAnsi="Times New Roman" w:cs="Times New Roman"/>
          <w:spacing w:val="-8"/>
          <w:sz w:val="26"/>
          <w:szCs w:val="26"/>
        </w:rPr>
        <w:t xml:space="preserve">проверку соблюдения принципа достоверности бюджета, установленного </w:t>
      </w:r>
      <w:r w:rsidRPr="00381906">
        <w:rPr>
          <w:rFonts w:ascii="Times New Roman" w:hAnsi="Times New Roman" w:cs="Times New Roman"/>
          <w:sz w:val="26"/>
          <w:szCs w:val="26"/>
        </w:rPr>
        <w:t>статьей 37 БК РФ, означающего реалистичность расчетов доходов проекта бюджета на очередной финансовый год и плановый период;</w:t>
      </w:r>
    </w:p>
    <w:p w:rsidR="00C8498F" w:rsidRPr="00C8498F" w:rsidRDefault="00C8498F" w:rsidP="008A1BF4">
      <w:pPr>
        <w:shd w:val="clear" w:color="auto" w:fill="FFFFFF"/>
        <w:tabs>
          <w:tab w:val="left" w:pos="99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proofErr w:type="gramStart"/>
      <w:r w:rsidRPr="00381906">
        <w:rPr>
          <w:rFonts w:ascii="Times New Roman" w:hAnsi="Times New Roman" w:cs="Times New Roman"/>
          <w:sz w:val="26"/>
          <w:szCs w:val="26"/>
        </w:rPr>
        <w:t>проверку соблюдения требований статьи 174.1 БК РФ в части прогнозирования доходов на основе прогноза социально-экономического развития</w:t>
      </w:r>
      <w:r w:rsidRPr="00C8498F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381906" w:rsidRPr="0038190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8190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с учетом действующего на день внесения</w:t>
      </w:r>
      <w:r w:rsidRPr="00C8498F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381906" w:rsidRPr="00381906">
        <w:rPr>
          <w:rFonts w:ascii="Times New Roman" w:hAnsi="Times New Roman" w:cs="Times New Roman"/>
          <w:sz w:val="26"/>
          <w:szCs w:val="26"/>
        </w:rPr>
        <w:t xml:space="preserve">проекта решения в Совет депутатов муниципального округа </w:t>
      </w:r>
      <w:r w:rsidRPr="00381906">
        <w:rPr>
          <w:rFonts w:ascii="Times New Roman" w:hAnsi="Times New Roman" w:cs="Times New Roman"/>
          <w:sz w:val="26"/>
          <w:szCs w:val="26"/>
        </w:rPr>
        <w:t>законодательства о налогах и сборах и бюджетного законодательства Российской Федерации, законодательства Тамбовской области</w:t>
      </w:r>
      <w:r w:rsidRPr="00C8498F">
        <w:rPr>
          <w:rFonts w:ascii="Times New Roman" w:hAnsi="Times New Roman" w:cs="Times New Roman"/>
          <w:color w:val="0070C0"/>
          <w:sz w:val="26"/>
          <w:szCs w:val="26"/>
        </w:rPr>
        <w:t>;</w:t>
      </w:r>
      <w:proofErr w:type="gramEnd"/>
    </w:p>
    <w:p w:rsidR="00C8498F" w:rsidRPr="00381906" w:rsidRDefault="00C8498F" w:rsidP="008A1BF4">
      <w:pPr>
        <w:shd w:val="clear" w:color="auto" w:fill="FFFFFF"/>
        <w:tabs>
          <w:tab w:val="left" w:pos="87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1906">
        <w:rPr>
          <w:rFonts w:ascii="Times New Roman" w:hAnsi="Times New Roman" w:cs="Times New Roman"/>
          <w:sz w:val="26"/>
          <w:szCs w:val="26"/>
        </w:rPr>
        <w:t>анализ и оценку обоснованности предусмотренных в проекте</w:t>
      </w:r>
      <w:r w:rsidR="00381906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381906">
        <w:rPr>
          <w:rFonts w:ascii="Times New Roman" w:hAnsi="Times New Roman" w:cs="Times New Roman"/>
          <w:sz w:val="26"/>
          <w:szCs w:val="26"/>
        </w:rPr>
        <w:t xml:space="preserve"> объемов доходов, исходя из методик их прогнозирования, утвержденными администраторами доходов бюджета в соответствии с требованиями статьи 160.1 БК РФ;</w:t>
      </w:r>
    </w:p>
    <w:p w:rsidR="00C8498F" w:rsidRPr="00381906" w:rsidRDefault="00C8498F" w:rsidP="008A1BF4">
      <w:pPr>
        <w:shd w:val="clear" w:color="auto" w:fill="FFFFFF"/>
        <w:tabs>
          <w:tab w:val="left" w:pos="87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1906">
        <w:rPr>
          <w:rFonts w:ascii="Times New Roman" w:hAnsi="Times New Roman" w:cs="Times New Roman"/>
          <w:sz w:val="26"/>
          <w:szCs w:val="26"/>
        </w:rPr>
        <w:t>проверку соблюдения требований статьи 184.1 БК РФ и статьи </w:t>
      </w:r>
      <w:r w:rsidR="00381906" w:rsidRPr="00381906">
        <w:rPr>
          <w:rFonts w:ascii="Times New Roman" w:hAnsi="Times New Roman" w:cs="Times New Roman"/>
          <w:sz w:val="26"/>
          <w:szCs w:val="26"/>
        </w:rPr>
        <w:t>30 Положения о</w:t>
      </w:r>
      <w:r w:rsidRPr="00381906">
        <w:rPr>
          <w:rFonts w:ascii="Times New Roman" w:hAnsi="Times New Roman" w:cs="Times New Roman"/>
          <w:sz w:val="26"/>
          <w:szCs w:val="26"/>
        </w:rPr>
        <w:t xml:space="preserve"> бюджетном  процессе  в части анализа перечня главных администраторов доходов бюджета и закрепляемых за ними видов (подвидов) доходов бюджета;</w:t>
      </w:r>
    </w:p>
    <w:p w:rsidR="00C8498F" w:rsidRPr="00305632" w:rsidRDefault="00C8498F" w:rsidP="008A1BF4">
      <w:pPr>
        <w:shd w:val="clear" w:color="auto" w:fill="FFFFFF"/>
        <w:tabs>
          <w:tab w:val="left" w:pos="87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632">
        <w:rPr>
          <w:rFonts w:ascii="Times New Roman" w:hAnsi="Times New Roman" w:cs="Times New Roman"/>
          <w:spacing w:val="-10"/>
          <w:sz w:val="26"/>
          <w:szCs w:val="26"/>
        </w:rPr>
        <w:t xml:space="preserve">проверку соответствия прогноза безвозмездных поступлений, отраженных в </w:t>
      </w:r>
      <w:r w:rsidR="00305632" w:rsidRPr="00305632">
        <w:rPr>
          <w:rFonts w:ascii="Times New Roman" w:hAnsi="Times New Roman" w:cs="Times New Roman"/>
          <w:spacing w:val="-10"/>
          <w:sz w:val="26"/>
          <w:szCs w:val="26"/>
        </w:rPr>
        <w:t>пр</w:t>
      </w:r>
      <w:r w:rsidRPr="00305632">
        <w:rPr>
          <w:rFonts w:ascii="Times New Roman" w:hAnsi="Times New Roman" w:cs="Times New Roman"/>
          <w:sz w:val="26"/>
          <w:szCs w:val="26"/>
        </w:rPr>
        <w:t>оекте</w:t>
      </w:r>
      <w:r w:rsidR="00305632" w:rsidRPr="00305632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305632">
        <w:rPr>
          <w:rFonts w:ascii="Times New Roman" w:hAnsi="Times New Roman" w:cs="Times New Roman"/>
          <w:sz w:val="26"/>
          <w:szCs w:val="26"/>
        </w:rPr>
        <w:t xml:space="preserve">, проекту  закона о бюджете </w:t>
      </w:r>
      <w:r w:rsidR="00305632" w:rsidRPr="00305632">
        <w:rPr>
          <w:rFonts w:ascii="Times New Roman" w:hAnsi="Times New Roman" w:cs="Times New Roman"/>
          <w:sz w:val="26"/>
          <w:szCs w:val="26"/>
        </w:rPr>
        <w:t xml:space="preserve"> Тамбовской области </w:t>
      </w:r>
      <w:r w:rsidRPr="00305632">
        <w:rPr>
          <w:rFonts w:ascii="Times New Roman" w:hAnsi="Times New Roman" w:cs="Times New Roman"/>
          <w:sz w:val="26"/>
          <w:szCs w:val="26"/>
        </w:rPr>
        <w:t>на очередной финансовый год и на плановый период;</w:t>
      </w:r>
    </w:p>
    <w:p w:rsidR="00C8498F" w:rsidRPr="00305632" w:rsidRDefault="00C8498F" w:rsidP="008A1BF4">
      <w:pPr>
        <w:shd w:val="clear" w:color="auto" w:fill="FFFFFF"/>
        <w:tabs>
          <w:tab w:val="left" w:pos="87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632">
        <w:rPr>
          <w:rFonts w:ascii="Times New Roman" w:hAnsi="Times New Roman" w:cs="Times New Roman"/>
          <w:sz w:val="26"/>
          <w:szCs w:val="26"/>
        </w:rPr>
        <w:t xml:space="preserve">анализ структуры доходной части бюджета, в том числе определить долю налоговых, неналоговых и безвозмездных поступлений, выявить наиболее значимые </w:t>
      </w:r>
      <w:proofErr w:type="spellStart"/>
      <w:r w:rsidRPr="00305632">
        <w:rPr>
          <w:rFonts w:ascii="Times New Roman" w:hAnsi="Times New Roman" w:cs="Times New Roman"/>
          <w:sz w:val="26"/>
          <w:szCs w:val="26"/>
        </w:rPr>
        <w:t>бюджетообразующие</w:t>
      </w:r>
      <w:proofErr w:type="spellEnd"/>
      <w:r w:rsidRPr="00305632">
        <w:rPr>
          <w:rFonts w:ascii="Times New Roman" w:hAnsi="Times New Roman" w:cs="Times New Roman"/>
          <w:sz w:val="26"/>
          <w:szCs w:val="26"/>
        </w:rPr>
        <w:t xml:space="preserve"> доходные источники бюджета;</w:t>
      </w:r>
    </w:p>
    <w:p w:rsidR="00C8498F" w:rsidRPr="00305632" w:rsidRDefault="00C8498F" w:rsidP="008A1BF4">
      <w:pPr>
        <w:shd w:val="clear" w:color="auto" w:fill="FFFFFF"/>
        <w:tabs>
          <w:tab w:val="left" w:pos="96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632">
        <w:rPr>
          <w:rFonts w:ascii="Times New Roman" w:hAnsi="Times New Roman" w:cs="Times New Roman"/>
          <w:sz w:val="26"/>
          <w:szCs w:val="26"/>
        </w:rPr>
        <w:t>сопоставление динамики показателей налоговых и иных доходов бюджета, утвержденных и ожидаемых показателей исполнения доходов  бюджета текущего года, фактических доходов бюджета за предыдущий год, а также основных факторов, определяющих их динамику;</w:t>
      </w:r>
    </w:p>
    <w:p w:rsidR="00C8498F" w:rsidRPr="00305632" w:rsidRDefault="00C8498F" w:rsidP="008A1BF4">
      <w:pPr>
        <w:shd w:val="clear" w:color="auto" w:fill="FFFFFF"/>
        <w:tabs>
          <w:tab w:val="left" w:pos="106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632">
        <w:rPr>
          <w:rFonts w:ascii="Times New Roman" w:hAnsi="Times New Roman" w:cs="Times New Roman"/>
          <w:spacing w:val="-4"/>
          <w:sz w:val="26"/>
          <w:szCs w:val="26"/>
        </w:rPr>
        <w:t xml:space="preserve">проверку </w:t>
      </w:r>
      <w:proofErr w:type="gramStart"/>
      <w:r w:rsidRPr="00305632">
        <w:rPr>
          <w:rFonts w:ascii="Times New Roman" w:hAnsi="Times New Roman" w:cs="Times New Roman"/>
          <w:spacing w:val="-4"/>
          <w:sz w:val="26"/>
          <w:szCs w:val="26"/>
        </w:rPr>
        <w:t>обоснованности расчета прогноза выпадающих доходов</w:t>
      </w:r>
      <w:r w:rsidRPr="00305632">
        <w:rPr>
          <w:rFonts w:ascii="Times New Roman" w:hAnsi="Times New Roman" w:cs="Times New Roman"/>
          <w:spacing w:val="-2"/>
          <w:sz w:val="26"/>
          <w:szCs w:val="26"/>
        </w:rPr>
        <w:t xml:space="preserve"> бюджета</w:t>
      </w:r>
      <w:proofErr w:type="gramEnd"/>
      <w:r w:rsidRPr="00305632">
        <w:rPr>
          <w:rFonts w:ascii="Times New Roman" w:hAnsi="Times New Roman" w:cs="Times New Roman"/>
          <w:spacing w:val="-2"/>
          <w:sz w:val="26"/>
          <w:szCs w:val="26"/>
        </w:rPr>
        <w:t xml:space="preserve"> по видам доходов вследствие предоставления налоговых </w:t>
      </w:r>
      <w:r w:rsidRPr="00305632">
        <w:rPr>
          <w:rFonts w:ascii="Times New Roman" w:hAnsi="Times New Roman" w:cs="Times New Roman"/>
          <w:sz w:val="26"/>
          <w:szCs w:val="26"/>
        </w:rPr>
        <w:t xml:space="preserve">льгот и преференций в соответствии с законодательством. Наличие оценки </w:t>
      </w:r>
      <w:r w:rsidRPr="00305632">
        <w:rPr>
          <w:rFonts w:ascii="Times New Roman" w:hAnsi="Times New Roman" w:cs="Times New Roman"/>
          <w:spacing w:val="-8"/>
          <w:sz w:val="26"/>
          <w:szCs w:val="26"/>
        </w:rPr>
        <w:t>эффективности предоставляемых налоговых льгот и преференций;</w:t>
      </w:r>
    </w:p>
    <w:p w:rsidR="00C8498F" w:rsidRPr="00305632" w:rsidRDefault="00C8498F" w:rsidP="008A1BF4">
      <w:pPr>
        <w:shd w:val="clear" w:color="auto" w:fill="FFFFFF"/>
        <w:tabs>
          <w:tab w:val="left" w:pos="9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632">
        <w:rPr>
          <w:rFonts w:ascii="Times New Roman" w:hAnsi="Times New Roman" w:cs="Times New Roman"/>
          <w:spacing w:val="-4"/>
          <w:sz w:val="26"/>
          <w:szCs w:val="26"/>
        </w:rPr>
        <w:t xml:space="preserve">анализ учета предложений </w:t>
      </w:r>
      <w:r w:rsidR="00305632" w:rsidRPr="00305632">
        <w:rPr>
          <w:rFonts w:ascii="Times New Roman" w:hAnsi="Times New Roman" w:cs="Times New Roman"/>
          <w:spacing w:val="-4"/>
          <w:sz w:val="26"/>
          <w:szCs w:val="26"/>
        </w:rPr>
        <w:t>Контрольно-ревизионной комиссии</w:t>
      </w:r>
      <w:r w:rsidRPr="00305632">
        <w:rPr>
          <w:rFonts w:ascii="Times New Roman" w:hAnsi="Times New Roman" w:cs="Times New Roman"/>
          <w:spacing w:val="-4"/>
          <w:sz w:val="26"/>
          <w:szCs w:val="26"/>
        </w:rPr>
        <w:t xml:space="preserve"> по результатам </w:t>
      </w:r>
      <w:r w:rsidRPr="00305632">
        <w:rPr>
          <w:rFonts w:ascii="Times New Roman" w:hAnsi="Times New Roman" w:cs="Times New Roman"/>
          <w:spacing w:val="-7"/>
          <w:sz w:val="26"/>
          <w:szCs w:val="26"/>
        </w:rPr>
        <w:t xml:space="preserve">контрольных и экспертно-аналитических мероприятий при планировании доходов </w:t>
      </w:r>
      <w:r w:rsidRPr="00305632">
        <w:rPr>
          <w:rFonts w:ascii="Times New Roman" w:hAnsi="Times New Roman" w:cs="Times New Roman"/>
          <w:sz w:val="26"/>
          <w:szCs w:val="26"/>
        </w:rPr>
        <w:t>бюджета.</w:t>
      </w:r>
    </w:p>
    <w:p w:rsidR="00C8498F" w:rsidRPr="00305632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632">
        <w:rPr>
          <w:rFonts w:ascii="Times New Roman" w:hAnsi="Times New Roman" w:cs="Times New Roman"/>
          <w:spacing w:val="-1"/>
          <w:sz w:val="26"/>
          <w:szCs w:val="26"/>
        </w:rPr>
        <w:t xml:space="preserve">3.3.3. Анализ и оценка обоснованности и достоверности планируемых </w:t>
      </w:r>
      <w:r w:rsidRPr="00305632">
        <w:rPr>
          <w:rFonts w:ascii="Times New Roman" w:hAnsi="Times New Roman" w:cs="Times New Roman"/>
          <w:sz w:val="26"/>
          <w:szCs w:val="26"/>
        </w:rPr>
        <w:t>расходов бюджета предусматривают:</w:t>
      </w:r>
    </w:p>
    <w:p w:rsidR="00C8498F" w:rsidRPr="00305632" w:rsidRDefault="00C8498F" w:rsidP="008A1BF4">
      <w:pPr>
        <w:shd w:val="clear" w:color="auto" w:fill="FFFFFF"/>
        <w:tabs>
          <w:tab w:val="left" w:pos="10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5632">
        <w:rPr>
          <w:rFonts w:ascii="Times New Roman" w:hAnsi="Times New Roman" w:cs="Times New Roman"/>
          <w:sz w:val="26"/>
          <w:szCs w:val="26"/>
        </w:rPr>
        <w:t xml:space="preserve">- проверку соблюдения в наименованиях и кодах расходов, предусмотренных в </w:t>
      </w:r>
      <w:r w:rsidR="00305632">
        <w:rPr>
          <w:rFonts w:ascii="Times New Roman" w:hAnsi="Times New Roman" w:cs="Times New Roman"/>
          <w:sz w:val="26"/>
          <w:szCs w:val="26"/>
        </w:rPr>
        <w:t>проектом бюджета</w:t>
      </w:r>
      <w:r w:rsidRPr="00305632">
        <w:rPr>
          <w:rFonts w:ascii="Times New Roman" w:hAnsi="Times New Roman" w:cs="Times New Roman"/>
          <w:sz w:val="26"/>
          <w:szCs w:val="26"/>
        </w:rPr>
        <w:t>, указаний Министерства финансов РФ и финансового управления Тамбовской области</w:t>
      </w:r>
      <w:r w:rsidR="00305632">
        <w:rPr>
          <w:rFonts w:ascii="Times New Roman" w:hAnsi="Times New Roman" w:cs="Times New Roman"/>
          <w:sz w:val="26"/>
          <w:szCs w:val="26"/>
        </w:rPr>
        <w:t xml:space="preserve">, финансового управления </w:t>
      </w:r>
      <w:r w:rsidR="00305632">
        <w:rPr>
          <w:rFonts w:ascii="Times New Roman" w:hAnsi="Times New Roman" w:cs="Times New Roman"/>
          <w:sz w:val="26"/>
          <w:szCs w:val="26"/>
        </w:rPr>
        <w:lastRenderedPageBreak/>
        <w:t>муниципального Токарёвского  округа</w:t>
      </w:r>
      <w:r w:rsidRPr="00305632">
        <w:rPr>
          <w:rFonts w:ascii="Times New Roman" w:hAnsi="Times New Roman" w:cs="Times New Roman"/>
          <w:sz w:val="26"/>
          <w:szCs w:val="26"/>
        </w:rPr>
        <w:t xml:space="preserve"> о порядке применения бюджетной классификации Российской Федерации;</w:t>
      </w:r>
      <w:proofErr w:type="gramEnd"/>
    </w:p>
    <w:p w:rsidR="00C8498F" w:rsidRPr="00305632" w:rsidRDefault="00C8498F" w:rsidP="008A1BF4">
      <w:pPr>
        <w:shd w:val="clear" w:color="auto" w:fill="FFFFFF"/>
        <w:tabs>
          <w:tab w:val="left" w:pos="9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632">
        <w:rPr>
          <w:rFonts w:ascii="Times New Roman" w:hAnsi="Times New Roman" w:cs="Times New Roman"/>
          <w:sz w:val="26"/>
          <w:szCs w:val="26"/>
        </w:rPr>
        <w:t>- проверку обоснованности действующих и принимаемых расходных обязательств с учетом требований статьи 65 БК РФ, нормативно-правовой  базы их формирования и применяемых методов индексации и расчетов на очередной финансовый год и на плановый период;</w:t>
      </w:r>
    </w:p>
    <w:p w:rsidR="00C8498F" w:rsidRPr="0078767D" w:rsidRDefault="00C8498F" w:rsidP="008A1BF4">
      <w:pPr>
        <w:shd w:val="clear" w:color="auto" w:fill="FFFFFF"/>
        <w:tabs>
          <w:tab w:val="left" w:pos="8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767D">
        <w:rPr>
          <w:rFonts w:ascii="Times New Roman" w:hAnsi="Times New Roman" w:cs="Times New Roman"/>
          <w:spacing w:val="-7"/>
          <w:sz w:val="26"/>
          <w:szCs w:val="26"/>
        </w:rPr>
        <w:t xml:space="preserve">- проверку соответствия перечня публичных нормативных обязательств, </w:t>
      </w:r>
      <w:r w:rsidRPr="0078767D">
        <w:rPr>
          <w:rFonts w:ascii="Times New Roman" w:hAnsi="Times New Roman" w:cs="Times New Roman"/>
          <w:spacing w:val="-3"/>
          <w:sz w:val="26"/>
          <w:szCs w:val="26"/>
        </w:rPr>
        <w:t xml:space="preserve">подлежащих исполнению за счет средств бюджета и отраженных в </w:t>
      </w:r>
      <w:r w:rsidRPr="0078767D">
        <w:rPr>
          <w:rFonts w:ascii="Times New Roman" w:hAnsi="Times New Roman" w:cs="Times New Roman"/>
          <w:sz w:val="26"/>
          <w:szCs w:val="26"/>
        </w:rPr>
        <w:t>проекте</w:t>
      </w:r>
      <w:r w:rsidR="0078767D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78767D">
        <w:rPr>
          <w:rFonts w:ascii="Times New Roman" w:hAnsi="Times New Roman" w:cs="Times New Roman"/>
          <w:sz w:val="26"/>
          <w:szCs w:val="26"/>
        </w:rPr>
        <w:t>, требованиям статей 21 и 74.1 БК РФ;</w:t>
      </w:r>
    </w:p>
    <w:p w:rsidR="00C8498F" w:rsidRPr="004514B7" w:rsidRDefault="00C8498F" w:rsidP="008A1BF4">
      <w:pPr>
        <w:shd w:val="clear" w:color="auto" w:fill="FFFFFF"/>
        <w:tabs>
          <w:tab w:val="left" w:pos="10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14B7">
        <w:rPr>
          <w:rFonts w:ascii="Times New Roman" w:hAnsi="Times New Roman" w:cs="Times New Roman"/>
          <w:sz w:val="26"/>
          <w:szCs w:val="26"/>
        </w:rPr>
        <w:t xml:space="preserve">- проверку соблюдения требований статьи 79.1 БК РФ в части отражения в </w:t>
      </w:r>
      <w:r w:rsidR="004514B7" w:rsidRPr="004514B7">
        <w:rPr>
          <w:rFonts w:ascii="Times New Roman" w:hAnsi="Times New Roman" w:cs="Times New Roman"/>
          <w:sz w:val="26"/>
          <w:szCs w:val="26"/>
        </w:rPr>
        <w:t>п</w:t>
      </w:r>
      <w:r w:rsidRPr="004514B7">
        <w:rPr>
          <w:rFonts w:ascii="Times New Roman" w:hAnsi="Times New Roman" w:cs="Times New Roman"/>
          <w:sz w:val="26"/>
          <w:szCs w:val="26"/>
        </w:rPr>
        <w:t>роекте</w:t>
      </w:r>
      <w:r w:rsidR="004514B7" w:rsidRPr="004514B7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4514B7">
        <w:rPr>
          <w:rFonts w:ascii="Times New Roman" w:hAnsi="Times New Roman" w:cs="Times New Roman"/>
          <w:sz w:val="26"/>
          <w:szCs w:val="26"/>
        </w:rPr>
        <w:t xml:space="preserve"> раздельно по каждому объекту бюджетных </w:t>
      </w:r>
      <w:r w:rsidRPr="004514B7">
        <w:rPr>
          <w:rFonts w:ascii="Times New Roman" w:hAnsi="Times New Roman" w:cs="Times New Roman"/>
          <w:spacing w:val="-3"/>
          <w:sz w:val="26"/>
          <w:szCs w:val="26"/>
        </w:rPr>
        <w:t xml:space="preserve">ассигнований на осуществление капитальных вложений, </w:t>
      </w:r>
      <w:proofErr w:type="spellStart"/>
      <w:r w:rsidRPr="004514B7">
        <w:rPr>
          <w:rFonts w:ascii="Times New Roman" w:hAnsi="Times New Roman" w:cs="Times New Roman"/>
          <w:spacing w:val="-3"/>
          <w:sz w:val="26"/>
          <w:szCs w:val="26"/>
        </w:rPr>
        <w:t>софинансирование</w:t>
      </w:r>
      <w:proofErr w:type="spellEnd"/>
      <w:r w:rsidRPr="004514B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514B7">
        <w:rPr>
          <w:rFonts w:ascii="Times New Roman" w:hAnsi="Times New Roman" w:cs="Times New Roman"/>
          <w:spacing w:val="-6"/>
          <w:sz w:val="26"/>
          <w:szCs w:val="26"/>
        </w:rPr>
        <w:t>которых осуществляется за счет субсидий из федерального бюджета;</w:t>
      </w:r>
    </w:p>
    <w:p w:rsidR="00C8498F" w:rsidRPr="004514B7" w:rsidRDefault="00C8498F" w:rsidP="008A1BF4">
      <w:pPr>
        <w:shd w:val="clear" w:color="auto" w:fill="FFFFFF"/>
        <w:tabs>
          <w:tab w:val="left" w:pos="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14B7">
        <w:rPr>
          <w:rFonts w:ascii="Times New Roman" w:hAnsi="Times New Roman" w:cs="Times New Roman"/>
          <w:spacing w:val="-7"/>
          <w:sz w:val="26"/>
          <w:szCs w:val="26"/>
        </w:rPr>
        <w:t xml:space="preserve">- проверку соответствия расчета объема условно утверждаемых  расходов, </w:t>
      </w:r>
      <w:r w:rsidR="004514B7" w:rsidRPr="004514B7">
        <w:rPr>
          <w:rFonts w:ascii="Times New Roman" w:hAnsi="Times New Roman" w:cs="Times New Roman"/>
          <w:sz w:val="26"/>
          <w:szCs w:val="26"/>
        </w:rPr>
        <w:t xml:space="preserve">отраженных в </w:t>
      </w:r>
      <w:r w:rsidRPr="004514B7">
        <w:rPr>
          <w:rFonts w:ascii="Times New Roman" w:hAnsi="Times New Roman" w:cs="Times New Roman"/>
          <w:sz w:val="26"/>
          <w:szCs w:val="26"/>
        </w:rPr>
        <w:t>проекте</w:t>
      </w:r>
      <w:r w:rsidR="004514B7" w:rsidRPr="004514B7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4514B7">
        <w:rPr>
          <w:rFonts w:ascii="Times New Roman" w:hAnsi="Times New Roman" w:cs="Times New Roman"/>
          <w:sz w:val="26"/>
          <w:szCs w:val="26"/>
        </w:rPr>
        <w:t>, требованиям статьи 184.1 БК РФ и статьи </w:t>
      </w:r>
      <w:r w:rsidR="004514B7" w:rsidRPr="004514B7">
        <w:rPr>
          <w:rFonts w:ascii="Times New Roman" w:hAnsi="Times New Roman" w:cs="Times New Roman"/>
          <w:sz w:val="26"/>
          <w:szCs w:val="26"/>
        </w:rPr>
        <w:t>27</w:t>
      </w:r>
      <w:r w:rsidRPr="004514B7">
        <w:rPr>
          <w:rFonts w:ascii="Times New Roman" w:hAnsi="Times New Roman" w:cs="Times New Roman"/>
          <w:sz w:val="26"/>
          <w:szCs w:val="26"/>
        </w:rPr>
        <w:t xml:space="preserve"> </w:t>
      </w:r>
      <w:r w:rsidR="004514B7" w:rsidRPr="004514B7">
        <w:rPr>
          <w:rFonts w:ascii="Times New Roman" w:hAnsi="Times New Roman" w:cs="Times New Roman"/>
          <w:sz w:val="26"/>
          <w:szCs w:val="26"/>
        </w:rPr>
        <w:t xml:space="preserve">Положения о </w:t>
      </w:r>
      <w:r w:rsidRPr="004514B7">
        <w:rPr>
          <w:rFonts w:ascii="Times New Roman" w:hAnsi="Times New Roman" w:cs="Times New Roman"/>
          <w:sz w:val="26"/>
          <w:szCs w:val="26"/>
        </w:rPr>
        <w:t xml:space="preserve"> бюджетном процессе</w:t>
      </w:r>
      <w:proofErr w:type="gramStart"/>
      <w:r w:rsidRPr="004514B7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C8498F" w:rsidRPr="004514B7" w:rsidRDefault="00C8498F" w:rsidP="008A1BF4">
      <w:pPr>
        <w:shd w:val="clear" w:color="auto" w:fill="FFFFFF"/>
        <w:tabs>
          <w:tab w:val="left" w:pos="1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14B7">
        <w:rPr>
          <w:rFonts w:ascii="Times New Roman" w:hAnsi="Times New Roman" w:cs="Times New Roman"/>
          <w:sz w:val="26"/>
          <w:szCs w:val="26"/>
        </w:rPr>
        <w:t xml:space="preserve">- проверку соблюдения требований статьи 81 БК РФ к </w:t>
      </w:r>
      <w:r w:rsidRPr="004514B7">
        <w:rPr>
          <w:rFonts w:ascii="Times New Roman" w:hAnsi="Times New Roman" w:cs="Times New Roman"/>
          <w:spacing w:val="-1"/>
          <w:sz w:val="26"/>
          <w:szCs w:val="26"/>
        </w:rPr>
        <w:t>предусмотренному в проекте</w:t>
      </w:r>
      <w:r w:rsidR="004514B7" w:rsidRPr="004514B7">
        <w:rPr>
          <w:rFonts w:ascii="Times New Roman" w:hAnsi="Times New Roman" w:cs="Times New Roman"/>
          <w:spacing w:val="-1"/>
          <w:sz w:val="26"/>
          <w:szCs w:val="26"/>
        </w:rPr>
        <w:t xml:space="preserve"> решения</w:t>
      </w:r>
      <w:r w:rsidRPr="004514B7">
        <w:rPr>
          <w:rFonts w:ascii="Times New Roman" w:hAnsi="Times New Roman" w:cs="Times New Roman"/>
          <w:spacing w:val="-1"/>
          <w:sz w:val="26"/>
          <w:szCs w:val="26"/>
        </w:rPr>
        <w:t xml:space="preserve"> размеру резервного фонда администрации</w:t>
      </w:r>
      <w:r w:rsidR="004514B7" w:rsidRPr="004514B7">
        <w:rPr>
          <w:rFonts w:ascii="Times New Roman" w:hAnsi="Times New Roman" w:cs="Times New Roman"/>
          <w:spacing w:val="-1"/>
          <w:sz w:val="26"/>
          <w:szCs w:val="26"/>
        </w:rPr>
        <w:t xml:space="preserve"> муниципального округа</w:t>
      </w:r>
      <w:r w:rsidRPr="004514B7">
        <w:rPr>
          <w:rFonts w:ascii="Times New Roman" w:hAnsi="Times New Roman" w:cs="Times New Roman"/>
          <w:sz w:val="26"/>
          <w:szCs w:val="26"/>
        </w:rPr>
        <w:t>;</w:t>
      </w:r>
    </w:p>
    <w:p w:rsidR="00C8498F" w:rsidRPr="004514B7" w:rsidRDefault="00C8498F" w:rsidP="008A1BF4">
      <w:pPr>
        <w:shd w:val="clear" w:color="auto" w:fill="FFFFFF"/>
        <w:tabs>
          <w:tab w:val="left" w:pos="9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14B7">
        <w:rPr>
          <w:rFonts w:ascii="Times New Roman" w:hAnsi="Times New Roman" w:cs="Times New Roman"/>
          <w:spacing w:val="-2"/>
          <w:sz w:val="26"/>
          <w:szCs w:val="26"/>
        </w:rPr>
        <w:t xml:space="preserve">- анализ и проверку прогноза расходов бюджета, направляемых на финансовое обеспечение </w:t>
      </w:r>
      <w:r w:rsidR="004514B7" w:rsidRPr="004514B7">
        <w:rPr>
          <w:rFonts w:ascii="Times New Roman" w:hAnsi="Times New Roman" w:cs="Times New Roman"/>
          <w:spacing w:val="-2"/>
          <w:sz w:val="26"/>
          <w:szCs w:val="26"/>
        </w:rPr>
        <w:t>муниципальных п</w:t>
      </w:r>
      <w:r w:rsidRPr="004514B7">
        <w:rPr>
          <w:rFonts w:ascii="Times New Roman" w:hAnsi="Times New Roman" w:cs="Times New Roman"/>
          <w:spacing w:val="-2"/>
          <w:sz w:val="26"/>
          <w:szCs w:val="26"/>
        </w:rPr>
        <w:t>рограмм, которые предусматривают:</w:t>
      </w:r>
    </w:p>
    <w:p w:rsidR="00C8498F" w:rsidRPr="004514B7" w:rsidRDefault="00C8498F" w:rsidP="008A1BF4">
      <w:pPr>
        <w:shd w:val="clear" w:color="auto" w:fill="FFFFFF"/>
        <w:tabs>
          <w:tab w:val="left" w:pos="12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14B7">
        <w:rPr>
          <w:rFonts w:ascii="Times New Roman" w:hAnsi="Times New Roman" w:cs="Times New Roman"/>
          <w:sz w:val="26"/>
          <w:szCs w:val="26"/>
        </w:rPr>
        <w:t xml:space="preserve">• проверку соблюдения требований статьи 179 БК РФ в части </w:t>
      </w:r>
      <w:r w:rsidRPr="004514B7">
        <w:rPr>
          <w:rFonts w:ascii="Times New Roman" w:hAnsi="Times New Roman" w:cs="Times New Roman"/>
          <w:spacing w:val="-3"/>
          <w:sz w:val="26"/>
          <w:szCs w:val="26"/>
        </w:rPr>
        <w:t xml:space="preserve">своевременности принятия нормативного правового акта </w:t>
      </w:r>
      <w:r w:rsidR="004514B7" w:rsidRPr="004514B7">
        <w:rPr>
          <w:rFonts w:ascii="Times New Roman" w:hAnsi="Times New Roman" w:cs="Times New Roman"/>
          <w:spacing w:val="-3"/>
          <w:sz w:val="26"/>
          <w:szCs w:val="26"/>
        </w:rPr>
        <w:t>муниципального образования</w:t>
      </w:r>
      <w:r w:rsidRPr="004514B7">
        <w:rPr>
          <w:rFonts w:ascii="Times New Roman" w:hAnsi="Times New Roman" w:cs="Times New Roman"/>
          <w:spacing w:val="-3"/>
          <w:sz w:val="26"/>
          <w:szCs w:val="26"/>
        </w:rPr>
        <w:t xml:space="preserve"> об </w:t>
      </w:r>
      <w:r w:rsidRPr="004514B7">
        <w:rPr>
          <w:rFonts w:ascii="Times New Roman" w:hAnsi="Times New Roman" w:cs="Times New Roman"/>
          <w:spacing w:val="-7"/>
          <w:sz w:val="26"/>
          <w:szCs w:val="26"/>
        </w:rPr>
        <w:t xml:space="preserve">утверждении (внесении изменений) </w:t>
      </w:r>
      <w:r w:rsidR="004514B7" w:rsidRPr="004514B7">
        <w:rPr>
          <w:rFonts w:ascii="Times New Roman" w:hAnsi="Times New Roman" w:cs="Times New Roman"/>
          <w:spacing w:val="-7"/>
          <w:sz w:val="26"/>
          <w:szCs w:val="26"/>
        </w:rPr>
        <w:t xml:space="preserve">муниципальных </w:t>
      </w:r>
      <w:r w:rsidRPr="004514B7">
        <w:rPr>
          <w:rFonts w:ascii="Times New Roman" w:hAnsi="Times New Roman" w:cs="Times New Roman"/>
          <w:spacing w:val="-7"/>
          <w:sz w:val="26"/>
          <w:szCs w:val="26"/>
        </w:rPr>
        <w:t xml:space="preserve">программ, предусмотренных к реализации, </w:t>
      </w:r>
      <w:r w:rsidRPr="004514B7">
        <w:rPr>
          <w:rFonts w:ascii="Times New Roman" w:hAnsi="Times New Roman" w:cs="Times New Roman"/>
          <w:sz w:val="26"/>
          <w:szCs w:val="26"/>
        </w:rPr>
        <w:t>начиная с очередного финансового года;</w:t>
      </w:r>
    </w:p>
    <w:p w:rsidR="00C8498F" w:rsidRPr="004514B7" w:rsidRDefault="00C8498F" w:rsidP="008A1BF4">
      <w:pPr>
        <w:shd w:val="clear" w:color="auto" w:fill="FFFFFF"/>
        <w:tabs>
          <w:tab w:val="left" w:pos="1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14B7">
        <w:rPr>
          <w:rFonts w:ascii="Times New Roman" w:hAnsi="Times New Roman" w:cs="Times New Roman"/>
          <w:sz w:val="26"/>
          <w:szCs w:val="26"/>
        </w:rPr>
        <w:t xml:space="preserve">• проверку соответствия объемов бюджетных ассигнований, предусмотренных в проекте </w:t>
      </w:r>
      <w:r w:rsidR="004514B7" w:rsidRPr="004514B7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4514B7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4514B7" w:rsidRPr="004514B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514B7">
        <w:rPr>
          <w:rFonts w:ascii="Times New Roman" w:hAnsi="Times New Roman" w:cs="Times New Roman"/>
          <w:sz w:val="26"/>
          <w:szCs w:val="26"/>
        </w:rPr>
        <w:t xml:space="preserve">программ, показателям паспорта (проекта изменений паспорта) </w:t>
      </w:r>
      <w:r w:rsidR="004514B7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4514B7">
        <w:rPr>
          <w:rFonts w:ascii="Times New Roman" w:hAnsi="Times New Roman" w:cs="Times New Roman"/>
          <w:sz w:val="26"/>
          <w:szCs w:val="26"/>
        </w:rPr>
        <w:t>программы;</w:t>
      </w:r>
    </w:p>
    <w:p w:rsidR="00C8498F" w:rsidRPr="004514B7" w:rsidRDefault="00C8498F" w:rsidP="008A1BF4">
      <w:pPr>
        <w:shd w:val="clear" w:color="auto" w:fill="FFFFFF"/>
        <w:tabs>
          <w:tab w:val="left" w:pos="1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14B7">
        <w:rPr>
          <w:rFonts w:ascii="Times New Roman" w:hAnsi="Times New Roman" w:cs="Times New Roman"/>
          <w:sz w:val="26"/>
          <w:szCs w:val="26"/>
        </w:rPr>
        <w:t>• </w:t>
      </w:r>
      <w:r w:rsidRPr="004514B7">
        <w:rPr>
          <w:rFonts w:ascii="Times New Roman" w:hAnsi="Times New Roman" w:cs="Times New Roman"/>
          <w:spacing w:val="-1"/>
          <w:sz w:val="26"/>
          <w:szCs w:val="26"/>
        </w:rPr>
        <w:t xml:space="preserve">анализ изменения структуры расходов проекта бюджета, </w:t>
      </w:r>
      <w:r w:rsidRPr="004514B7">
        <w:rPr>
          <w:rFonts w:ascii="Times New Roman" w:hAnsi="Times New Roman" w:cs="Times New Roman"/>
          <w:spacing w:val="-3"/>
          <w:sz w:val="26"/>
          <w:szCs w:val="26"/>
        </w:rPr>
        <w:t xml:space="preserve">формируемых в рамках </w:t>
      </w:r>
      <w:r w:rsidR="004514B7" w:rsidRPr="004514B7">
        <w:rPr>
          <w:rFonts w:ascii="Times New Roman" w:hAnsi="Times New Roman" w:cs="Times New Roman"/>
          <w:spacing w:val="-3"/>
          <w:sz w:val="26"/>
          <w:szCs w:val="26"/>
        </w:rPr>
        <w:t xml:space="preserve">муниципальных </w:t>
      </w:r>
      <w:r w:rsidRPr="004514B7">
        <w:rPr>
          <w:rFonts w:ascii="Times New Roman" w:hAnsi="Times New Roman" w:cs="Times New Roman"/>
          <w:spacing w:val="-3"/>
          <w:sz w:val="26"/>
          <w:szCs w:val="26"/>
        </w:rPr>
        <w:t xml:space="preserve">программ, по сравнению с текущим финансовым </w:t>
      </w:r>
      <w:r w:rsidRPr="004514B7">
        <w:rPr>
          <w:rFonts w:ascii="Times New Roman" w:hAnsi="Times New Roman" w:cs="Times New Roman"/>
          <w:sz w:val="26"/>
          <w:szCs w:val="26"/>
        </w:rPr>
        <w:t>годом;</w:t>
      </w:r>
    </w:p>
    <w:p w:rsidR="00C8498F" w:rsidRPr="004514B7" w:rsidRDefault="00C8498F" w:rsidP="008A1BF4">
      <w:pPr>
        <w:shd w:val="clear" w:color="auto" w:fill="FFFFFF"/>
        <w:tabs>
          <w:tab w:val="left" w:pos="1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14B7">
        <w:rPr>
          <w:rFonts w:ascii="Times New Roman" w:hAnsi="Times New Roman" w:cs="Times New Roman"/>
          <w:sz w:val="26"/>
          <w:szCs w:val="26"/>
        </w:rPr>
        <w:t xml:space="preserve">• подготовку предложений по оптимизации бюджетных расходов для достижения целей и целевых значений показателей </w:t>
      </w:r>
      <w:r w:rsidR="004514B7" w:rsidRPr="004514B7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Pr="004514B7">
        <w:rPr>
          <w:rFonts w:ascii="Times New Roman" w:hAnsi="Times New Roman" w:cs="Times New Roman"/>
          <w:sz w:val="26"/>
          <w:szCs w:val="26"/>
        </w:rPr>
        <w:t xml:space="preserve">программ в очередном </w:t>
      </w:r>
      <w:r w:rsidRPr="004514B7">
        <w:rPr>
          <w:rFonts w:ascii="Times New Roman" w:hAnsi="Times New Roman" w:cs="Times New Roman"/>
          <w:spacing w:val="-1"/>
          <w:sz w:val="26"/>
          <w:szCs w:val="26"/>
        </w:rPr>
        <w:t>финансовом году и плановом периоде с учетом выводов</w:t>
      </w:r>
      <w:r w:rsidR="004514B7" w:rsidRPr="004514B7">
        <w:rPr>
          <w:rFonts w:ascii="Times New Roman" w:hAnsi="Times New Roman" w:cs="Times New Roman"/>
          <w:spacing w:val="-1"/>
          <w:sz w:val="26"/>
          <w:szCs w:val="26"/>
        </w:rPr>
        <w:t xml:space="preserve"> Контрольно-ревизионной комиссии</w:t>
      </w:r>
      <w:r w:rsidRPr="004514B7">
        <w:rPr>
          <w:rFonts w:ascii="Times New Roman" w:hAnsi="Times New Roman" w:cs="Times New Roman"/>
          <w:spacing w:val="-6"/>
          <w:sz w:val="26"/>
          <w:szCs w:val="26"/>
        </w:rPr>
        <w:t xml:space="preserve"> сделанных по результатам экспертизы </w:t>
      </w:r>
      <w:r w:rsidR="004514B7" w:rsidRPr="004514B7">
        <w:rPr>
          <w:rFonts w:ascii="Times New Roman" w:hAnsi="Times New Roman" w:cs="Times New Roman"/>
          <w:spacing w:val="-6"/>
          <w:sz w:val="26"/>
          <w:szCs w:val="26"/>
        </w:rPr>
        <w:t xml:space="preserve">муниципальных </w:t>
      </w:r>
      <w:r w:rsidRPr="004514B7">
        <w:rPr>
          <w:rFonts w:ascii="Times New Roman" w:hAnsi="Times New Roman" w:cs="Times New Roman"/>
          <w:spacing w:val="-6"/>
          <w:sz w:val="26"/>
          <w:szCs w:val="26"/>
        </w:rPr>
        <w:t xml:space="preserve">программ и проведенных </w:t>
      </w:r>
      <w:r w:rsidRPr="004514B7">
        <w:rPr>
          <w:rFonts w:ascii="Times New Roman" w:hAnsi="Times New Roman" w:cs="Times New Roman"/>
          <w:sz w:val="26"/>
          <w:szCs w:val="26"/>
        </w:rPr>
        <w:t>контрольных меропр</w:t>
      </w:r>
      <w:r w:rsidR="004514B7" w:rsidRPr="004514B7">
        <w:rPr>
          <w:rFonts w:ascii="Times New Roman" w:hAnsi="Times New Roman" w:cs="Times New Roman"/>
          <w:sz w:val="26"/>
          <w:szCs w:val="26"/>
        </w:rPr>
        <w:t xml:space="preserve">иятий по проверке исполнения муниципальных </w:t>
      </w:r>
      <w:r w:rsidRPr="004514B7">
        <w:rPr>
          <w:rFonts w:ascii="Times New Roman" w:hAnsi="Times New Roman" w:cs="Times New Roman"/>
          <w:sz w:val="26"/>
          <w:szCs w:val="26"/>
        </w:rPr>
        <w:t>программ;</w:t>
      </w:r>
    </w:p>
    <w:p w:rsidR="00C8498F" w:rsidRPr="004514B7" w:rsidRDefault="00C8498F" w:rsidP="008A1BF4">
      <w:pPr>
        <w:shd w:val="clear" w:color="auto" w:fill="FFFFFF"/>
        <w:tabs>
          <w:tab w:val="left" w:pos="11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14B7">
        <w:rPr>
          <w:rFonts w:ascii="Times New Roman" w:hAnsi="Times New Roman" w:cs="Times New Roman"/>
          <w:sz w:val="26"/>
          <w:szCs w:val="26"/>
        </w:rPr>
        <w:t xml:space="preserve">- проверку обоснованности объема бюджетных ассигнований дорожного фонда </w:t>
      </w:r>
      <w:r w:rsidR="004514B7" w:rsidRPr="004514B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514B7">
        <w:rPr>
          <w:rFonts w:ascii="Times New Roman" w:hAnsi="Times New Roman" w:cs="Times New Roman"/>
          <w:sz w:val="26"/>
          <w:szCs w:val="26"/>
        </w:rPr>
        <w:t>, включающую:</w:t>
      </w:r>
    </w:p>
    <w:p w:rsidR="00C8498F" w:rsidRPr="004514B7" w:rsidRDefault="00C8498F" w:rsidP="008A1BF4">
      <w:pPr>
        <w:shd w:val="clear" w:color="auto" w:fill="FFFFFF"/>
        <w:tabs>
          <w:tab w:val="left" w:pos="979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4514B7">
        <w:rPr>
          <w:rFonts w:ascii="Times New Roman" w:hAnsi="Times New Roman" w:cs="Times New Roman"/>
          <w:sz w:val="26"/>
          <w:szCs w:val="26"/>
        </w:rPr>
        <w:t xml:space="preserve">• проверку соблюдения требований пункта 4 статьи 179.4 БК РФ и </w:t>
      </w:r>
      <w:r w:rsidR="00D36E41">
        <w:rPr>
          <w:rFonts w:ascii="Times New Roman" w:hAnsi="Times New Roman" w:cs="Times New Roman"/>
          <w:sz w:val="26"/>
          <w:szCs w:val="26"/>
        </w:rPr>
        <w:t>п.3</w:t>
      </w:r>
      <w:r w:rsidRPr="004514B7">
        <w:rPr>
          <w:rFonts w:ascii="Times New Roman" w:hAnsi="Times New Roman" w:cs="Times New Roman"/>
          <w:sz w:val="26"/>
          <w:szCs w:val="26"/>
        </w:rPr>
        <w:t xml:space="preserve"> </w:t>
      </w:r>
      <w:r w:rsidR="00D36E41">
        <w:rPr>
          <w:rFonts w:ascii="Times New Roman" w:hAnsi="Times New Roman" w:cs="Times New Roman"/>
          <w:sz w:val="26"/>
          <w:szCs w:val="26"/>
        </w:rPr>
        <w:t xml:space="preserve">решения  Совета депутатов Совета депутатов муниципального округа от 22.11.2023 </w:t>
      </w:r>
      <w:r w:rsidR="00D36E41" w:rsidRPr="00D36E41">
        <w:rPr>
          <w:rFonts w:ascii="Times New Roman" w:hAnsi="Times New Roman" w:cs="Times New Roman"/>
          <w:sz w:val="26"/>
          <w:szCs w:val="26"/>
        </w:rPr>
        <w:t xml:space="preserve">№ 99 </w:t>
      </w:r>
      <w:r w:rsidRPr="00D36E41">
        <w:rPr>
          <w:rFonts w:ascii="Times New Roman" w:hAnsi="Times New Roman" w:cs="Times New Roman"/>
          <w:sz w:val="26"/>
          <w:szCs w:val="26"/>
        </w:rPr>
        <w:t xml:space="preserve">«О </w:t>
      </w:r>
      <w:r w:rsidR="00D36E41" w:rsidRPr="00D36E41">
        <w:rPr>
          <w:rFonts w:ascii="Times New Roman" w:hAnsi="Times New Roman" w:cs="Times New Roman"/>
          <w:sz w:val="26"/>
          <w:szCs w:val="26"/>
        </w:rPr>
        <w:t>муниципальном д</w:t>
      </w:r>
      <w:r w:rsidRPr="00D36E41">
        <w:rPr>
          <w:rFonts w:ascii="Times New Roman" w:hAnsi="Times New Roman" w:cs="Times New Roman"/>
          <w:sz w:val="26"/>
          <w:szCs w:val="26"/>
        </w:rPr>
        <w:t>орожном фонде</w:t>
      </w:r>
      <w:r w:rsidR="00D36E41" w:rsidRPr="00D36E41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 </w:t>
      </w:r>
      <w:r w:rsidRPr="00D36E41">
        <w:rPr>
          <w:rFonts w:ascii="Times New Roman" w:hAnsi="Times New Roman" w:cs="Times New Roman"/>
          <w:sz w:val="26"/>
          <w:szCs w:val="26"/>
        </w:rPr>
        <w:t xml:space="preserve"> Тамбовской области»</w:t>
      </w:r>
      <w:r w:rsidRPr="004514B7">
        <w:rPr>
          <w:rFonts w:ascii="Times New Roman" w:hAnsi="Times New Roman" w:cs="Times New Roman"/>
          <w:sz w:val="26"/>
          <w:szCs w:val="26"/>
        </w:rPr>
        <w:t xml:space="preserve"> в части утверждения в проекте </w:t>
      </w:r>
      <w:r w:rsidR="004514B7" w:rsidRPr="004514B7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4514B7">
        <w:rPr>
          <w:rFonts w:ascii="Times New Roman" w:hAnsi="Times New Roman" w:cs="Times New Roman"/>
          <w:sz w:val="26"/>
          <w:szCs w:val="26"/>
        </w:rPr>
        <w:t xml:space="preserve">объема </w:t>
      </w:r>
      <w:r w:rsidRPr="004514B7">
        <w:rPr>
          <w:rFonts w:ascii="Times New Roman" w:hAnsi="Times New Roman" w:cs="Times New Roman"/>
          <w:spacing w:val="-2"/>
          <w:sz w:val="26"/>
          <w:szCs w:val="26"/>
        </w:rPr>
        <w:t xml:space="preserve">бюджетных ассигнований дорожного фонда </w:t>
      </w:r>
      <w:r w:rsidR="004514B7" w:rsidRPr="004514B7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муниципального образования, </w:t>
      </w:r>
      <w:r w:rsidRPr="004514B7">
        <w:rPr>
          <w:rFonts w:ascii="Times New Roman" w:hAnsi="Times New Roman" w:cs="Times New Roman"/>
          <w:spacing w:val="-2"/>
          <w:sz w:val="26"/>
          <w:szCs w:val="26"/>
        </w:rPr>
        <w:t xml:space="preserve">в размере не </w:t>
      </w:r>
      <w:r w:rsidRPr="004514B7">
        <w:rPr>
          <w:rFonts w:ascii="Times New Roman" w:hAnsi="Times New Roman" w:cs="Times New Roman"/>
          <w:spacing w:val="-5"/>
          <w:sz w:val="26"/>
          <w:szCs w:val="26"/>
        </w:rPr>
        <w:t>менее прогнозируемого объема закрепленных за ним доходов;</w:t>
      </w:r>
      <w:proofErr w:type="gramEnd"/>
    </w:p>
    <w:p w:rsidR="00C8498F" w:rsidRPr="00C8498F" w:rsidRDefault="00C8498F" w:rsidP="008A1BF4">
      <w:pPr>
        <w:shd w:val="clear" w:color="auto" w:fill="FFFFFF"/>
        <w:tabs>
          <w:tab w:val="left" w:pos="88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F240CF">
        <w:rPr>
          <w:rFonts w:ascii="Times New Roman" w:hAnsi="Times New Roman" w:cs="Times New Roman"/>
          <w:sz w:val="26"/>
          <w:szCs w:val="26"/>
        </w:rPr>
        <w:t>• </w:t>
      </w:r>
      <w:r w:rsidRPr="00F240CF">
        <w:rPr>
          <w:rFonts w:ascii="Times New Roman" w:hAnsi="Times New Roman" w:cs="Times New Roman"/>
          <w:spacing w:val="-3"/>
          <w:sz w:val="26"/>
          <w:szCs w:val="26"/>
        </w:rPr>
        <w:t>проверку соблюдения требований пункта </w:t>
      </w:r>
      <w:proofErr w:type="spellStart"/>
      <w:proofErr w:type="gramStart"/>
      <w:r w:rsidR="00D36E41">
        <w:rPr>
          <w:rFonts w:ascii="Times New Roman" w:hAnsi="Times New Roman" w:cs="Times New Roman"/>
          <w:spacing w:val="-3"/>
          <w:sz w:val="26"/>
          <w:szCs w:val="26"/>
        </w:rPr>
        <w:t>п</w:t>
      </w:r>
      <w:proofErr w:type="spellEnd"/>
      <w:proofErr w:type="gramEnd"/>
      <w:r w:rsidRPr="00F240CF">
        <w:rPr>
          <w:rFonts w:ascii="Times New Roman" w:hAnsi="Times New Roman" w:cs="Times New Roman"/>
          <w:spacing w:val="-3"/>
          <w:sz w:val="26"/>
          <w:szCs w:val="26"/>
        </w:rPr>
        <w:t xml:space="preserve"> статьи 179.4 БК РФ</w:t>
      </w:r>
      <w:r w:rsidR="00D36E41">
        <w:rPr>
          <w:rFonts w:ascii="Times New Roman" w:hAnsi="Times New Roman" w:cs="Times New Roman"/>
          <w:spacing w:val="-3"/>
          <w:sz w:val="26"/>
          <w:szCs w:val="26"/>
        </w:rPr>
        <w:t>;</w:t>
      </w:r>
      <w:r w:rsidRPr="00F240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</w:p>
    <w:p w:rsidR="00C8498F" w:rsidRPr="00D36E41" w:rsidRDefault="00C8498F" w:rsidP="008A1BF4">
      <w:pPr>
        <w:shd w:val="clear" w:color="auto" w:fill="FFFFFF"/>
        <w:tabs>
          <w:tab w:val="left" w:pos="92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6E41">
        <w:rPr>
          <w:rFonts w:ascii="Times New Roman" w:hAnsi="Times New Roman" w:cs="Times New Roman"/>
          <w:sz w:val="26"/>
          <w:szCs w:val="26"/>
        </w:rPr>
        <w:t>• анализ структуры и динамики межбюджетных трансфертов в целом и по видам трансфертов;</w:t>
      </w:r>
    </w:p>
    <w:p w:rsidR="00C8498F" w:rsidRPr="00D36E41" w:rsidRDefault="00C8498F" w:rsidP="008A1BF4">
      <w:pPr>
        <w:shd w:val="clear" w:color="auto" w:fill="FFFFFF"/>
        <w:tabs>
          <w:tab w:val="left" w:pos="115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6E41">
        <w:rPr>
          <w:rFonts w:ascii="Times New Roman" w:hAnsi="Times New Roman" w:cs="Times New Roman"/>
          <w:sz w:val="26"/>
          <w:szCs w:val="26"/>
        </w:rPr>
        <w:lastRenderedPageBreak/>
        <w:t xml:space="preserve">• анализ изменения доли по видам межбюджетных трансфертов местным бюджетам, распределение которых между муниципальными </w:t>
      </w:r>
      <w:r w:rsidRPr="00D36E41">
        <w:rPr>
          <w:rFonts w:ascii="Times New Roman" w:hAnsi="Times New Roman" w:cs="Times New Roman"/>
          <w:spacing w:val="-10"/>
          <w:sz w:val="26"/>
          <w:szCs w:val="26"/>
        </w:rPr>
        <w:t>образованиями Тамбовской области установлено в законопроекте;</w:t>
      </w:r>
    </w:p>
    <w:p w:rsidR="00C8498F" w:rsidRPr="0055658F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658F">
        <w:rPr>
          <w:rFonts w:ascii="Times New Roman" w:hAnsi="Times New Roman" w:cs="Times New Roman"/>
          <w:sz w:val="26"/>
          <w:szCs w:val="26"/>
        </w:rPr>
        <w:t xml:space="preserve">3.3.4. Анализ и оценка сбалансированности бюджета, источников </w:t>
      </w:r>
      <w:proofErr w:type="gramStart"/>
      <w:r w:rsidRPr="0055658F">
        <w:rPr>
          <w:rFonts w:ascii="Times New Roman" w:hAnsi="Times New Roman" w:cs="Times New Roman"/>
          <w:sz w:val="26"/>
          <w:szCs w:val="26"/>
        </w:rPr>
        <w:t xml:space="preserve">финансирования дефицита бюджета, прогнозируемого объема и структуры </w:t>
      </w:r>
      <w:r w:rsidR="0055658F" w:rsidRPr="0055658F">
        <w:rPr>
          <w:rFonts w:ascii="Times New Roman" w:hAnsi="Times New Roman" w:cs="Times New Roman"/>
          <w:sz w:val="26"/>
          <w:szCs w:val="26"/>
        </w:rPr>
        <w:t>муниципального долга</w:t>
      </w:r>
      <w:r w:rsidRPr="0055658F">
        <w:rPr>
          <w:rFonts w:ascii="Times New Roman" w:hAnsi="Times New Roman" w:cs="Times New Roman"/>
          <w:sz w:val="26"/>
          <w:szCs w:val="26"/>
        </w:rPr>
        <w:t xml:space="preserve"> предусматривают</w:t>
      </w:r>
      <w:proofErr w:type="gramEnd"/>
      <w:r w:rsidRPr="0055658F">
        <w:rPr>
          <w:rFonts w:ascii="Times New Roman" w:hAnsi="Times New Roman" w:cs="Times New Roman"/>
          <w:sz w:val="26"/>
          <w:szCs w:val="26"/>
        </w:rPr>
        <w:t>:</w:t>
      </w:r>
    </w:p>
    <w:p w:rsidR="00C8498F" w:rsidRPr="0055658F" w:rsidRDefault="00C8498F" w:rsidP="008A1BF4">
      <w:pPr>
        <w:shd w:val="clear" w:color="auto" w:fill="FFFFFF"/>
        <w:tabs>
          <w:tab w:val="left" w:pos="9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658F">
        <w:rPr>
          <w:rFonts w:ascii="Times New Roman" w:hAnsi="Times New Roman" w:cs="Times New Roman"/>
          <w:sz w:val="26"/>
          <w:szCs w:val="26"/>
        </w:rPr>
        <w:t>- анализ и проверку обоснованности и достоверности формирования источников финансирования дефицита бюджета, которые предусматривают:</w:t>
      </w:r>
    </w:p>
    <w:p w:rsidR="00C8498F" w:rsidRPr="0055658F" w:rsidRDefault="00C8498F" w:rsidP="008A1BF4">
      <w:pPr>
        <w:shd w:val="clear" w:color="auto" w:fill="FFFFFF"/>
        <w:tabs>
          <w:tab w:val="left" w:pos="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658F">
        <w:rPr>
          <w:rFonts w:ascii="Times New Roman" w:hAnsi="Times New Roman" w:cs="Times New Roman"/>
          <w:sz w:val="26"/>
          <w:szCs w:val="26"/>
        </w:rPr>
        <w:t>• проверку соблюдения требований следующих статей БК РФ:</w:t>
      </w:r>
    </w:p>
    <w:p w:rsidR="00C8498F" w:rsidRPr="0055658F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658F">
        <w:rPr>
          <w:rFonts w:ascii="Times New Roman" w:hAnsi="Times New Roman" w:cs="Times New Roman"/>
          <w:sz w:val="26"/>
          <w:szCs w:val="26"/>
        </w:rPr>
        <w:t xml:space="preserve">статьи 32 по полноте </w:t>
      </w:r>
      <w:proofErr w:type="gramStart"/>
      <w:r w:rsidRPr="0055658F">
        <w:rPr>
          <w:rFonts w:ascii="Times New Roman" w:hAnsi="Times New Roman" w:cs="Times New Roman"/>
          <w:sz w:val="26"/>
          <w:szCs w:val="26"/>
        </w:rPr>
        <w:t>отражения источников финансирования дефицита бюджета</w:t>
      </w:r>
      <w:proofErr w:type="gramEnd"/>
      <w:r w:rsidRPr="0055658F">
        <w:rPr>
          <w:rFonts w:ascii="Times New Roman" w:hAnsi="Times New Roman" w:cs="Times New Roman"/>
          <w:sz w:val="26"/>
          <w:szCs w:val="26"/>
        </w:rPr>
        <w:t>;</w:t>
      </w:r>
    </w:p>
    <w:p w:rsidR="00C8498F" w:rsidRPr="0055658F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658F">
        <w:rPr>
          <w:rFonts w:ascii="Times New Roman" w:hAnsi="Times New Roman" w:cs="Times New Roman"/>
          <w:sz w:val="26"/>
          <w:szCs w:val="26"/>
        </w:rPr>
        <w:t>статьи 92.1 по соблюдению ограничений размера дефицита бюджета;</w:t>
      </w:r>
    </w:p>
    <w:p w:rsidR="00C8498F" w:rsidRPr="0055658F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658F">
        <w:rPr>
          <w:rFonts w:ascii="Times New Roman" w:hAnsi="Times New Roman" w:cs="Times New Roman"/>
          <w:sz w:val="26"/>
          <w:szCs w:val="26"/>
        </w:rPr>
        <w:t>статей 93.2 и 93.3 в части установления целей, условий, порядка и срока предоставления бюджетных кредитов из бюджета, а также размера платы за пользование бюджетным кредитом (включая анализ обоснованности установления размера платы);</w:t>
      </w:r>
    </w:p>
    <w:p w:rsidR="00C8498F" w:rsidRPr="0055658F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5658F">
        <w:rPr>
          <w:rFonts w:ascii="Times New Roman" w:hAnsi="Times New Roman" w:cs="Times New Roman"/>
          <w:color w:val="FF0000"/>
          <w:sz w:val="26"/>
          <w:szCs w:val="26"/>
        </w:rPr>
        <w:t xml:space="preserve">пункта 6 статьи 93.6 </w:t>
      </w:r>
      <w:proofErr w:type="gramStart"/>
      <w:r w:rsidRPr="0055658F">
        <w:rPr>
          <w:rFonts w:ascii="Times New Roman" w:hAnsi="Times New Roman" w:cs="Times New Roman"/>
          <w:color w:val="FF0000"/>
          <w:sz w:val="26"/>
          <w:szCs w:val="26"/>
        </w:rPr>
        <w:t>в части невозможности планирования привлечения бюджетного кредита на пополнение остатков средств на счете бюджета в случае размещения бюджетных средств на банковских депозитах</w:t>
      </w:r>
      <w:proofErr w:type="gramEnd"/>
      <w:r w:rsidRPr="0055658F">
        <w:rPr>
          <w:rFonts w:ascii="Times New Roman" w:hAnsi="Times New Roman" w:cs="Times New Roman"/>
          <w:color w:val="FF0000"/>
          <w:sz w:val="26"/>
          <w:szCs w:val="26"/>
        </w:rPr>
        <w:t>, а также невозможности планирования размещения средств на банковских депозитах при наличии обязательств (задолженности) по бюджетному кредиту на пополнение остатков средств на счете бюджета;</w:t>
      </w:r>
    </w:p>
    <w:p w:rsidR="00C8498F" w:rsidRPr="0055658F" w:rsidRDefault="007669A4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статьи 96</w:t>
      </w:r>
      <w:r w:rsidR="00C8498F" w:rsidRPr="0055658F">
        <w:rPr>
          <w:rFonts w:ascii="Times New Roman" w:hAnsi="Times New Roman" w:cs="Times New Roman"/>
          <w:color w:val="FF0000"/>
          <w:sz w:val="26"/>
          <w:szCs w:val="26"/>
        </w:rPr>
        <w:t xml:space="preserve"> в части состава источников внутреннего финансирования дефицита бюджета, статьи 23 в части классификации </w:t>
      </w:r>
      <w:proofErr w:type="gramStart"/>
      <w:r w:rsidR="00C8498F" w:rsidRPr="0055658F">
        <w:rPr>
          <w:rFonts w:ascii="Times New Roman" w:hAnsi="Times New Roman" w:cs="Times New Roman"/>
          <w:color w:val="FF0000"/>
          <w:sz w:val="26"/>
          <w:szCs w:val="26"/>
        </w:rPr>
        <w:t>источников финансирования дефицитов бюджетов Российской Федерации</w:t>
      </w:r>
      <w:proofErr w:type="gramEnd"/>
      <w:r w:rsidR="00C8498F" w:rsidRPr="0055658F"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:rsidR="00C8498F" w:rsidRPr="008B3B67" w:rsidRDefault="00C8498F" w:rsidP="008A1BF4">
      <w:pPr>
        <w:shd w:val="clear" w:color="auto" w:fill="FFFFFF"/>
        <w:tabs>
          <w:tab w:val="left" w:pos="14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3B67">
        <w:rPr>
          <w:rFonts w:ascii="Times New Roman" w:hAnsi="Times New Roman" w:cs="Times New Roman"/>
          <w:sz w:val="26"/>
          <w:szCs w:val="26"/>
        </w:rPr>
        <w:t xml:space="preserve">• оценку </w:t>
      </w:r>
      <w:proofErr w:type="gramStart"/>
      <w:r w:rsidRPr="008B3B67">
        <w:rPr>
          <w:rFonts w:ascii="Times New Roman" w:hAnsi="Times New Roman" w:cs="Times New Roman"/>
          <w:sz w:val="26"/>
          <w:szCs w:val="26"/>
        </w:rPr>
        <w:t>обоснованности формирования иных источников финансирования дефицита</w:t>
      </w:r>
      <w:proofErr w:type="gramEnd"/>
      <w:r w:rsidRPr="008B3B67">
        <w:rPr>
          <w:rFonts w:ascii="Times New Roman" w:hAnsi="Times New Roman" w:cs="Times New Roman"/>
          <w:sz w:val="26"/>
          <w:szCs w:val="26"/>
        </w:rPr>
        <w:t xml:space="preserve"> бюджета, включая оценку обоснованности планируемых поступлений от продажи акций и иных форм участия в капитале, находящихся в собственности Тамбовской области (в соответствии с программой приватизации </w:t>
      </w:r>
      <w:r w:rsidR="008B3B67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Pr="008B3B67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период);</w:t>
      </w:r>
    </w:p>
    <w:p w:rsidR="00C8498F" w:rsidRPr="008B3B67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3B67">
        <w:rPr>
          <w:rFonts w:ascii="Times New Roman" w:hAnsi="Times New Roman" w:cs="Times New Roman"/>
          <w:sz w:val="26"/>
          <w:szCs w:val="26"/>
        </w:rPr>
        <w:t xml:space="preserve">- анализ и оценку прогнозируемого объема и структуры </w:t>
      </w:r>
      <w:r w:rsidR="008B3B67" w:rsidRPr="008B3B67">
        <w:rPr>
          <w:rFonts w:ascii="Times New Roman" w:hAnsi="Times New Roman" w:cs="Times New Roman"/>
          <w:sz w:val="26"/>
          <w:szCs w:val="26"/>
        </w:rPr>
        <w:t>муниципального долга</w:t>
      </w:r>
      <w:r w:rsidRPr="008B3B67">
        <w:rPr>
          <w:rFonts w:ascii="Times New Roman" w:hAnsi="Times New Roman" w:cs="Times New Roman"/>
          <w:sz w:val="26"/>
          <w:szCs w:val="26"/>
        </w:rPr>
        <w:t>, которые предусматривают:</w:t>
      </w:r>
    </w:p>
    <w:p w:rsidR="00C8498F" w:rsidRPr="008B3B67" w:rsidRDefault="00C8498F" w:rsidP="008A1BF4">
      <w:pPr>
        <w:shd w:val="clear" w:color="auto" w:fill="FFFFFF"/>
        <w:tabs>
          <w:tab w:val="left" w:pos="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8B3B67">
        <w:rPr>
          <w:rFonts w:ascii="Times New Roman" w:hAnsi="Times New Roman" w:cs="Times New Roman"/>
          <w:sz w:val="26"/>
          <w:szCs w:val="26"/>
        </w:rPr>
        <w:t xml:space="preserve">• проверку соблюдения требований следующих статей БК РФ: </w:t>
      </w:r>
    </w:p>
    <w:p w:rsidR="00C8498F" w:rsidRPr="00764AC8" w:rsidRDefault="00C8498F" w:rsidP="008A1BF4">
      <w:pPr>
        <w:shd w:val="clear" w:color="auto" w:fill="FFFFFF"/>
        <w:tabs>
          <w:tab w:val="left" w:pos="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AC8">
        <w:rPr>
          <w:rFonts w:ascii="Times New Roman" w:hAnsi="Times New Roman" w:cs="Times New Roman"/>
          <w:sz w:val="26"/>
          <w:szCs w:val="26"/>
        </w:rPr>
        <w:t>статьи </w:t>
      </w:r>
      <w:r w:rsidR="00A02E41" w:rsidRPr="00764AC8">
        <w:rPr>
          <w:rFonts w:ascii="Times New Roman" w:hAnsi="Times New Roman" w:cs="Times New Roman"/>
          <w:sz w:val="26"/>
          <w:szCs w:val="26"/>
        </w:rPr>
        <w:t>100</w:t>
      </w:r>
      <w:r w:rsidRPr="00764AC8">
        <w:rPr>
          <w:rFonts w:ascii="Times New Roman" w:hAnsi="Times New Roman" w:cs="Times New Roman"/>
          <w:sz w:val="26"/>
          <w:szCs w:val="26"/>
        </w:rPr>
        <w:t xml:space="preserve"> к структуре и объему </w:t>
      </w:r>
      <w:r w:rsidR="00A02E41" w:rsidRPr="00764AC8">
        <w:rPr>
          <w:rFonts w:ascii="Times New Roman" w:hAnsi="Times New Roman" w:cs="Times New Roman"/>
          <w:sz w:val="26"/>
          <w:szCs w:val="26"/>
        </w:rPr>
        <w:t xml:space="preserve">муниципального долга </w:t>
      </w:r>
      <w:proofErr w:type="gramStart"/>
      <w:r w:rsidR="00A02E41" w:rsidRPr="00764AC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A02E41" w:rsidRPr="00764AC8">
        <w:rPr>
          <w:rFonts w:ascii="Times New Roman" w:hAnsi="Times New Roman" w:cs="Times New Roman"/>
          <w:sz w:val="26"/>
          <w:szCs w:val="26"/>
        </w:rPr>
        <w:t xml:space="preserve">ст.22 Положения о бюджетном процессе) </w:t>
      </w:r>
      <w:r w:rsidRPr="00764AC8">
        <w:rPr>
          <w:rFonts w:ascii="Times New Roman" w:hAnsi="Times New Roman" w:cs="Times New Roman"/>
          <w:sz w:val="26"/>
          <w:szCs w:val="26"/>
        </w:rPr>
        <w:t>;</w:t>
      </w:r>
    </w:p>
    <w:p w:rsidR="00C8498F" w:rsidRPr="00764AC8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AC8">
        <w:rPr>
          <w:rFonts w:ascii="Times New Roman" w:hAnsi="Times New Roman" w:cs="Times New Roman"/>
          <w:sz w:val="26"/>
          <w:szCs w:val="26"/>
        </w:rPr>
        <w:t>пункта </w:t>
      </w:r>
      <w:r w:rsidR="00764AC8" w:rsidRPr="00764AC8">
        <w:rPr>
          <w:rFonts w:ascii="Times New Roman" w:hAnsi="Times New Roman" w:cs="Times New Roman"/>
          <w:sz w:val="26"/>
          <w:szCs w:val="26"/>
        </w:rPr>
        <w:t>7</w:t>
      </w:r>
      <w:r w:rsidRPr="00764AC8">
        <w:rPr>
          <w:rFonts w:ascii="Times New Roman" w:hAnsi="Times New Roman" w:cs="Times New Roman"/>
          <w:sz w:val="26"/>
          <w:szCs w:val="26"/>
        </w:rPr>
        <w:t xml:space="preserve"> статьи 103 в части осуществления </w:t>
      </w:r>
      <w:r w:rsidR="00764AC8" w:rsidRPr="00764AC8">
        <w:rPr>
          <w:rFonts w:ascii="Times New Roman" w:hAnsi="Times New Roman" w:cs="Times New Roman"/>
          <w:sz w:val="26"/>
          <w:szCs w:val="26"/>
        </w:rPr>
        <w:t>муниципальных</w:t>
      </w:r>
      <w:r w:rsidRPr="00764AC8">
        <w:rPr>
          <w:rFonts w:ascii="Times New Roman" w:hAnsi="Times New Roman" w:cs="Times New Roman"/>
          <w:sz w:val="26"/>
          <w:szCs w:val="26"/>
        </w:rPr>
        <w:t xml:space="preserve"> заимствований  в целях финансирования дефицита бюджета, а также погашения долговых обязательств;</w:t>
      </w:r>
    </w:p>
    <w:p w:rsidR="00C8498F" w:rsidRPr="00764AC8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AC8">
        <w:rPr>
          <w:rFonts w:ascii="Times New Roman" w:hAnsi="Times New Roman" w:cs="Times New Roman"/>
          <w:sz w:val="26"/>
          <w:szCs w:val="26"/>
        </w:rPr>
        <w:t xml:space="preserve">статьи 107 к предельному объему </w:t>
      </w:r>
      <w:r w:rsidR="00764AC8">
        <w:rPr>
          <w:rFonts w:ascii="Times New Roman" w:hAnsi="Times New Roman" w:cs="Times New Roman"/>
          <w:sz w:val="26"/>
          <w:szCs w:val="26"/>
        </w:rPr>
        <w:t>муниципального</w:t>
      </w:r>
      <w:r w:rsidRPr="00764AC8">
        <w:rPr>
          <w:rFonts w:ascii="Times New Roman" w:hAnsi="Times New Roman" w:cs="Times New Roman"/>
          <w:sz w:val="26"/>
          <w:szCs w:val="26"/>
        </w:rPr>
        <w:t xml:space="preserve"> долга</w:t>
      </w:r>
      <w:proofErr w:type="gramStart"/>
      <w:r w:rsidRPr="00764AC8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C8498F" w:rsidRPr="0020674B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674B">
        <w:rPr>
          <w:rFonts w:ascii="Times New Roman" w:hAnsi="Times New Roman" w:cs="Times New Roman"/>
          <w:sz w:val="26"/>
          <w:szCs w:val="26"/>
        </w:rPr>
        <w:t>статьи 110.1, согласно которой программа</w:t>
      </w:r>
      <w:r w:rsidR="00764AC8" w:rsidRPr="0020674B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20674B">
        <w:rPr>
          <w:rFonts w:ascii="Times New Roman" w:hAnsi="Times New Roman" w:cs="Times New Roman"/>
          <w:sz w:val="26"/>
          <w:szCs w:val="26"/>
        </w:rPr>
        <w:t xml:space="preserve"> внутренних заимствований</w:t>
      </w:r>
      <w:proofErr w:type="gramStart"/>
      <w:r w:rsidRPr="0020674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0674B">
        <w:rPr>
          <w:rFonts w:ascii="Times New Roman" w:hAnsi="Times New Roman" w:cs="Times New Roman"/>
          <w:sz w:val="26"/>
          <w:szCs w:val="26"/>
        </w:rPr>
        <w:t xml:space="preserve"> является приложением к</w:t>
      </w:r>
      <w:r w:rsidR="00764AC8" w:rsidRPr="0020674B">
        <w:rPr>
          <w:rFonts w:ascii="Times New Roman" w:hAnsi="Times New Roman" w:cs="Times New Roman"/>
          <w:sz w:val="26"/>
          <w:szCs w:val="26"/>
        </w:rPr>
        <w:t xml:space="preserve"> про</w:t>
      </w:r>
      <w:r w:rsidRPr="0020674B">
        <w:rPr>
          <w:rFonts w:ascii="Times New Roman" w:hAnsi="Times New Roman" w:cs="Times New Roman"/>
          <w:sz w:val="26"/>
          <w:szCs w:val="26"/>
        </w:rPr>
        <w:t>екту</w:t>
      </w:r>
      <w:r w:rsidR="00764AC8" w:rsidRPr="0020674B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20674B">
        <w:rPr>
          <w:rFonts w:ascii="Times New Roman" w:hAnsi="Times New Roman" w:cs="Times New Roman"/>
          <w:sz w:val="26"/>
          <w:szCs w:val="26"/>
        </w:rPr>
        <w:t>;</w:t>
      </w:r>
    </w:p>
    <w:p w:rsidR="00C8498F" w:rsidRPr="00826249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6249">
        <w:rPr>
          <w:rFonts w:ascii="Times New Roman" w:hAnsi="Times New Roman" w:cs="Times New Roman"/>
          <w:sz w:val="26"/>
          <w:szCs w:val="26"/>
        </w:rPr>
        <w:t xml:space="preserve">статьи 110.2, согласно которой программа </w:t>
      </w:r>
      <w:r w:rsidR="0020674B" w:rsidRPr="00826249">
        <w:rPr>
          <w:rFonts w:ascii="Times New Roman" w:hAnsi="Times New Roman" w:cs="Times New Roman"/>
          <w:sz w:val="26"/>
          <w:szCs w:val="26"/>
        </w:rPr>
        <w:t>муниципальных гарантий</w:t>
      </w:r>
      <w:proofErr w:type="gramStart"/>
      <w:r w:rsidR="0020674B" w:rsidRPr="00826249">
        <w:rPr>
          <w:rFonts w:ascii="Times New Roman" w:hAnsi="Times New Roman" w:cs="Times New Roman"/>
          <w:sz w:val="26"/>
          <w:szCs w:val="26"/>
        </w:rPr>
        <w:t xml:space="preserve"> </w:t>
      </w:r>
      <w:r w:rsidRPr="008262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26249">
        <w:rPr>
          <w:rFonts w:ascii="Times New Roman" w:hAnsi="Times New Roman" w:cs="Times New Roman"/>
          <w:sz w:val="26"/>
          <w:szCs w:val="26"/>
        </w:rPr>
        <w:t xml:space="preserve"> является приложением к проекту</w:t>
      </w:r>
      <w:r w:rsidR="00826249" w:rsidRPr="00826249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826249">
        <w:rPr>
          <w:rFonts w:ascii="Times New Roman" w:hAnsi="Times New Roman" w:cs="Times New Roman"/>
          <w:sz w:val="26"/>
          <w:szCs w:val="26"/>
        </w:rPr>
        <w:t xml:space="preserve">, а также соблюдения требований к структуре программы </w:t>
      </w:r>
      <w:r w:rsidR="00826249" w:rsidRPr="0082624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826249">
        <w:rPr>
          <w:rFonts w:ascii="Times New Roman" w:hAnsi="Times New Roman" w:cs="Times New Roman"/>
          <w:sz w:val="26"/>
          <w:szCs w:val="26"/>
        </w:rPr>
        <w:t xml:space="preserve"> гарантий ;</w:t>
      </w:r>
    </w:p>
    <w:p w:rsidR="00C8498F" w:rsidRPr="00826249" w:rsidRDefault="00C8498F" w:rsidP="008A1BF4">
      <w:pPr>
        <w:shd w:val="clear" w:color="auto" w:fill="FFFFFF"/>
        <w:tabs>
          <w:tab w:val="left" w:pos="9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6249">
        <w:rPr>
          <w:rFonts w:ascii="Times New Roman" w:hAnsi="Times New Roman" w:cs="Times New Roman"/>
          <w:sz w:val="26"/>
          <w:szCs w:val="26"/>
        </w:rPr>
        <w:t xml:space="preserve">• анализ динамики размера </w:t>
      </w:r>
      <w:r w:rsidR="00826249" w:rsidRPr="00826249">
        <w:rPr>
          <w:rFonts w:ascii="Times New Roman" w:hAnsi="Times New Roman" w:cs="Times New Roman"/>
          <w:sz w:val="26"/>
          <w:szCs w:val="26"/>
        </w:rPr>
        <w:t>муниципального</w:t>
      </w:r>
      <w:r w:rsidRPr="00826249">
        <w:rPr>
          <w:rFonts w:ascii="Times New Roman" w:hAnsi="Times New Roman" w:cs="Times New Roman"/>
          <w:sz w:val="26"/>
          <w:szCs w:val="26"/>
        </w:rPr>
        <w:t xml:space="preserve"> долга (на 1 января года, следующего за очередным финансовым годом и каждым годом планового периода), расходов на обслуживание </w:t>
      </w:r>
      <w:r w:rsidR="00826249" w:rsidRPr="00826249">
        <w:rPr>
          <w:rFonts w:ascii="Times New Roman" w:hAnsi="Times New Roman" w:cs="Times New Roman"/>
          <w:sz w:val="26"/>
          <w:szCs w:val="26"/>
        </w:rPr>
        <w:t>муниципального</w:t>
      </w:r>
      <w:r w:rsidRPr="00826249">
        <w:rPr>
          <w:rFonts w:ascii="Times New Roman" w:hAnsi="Times New Roman" w:cs="Times New Roman"/>
          <w:sz w:val="26"/>
          <w:szCs w:val="26"/>
        </w:rPr>
        <w:t xml:space="preserve"> долга на очередной финансовый год и на плановый период по сравнению с аналогичными </w:t>
      </w:r>
      <w:r w:rsidRPr="00826249">
        <w:rPr>
          <w:rFonts w:ascii="Times New Roman" w:hAnsi="Times New Roman" w:cs="Times New Roman"/>
          <w:sz w:val="26"/>
          <w:szCs w:val="26"/>
        </w:rPr>
        <w:lastRenderedPageBreak/>
        <w:t>показателями за отчетный финансовый год, ожидаемыми показателями исполнения за текущий финансовый год.</w:t>
      </w:r>
    </w:p>
    <w:p w:rsidR="00C8498F" w:rsidRPr="00826249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6249">
        <w:rPr>
          <w:rFonts w:ascii="Times New Roman" w:hAnsi="Times New Roman" w:cs="Times New Roman"/>
          <w:sz w:val="26"/>
          <w:szCs w:val="26"/>
        </w:rPr>
        <w:t>3.3.5. В ходе анализа и оценки обоснованности и достоверности показателей проекта бюджета используются результаты контрольных и экспертно-аналитических мероприятий, проведенных К</w:t>
      </w:r>
      <w:r w:rsidR="00826249" w:rsidRPr="00826249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826249">
        <w:rPr>
          <w:rFonts w:ascii="Times New Roman" w:hAnsi="Times New Roman" w:cs="Times New Roman"/>
          <w:sz w:val="26"/>
          <w:szCs w:val="26"/>
        </w:rPr>
        <w:t xml:space="preserve"> за предыдущий год.</w:t>
      </w:r>
    </w:p>
    <w:p w:rsidR="00C8498F" w:rsidRPr="00826249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6249">
        <w:rPr>
          <w:rFonts w:ascii="Times New Roman" w:hAnsi="Times New Roman" w:cs="Times New Roman"/>
          <w:sz w:val="26"/>
          <w:szCs w:val="26"/>
        </w:rPr>
        <w:t>3.4. На заключительном этапе осуществляется:</w:t>
      </w:r>
    </w:p>
    <w:p w:rsidR="00C8498F" w:rsidRPr="00826249" w:rsidRDefault="00C8498F" w:rsidP="008A1BF4">
      <w:pPr>
        <w:shd w:val="clear" w:color="auto" w:fill="FFFFFF"/>
        <w:tabs>
          <w:tab w:val="left" w:pos="8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6249">
        <w:rPr>
          <w:rFonts w:ascii="Times New Roman" w:hAnsi="Times New Roman" w:cs="Times New Roman"/>
          <w:sz w:val="26"/>
          <w:szCs w:val="26"/>
        </w:rPr>
        <w:t xml:space="preserve">оформление </w:t>
      </w:r>
      <w:r w:rsidR="00826249" w:rsidRPr="00826249">
        <w:rPr>
          <w:rFonts w:ascii="Times New Roman" w:hAnsi="Times New Roman" w:cs="Times New Roman"/>
          <w:sz w:val="26"/>
          <w:szCs w:val="26"/>
        </w:rPr>
        <w:t>результатов экспертизы проекта решения</w:t>
      </w:r>
      <w:r w:rsidRPr="00826249">
        <w:rPr>
          <w:rFonts w:ascii="Times New Roman" w:hAnsi="Times New Roman" w:cs="Times New Roman"/>
          <w:sz w:val="26"/>
          <w:szCs w:val="26"/>
        </w:rPr>
        <w:t xml:space="preserve"> о бюджете;</w:t>
      </w:r>
    </w:p>
    <w:p w:rsidR="00C8498F" w:rsidRPr="00826249" w:rsidRDefault="00826249" w:rsidP="008A1BF4">
      <w:pPr>
        <w:shd w:val="clear" w:color="auto" w:fill="FFFFFF"/>
        <w:tabs>
          <w:tab w:val="left" w:pos="8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6249">
        <w:rPr>
          <w:rFonts w:ascii="Times New Roman" w:hAnsi="Times New Roman" w:cs="Times New Roman"/>
          <w:sz w:val="26"/>
          <w:szCs w:val="26"/>
        </w:rPr>
        <w:t xml:space="preserve">рассмотрение заключения </w:t>
      </w:r>
      <w:r w:rsidR="00C8498F" w:rsidRPr="00826249">
        <w:rPr>
          <w:rFonts w:ascii="Times New Roman" w:hAnsi="Times New Roman" w:cs="Times New Roman"/>
          <w:sz w:val="26"/>
          <w:szCs w:val="26"/>
        </w:rPr>
        <w:t xml:space="preserve">и направление его в </w:t>
      </w:r>
      <w:r w:rsidRPr="00826249">
        <w:rPr>
          <w:rFonts w:ascii="Times New Roman" w:hAnsi="Times New Roman" w:cs="Times New Roman"/>
          <w:sz w:val="26"/>
          <w:szCs w:val="26"/>
        </w:rPr>
        <w:t>Совет депутатов муниципального округа</w:t>
      </w:r>
      <w:r w:rsidR="00C8498F" w:rsidRPr="00826249">
        <w:rPr>
          <w:rFonts w:ascii="Times New Roman" w:hAnsi="Times New Roman" w:cs="Times New Roman"/>
          <w:sz w:val="26"/>
          <w:szCs w:val="26"/>
        </w:rPr>
        <w:t>;</w:t>
      </w:r>
    </w:p>
    <w:p w:rsidR="00C8498F" w:rsidRPr="00826249" w:rsidRDefault="00C8498F" w:rsidP="008A1BF4">
      <w:pPr>
        <w:shd w:val="clear" w:color="auto" w:fill="FFFFFF"/>
        <w:tabs>
          <w:tab w:val="left" w:pos="9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6249">
        <w:rPr>
          <w:rFonts w:ascii="Times New Roman" w:hAnsi="Times New Roman" w:cs="Times New Roman"/>
          <w:sz w:val="26"/>
          <w:szCs w:val="26"/>
        </w:rPr>
        <w:t>обеспечение участия К</w:t>
      </w:r>
      <w:r w:rsidR="00826249" w:rsidRPr="00826249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</w:t>
      </w:r>
      <w:r w:rsidRPr="00826249">
        <w:rPr>
          <w:rFonts w:ascii="Times New Roman" w:hAnsi="Times New Roman" w:cs="Times New Roman"/>
          <w:sz w:val="26"/>
          <w:szCs w:val="26"/>
        </w:rPr>
        <w:t>в рассмотрении проекта</w:t>
      </w:r>
      <w:r w:rsidR="00826249" w:rsidRPr="00826249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826249">
        <w:rPr>
          <w:rFonts w:ascii="Times New Roman" w:hAnsi="Times New Roman" w:cs="Times New Roman"/>
          <w:sz w:val="26"/>
          <w:szCs w:val="26"/>
        </w:rPr>
        <w:t xml:space="preserve"> о бюджете и анализ внесенных в проект</w:t>
      </w:r>
      <w:r w:rsidR="00826249" w:rsidRPr="00826249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826249">
        <w:rPr>
          <w:rFonts w:ascii="Times New Roman" w:hAnsi="Times New Roman" w:cs="Times New Roman"/>
          <w:sz w:val="26"/>
          <w:szCs w:val="26"/>
        </w:rPr>
        <w:t xml:space="preserve"> изменений в ходе его рассмотрения и утверждения.</w:t>
      </w:r>
    </w:p>
    <w:p w:rsidR="00C8498F" w:rsidRPr="00FD46BC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46BC">
        <w:rPr>
          <w:rFonts w:ascii="Times New Roman" w:hAnsi="Times New Roman" w:cs="Times New Roman"/>
          <w:sz w:val="26"/>
          <w:szCs w:val="26"/>
        </w:rPr>
        <w:t xml:space="preserve">3.4.1. Оформление результатов экспертизы проекта </w:t>
      </w:r>
      <w:r w:rsidR="00826249" w:rsidRPr="00FD46BC">
        <w:rPr>
          <w:rFonts w:ascii="Times New Roman" w:hAnsi="Times New Roman" w:cs="Times New Roman"/>
          <w:sz w:val="26"/>
          <w:szCs w:val="26"/>
        </w:rPr>
        <w:t>решения</w:t>
      </w:r>
      <w:r w:rsidRPr="00FD46BC">
        <w:rPr>
          <w:rFonts w:ascii="Times New Roman" w:hAnsi="Times New Roman" w:cs="Times New Roman"/>
          <w:sz w:val="26"/>
          <w:szCs w:val="26"/>
        </w:rPr>
        <w:t xml:space="preserve"> о бюджете.</w:t>
      </w:r>
    </w:p>
    <w:p w:rsidR="00C8498F" w:rsidRPr="00FD46BC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46BC">
        <w:rPr>
          <w:rFonts w:ascii="Times New Roman" w:hAnsi="Times New Roman" w:cs="Times New Roman"/>
          <w:sz w:val="26"/>
          <w:szCs w:val="26"/>
        </w:rPr>
        <w:t>По итогам экспертизы проекта</w:t>
      </w:r>
      <w:r w:rsidR="00826249" w:rsidRPr="00FD46BC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FD46BC">
        <w:rPr>
          <w:rFonts w:ascii="Times New Roman" w:hAnsi="Times New Roman" w:cs="Times New Roman"/>
          <w:sz w:val="26"/>
          <w:szCs w:val="26"/>
        </w:rPr>
        <w:t xml:space="preserve"> подготавливается заключение. В заключении может содержаться следующая информация:</w:t>
      </w:r>
    </w:p>
    <w:p w:rsidR="00C8498F" w:rsidRPr="00FD46BC" w:rsidRDefault="00C8498F" w:rsidP="008A1BF4">
      <w:pPr>
        <w:shd w:val="clear" w:color="auto" w:fill="FFFFFF"/>
        <w:tabs>
          <w:tab w:val="left" w:pos="9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46BC">
        <w:rPr>
          <w:rFonts w:ascii="Times New Roman" w:hAnsi="Times New Roman" w:cs="Times New Roman"/>
          <w:sz w:val="26"/>
          <w:szCs w:val="26"/>
        </w:rPr>
        <w:t>о правовых основаниях проведения экспертизы проекта</w:t>
      </w:r>
      <w:r w:rsidR="00826249" w:rsidRPr="00FD46BC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FD46BC">
        <w:rPr>
          <w:rFonts w:ascii="Times New Roman" w:hAnsi="Times New Roman" w:cs="Times New Roman"/>
          <w:sz w:val="26"/>
          <w:szCs w:val="26"/>
        </w:rPr>
        <w:t xml:space="preserve"> о бюджете и подготовки заключения;</w:t>
      </w:r>
    </w:p>
    <w:p w:rsidR="00C8498F" w:rsidRPr="00FD46BC" w:rsidRDefault="00C8498F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46BC">
        <w:rPr>
          <w:rFonts w:ascii="Times New Roman" w:hAnsi="Times New Roman" w:cs="Times New Roman"/>
          <w:spacing w:val="-1"/>
          <w:sz w:val="26"/>
          <w:szCs w:val="26"/>
        </w:rPr>
        <w:t xml:space="preserve">об особенностях формирования проекта </w:t>
      </w:r>
      <w:r w:rsidR="00826249" w:rsidRPr="00FD46BC">
        <w:rPr>
          <w:rFonts w:ascii="Times New Roman" w:hAnsi="Times New Roman" w:cs="Times New Roman"/>
          <w:spacing w:val="-1"/>
          <w:sz w:val="26"/>
          <w:szCs w:val="26"/>
        </w:rPr>
        <w:t>решения</w:t>
      </w:r>
      <w:r w:rsidRPr="00FD46BC">
        <w:rPr>
          <w:rFonts w:ascii="Times New Roman" w:hAnsi="Times New Roman" w:cs="Times New Roman"/>
          <w:spacing w:val="-1"/>
          <w:sz w:val="26"/>
          <w:szCs w:val="26"/>
        </w:rPr>
        <w:t xml:space="preserve"> о бюджете </w:t>
      </w:r>
      <w:r w:rsidRPr="00FD46BC">
        <w:rPr>
          <w:rFonts w:ascii="Times New Roman" w:hAnsi="Times New Roman" w:cs="Times New Roman"/>
          <w:sz w:val="26"/>
          <w:szCs w:val="26"/>
        </w:rPr>
        <w:t>(при наличии);</w:t>
      </w:r>
    </w:p>
    <w:p w:rsidR="00C8498F" w:rsidRPr="00FD46BC" w:rsidRDefault="00C8498F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46BC">
        <w:rPr>
          <w:rFonts w:ascii="Times New Roman" w:hAnsi="Times New Roman" w:cs="Times New Roman"/>
          <w:sz w:val="26"/>
          <w:szCs w:val="26"/>
        </w:rPr>
        <w:t xml:space="preserve">об установленных нарушениях при формировании проекта </w:t>
      </w:r>
      <w:r w:rsidR="00826249" w:rsidRPr="00FD46BC">
        <w:rPr>
          <w:rFonts w:ascii="Times New Roman" w:hAnsi="Times New Roman" w:cs="Times New Roman"/>
          <w:sz w:val="26"/>
          <w:szCs w:val="26"/>
        </w:rPr>
        <w:t>решения</w:t>
      </w:r>
      <w:r w:rsidRPr="00FD46BC">
        <w:rPr>
          <w:rFonts w:ascii="Times New Roman" w:hAnsi="Times New Roman" w:cs="Times New Roman"/>
          <w:sz w:val="26"/>
          <w:szCs w:val="26"/>
        </w:rPr>
        <w:t xml:space="preserve"> о бюджете требований, установленных бюджетным законодательством (в том числе сроков внесения на рассмотрение </w:t>
      </w:r>
      <w:r w:rsidR="00826249" w:rsidRPr="00FD46BC">
        <w:rPr>
          <w:rFonts w:ascii="Times New Roman" w:hAnsi="Times New Roman" w:cs="Times New Roman"/>
          <w:sz w:val="26"/>
          <w:szCs w:val="26"/>
        </w:rPr>
        <w:t>Совета депутатов муниципального округа</w:t>
      </w:r>
      <w:r w:rsidRPr="00FD46BC">
        <w:rPr>
          <w:rFonts w:ascii="Times New Roman" w:hAnsi="Times New Roman" w:cs="Times New Roman"/>
          <w:sz w:val="26"/>
          <w:szCs w:val="26"/>
        </w:rPr>
        <w:t>, комплектности документов и материалов, представленных одновременно с проектом</w:t>
      </w:r>
      <w:r w:rsidR="00826249" w:rsidRPr="00FD46BC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FD46BC">
        <w:rPr>
          <w:rFonts w:ascii="Times New Roman" w:hAnsi="Times New Roman" w:cs="Times New Roman"/>
          <w:sz w:val="26"/>
          <w:szCs w:val="26"/>
        </w:rPr>
        <w:t xml:space="preserve"> о бюджете);</w:t>
      </w:r>
    </w:p>
    <w:p w:rsidR="00C8498F" w:rsidRPr="00FD46BC" w:rsidRDefault="00C8498F" w:rsidP="008A1BF4">
      <w:pPr>
        <w:shd w:val="clear" w:color="auto" w:fill="FFFFFF"/>
        <w:tabs>
          <w:tab w:val="left" w:pos="99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46BC">
        <w:rPr>
          <w:rFonts w:ascii="Times New Roman" w:hAnsi="Times New Roman" w:cs="Times New Roman"/>
          <w:sz w:val="26"/>
          <w:szCs w:val="26"/>
        </w:rPr>
        <w:t>анализ соответствия проекта</w:t>
      </w:r>
      <w:r w:rsidR="00826249" w:rsidRPr="00FD46BC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FD46BC">
        <w:rPr>
          <w:rFonts w:ascii="Times New Roman" w:hAnsi="Times New Roman" w:cs="Times New Roman"/>
          <w:sz w:val="26"/>
          <w:szCs w:val="26"/>
        </w:rPr>
        <w:t xml:space="preserve">, документов и материалов, представленных одновременно с ним, БК РФ, </w:t>
      </w:r>
      <w:r w:rsidR="00826249" w:rsidRPr="00FD46BC">
        <w:rPr>
          <w:rFonts w:ascii="Times New Roman" w:hAnsi="Times New Roman" w:cs="Times New Roman"/>
          <w:sz w:val="26"/>
          <w:szCs w:val="26"/>
        </w:rPr>
        <w:t>Положению о</w:t>
      </w:r>
      <w:r w:rsidRPr="00FD46BC">
        <w:rPr>
          <w:rFonts w:ascii="Times New Roman" w:hAnsi="Times New Roman" w:cs="Times New Roman"/>
          <w:sz w:val="26"/>
          <w:szCs w:val="26"/>
        </w:rPr>
        <w:t xml:space="preserve"> бюджетном   процессе </w:t>
      </w:r>
      <w:r w:rsidR="00826249" w:rsidRPr="00FD46BC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 Тамбовской области</w:t>
      </w:r>
      <w:r w:rsidRPr="00FD46BC">
        <w:rPr>
          <w:rFonts w:ascii="Times New Roman" w:hAnsi="Times New Roman" w:cs="Times New Roman"/>
          <w:sz w:val="26"/>
          <w:szCs w:val="26"/>
        </w:rPr>
        <w:t xml:space="preserve"> и иным нормативным</w:t>
      </w:r>
      <w:r w:rsidR="00826249" w:rsidRPr="00FD46BC">
        <w:rPr>
          <w:rFonts w:ascii="Times New Roman" w:hAnsi="Times New Roman" w:cs="Times New Roman"/>
          <w:sz w:val="26"/>
          <w:szCs w:val="26"/>
        </w:rPr>
        <w:t xml:space="preserve"> правовым актам Российской Федерации,</w:t>
      </w:r>
      <w:r w:rsidRPr="00FD46BC">
        <w:rPr>
          <w:rFonts w:ascii="Times New Roman" w:hAnsi="Times New Roman" w:cs="Times New Roman"/>
          <w:sz w:val="26"/>
          <w:szCs w:val="26"/>
        </w:rPr>
        <w:t xml:space="preserve"> Тамбовской области</w:t>
      </w:r>
      <w:r w:rsidR="00826249" w:rsidRPr="00FD46BC">
        <w:rPr>
          <w:rFonts w:ascii="Times New Roman" w:hAnsi="Times New Roman" w:cs="Times New Roman"/>
          <w:sz w:val="26"/>
          <w:szCs w:val="26"/>
        </w:rPr>
        <w:t>, муниципального образования</w:t>
      </w:r>
      <w:r w:rsidRPr="00FD46BC">
        <w:rPr>
          <w:rFonts w:ascii="Times New Roman" w:hAnsi="Times New Roman" w:cs="Times New Roman"/>
          <w:sz w:val="26"/>
          <w:szCs w:val="26"/>
        </w:rPr>
        <w:t>;</w:t>
      </w:r>
    </w:p>
    <w:p w:rsidR="00C8498F" w:rsidRPr="00D5667B" w:rsidRDefault="00C8498F" w:rsidP="008A1BF4">
      <w:pPr>
        <w:shd w:val="clear" w:color="auto" w:fill="FFFFFF"/>
        <w:tabs>
          <w:tab w:val="left" w:pos="99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667B">
        <w:rPr>
          <w:rFonts w:ascii="Times New Roman" w:hAnsi="Times New Roman" w:cs="Times New Roman"/>
          <w:sz w:val="26"/>
          <w:szCs w:val="26"/>
        </w:rPr>
        <w:t xml:space="preserve">анализ соответствия </w:t>
      </w:r>
      <w:r w:rsidR="00FD46BC" w:rsidRPr="00D5667B">
        <w:rPr>
          <w:rFonts w:ascii="Times New Roman" w:hAnsi="Times New Roman" w:cs="Times New Roman"/>
          <w:sz w:val="26"/>
          <w:szCs w:val="26"/>
        </w:rPr>
        <w:t>п</w:t>
      </w:r>
      <w:r w:rsidRPr="00D5667B">
        <w:rPr>
          <w:rFonts w:ascii="Times New Roman" w:hAnsi="Times New Roman" w:cs="Times New Roman"/>
          <w:sz w:val="26"/>
          <w:szCs w:val="26"/>
        </w:rPr>
        <w:t xml:space="preserve">роекта </w:t>
      </w:r>
      <w:r w:rsidR="00D5667B">
        <w:rPr>
          <w:rFonts w:ascii="Times New Roman" w:hAnsi="Times New Roman" w:cs="Times New Roman"/>
          <w:sz w:val="26"/>
          <w:szCs w:val="26"/>
        </w:rPr>
        <w:t>решения</w:t>
      </w:r>
      <w:r w:rsidR="00FD46BC" w:rsidRPr="00D5667B">
        <w:rPr>
          <w:rFonts w:ascii="Times New Roman" w:hAnsi="Times New Roman" w:cs="Times New Roman"/>
          <w:sz w:val="26"/>
          <w:szCs w:val="26"/>
        </w:rPr>
        <w:t xml:space="preserve"> </w:t>
      </w:r>
      <w:r w:rsidRPr="00D5667B">
        <w:rPr>
          <w:rFonts w:ascii="Times New Roman" w:hAnsi="Times New Roman" w:cs="Times New Roman"/>
          <w:sz w:val="26"/>
          <w:szCs w:val="26"/>
        </w:rPr>
        <w:t xml:space="preserve">основным целям и задачам, определенным в ежегодных посланиях Президента Российской Федерации Федеральному Собранию Российской Федерации (в части бюджетной политики), Стратегии социально-экономического развития </w:t>
      </w:r>
      <w:r w:rsidR="00FD46BC" w:rsidRPr="00D5667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</w:t>
      </w:r>
      <w:r w:rsidRPr="00D5667B">
        <w:rPr>
          <w:rFonts w:ascii="Times New Roman" w:hAnsi="Times New Roman" w:cs="Times New Roman"/>
          <w:sz w:val="26"/>
          <w:szCs w:val="26"/>
        </w:rPr>
        <w:t xml:space="preserve"> основных направлениях бюджетной и налоговой политики Российской Федерации</w:t>
      </w:r>
      <w:r w:rsidR="00FD46BC" w:rsidRPr="00D5667B">
        <w:rPr>
          <w:rFonts w:ascii="Times New Roman" w:hAnsi="Times New Roman" w:cs="Times New Roman"/>
          <w:sz w:val="26"/>
          <w:szCs w:val="26"/>
        </w:rPr>
        <w:t xml:space="preserve">, </w:t>
      </w:r>
      <w:r w:rsidRPr="00D5667B">
        <w:rPr>
          <w:rFonts w:ascii="Times New Roman" w:hAnsi="Times New Roman" w:cs="Times New Roman"/>
          <w:sz w:val="26"/>
          <w:szCs w:val="26"/>
        </w:rPr>
        <w:t xml:space="preserve"> Тамбовской области,</w:t>
      </w:r>
      <w:r w:rsidR="00FD46BC" w:rsidRPr="00D5667B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образования,</w:t>
      </w:r>
      <w:r w:rsidR="00D5667B">
        <w:rPr>
          <w:rFonts w:ascii="Times New Roman" w:hAnsi="Times New Roman" w:cs="Times New Roman"/>
          <w:sz w:val="26"/>
          <w:szCs w:val="26"/>
        </w:rPr>
        <w:t xml:space="preserve"> иным</w:t>
      </w:r>
      <w:r w:rsidRPr="00D5667B">
        <w:rPr>
          <w:rFonts w:ascii="Times New Roman" w:hAnsi="Times New Roman" w:cs="Times New Roman"/>
          <w:sz w:val="26"/>
          <w:szCs w:val="26"/>
        </w:rPr>
        <w:t xml:space="preserve"> программны</w:t>
      </w:r>
      <w:r w:rsidR="00D5667B">
        <w:rPr>
          <w:rFonts w:ascii="Times New Roman" w:hAnsi="Times New Roman" w:cs="Times New Roman"/>
          <w:sz w:val="26"/>
          <w:szCs w:val="26"/>
        </w:rPr>
        <w:t>м</w:t>
      </w:r>
      <w:r w:rsidRPr="00D5667B">
        <w:rPr>
          <w:rFonts w:ascii="Times New Roman" w:hAnsi="Times New Roman" w:cs="Times New Roman"/>
          <w:sz w:val="26"/>
          <w:szCs w:val="26"/>
        </w:rPr>
        <w:t xml:space="preserve"> документа</w:t>
      </w:r>
      <w:r w:rsidR="00D5667B">
        <w:rPr>
          <w:rFonts w:ascii="Times New Roman" w:hAnsi="Times New Roman" w:cs="Times New Roman"/>
          <w:sz w:val="26"/>
          <w:szCs w:val="26"/>
        </w:rPr>
        <w:t>м</w:t>
      </w:r>
      <w:r w:rsidRPr="00D5667B">
        <w:rPr>
          <w:rFonts w:ascii="Times New Roman" w:hAnsi="Times New Roman" w:cs="Times New Roman"/>
          <w:sz w:val="26"/>
          <w:szCs w:val="26"/>
        </w:rPr>
        <w:t xml:space="preserve">, а также показателям прогноза социально-экономического развития </w:t>
      </w:r>
      <w:r w:rsidR="00D5667B" w:rsidRPr="00D5667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D5667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8498F" w:rsidRPr="00D5667B" w:rsidRDefault="00C8498F" w:rsidP="008A1BF4">
      <w:pPr>
        <w:shd w:val="clear" w:color="auto" w:fill="FFFFFF"/>
        <w:tabs>
          <w:tab w:val="left" w:pos="99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5667B">
        <w:rPr>
          <w:rFonts w:ascii="Times New Roman" w:hAnsi="Times New Roman" w:cs="Times New Roman"/>
          <w:sz w:val="26"/>
          <w:szCs w:val="26"/>
        </w:rPr>
        <w:t xml:space="preserve">о формировании проекта </w:t>
      </w:r>
      <w:r w:rsidR="00D5667B" w:rsidRPr="00D5667B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D5667B">
        <w:rPr>
          <w:rFonts w:ascii="Times New Roman" w:hAnsi="Times New Roman" w:cs="Times New Roman"/>
          <w:sz w:val="26"/>
          <w:szCs w:val="26"/>
        </w:rPr>
        <w:t xml:space="preserve">с учетом (без учета) указаний Министерства финансов Российской Федерации, финансового </w:t>
      </w:r>
      <w:r w:rsidR="00D5667B" w:rsidRPr="00D5667B">
        <w:rPr>
          <w:rFonts w:ascii="Times New Roman" w:hAnsi="Times New Roman" w:cs="Times New Roman"/>
          <w:sz w:val="26"/>
          <w:szCs w:val="26"/>
        </w:rPr>
        <w:t>У</w:t>
      </w:r>
      <w:r w:rsidRPr="00D5667B">
        <w:rPr>
          <w:rFonts w:ascii="Times New Roman" w:hAnsi="Times New Roman" w:cs="Times New Roman"/>
          <w:sz w:val="26"/>
          <w:szCs w:val="26"/>
        </w:rPr>
        <w:t>правления</w:t>
      </w:r>
      <w:r w:rsidR="00D5667B" w:rsidRPr="00D5667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округа</w:t>
      </w:r>
      <w:proofErr w:type="gramStart"/>
      <w:r w:rsidRPr="00D5667B">
        <w:rPr>
          <w:rFonts w:ascii="Times New Roman" w:hAnsi="Times New Roman" w:cs="Times New Roman"/>
          <w:sz w:val="26"/>
          <w:szCs w:val="26"/>
        </w:rPr>
        <w:t xml:space="preserve"> </w:t>
      </w:r>
      <w:r w:rsidR="00D5667B" w:rsidRPr="00D5667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5667B">
        <w:rPr>
          <w:rFonts w:ascii="Times New Roman" w:hAnsi="Times New Roman" w:cs="Times New Roman"/>
          <w:sz w:val="26"/>
          <w:szCs w:val="26"/>
        </w:rPr>
        <w:t xml:space="preserve"> о порядке применения бюджетной классификации Российской Федерации;</w:t>
      </w:r>
    </w:p>
    <w:p w:rsidR="00C8498F" w:rsidRPr="00D5667B" w:rsidRDefault="00C8498F" w:rsidP="008A1BF4">
      <w:pPr>
        <w:shd w:val="clear" w:color="auto" w:fill="FFFFFF"/>
        <w:tabs>
          <w:tab w:val="left" w:pos="8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5667B">
        <w:rPr>
          <w:rFonts w:ascii="Times New Roman" w:hAnsi="Times New Roman" w:cs="Times New Roman"/>
          <w:sz w:val="26"/>
          <w:szCs w:val="26"/>
        </w:rPr>
        <w:t>оценка доходной части проекта бюджета, включая анализ текстовых статей законопроекта, регламентирующих порядок формирования отдельных доходных источников бюджета;</w:t>
      </w:r>
    </w:p>
    <w:p w:rsidR="00C8498F" w:rsidRPr="00D5667B" w:rsidRDefault="00C8498F" w:rsidP="008A1BF4">
      <w:pPr>
        <w:shd w:val="clear" w:color="auto" w:fill="FFFFFF"/>
        <w:tabs>
          <w:tab w:val="left" w:pos="90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5667B">
        <w:rPr>
          <w:rFonts w:ascii="Times New Roman" w:hAnsi="Times New Roman" w:cs="Times New Roman"/>
          <w:sz w:val="26"/>
          <w:szCs w:val="26"/>
        </w:rPr>
        <w:t xml:space="preserve">об идентичности показателей объемов поступлений из </w:t>
      </w:r>
      <w:r w:rsidR="00D5667B" w:rsidRPr="00D5667B">
        <w:rPr>
          <w:rFonts w:ascii="Times New Roman" w:hAnsi="Times New Roman" w:cs="Times New Roman"/>
          <w:sz w:val="26"/>
          <w:szCs w:val="26"/>
        </w:rPr>
        <w:t xml:space="preserve">областного бюджета, отраженных в </w:t>
      </w:r>
      <w:r w:rsidRPr="00D5667B">
        <w:rPr>
          <w:rFonts w:ascii="Times New Roman" w:hAnsi="Times New Roman" w:cs="Times New Roman"/>
          <w:sz w:val="26"/>
          <w:szCs w:val="26"/>
        </w:rPr>
        <w:t>проекте</w:t>
      </w:r>
      <w:r w:rsidR="00D5667B" w:rsidRPr="00D5667B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D5667B">
        <w:rPr>
          <w:rFonts w:ascii="Times New Roman" w:hAnsi="Times New Roman" w:cs="Times New Roman"/>
          <w:sz w:val="26"/>
          <w:szCs w:val="26"/>
        </w:rPr>
        <w:t xml:space="preserve">, соответствующим показателям, предусмотренным для </w:t>
      </w:r>
      <w:r w:rsidR="00D5667B" w:rsidRPr="00D5667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D5667B">
        <w:rPr>
          <w:rFonts w:ascii="Times New Roman" w:hAnsi="Times New Roman" w:cs="Times New Roman"/>
          <w:sz w:val="26"/>
          <w:szCs w:val="26"/>
        </w:rPr>
        <w:t xml:space="preserve"> в проекте  закона о  бюджете</w:t>
      </w:r>
      <w:r w:rsidR="00D5667B" w:rsidRPr="00D5667B">
        <w:rPr>
          <w:rFonts w:ascii="Times New Roman" w:hAnsi="Times New Roman" w:cs="Times New Roman"/>
          <w:sz w:val="26"/>
          <w:szCs w:val="26"/>
        </w:rPr>
        <w:t xml:space="preserve"> Тамбовской области</w:t>
      </w:r>
      <w:r w:rsidRPr="00D5667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период;</w:t>
      </w:r>
    </w:p>
    <w:p w:rsidR="00C8498F" w:rsidRPr="00D5667B" w:rsidRDefault="00C8498F" w:rsidP="008A1BF4">
      <w:pPr>
        <w:shd w:val="clear" w:color="auto" w:fill="FFFFFF"/>
        <w:tabs>
          <w:tab w:val="left" w:pos="9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5667B">
        <w:rPr>
          <w:rFonts w:ascii="Times New Roman" w:hAnsi="Times New Roman" w:cs="Times New Roman"/>
          <w:sz w:val="26"/>
          <w:szCs w:val="26"/>
        </w:rPr>
        <w:lastRenderedPageBreak/>
        <w:t xml:space="preserve">оценка обоснованности действующих и принимаемых расходных обязательств </w:t>
      </w:r>
      <w:r w:rsidR="00D5667B" w:rsidRPr="00D5667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5667B">
        <w:rPr>
          <w:rFonts w:ascii="Times New Roman" w:hAnsi="Times New Roman" w:cs="Times New Roman"/>
          <w:sz w:val="26"/>
          <w:szCs w:val="26"/>
        </w:rPr>
        <w:t>, включая анализ текстовых статей, регулирующих особенности использования бюджетных ассигнований, направляемых на исполнение расходных обязательств;</w:t>
      </w:r>
    </w:p>
    <w:p w:rsidR="00C8498F" w:rsidRPr="00D5667B" w:rsidRDefault="00C8498F" w:rsidP="008A1BF4">
      <w:pPr>
        <w:shd w:val="clear" w:color="auto" w:fill="FFFFFF"/>
        <w:tabs>
          <w:tab w:val="left" w:pos="109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5667B">
        <w:rPr>
          <w:rFonts w:ascii="Times New Roman" w:hAnsi="Times New Roman" w:cs="Times New Roman"/>
          <w:sz w:val="26"/>
          <w:szCs w:val="26"/>
        </w:rPr>
        <w:t xml:space="preserve">оценка финансового обеспечения </w:t>
      </w:r>
      <w:r w:rsidR="00D5667B" w:rsidRPr="00D5667B"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Pr="00D5667B">
        <w:rPr>
          <w:rFonts w:ascii="Times New Roman" w:hAnsi="Times New Roman" w:cs="Times New Roman"/>
          <w:sz w:val="26"/>
          <w:szCs w:val="26"/>
        </w:rPr>
        <w:t xml:space="preserve"> </w:t>
      </w:r>
      <w:r w:rsidR="00D5667B" w:rsidRPr="00D5667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D5667B">
        <w:rPr>
          <w:rFonts w:ascii="Times New Roman" w:hAnsi="Times New Roman" w:cs="Times New Roman"/>
          <w:sz w:val="26"/>
          <w:szCs w:val="26"/>
        </w:rPr>
        <w:t>;</w:t>
      </w:r>
    </w:p>
    <w:p w:rsidR="00C8498F" w:rsidRPr="00D5667B" w:rsidRDefault="00C8498F" w:rsidP="008A1BF4">
      <w:pPr>
        <w:shd w:val="clear" w:color="auto" w:fill="FFFFFF"/>
        <w:tabs>
          <w:tab w:val="left" w:pos="8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5667B">
        <w:rPr>
          <w:rFonts w:ascii="Times New Roman" w:hAnsi="Times New Roman" w:cs="Times New Roman"/>
          <w:sz w:val="26"/>
          <w:szCs w:val="26"/>
        </w:rPr>
        <w:t>о сбалансированности бюджета.</w:t>
      </w:r>
    </w:p>
    <w:p w:rsidR="00C8498F" w:rsidRPr="000B76AC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76AC">
        <w:rPr>
          <w:rFonts w:ascii="Times New Roman" w:hAnsi="Times New Roman" w:cs="Times New Roman"/>
          <w:sz w:val="26"/>
          <w:szCs w:val="26"/>
        </w:rPr>
        <w:t>Заключение К</w:t>
      </w:r>
      <w:r w:rsidR="00D5667B" w:rsidRPr="000B76AC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</w:t>
      </w:r>
      <w:r w:rsidRPr="000B76AC">
        <w:rPr>
          <w:rFonts w:ascii="Times New Roman" w:hAnsi="Times New Roman" w:cs="Times New Roman"/>
          <w:sz w:val="26"/>
          <w:szCs w:val="26"/>
        </w:rPr>
        <w:t xml:space="preserve"> на проект </w:t>
      </w:r>
      <w:r w:rsidR="00D5667B" w:rsidRPr="000B76AC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0B76AC">
        <w:rPr>
          <w:rFonts w:ascii="Times New Roman" w:hAnsi="Times New Roman" w:cs="Times New Roman"/>
          <w:sz w:val="26"/>
          <w:szCs w:val="26"/>
        </w:rPr>
        <w:t>формируется в соответствии с примерной структурой, которая представлена в приложении.</w:t>
      </w:r>
    </w:p>
    <w:p w:rsidR="00C8498F" w:rsidRPr="000B76AC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76AC">
        <w:rPr>
          <w:rFonts w:ascii="Times New Roman" w:hAnsi="Times New Roman" w:cs="Times New Roman"/>
          <w:sz w:val="26"/>
          <w:szCs w:val="26"/>
        </w:rPr>
        <w:t xml:space="preserve">Структура заключения может быть изменена аудитором, возглавляющим аудиторское направление, за которым закреплена экспертиза проектов </w:t>
      </w:r>
      <w:r w:rsidR="000B76AC" w:rsidRPr="000B76AC">
        <w:rPr>
          <w:rFonts w:ascii="Times New Roman" w:hAnsi="Times New Roman" w:cs="Times New Roman"/>
          <w:sz w:val="26"/>
          <w:szCs w:val="26"/>
        </w:rPr>
        <w:t>решений</w:t>
      </w:r>
      <w:r w:rsidRPr="000B76AC">
        <w:rPr>
          <w:rFonts w:ascii="Times New Roman" w:hAnsi="Times New Roman" w:cs="Times New Roman"/>
          <w:sz w:val="26"/>
          <w:szCs w:val="26"/>
        </w:rPr>
        <w:t xml:space="preserve"> о бюджете.</w:t>
      </w:r>
    </w:p>
    <w:p w:rsidR="00C8498F" w:rsidRPr="000B76AC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76AC">
        <w:rPr>
          <w:rFonts w:ascii="Times New Roman" w:hAnsi="Times New Roman" w:cs="Times New Roman"/>
          <w:sz w:val="26"/>
          <w:szCs w:val="26"/>
        </w:rPr>
        <w:t>Заключение может содержать графики, диаграммы, таблицы. При необходимости, к заключению могут прилагаться другие информационные и аналитические материалы.</w:t>
      </w:r>
    </w:p>
    <w:p w:rsidR="00C8498F" w:rsidRPr="000B76AC" w:rsidRDefault="00C8498F" w:rsidP="008A1BF4">
      <w:pPr>
        <w:shd w:val="clear" w:color="auto" w:fill="FFFFFF"/>
        <w:tabs>
          <w:tab w:val="left" w:pos="1627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B76AC">
        <w:rPr>
          <w:rFonts w:ascii="Times New Roman" w:hAnsi="Times New Roman" w:cs="Times New Roman"/>
          <w:spacing w:val="-1"/>
          <w:sz w:val="26"/>
          <w:szCs w:val="26"/>
        </w:rPr>
        <w:t xml:space="preserve">Заключение не может содержать политических оценок решений, </w:t>
      </w:r>
      <w:r w:rsidRPr="000B76AC">
        <w:rPr>
          <w:rFonts w:ascii="Times New Roman" w:hAnsi="Times New Roman" w:cs="Times New Roman"/>
          <w:sz w:val="26"/>
          <w:szCs w:val="26"/>
        </w:rPr>
        <w:t>принимаемых органами законодательной и исполнительной власти.</w:t>
      </w:r>
    </w:p>
    <w:p w:rsidR="00C8498F" w:rsidRPr="000B76AC" w:rsidRDefault="00C8498F" w:rsidP="008A1BF4">
      <w:pPr>
        <w:shd w:val="clear" w:color="auto" w:fill="FFFFFF"/>
        <w:tabs>
          <w:tab w:val="left" w:pos="1627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B76AC">
        <w:rPr>
          <w:rFonts w:ascii="Times New Roman" w:hAnsi="Times New Roman" w:cs="Times New Roman"/>
          <w:sz w:val="26"/>
          <w:szCs w:val="26"/>
        </w:rPr>
        <w:t xml:space="preserve">При выявлении в ходе проведения экспертизы проекта </w:t>
      </w:r>
      <w:r w:rsidR="000B76AC" w:rsidRPr="000B76AC">
        <w:rPr>
          <w:rFonts w:ascii="Times New Roman" w:hAnsi="Times New Roman" w:cs="Times New Roman"/>
          <w:sz w:val="26"/>
          <w:szCs w:val="26"/>
        </w:rPr>
        <w:t>решения</w:t>
      </w:r>
      <w:r w:rsidRPr="000B76AC">
        <w:rPr>
          <w:rFonts w:ascii="Times New Roman" w:hAnsi="Times New Roman" w:cs="Times New Roman"/>
          <w:sz w:val="26"/>
          <w:szCs w:val="26"/>
        </w:rPr>
        <w:t xml:space="preserve"> о  бюджете нарушений положений законодательства Российской Федерации</w:t>
      </w:r>
      <w:r w:rsidR="000B76AC" w:rsidRPr="000B76AC">
        <w:rPr>
          <w:rFonts w:ascii="Times New Roman" w:hAnsi="Times New Roman" w:cs="Times New Roman"/>
          <w:sz w:val="26"/>
          <w:szCs w:val="26"/>
        </w:rPr>
        <w:t>,</w:t>
      </w:r>
      <w:r w:rsidRPr="000B76AC">
        <w:rPr>
          <w:rFonts w:ascii="Times New Roman" w:hAnsi="Times New Roman" w:cs="Times New Roman"/>
          <w:sz w:val="26"/>
          <w:szCs w:val="26"/>
        </w:rPr>
        <w:t xml:space="preserve"> и (или) Тамбовской области</w:t>
      </w:r>
      <w:r w:rsidR="000B76AC" w:rsidRPr="000B76AC">
        <w:rPr>
          <w:rFonts w:ascii="Times New Roman" w:hAnsi="Times New Roman" w:cs="Times New Roman"/>
          <w:sz w:val="26"/>
          <w:szCs w:val="26"/>
        </w:rPr>
        <w:t>,</w:t>
      </w:r>
      <w:r w:rsidRPr="000B76AC">
        <w:rPr>
          <w:rFonts w:ascii="Times New Roman" w:hAnsi="Times New Roman" w:cs="Times New Roman"/>
          <w:sz w:val="26"/>
          <w:szCs w:val="26"/>
        </w:rPr>
        <w:t xml:space="preserve"> </w:t>
      </w:r>
      <w:r w:rsidR="000B76AC" w:rsidRPr="000B76AC">
        <w:rPr>
          <w:rFonts w:ascii="Times New Roman" w:hAnsi="Times New Roman" w:cs="Times New Roman"/>
          <w:sz w:val="26"/>
          <w:szCs w:val="26"/>
        </w:rPr>
        <w:t xml:space="preserve">нормативных правовых актов муниципального образования, </w:t>
      </w:r>
      <w:r w:rsidRPr="000B76AC">
        <w:rPr>
          <w:rFonts w:ascii="Times New Roman" w:hAnsi="Times New Roman" w:cs="Times New Roman"/>
          <w:sz w:val="26"/>
          <w:szCs w:val="26"/>
        </w:rPr>
        <w:t>они должны быть отражены в заключении (с указанием существа нарушения и ссылкой на нормативный правовой акт).</w:t>
      </w:r>
    </w:p>
    <w:p w:rsidR="00C8498F" w:rsidRPr="000B76AC" w:rsidRDefault="00C8498F" w:rsidP="008A1BF4">
      <w:pPr>
        <w:shd w:val="clear" w:color="auto" w:fill="FFFFFF"/>
        <w:tabs>
          <w:tab w:val="left" w:pos="17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76AC">
        <w:rPr>
          <w:rFonts w:ascii="Times New Roman" w:hAnsi="Times New Roman" w:cs="Times New Roman"/>
          <w:sz w:val="26"/>
          <w:szCs w:val="26"/>
        </w:rPr>
        <w:t>При наличии в проекте</w:t>
      </w:r>
      <w:r w:rsidR="000B76AC" w:rsidRPr="000B76AC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0B76AC">
        <w:rPr>
          <w:rFonts w:ascii="Times New Roman" w:hAnsi="Times New Roman" w:cs="Times New Roman"/>
          <w:sz w:val="26"/>
          <w:szCs w:val="26"/>
        </w:rPr>
        <w:t xml:space="preserve"> недостатков редакционного, технического и иного характера они также отражаются в заключении.</w:t>
      </w:r>
    </w:p>
    <w:p w:rsidR="00C8498F" w:rsidRPr="000B76AC" w:rsidRDefault="00C8498F" w:rsidP="008A1BF4">
      <w:pPr>
        <w:shd w:val="clear" w:color="auto" w:fill="FFFFFF"/>
        <w:tabs>
          <w:tab w:val="left" w:pos="1699"/>
          <w:tab w:val="left" w:pos="5650"/>
          <w:tab w:val="right" w:pos="94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76AC">
        <w:rPr>
          <w:rFonts w:ascii="Times New Roman" w:hAnsi="Times New Roman" w:cs="Times New Roman"/>
          <w:spacing w:val="-1"/>
          <w:sz w:val="26"/>
          <w:szCs w:val="26"/>
        </w:rPr>
        <w:t>3.4.2.</w:t>
      </w:r>
      <w:r w:rsidRPr="000B76AC">
        <w:rPr>
          <w:rFonts w:ascii="Times New Roman" w:hAnsi="Times New Roman" w:cs="Times New Roman"/>
          <w:sz w:val="26"/>
          <w:szCs w:val="26"/>
        </w:rPr>
        <w:t xml:space="preserve"> Заключение рассматривается </w:t>
      </w:r>
      <w:r w:rsidR="000B76AC" w:rsidRPr="000B76AC">
        <w:rPr>
          <w:rFonts w:ascii="Times New Roman" w:hAnsi="Times New Roman" w:cs="Times New Roman"/>
          <w:sz w:val="26"/>
          <w:szCs w:val="26"/>
        </w:rPr>
        <w:t xml:space="preserve">председателем Контрольно-ревизионной комиссии </w:t>
      </w:r>
      <w:r w:rsidRPr="000B76AC">
        <w:rPr>
          <w:rFonts w:ascii="Times New Roman" w:hAnsi="Times New Roman" w:cs="Times New Roman"/>
          <w:sz w:val="26"/>
          <w:szCs w:val="26"/>
        </w:rPr>
        <w:t xml:space="preserve">и после  </w:t>
      </w:r>
      <w:r w:rsidRPr="000B76AC">
        <w:rPr>
          <w:rFonts w:ascii="Times New Roman" w:hAnsi="Times New Roman" w:cs="Times New Roman"/>
          <w:spacing w:val="-2"/>
          <w:sz w:val="26"/>
          <w:szCs w:val="26"/>
        </w:rPr>
        <w:t>направляется</w:t>
      </w:r>
      <w:r w:rsidR="000B76AC" w:rsidRPr="000B76AC">
        <w:rPr>
          <w:rFonts w:ascii="Times New Roman" w:hAnsi="Times New Roman" w:cs="Times New Roman"/>
          <w:sz w:val="26"/>
          <w:szCs w:val="26"/>
        </w:rPr>
        <w:t xml:space="preserve"> в Совет депутатов муниципального округа</w:t>
      </w:r>
      <w:r w:rsidRPr="000B76AC">
        <w:rPr>
          <w:rFonts w:ascii="Times New Roman" w:hAnsi="Times New Roman" w:cs="Times New Roman"/>
          <w:sz w:val="26"/>
          <w:szCs w:val="26"/>
        </w:rPr>
        <w:t>.</w:t>
      </w:r>
    </w:p>
    <w:p w:rsidR="00C8498F" w:rsidRPr="000B76AC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76AC">
        <w:rPr>
          <w:rFonts w:ascii="Times New Roman" w:hAnsi="Times New Roman" w:cs="Times New Roman"/>
          <w:sz w:val="26"/>
          <w:szCs w:val="26"/>
        </w:rPr>
        <w:t>По результ</w:t>
      </w:r>
      <w:r w:rsidR="000B76AC" w:rsidRPr="000B76AC">
        <w:rPr>
          <w:rFonts w:ascii="Times New Roman" w:hAnsi="Times New Roman" w:cs="Times New Roman"/>
          <w:sz w:val="26"/>
          <w:szCs w:val="26"/>
        </w:rPr>
        <w:t>атам рассмотрения проекта решения</w:t>
      </w:r>
      <w:r w:rsidRPr="000B76AC">
        <w:rPr>
          <w:rFonts w:ascii="Times New Roman" w:hAnsi="Times New Roman" w:cs="Times New Roman"/>
          <w:sz w:val="26"/>
          <w:szCs w:val="26"/>
        </w:rPr>
        <w:t xml:space="preserve"> о бюджете в </w:t>
      </w:r>
      <w:r w:rsidR="000B76AC" w:rsidRPr="000B76AC">
        <w:rPr>
          <w:rFonts w:ascii="Times New Roman" w:hAnsi="Times New Roman" w:cs="Times New Roman"/>
          <w:sz w:val="26"/>
          <w:szCs w:val="26"/>
        </w:rPr>
        <w:t>Совете депутатов муниципального округа,</w:t>
      </w:r>
      <w:r w:rsidRPr="000B76AC">
        <w:rPr>
          <w:rFonts w:ascii="Times New Roman" w:hAnsi="Times New Roman" w:cs="Times New Roman"/>
          <w:sz w:val="26"/>
          <w:szCs w:val="26"/>
        </w:rPr>
        <w:t xml:space="preserve"> осуществляется анализ внесенных в проект </w:t>
      </w:r>
      <w:r w:rsidR="000B76AC" w:rsidRPr="000B76AC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0B76AC">
        <w:rPr>
          <w:rFonts w:ascii="Times New Roman" w:hAnsi="Times New Roman" w:cs="Times New Roman"/>
          <w:sz w:val="26"/>
          <w:szCs w:val="26"/>
        </w:rPr>
        <w:t>поправок по предложениям, изложенным в заключении.</w:t>
      </w:r>
    </w:p>
    <w:p w:rsidR="00C8498F" w:rsidRPr="000B76AC" w:rsidRDefault="00C8498F" w:rsidP="008A1B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8498F" w:rsidRPr="00C8498F" w:rsidRDefault="00C8498F" w:rsidP="00C849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8498F" w:rsidRPr="0087429F" w:rsidRDefault="00C8498F" w:rsidP="00C849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6AC" w:rsidRPr="0087429F" w:rsidRDefault="000B76AC" w:rsidP="000B7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045" w:rsidRPr="001F44FF" w:rsidRDefault="00152045" w:rsidP="001520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52045" w:rsidRPr="001F44FF" w:rsidRDefault="00152045" w:rsidP="001520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52477" w:rsidRDefault="00852477">
      <w:pPr>
        <w:rPr>
          <w:color w:val="FF0000"/>
        </w:rPr>
      </w:pPr>
    </w:p>
    <w:p w:rsidR="00797965" w:rsidRDefault="00797965">
      <w:pPr>
        <w:rPr>
          <w:color w:val="FF0000"/>
        </w:rPr>
      </w:pPr>
    </w:p>
    <w:p w:rsidR="00797965" w:rsidRDefault="00797965">
      <w:pPr>
        <w:rPr>
          <w:color w:val="FF0000"/>
        </w:rPr>
      </w:pPr>
    </w:p>
    <w:tbl>
      <w:tblPr>
        <w:tblStyle w:val="aa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08"/>
        <w:gridCol w:w="4320"/>
      </w:tblGrid>
      <w:tr w:rsidR="00BF4944" w:rsidRPr="00BF4F65" w:rsidTr="00ED2B72">
        <w:tc>
          <w:tcPr>
            <w:tcW w:w="6408" w:type="dxa"/>
          </w:tcPr>
          <w:p w:rsidR="00BF4944" w:rsidRPr="00BF4F65" w:rsidRDefault="00BF4944" w:rsidP="00ED2B72">
            <w:pPr>
              <w:autoSpaceDE w:val="0"/>
              <w:autoSpaceDN w:val="0"/>
              <w:adjustRightInd w:val="0"/>
              <w:spacing w:line="252" w:lineRule="atLeast"/>
              <w:jc w:val="center"/>
              <w:rPr>
                <w:spacing w:val="-2"/>
                <w:sz w:val="26"/>
                <w:szCs w:val="26"/>
                <w:highlight w:val="white"/>
              </w:rPr>
            </w:pPr>
          </w:p>
        </w:tc>
        <w:tc>
          <w:tcPr>
            <w:tcW w:w="4320" w:type="dxa"/>
          </w:tcPr>
          <w:p w:rsidR="0094113D" w:rsidRPr="00BF4F65" w:rsidRDefault="0094113D" w:rsidP="00ED2B72">
            <w:pPr>
              <w:autoSpaceDE w:val="0"/>
              <w:autoSpaceDN w:val="0"/>
              <w:adjustRightInd w:val="0"/>
              <w:spacing w:line="252" w:lineRule="atLeast"/>
              <w:jc w:val="center"/>
              <w:rPr>
                <w:spacing w:val="-2"/>
                <w:sz w:val="26"/>
                <w:szCs w:val="26"/>
                <w:highlight w:val="white"/>
              </w:rPr>
            </w:pPr>
          </w:p>
          <w:p w:rsidR="0094113D" w:rsidRPr="00BF4F65" w:rsidRDefault="0094113D" w:rsidP="00ED2B72">
            <w:pPr>
              <w:autoSpaceDE w:val="0"/>
              <w:autoSpaceDN w:val="0"/>
              <w:adjustRightInd w:val="0"/>
              <w:spacing w:line="252" w:lineRule="atLeast"/>
              <w:jc w:val="center"/>
              <w:rPr>
                <w:spacing w:val="-2"/>
                <w:sz w:val="26"/>
                <w:szCs w:val="26"/>
                <w:highlight w:val="white"/>
              </w:rPr>
            </w:pPr>
          </w:p>
          <w:p w:rsidR="0094113D" w:rsidRPr="00BF4F65" w:rsidRDefault="0094113D" w:rsidP="00ED2B72">
            <w:pPr>
              <w:autoSpaceDE w:val="0"/>
              <w:autoSpaceDN w:val="0"/>
              <w:adjustRightInd w:val="0"/>
              <w:spacing w:line="252" w:lineRule="atLeast"/>
              <w:jc w:val="center"/>
              <w:rPr>
                <w:spacing w:val="-2"/>
                <w:sz w:val="26"/>
                <w:szCs w:val="26"/>
                <w:highlight w:val="white"/>
              </w:rPr>
            </w:pPr>
          </w:p>
          <w:p w:rsidR="0094113D" w:rsidRPr="00BF4F65" w:rsidRDefault="0094113D" w:rsidP="00ED2B72">
            <w:pPr>
              <w:autoSpaceDE w:val="0"/>
              <w:autoSpaceDN w:val="0"/>
              <w:adjustRightInd w:val="0"/>
              <w:spacing w:line="252" w:lineRule="atLeast"/>
              <w:jc w:val="center"/>
              <w:rPr>
                <w:spacing w:val="-2"/>
                <w:sz w:val="26"/>
                <w:szCs w:val="26"/>
                <w:highlight w:val="white"/>
              </w:rPr>
            </w:pPr>
          </w:p>
          <w:p w:rsidR="0094113D" w:rsidRPr="00BF4F65" w:rsidRDefault="0094113D" w:rsidP="00ED2B72">
            <w:pPr>
              <w:autoSpaceDE w:val="0"/>
              <w:autoSpaceDN w:val="0"/>
              <w:adjustRightInd w:val="0"/>
              <w:spacing w:line="252" w:lineRule="atLeast"/>
              <w:jc w:val="center"/>
              <w:rPr>
                <w:spacing w:val="-2"/>
                <w:sz w:val="26"/>
                <w:szCs w:val="26"/>
                <w:highlight w:val="white"/>
              </w:rPr>
            </w:pPr>
          </w:p>
          <w:p w:rsidR="0094113D" w:rsidRPr="00BF4F65" w:rsidRDefault="0094113D" w:rsidP="00ED2B72">
            <w:pPr>
              <w:autoSpaceDE w:val="0"/>
              <w:autoSpaceDN w:val="0"/>
              <w:adjustRightInd w:val="0"/>
              <w:spacing w:line="252" w:lineRule="atLeast"/>
              <w:jc w:val="center"/>
              <w:rPr>
                <w:spacing w:val="-2"/>
                <w:sz w:val="26"/>
                <w:szCs w:val="26"/>
                <w:highlight w:val="white"/>
              </w:rPr>
            </w:pPr>
          </w:p>
          <w:p w:rsidR="00BF4944" w:rsidRPr="00BF4F65" w:rsidRDefault="00BF4944" w:rsidP="00ED2B72">
            <w:pPr>
              <w:autoSpaceDE w:val="0"/>
              <w:autoSpaceDN w:val="0"/>
              <w:adjustRightInd w:val="0"/>
              <w:spacing w:line="252" w:lineRule="atLeast"/>
              <w:jc w:val="center"/>
              <w:rPr>
                <w:spacing w:val="-2"/>
                <w:sz w:val="26"/>
                <w:szCs w:val="26"/>
                <w:highlight w:val="white"/>
              </w:rPr>
            </w:pPr>
            <w:r w:rsidRPr="00BF4F65">
              <w:rPr>
                <w:spacing w:val="-2"/>
                <w:sz w:val="26"/>
                <w:szCs w:val="26"/>
                <w:highlight w:val="white"/>
              </w:rPr>
              <w:lastRenderedPageBreak/>
              <w:t xml:space="preserve">Приложение </w:t>
            </w:r>
          </w:p>
          <w:p w:rsidR="00BF4944" w:rsidRPr="00BF4F65" w:rsidRDefault="00BF4944" w:rsidP="00BF4944">
            <w:pPr>
              <w:autoSpaceDE w:val="0"/>
              <w:autoSpaceDN w:val="0"/>
              <w:adjustRightInd w:val="0"/>
              <w:spacing w:line="252" w:lineRule="atLeast"/>
              <w:ind w:left="72"/>
              <w:jc w:val="center"/>
              <w:rPr>
                <w:spacing w:val="-2"/>
                <w:sz w:val="26"/>
                <w:szCs w:val="26"/>
                <w:highlight w:val="white"/>
              </w:rPr>
            </w:pPr>
            <w:r w:rsidRPr="00BF4F65">
              <w:rPr>
                <w:spacing w:val="-2"/>
                <w:sz w:val="26"/>
                <w:szCs w:val="26"/>
                <w:highlight w:val="white"/>
              </w:rPr>
              <w:t xml:space="preserve">к Стандарту СФК  </w:t>
            </w:r>
          </w:p>
        </w:tc>
      </w:tr>
    </w:tbl>
    <w:p w:rsidR="00BF4944" w:rsidRPr="00BF4F65" w:rsidRDefault="00BF4944" w:rsidP="00BF4944">
      <w:pPr>
        <w:autoSpaceDE w:val="0"/>
        <w:autoSpaceDN w:val="0"/>
        <w:adjustRightInd w:val="0"/>
        <w:spacing w:line="252" w:lineRule="atLeast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</w:p>
    <w:p w:rsidR="00BF4944" w:rsidRPr="00BF4F65" w:rsidRDefault="00BF4944" w:rsidP="000B76AC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 w:rsidRPr="00BF4F65"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Примерная структура</w:t>
      </w:r>
    </w:p>
    <w:p w:rsidR="00BF4944" w:rsidRPr="00BF4F65" w:rsidRDefault="00BF4944" w:rsidP="000B76AC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 w:rsidRPr="00BF4F65"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заключения о результатах экспертизы проекта закона о бюджете</w:t>
      </w:r>
    </w:p>
    <w:p w:rsidR="00BF4944" w:rsidRPr="00BF4F65" w:rsidRDefault="00BF4944" w:rsidP="000B76AC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BF4944" w:rsidRPr="0027658E" w:rsidRDefault="00BF4944" w:rsidP="0027658E">
      <w:pPr>
        <w:tabs>
          <w:tab w:val="left" w:pos="989"/>
        </w:tabs>
        <w:autoSpaceDE w:val="0"/>
        <w:autoSpaceDN w:val="0"/>
        <w:adjustRightInd w:val="0"/>
        <w:spacing w:after="120" w:line="252" w:lineRule="atLeast"/>
        <w:rPr>
          <w:rFonts w:ascii="Times New Roman" w:hAnsi="Times New Roman" w:cs="Times New Roman"/>
          <w:spacing w:val="-1"/>
          <w:sz w:val="26"/>
          <w:szCs w:val="26"/>
          <w:highlight w:val="white"/>
        </w:rPr>
      </w:pPr>
      <w:r w:rsidRPr="0027658E">
        <w:rPr>
          <w:rFonts w:ascii="Times New Roman" w:hAnsi="Times New Roman" w:cs="Times New Roman"/>
          <w:sz w:val="26"/>
          <w:szCs w:val="26"/>
          <w:highlight w:val="white"/>
        </w:rPr>
        <w:t>1.</w:t>
      </w:r>
      <w:r w:rsidRPr="0027658E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r w:rsidRPr="0027658E">
        <w:rPr>
          <w:rFonts w:ascii="Times New Roman" w:hAnsi="Times New Roman" w:cs="Times New Roman"/>
          <w:sz w:val="26"/>
          <w:szCs w:val="26"/>
          <w:highlight w:val="white"/>
        </w:rPr>
        <w:t>Общие положения.</w:t>
      </w:r>
    </w:p>
    <w:p w:rsidR="0027658E" w:rsidRDefault="00BF4944" w:rsidP="0027658E">
      <w:pPr>
        <w:tabs>
          <w:tab w:val="left" w:pos="989"/>
        </w:tabs>
        <w:autoSpaceDE w:val="0"/>
        <w:autoSpaceDN w:val="0"/>
        <w:adjustRightInd w:val="0"/>
        <w:spacing w:after="0" w:line="252" w:lineRule="atLeast"/>
        <w:rPr>
          <w:rFonts w:ascii="Times New Roman" w:hAnsi="Times New Roman" w:cs="Times New Roman"/>
          <w:sz w:val="26"/>
          <w:szCs w:val="26"/>
          <w:highlight w:val="white"/>
        </w:rPr>
      </w:pPr>
      <w:r w:rsidRPr="0027658E">
        <w:rPr>
          <w:rFonts w:ascii="Times New Roman" w:hAnsi="Times New Roman" w:cs="Times New Roman"/>
          <w:sz w:val="26"/>
          <w:szCs w:val="26"/>
          <w:highlight w:val="white"/>
        </w:rPr>
        <w:t>2.</w:t>
      </w:r>
      <w:r w:rsidRPr="0027658E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r w:rsidRPr="0027658E">
        <w:rPr>
          <w:rFonts w:ascii="Times New Roman" w:hAnsi="Times New Roman" w:cs="Times New Roman"/>
          <w:sz w:val="26"/>
          <w:szCs w:val="26"/>
          <w:highlight w:val="white"/>
        </w:rPr>
        <w:t>Основные характеристики проекта закона о бюджете:</w:t>
      </w:r>
    </w:p>
    <w:p w:rsidR="00BF4944" w:rsidRPr="0027658E" w:rsidRDefault="00BF4944" w:rsidP="0027658E">
      <w:pPr>
        <w:tabs>
          <w:tab w:val="left" w:pos="989"/>
        </w:tabs>
        <w:autoSpaceDE w:val="0"/>
        <w:autoSpaceDN w:val="0"/>
        <w:adjustRightInd w:val="0"/>
        <w:spacing w:after="0" w:line="252" w:lineRule="atLeast"/>
        <w:rPr>
          <w:rFonts w:ascii="Times New Roman" w:hAnsi="Times New Roman" w:cs="Times New Roman"/>
          <w:spacing w:val="-1"/>
          <w:sz w:val="26"/>
          <w:szCs w:val="26"/>
          <w:highlight w:val="white"/>
        </w:rPr>
      </w:pPr>
      <w:r w:rsidRPr="0027658E">
        <w:rPr>
          <w:rFonts w:ascii="Times New Roman" w:hAnsi="Times New Roman" w:cs="Times New Roman"/>
          <w:sz w:val="26"/>
          <w:szCs w:val="26"/>
          <w:highlight w:val="white"/>
        </w:rPr>
        <w:t>2.1.</w:t>
      </w:r>
      <w:r w:rsidRPr="0027658E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r w:rsidRPr="0027658E">
        <w:rPr>
          <w:rFonts w:ascii="Times New Roman" w:hAnsi="Times New Roman" w:cs="Times New Roman"/>
          <w:sz w:val="26"/>
          <w:szCs w:val="26"/>
          <w:highlight w:val="white"/>
        </w:rPr>
        <w:t>Структурные особенности проекта закона о бюджете;</w:t>
      </w:r>
    </w:p>
    <w:p w:rsidR="00BF4944" w:rsidRPr="0027658E" w:rsidRDefault="00BF4944" w:rsidP="0027658E">
      <w:pPr>
        <w:tabs>
          <w:tab w:val="left" w:pos="1195"/>
        </w:tabs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spacing w:val="-1"/>
          <w:sz w:val="26"/>
          <w:szCs w:val="26"/>
          <w:highlight w:val="white"/>
        </w:rPr>
      </w:pPr>
      <w:r w:rsidRPr="0027658E">
        <w:rPr>
          <w:rFonts w:ascii="Times New Roman" w:hAnsi="Times New Roman" w:cs="Times New Roman"/>
          <w:sz w:val="26"/>
          <w:szCs w:val="26"/>
          <w:highlight w:val="white"/>
        </w:rPr>
        <w:t>2.2.</w:t>
      </w:r>
      <w:r w:rsidRPr="0027658E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proofErr w:type="gramStart"/>
      <w:r w:rsidRPr="0027658E">
        <w:rPr>
          <w:rFonts w:ascii="Times New Roman" w:hAnsi="Times New Roman" w:cs="Times New Roman"/>
          <w:sz w:val="26"/>
          <w:szCs w:val="26"/>
          <w:highlight w:val="white"/>
        </w:rPr>
        <w:t>Анализ соответствия проекта закона о бюджете целям и задачам, определенным в ежегодных посланиях Президента Российской Федерации Федеральному Собранию Российской Федерации (в части бюджетной политики), Стратегии социально-экономического развития Тамбовской области, основных направлениях бюджетной и налоговой политики Российской Федерации и Тамбовской области, иных программных документах, а также БК РФ и иным нормативным правовым актам Российской Федерации и нормативным правовым актам Тамбовской области.</w:t>
      </w:r>
      <w:proofErr w:type="gramEnd"/>
    </w:p>
    <w:p w:rsidR="00BF4944" w:rsidRPr="0027658E" w:rsidRDefault="00BF4944" w:rsidP="0027658E">
      <w:pPr>
        <w:tabs>
          <w:tab w:val="left" w:pos="989"/>
        </w:tabs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spacing w:val="-1"/>
          <w:sz w:val="26"/>
          <w:szCs w:val="26"/>
          <w:highlight w:val="white"/>
        </w:rPr>
      </w:pPr>
      <w:r w:rsidRPr="0027658E">
        <w:rPr>
          <w:rFonts w:ascii="Times New Roman" w:hAnsi="Times New Roman" w:cs="Times New Roman"/>
          <w:sz w:val="26"/>
          <w:szCs w:val="26"/>
          <w:highlight w:val="white"/>
        </w:rPr>
        <w:t>3.</w:t>
      </w:r>
      <w:r w:rsidRPr="0027658E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r w:rsidRPr="0027658E">
        <w:rPr>
          <w:rFonts w:ascii="Times New Roman" w:hAnsi="Times New Roman" w:cs="Times New Roman"/>
          <w:sz w:val="26"/>
          <w:szCs w:val="26"/>
          <w:highlight w:val="white"/>
        </w:rPr>
        <w:t>Доходы, предусмотренные в проекте закона о бюджете.</w:t>
      </w:r>
    </w:p>
    <w:p w:rsidR="00BF4944" w:rsidRPr="0027658E" w:rsidRDefault="00BF4944" w:rsidP="0027658E">
      <w:pPr>
        <w:tabs>
          <w:tab w:val="left" w:pos="989"/>
        </w:tabs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spacing w:val="-1"/>
          <w:sz w:val="26"/>
          <w:szCs w:val="26"/>
          <w:highlight w:val="white"/>
        </w:rPr>
      </w:pPr>
      <w:r w:rsidRPr="0027658E">
        <w:rPr>
          <w:rFonts w:ascii="Times New Roman" w:hAnsi="Times New Roman" w:cs="Times New Roman"/>
          <w:sz w:val="26"/>
          <w:szCs w:val="26"/>
          <w:highlight w:val="white"/>
        </w:rPr>
        <w:t>4.</w:t>
      </w:r>
      <w:r w:rsidRPr="0027658E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r w:rsidRPr="0027658E">
        <w:rPr>
          <w:rFonts w:ascii="Times New Roman" w:hAnsi="Times New Roman" w:cs="Times New Roman"/>
          <w:sz w:val="26"/>
          <w:szCs w:val="26"/>
          <w:highlight w:val="white"/>
        </w:rPr>
        <w:t>Расходы, предусмотренные в проекте закона о бюджете, в том числе на реализацию госпрограмм.</w:t>
      </w:r>
    </w:p>
    <w:p w:rsidR="00BF4944" w:rsidRPr="0027658E" w:rsidRDefault="00BF4944" w:rsidP="0027658E">
      <w:pPr>
        <w:tabs>
          <w:tab w:val="left" w:pos="989"/>
        </w:tabs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spacing w:val="-1"/>
          <w:sz w:val="26"/>
          <w:szCs w:val="26"/>
          <w:highlight w:val="white"/>
        </w:rPr>
      </w:pPr>
      <w:r w:rsidRPr="0027658E">
        <w:rPr>
          <w:rFonts w:ascii="Times New Roman" w:hAnsi="Times New Roman" w:cs="Times New Roman"/>
          <w:sz w:val="26"/>
          <w:szCs w:val="26"/>
          <w:highlight w:val="white"/>
        </w:rPr>
        <w:t>5.</w:t>
      </w:r>
      <w:r w:rsidRPr="0027658E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r w:rsidRPr="0027658E">
        <w:rPr>
          <w:rFonts w:ascii="Times New Roman" w:hAnsi="Times New Roman" w:cs="Times New Roman"/>
          <w:sz w:val="26"/>
          <w:szCs w:val="26"/>
          <w:highlight w:val="white"/>
        </w:rPr>
        <w:t>Дефицит бюджета, предусмотренный в проекте закона о бюджете, и источники его финансирования.</w:t>
      </w:r>
    </w:p>
    <w:p w:rsidR="00BF4944" w:rsidRPr="0027658E" w:rsidRDefault="00BF4944" w:rsidP="0027658E">
      <w:pPr>
        <w:tabs>
          <w:tab w:val="left" w:pos="989"/>
        </w:tabs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spacing w:val="-1"/>
          <w:sz w:val="26"/>
          <w:szCs w:val="26"/>
          <w:highlight w:val="white"/>
        </w:rPr>
      </w:pPr>
      <w:r w:rsidRPr="0027658E">
        <w:rPr>
          <w:rFonts w:ascii="Times New Roman" w:hAnsi="Times New Roman" w:cs="Times New Roman"/>
          <w:sz w:val="26"/>
          <w:szCs w:val="26"/>
          <w:highlight w:val="white"/>
        </w:rPr>
        <w:t>6.</w:t>
      </w:r>
      <w:r w:rsidRPr="0027658E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r w:rsidRPr="0027658E">
        <w:rPr>
          <w:rFonts w:ascii="Times New Roman" w:hAnsi="Times New Roman" w:cs="Times New Roman"/>
          <w:sz w:val="26"/>
          <w:szCs w:val="26"/>
          <w:highlight w:val="white"/>
        </w:rPr>
        <w:t>Государственный долг Тамбовской области.</w:t>
      </w:r>
    </w:p>
    <w:p w:rsidR="00BF4944" w:rsidRPr="0027658E" w:rsidRDefault="00BF4944" w:rsidP="0027658E">
      <w:pPr>
        <w:tabs>
          <w:tab w:val="left" w:pos="989"/>
        </w:tabs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spacing w:val="-1"/>
          <w:sz w:val="26"/>
          <w:szCs w:val="26"/>
          <w:highlight w:val="white"/>
        </w:rPr>
      </w:pPr>
      <w:r w:rsidRPr="0027658E">
        <w:rPr>
          <w:rFonts w:ascii="Times New Roman" w:hAnsi="Times New Roman" w:cs="Times New Roman"/>
          <w:sz w:val="26"/>
          <w:szCs w:val="26"/>
          <w:highlight w:val="white"/>
        </w:rPr>
        <w:t>7.</w:t>
      </w:r>
      <w:r w:rsidRPr="0027658E">
        <w:rPr>
          <w:rFonts w:ascii="Times New Roman" w:hAnsi="Times New Roman" w:cs="Times New Roman"/>
          <w:sz w:val="26"/>
          <w:szCs w:val="26"/>
          <w:highlight w:val="white"/>
          <w:lang w:val="en-US"/>
        </w:rPr>
        <w:t> </w:t>
      </w:r>
      <w:r w:rsidRPr="0027658E">
        <w:rPr>
          <w:rFonts w:ascii="Times New Roman" w:hAnsi="Times New Roman" w:cs="Times New Roman"/>
          <w:sz w:val="26"/>
          <w:szCs w:val="26"/>
          <w:highlight w:val="white"/>
        </w:rPr>
        <w:t>Анализ текстовых статей проекта закона о бюджете.</w:t>
      </w:r>
    </w:p>
    <w:p w:rsidR="00BF4944" w:rsidRPr="0027658E" w:rsidRDefault="00BF4944" w:rsidP="00797965">
      <w:pPr>
        <w:tabs>
          <w:tab w:val="left" w:pos="1094"/>
        </w:tabs>
        <w:autoSpaceDE w:val="0"/>
        <w:autoSpaceDN w:val="0"/>
        <w:adjustRightInd w:val="0"/>
        <w:spacing w:after="0" w:line="252" w:lineRule="atLeast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27658E">
        <w:rPr>
          <w:rFonts w:ascii="Times New Roman" w:hAnsi="Times New Roman" w:cs="Times New Roman"/>
          <w:spacing w:val="-1"/>
          <w:sz w:val="26"/>
          <w:szCs w:val="26"/>
          <w:highlight w:val="white"/>
        </w:rPr>
        <w:t>8.</w:t>
      </w:r>
      <w:r w:rsidRPr="0027658E">
        <w:rPr>
          <w:rFonts w:ascii="Times New Roman" w:hAnsi="Times New Roman" w:cs="Times New Roman"/>
          <w:spacing w:val="-1"/>
          <w:sz w:val="26"/>
          <w:szCs w:val="26"/>
          <w:highlight w:val="white"/>
          <w:lang w:val="en-US"/>
        </w:rPr>
        <w:t> </w:t>
      </w:r>
      <w:r w:rsidRPr="0027658E">
        <w:rPr>
          <w:rFonts w:ascii="Times New Roman" w:hAnsi="Times New Roman" w:cs="Times New Roman"/>
          <w:sz w:val="26"/>
          <w:szCs w:val="26"/>
          <w:highlight w:val="white"/>
        </w:rPr>
        <w:t>Выводы и предложения (адресные предложения по устранению выявленных недостатков).</w:t>
      </w:r>
    </w:p>
    <w:p w:rsidR="00BF4944" w:rsidRPr="0027658E" w:rsidRDefault="00BF4944" w:rsidP="000B76AC">
      <w:pPr>
        <w:tabs>
          <w:tab w:val="left" w:pos="1094"/>
        </w:tabs>
        <w:autoSpaceDE w:val="0"/>
        <w:autoSpaceDN w:val="0"/>
        <w:adjustRightInd w:val="0"/>
        <w:spacing w:after="0" w:line="252" w:lineRule="atLeast"/>
        <w:ind w:firstLine="706"/>
        <w:rPr>
          <w:rFonts w:ascii="Times New Roman" w:hAnsi="Times New Roman" w:cs="Times New Roman"/>
          <w:sz w:val="26"/>
          <w:szCs w:val="26"/>
          <w:highlight w:val="white"/>
        </w:rPr>
      </w:pPr>
    </w:p>
    <w:p w:rsidR="00BF4944" w:rsidRPr="000B76AC" w:rsidRDefault="00BF4944" w:rsidP="000B76AC">
      <w:pPr>
        <w:tabs>
          <w:tab w:val="left" w:pos="1094"/>
        </w:tabs>
        <w:autoSpaceDE w:val="0"/>
        <w:autoSpaceDN w:val="0"/>
        <w:adjustRightInd w:val="0"/>
        <w:spacing w:after="0" w:line="252" w:lineRule="atLeast"/>
        <w:ind w:firstLine="706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F4944" w:rsidRPr="000B76AC" w:rsidRDefault="00BF4944" w:rsidP="000B76AC">
      <w:pPr>
        <w:tabs>
          <w:tab w:val="left" w:pos="1094"/>
        </w:tabs>
        <w:autoSpaceDE w:val="0"/>
        <w:autoSpaceDN w:val="0"/>
        <w:adjustRightInd w:val="0"/>
        <w:spacing w:after="0" w:line="252" w:lineRule="atLeast"/>
        <w:ind w:firstLine="706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F4944" w:rsidRPr="000B76AC" w:rsidRDefault="00BF4944" w:rsidP="000B76AC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0B76AC" w:rsidRPr="000B76AC" w:rsidRDefault="000B76AC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sectPr w:rsidR="000B76AC" w:rsidRPr="000B76AC" w:rsidSect="00DE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59C"/>
    <w:multiLevelType w:val="hybridMultilevel"/>
    <w:tmpl w:val="7E142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822A7"/>
    <w:multiLevelType w:val="hybridMultilevel"/>
    <w:tmpl w:val="E2EADF38"/>
    <w:lvl w:ilvl="0" w:tplc="BC580428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045"/>
    <w:rsid w:val="000B76AC"/>
    <w:rsid w:val="00123A58"/>
    <w:rsid w:val="00152045"/>
    <w:rsid w:val="001876D7"/>
    <w:rsid w:val="001B6D6E"/>
    <w:rsid w:val="001F44FF"/>
    <w:rsid w:val="0020674B"/>
    <w:rsid w:val="00215DAC"/>
    <w:rsid w:val="0027658E"/>
    <w:rsid w:val="002F43FA"/>
    <w:rsid w:val="00305632"/>
    <w:rsid w:val="00381906"/>
    <w:rsid w:val="0042573C"/>
    <w:rsid w:val="004514B7"/>
    <w:rsid w:val="004D15EC"/>
    <w:rsid w:val="00520247"/>
    <w:rsid w:val="0055658F"/>
    <w:rsid w:val="005A5035"/>
    <w:rsid w:val="00722B03"/>
    <w:rsid w:val="00764AC8"/>
    <w:rsid w:val="007669A4"/>
    <w:rsid w:val="0078767D"/>
    <w:rsid w:val="00797965"/>
    <w:rsid w:val="007A7A3D"/>
    <w:rsid w:val="00826249"/>
    <w:rsid w:val="00852477"/>
    <w:rsid w:val="008A1BF4"/>
    <w:rsid w:val="008A6B29"/>
    <w:rsid w:val="008B3B67"/>
    <w:rsid w:val="0094113D"/>
    <w:rsid w:val="00A02E41"/>
    <w:rsid w:val="00AF58F1"/>
    <w:rsid w:val="00BA4EC5"/>
    <w:rsid w:val="00BF4944"/>
    <w:rsid w:val="00BF4F65"/>
    <w:rsid w:val="00C45E45"/>
    <w:rsid w:val="00C8498F"/>
    <w:rsid w:val="00CA1A2E"/>
    <w:rsid w:val="00D36E41"/>
    <w:rsid w:val="00D5667B"/>
    <w:rsid w:val="00DD451A"/>
    <w:rsid w:val="00E22CAC"/>
    <w:rsid w:val="00F240CF"/>
    <w:rsid w:val="00FD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77"/>
  </w:style>
  <w:style w:type="paragraph" w:styleId="1">
    <w:name w:val="heading 1"/>
    <w:basedOn w:val="a"/>
    <w:next w:val="a"/>
    <w:link w:val="10"/>
    <w:qFormat/>
    <w:rsid w:val="001520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26282F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045"/>
    <w:rPr>
      <w:rFonts w:ascii="Arial" w:eastAsia="Arial Unicode MS" w:hAnsi="Arial" w:cs="Times New Roman"/>
      <w:b/>
      <w:bCs/>
      <w:color w:val="26282F"/>
      <w:sz w:val="20"/>
      <w:szCs w:val="24"/>
    </w:rPr>
  </w:style>
  <w:style w:type="paragraph" w:styleId="a3">
    <w:name w:val="Body Text"/>
    <w:basedOn w:val="a"/>
    <w:link w:val="a4"/>
    <w:semiHidden/>
    <w:unhideWhenUsed/>
    <w:rsid w:val="001520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520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1520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520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1520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52045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Цветовое выделение"/>
    <w:rsid w:val="00152045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rsid w:val="00152045"/>
    <w:rPr>
      <w:color w:val="106BBE"/>
    </w:rPr>
  </w:style>
  <w:style w:type="paragraph" w:styleId="a9">
    <w:name w:val="List Paragraph"/>
    <w:basedOn w:val="a"/>
    <w:uiPriority w:val="34"/>
    <w:qFormat/>
    <w:rsid w:val="00152045"/>
    <w:pPr>
      <w:ind w:left="720"/>
      <w:contextualSpacing/>
    </w:pPr>
  </w:style>
  <w:style w:type="table" w:styleId="aa">
    <w:name w:val="Table Grid"/>
    <w:basedOn w:val="a1"/>
    <w:rsid w:val="00BF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9111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2695.9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12604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13443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12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2024-01-17T12:28:00Z</dcterms:created>
  <dcterms:modified xsi:type="dcterms:W3CDTF">2024-01-25T08:52:00Z</dcterms:modified>
</cp:coreProperties>
</file>