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B9" w:rsidRPr="00917A21" w:rsidRDefault="00196EB9" w:rsidP="00196E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Приложение</w:t>
      </w:r>
    </w:p>
    <w:p w:rsidR="00196EB9" w:rsidRPr="00917A21" w:rsidRDefault="00196EB9" w:rsidP="00196E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УТВЕРЖДЕНО</w:t>
      </w:r>
    </w:p>
    <w:p w:rsidR="00196EB9" w:rsidRPr="00917A21" w:rsidRDefault="00196EB9" w:rsidP="00196E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917A21">
        <w:rPr>
          <w:rFonts w:ascii="Times New Roman" w:hAnsi="Times New Roman" w:cs="Times New Roman"/>
          <w:sz w:val="26"/>
          <w:szCs w:val="26"/>
        </w:rPr>
        <w:t>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196EB9" w:rsidRPr="00917A21" w:rsidRDefault="00196EB9" w:rsidP="00196E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Токарёвского муниципального округа</w:t>
      </w:r>
    </w:p>
    <w:p w:rsidR="00196EB9" w:rsidRPr="00917A21" w:rsidRDefault="00196EB9" w:rsidP="00196E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196EB9" w:rsidRPr="00917A21" w:rsidRDefault="00196EB9" w:rsidP="00196E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от 19.09.2023  №</w:t>
      </w:r>
      <w:r>
        <w:rPr>
          <w:rFonts w:ascii="Times New Roman" w:hAnsi="Times New Roman" w:cs="Times New Roman"/>
          <w:sz w:val="26"/>
          <w:szCs w:val="26"/>
        </w:rPr>
        <w:t xml:space="preserve"> 16</w:t>
      </w:r>
    </w:p>
    <w:p w:rsidR="00196EB9" w:rsidRPr="00917A21" w:rsidRDefault="00196EB9" w:rsidP="00196E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96EB9" w:rsidRPr="00917A21" w:rsidRDefault="00196EB9" w:rsidP="00196E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b/>
          <w:sz w:val="26"/>
          <w:szCs w:val="26"/>
        </w:rPr>
        <w:t xml:space="preserve">Контрольно-ревизионной комиссии  </w:t>
      </w:r>
    </w:p>
    <w:p w:rsidR="00196EB9" w:rsidRPr="00917A21" w:rsidRDefault="00196EB9" w:rsidP="00196E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t>Токарёвского муниципального округа Тамбовской области</w:t>
      </w:r>
    </w:p>
    <w:p w:rsidR="00196EB9" w:rsidRPr="00917A21" w:rsidRDefault="00196EB9" w:rsidP="00196E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A21">
        <w:rPr>
          <w:rFonts w:ascii="Times New Roman" w:hAnsi="Times New Roman" w:cs="Times New Roman"/>
          <w:sz w:val="26"/>
          <w:szCs w:val="26"/>
        </w:rPr>
        <w:t>Настоящее Положение  о Контрольно-ревизионной комиссии Токарёвского  муниципального округа Тамбовской области (далее Положение) разработано 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 Токарёвского муниципального округа Тамбовской области и определяет правовой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>статус, порядок создания и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>Контрольно-ревизионной комиссии Токарёвского  муниципального округа Тамбовской области.</w:t>
      </w:r>
    </w:p>
    <w:p w:rsidR="00196EB9" w:rsidRPr="00917A21" w:rsidRDefault="00196EB9" w:rsidP="00196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t>Статья 1. Статус Контрольно-ревизионной комиссии Токарёвского муниципального округа Тамбовской области</w:t>
      </w:r>
    </w:p>
    <w:p w:rsidR="00196EB9" w:rsidRPr="00917A21" w:rsidRDefault="00196EB9" w:rsidP="00196EB9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1. Контрольно-р</w:t>
      </w:r>
      <w:r w:rsidRPr="00917A21">
        <w:rPr>
          <w:rFonts w:ascii="Times New Roman" w:hAnsi="Times New Roman" w:cs="Times New Roman"/>
          <w:bCs/>
          <w:sz w:val="26"/>
          <w:szCs w:val="26"/>
        </w:rPr>
        <w:t>евизионная  комиссия  Токарёвского муниципального округа Тамбовской област</w:t>
      </w:r>
      <w:proofErr w:type="gramStart"/>
      <w:r w:rsidRPr="00917A21">
        <w:rPr>
          <w:rFonts w:ascii="Times New Roman" w:hAnsi="Times New Roman" w:cs="Times New Roman"/>
          <w:bCs/>
          <w:sz w:val="26"/>
          <w:szCs w:val="26"/>
        </w:rPr>
        <w:t>и</w:t>
      </w:r>
      <w:r w:rsidRPr="00917A2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>далее Контрольно-ревизионная комиссия) является постоянно действующим органом внешнего муниципального финансового контроля, образуется   Советом  депутатов Токарёвского муниципального округа Тамбовской области (далее Совет депутатов) и подотчетна ему.</w:t>
      </w:r>
    </w:p>
    <w:p w:rsidR="00196EB9" w:rsidRPr="00917A21" w:rsidRDefault="00196EB9" w:rsidP="00196EB9">
      <w:pPr>
        <w:pStyle w:val="210"/>
        <w:ind w:firstLine="851"/>
        <w:rPr>
          <w:sz w:val="26"/>
          <w:szCs w:val="26"/>
        </w:rPr>
      </w:pPr>
      <w:r w:rsidRPr="00917A21">
        <w:rPr>
          <w:sz w:val="26"/>
          <w:szCs w:val="26"/>
        </w:rPr>
        <w:t>2. Контрольно-ревизионная комиссия  обладает  организационной  и</w:t>
      </w:r>
      <w:r>
        <w:rPr>
          <w:sz w:val="26"/>
          <w:szCs w:val="26"/>
        </w:rPr>
        <w:t xml:space="preserve"> </w:t>
      </w:r>
      <w:r w:rsidRPr="00917A21">
        <w:rPr>
          <w:sz w:val="26"/>
          <w:szCs w:val="26"/>
        </w:rPr>
        <w:t>функциональной независимостью, и осуществляет свою деятельность самостоятельно в пределах целей и полномочий, определенных настоящим Положением.</w:t>
      </w:r>
    </w:p>
    <w:p w:rsidR="00196EB9" w:rsidRPr="00917A21" w:rsidRDefault="00196EB9" w:rsidP="00196E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3. Деятельность Контрольно-ревизионной комиссии  не может быть приостановлена, в том числе в связи с истечением срока или досрочного прекращения полномочий Совета депутатов.</w:t>
      </w:r>
    </w:p>
    <w:p w:rsidR="00196EB9" w:rsidRPr="00917A21" w:rsidRDefault="00196EB9" w:rsidP="00196EB9">
      <w:pPr>
        <w:pStyle w:val="210"/>
        <w:ind w:firstLine="851"/>
        <w:rPr>
          <w:sz w:val="26"/>
          <w:szCs w:val="26"/>
        </w:rPr>
      </w:pPr>
      <w:r w:rsidRPr="00917A21">
        <w:rPr>
          <w:color w:val="000000"/>
          <w:sz w:val="26"/>
          <w:szCs w:val="26"/>
        </w:rPr>
        <w:t xml:space="preserve">4.Контрольно-ревизионная </w:t>
      </w:r>
      <w:r w:rsidRPr="00917A21">
        <w:rPr>
          <w:sz w:val="26"/>
          <w:szCs w:val="26"/>
        </w:rPr>
        <w:t>комиссия  входит в структуру  органов местного самоуправления Токарёвского муниципального округа Тамбовской области (далее муниципальный орган).</w:t>
      </w:r>
    </w:p>
    <w:p w:rsidR="00196EB9" w:rsidRPr="00917A21" w:rsidRDefault="00196EB9" w:rsidP="00196EB9">
      <w:pPr>
        <w:pStyle w:val="210"/>
        <w:ind w:firstLine="851"/>
        <w:rPr>
          <w:sz w:val="26"/>
          <w:szCs w:val="26"/>
        </w:rPr>
      </w:pPr>
      <w:r w:rsidRPr="00917A21">
        <w:rPr>
          <w:sz w:val="26"/>
          <w:szCs w:val="26"/>
        </w:rPr>
        <w:t xml:space="preserve">Контрольно-ревизионная комиссия  </w:t>
      </w:r>
      <w:r w:rsidRPr="00917A21">
        <w:rPr>
          <w:color w:val="000000"/>
          <w:sz w:val="26"/>
          <w:szCs w:val="26"/>
        </w:rPr>
        <w:t xml:space="preserve">обладает правами  юридического лица, имеет гербовую печать и бланки со своим наименованием и с изображением герба </w:t>
      </w:r>
      <w:r w:rsidRPr="00917A21">
        <w:rPr>
          <w:sz w:val="26"/>
          <w:szCs w:val="26"/>
        </w:rPr>
        <w:t>Токарёвского муниципального округа.</w:t>
      </w:r>
    </w:p>
    <w:p w:rsidR="00196EB9" w:rsidRPr="00917A21" w:rsidRDefault="00196EB9" w:rsidP="00196EB9">
      <w:pPr>
        <w:pStyle w:val="210"/>
        <w:ind w:firstLine="851"/>
        <w:rPr>
          <w:sz w:val="26"/>
          <w:szCs w:val="26"/>
        </w:rPr>
      </w:pPr>
      <w:r w:rsidRPr="00917A21">
        <w:rPr>
          <w:sz w:val="26"/>
          <w:szCs w:val="26"/>
        </w:rPr>
        <w:t>Сокращенное наименование: Контрольно-ревизионная комиссия муниципального округа.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5.Юридический адрес: 393550,Тамбовская область, Токарёвский муниципальный округ, р.п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>окарёвка, ул. Маяковского, д. 3.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2.  Правовые основы деятельности  Контрольно-ревизионной комиссии 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pStyle w:val="21"/>
        <w:ind w:firstLine="851"/>
        <w:rPr>
          <w:sz w:val="26"/>
          <w:szCs w:val="26"/>
        </w:rPr>
      </w:pPr>
      <w:proofErr w:type="gramStart"/>
      <w:r w:rsidRPr="00917A21">
        <w:rPr>
          <w:sz w:val="26"/>
          <w:szCs w:val="26"/>
        </w:rPr>
        <w:t>Контрольно-ревизионная комиссия осуществляет свою деятельность на основе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других федеральных законов и иных нормативных правовых актов Российской Федерации, муниципальных нормативных правовых</w:t>
      </w:r>
      <w:proofErr w:type="gramEnd"/>
      <w:r w:rsidRPr="00917A21">
        <w:rPr>
          <w:sz w:val="26"/>
          <w:szCs w:val="26"/>
        </w:rPr>
        <w:t xml:space="preserve"> актов. В случаях и порядке, установленных федеральными законами, правовое регулирование организации и деятельности Контрольно-ревизионной комиссии осуществляется также законами Тамбовской области.</w:t>
      </w:r>
    </w:p>
    <w:p w:rsidR="00196EB9" w:rsidRPr="00917A21" w:rsidRDefault="00196EB9" w:rsidP="00196E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t xml:space="preserve">Статья 3. Принципы деятельности Контрольно-ревизионной комиссии 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Деятельность Контрольно-ревизионной комиссии основывается на принципах законности, объективности, эффективности, независимости, открытости и гласности.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t xml:space="preserve">Статья 4. Состав Контрольно-ревизионной комиссии 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1. Контрольно-р</w:t>
      </w:r>
      <w:r w:rsidRPr="00917A21">
        <w:rPr>
          <w:rFonts w:ascii="Times New Roman" w:hAnsi="Times New Roman" w:cs="Times New Roman"/>
          <w:bCs/>
          <w:sz w:val="26"/>
          <w:szCs w:val="26"/>
        </w:rPr>
        <w:t xml:space="preserve">евизионная комиссия  </w:t>
      </w:r>
      <w:r w:rsidRPr="00917A21">
        <w:rPr>
          <w:rFonts w:ascii="Times New Roman" w:hAnsi="Times New Roman" w:cs="Times New Roman"/>
          <w:sz w:val="26"/>
          <w:szCs w:val="26"/>
        </w:rPr>
        <w:t>образуется в составе председателя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>инспектора.</w:t>
      </w:r>
    </w:p>
    <w:p w:rsidR="00196EB9" w:rsidRPr="00917A21" w:rsidRDefault="00196EB9" w:rsidP="00196EB9">
      <w:pPr>
        <w:pStyle w:val="21"/>
        <w:ind w:firstLine="851"/>
        <w:rPr>
          <w:color w:val="FF0000"/>
          <w:sz w:val="26"/>
          <w:szCs w:val="26"/>
        </w:rPr>
      </w:pPr>
      <w:r w:rsidRPr="00917A21">
        <w:rPr>
          <w:bCs/>
          <w:sz w:val="26"/>
          <w:szCs w:val="26"/>
        </w:rPr>
        <w:t>2.Должность п</w:t>
      </w:r>
      <w:r w:rsidRPr="00917A21">
        <w:rPr>
          <w:sz w:val="26"/>
          <w:szCs w:val="26"/>
        </w:rPr>
        <w:t>редседателя</w:t>
      </w:r>
      <w:r>
        <w:rPr>
          <w:sz w:val="26"/>
          <w:szCs w:val="26"/>
        </w:rPr>
        <w:t xml:space="preserve"> </w:t>
      </w:r>
      <w:r w:rsidRPr="00917A21">
        <w:rPr>
          <w:sz w:val="26"/>
          <w:szCs w:val="26"/>
        </w:rPr>
        <w:t>Контрольно-ревизионной комиссии относится к  муниципальной должности.</w:t>
      </w:r>
    </w:p>
    <w:p w:rsidR="00196EB9" w:rsidRPr="00917A21" w:rsidRDefault="00196EB9" w:rsidP="00196EB9">
      <w:pPr>
        <w:pStyle w:val="21"/>
        <w:ind w:firstLine="851"/>
        <w:rPr>
          <w:color w:val="000000"/>
          <w:sz w:val="26"/>
          <w:szCs w:val="26"/>
        </w:rPr>
      </w:pPr>
      <w:r w:rsidRPr="00917A21">
        <w:rPr>
          <w:color w:val="000000"/>
          <w:sz w:val="26"/>
          <w:szCs w:val="26"/>
        </w:rPr>
        <w:t>3. Срок полномочий председателя Контрольно-ревизионной комиссии составляет 5 лет.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 xml:space="preserve">4. Должность инспектора Контрольно-ревизионной комиссии </w:t>
      </w:r>
      <w:proofErr w:type="spellStart"/>
      <w:r w:rsidRPr="00917A21">
        <w:rPr>
          <w:sz w:val="26"/>
          <w:szCs w:val="26"/>
        </w:rPr>
        <w:t>относитсяк</w:t>
      </w:r>
      <w:proofErr w:type="spellEnd"/>
      <w:r w:rsidRPr="00917A21">
        <w:rPr>
          <w:sz w:val="26"/>
          <w:szCs w:val="26"/>
        </w:rPr>
        <w:t xml:space="preserve"> должности муниципальной службы.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5. На инспектора Контрольно-ревизионной комиссии возлагаются обязанности по организации и непосредственному проведению внешнего муниципального финансового контроля в соответствии с Регламентом Контрольно-ревизионной комиссии.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6. Права, обязанности и ответственность работников Контрольно-ревизионной комиссии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права, настоящим Положением.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7. Структура Контрольно-ревизионной комиссии утверждается Советом депутатов по представлению председателя Контрольно-ревизионной комиссии.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8.Штатная численность Контрольно-ревизионной комиссии устанавливается  решением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>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>по представлению председателя Контрольно-ревизионной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B0F0"/>
          <w:sz w:val="26"/>
          <w:szCs w:val="26"/>
        </w:rPr>
      </w:pPr>
    </w:p>
    <w:p w:rsidR="00196EB9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lastRenderedPageBreak/>
        <w:t>Статья 5. Порядок внесения, рассмотрения  кандидатур и  назначения на должность председателя  Контрольно-ревизионной комиссии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1. Председатель Контрольно-ревизионной комиссии назначается  и освобождается от должности решением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>Совета депутатов.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2. Предложения о кандидатурах на должность председателя Контрольно-ревизионной комиссии вносятся в Совет депутатов: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1)  председателем  Совета депутатов;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2) депутатами Совета депутатов - не менее одной трети от установленного числа  депутатов  Совета  депутатов;</w:t>
      </w:r>
    </w:p>
    <w:p w:rsidR="00196EB9" w:rsidRPr="00917A21" w:rsidRDefault="00196EB9" w:rsidP="00196EB9">
      <w:pPr>
        <w:tabs>
          <w:tab w:val="left" w:pos="4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3)  главой Токарёвского муниципального округа Тамбовской области;</w:t>
      </w:r>
    </w:p>
    <w:p w:rsidR="00196EB9" w:rsidRPr="00917A21" w:rsidRDefault="00196EB9" w:rsidP="00196EB9">
      <w:pPr>
        <w:tabs>
          <w:tab w:val="left" w:pos="4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3. Предложения о кандидатурах на должность председателя Контрольно-ревизионной комиссии представляются в Совет депутатов, не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 xml:space="preserve"> чем за месяц до истечения полномочий действующего председателя Контрольно-ревизионной комиссии, а в случае досрочного прекращения полномочий - не позднее одного месяца со дня прекращения полномочий председателя  Контрольно-ревизионной комиссии.</w:t>
      </w:r>
    </w:p>
    <w:p w:rsidR="00196EB9" w:rsidRPr="00917A21" w:rsidRDefault="00196EB9" w:rsidP="00196EB9">
      <w:pPr>
        <w:tabs>
          <w:tab w:val="left" w:pos="4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4.Предложения о кандидатурах на должность должны содержать информацию о кандидате (фамилия, имя, отчество, год рождения, место работы и занимаемая должность, место жительства кандидата).</w:t>
      </w:r>
    </w:p>
    <w:p w:rsidR="00196EB9" w:rsidRPr="00917A21" w:rsidRDefault="00196EB9" w:rsidP="00196E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    К предложению о кандидатуре на должность председателя Контрольно-ревизионной комиссии  прилагаются: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>1)заявление кандидата о согласии на рассмотрение его кандидатуры и назначении на должность председателя Контрольно-ревизионной комиссии;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>2) копия паспорта кандидата или заменяющего его документа;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>3)автобиография кандидата;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>4) копии документов, подтверждающих наличие высшего образования кандидата;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>5) копия трудовой книжки кандидата либо иные документы, подтверждающие трудовую (служебную) деятельность и квалификацию кандидата;</w:t>
      </w:r>
    </w:p>
    <w:p w:rsidR="00196EB9" w:rsidRPr="00917A21" w:rsidRDefault="00196EB9" w:rsidP="00196E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    6) сведения о доходах, о расходах, об имуществе и обязательствах имущественного характера кандидата, его супруги (супруга) и несовершеннолетних детей;</w:t>
      </w:r>
    </w:p>
    <w:p w:rsidR="00196EB9" w:rsidRPr="00917A21" w:rsidRDefault="00196EB9" w:rsidP="00196E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7) сведения об адресах сайтов и (или) страниц сайтов в информационно-телекоммуникационной сети «Интернет», на которых кандидат, размещал общедоступную информацию, а также данные, позволяющие его идентифицировать  за три календарных года, предшествующих году представления предложения;</w:t>
      </w:r>
    </w:p>
    <w:p w:rsidR="00196EB9" w:rsidRPr="00917A21" w:rsidRDefault="00196EB9" w:rsidP="00196E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8) согласие на обработку персональных данных в соответствии с Федеральным законом от 27.07.2006 № 152-ФЗ «О персональных данных»;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>9)характеристика с прежнего места работы и рекомендательные документы (при наличии).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>5.Несвоевременное или неполное представление документов в определенные настоящей статьей сроки является основанием для отказа в рассмотрении предложений.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>6</w:t>
      </w:r>
      <w:r w:rsidRPr="00917A21">
        <w:rPr>
          <w:color w:val="00B0F0"/>
          <w:sz w:val="26"/>
          <w:szCs w:val="26"/>
        </w:rPr>
        <w:t>.</w:t>
      </w:r>
      <w:r w:rsidRPr="00917A21">
        <w:rPr>
          <w:sz w:val="26"/>
          <w:szCs w:val="26"/>
        </w:rPr>
        <w:t xml:space="preserve"> Председатель Совета депутатов включает вопрос о кандидатуре (ах) на должность председателя Контрольно-ревизионной комиссии  в повестку дня заседания Совета депутатов, ближайшего ко дню истечения срока полномочий действующего председателя Контрольно-ревизионной комиссии.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>7.Совет депутатов рассматривает вопросы о назначении на должность председателя  Контрольно-ревизионной комиссии в личном присутствии кандидатов на соответствующую должность.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lastRenderedPageBreak/>
        <w:t xml:space="preserve"> При рассмотрении на заседании Совета  депутатов о назначении на должность председателя  Контрольно-ревизионной  комиссии</w:t>
      </w:r>
      <w:r>
        <w:rPr>
          <w:sz w:val="26"/>
          <w:szCs w:val="26"/>
        </w:rPr>
        <w:t xml:space="preserve">   </w:t>
      </w:r>
      <w:r w:rsidRPr="00917A21">
        <w:rPr>
          <w:sz w:val="26"/>
          <w:szCs w:val="26"/>
        </w:rPr>
        <w:t>заслушиваются субъекты, внесшие предложения о кандидатурах.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>8. По представленным кандидатурам на должность председателя</w:t>
      </w:r>
      <w:r>
        <w:rPr>
          <w:sz w:val="26"/>
          <w:szCs w:val="26"/>
        </w:rPr>
        <w:t xml:space="preserve"> </w:t>
      </w:r>
      <w:r w:rsidRPr="00917A21">
        <w:rPr>
          <w:sz w:val="26"/>
          <w:szCs w:val="26"/>
        </w:rPr>
        <w:t>Контрольно-ревизионной комиссии голосование проводится по каждой</w:t>
      </w:r>
      <w:r>
        <w:rPr>
          <w:sz w:val="26"/>
          <w:szCs w:val="26"/>
        </w:rPr>
        <w:t xml:space="preserve"> </w:t>
      </w:r>
      <w:r w:rsidRPr="00917A21">
        <w:rPr>
          <w:sz w:val="26"/>
          <w:szCs w:val="26"/>
        </w:rPr>
        <w:t>кандидатуре отдельно. В случае если кандидат заявил самоотвод, обсуждение и голосование  по его кандидатуре не проводятся.</w:t>
      </w:r>
    </w:p>
    <w:p w:rsidR="00196EB9" w:rsidRPr="00917A21" w:rsidRDefault="00196EB9" w:rsidP="00196EB9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  <w:r w:rsidRPr="00917A21">
        <w:rPr>
          <w:sz w:val="26"/>
          <w:szCs w:val="26"/>
        </w:rPr>
        <w:t xml:space="preserve">9. Решения о назначении на должности председателя Контрольно-ревизионной комиссии принимаются открытым голосованием большинством голосов от установленного числа депутатов Совета депутатов. </w:t>
      </w:r>
    </w:p>
    <w:p w:rsidR="00196EB9" w:rsidRPr="00917A21" w:rsidRDefault="00196EB9" w:rsidP="00196E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10. В случае, если ни одна из кандидатур, предложенных на должность председателя, не получила требуемого для назначения количества голосов, процедура назначения повторяется с момента внесения предложений о кандидатурах.</w:t>
      </w:r>
    </w:p>
    <w:p w:rsidR="00196EB9" w:rsidRPr="00917A21" w:rsidRDefault="00196EB9" w:rsidP="00196E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11. Вопрос о досрочном освобождении от должности председателя Контрольно-ревизионной комиссии решается большинством голосов от установленного числа депутатов и оформляется решением Совета депутатов.</w:t>
      </w:r>
    </w:p>
    <w:p w:rsidR="00196EB9" w:rsidRPr="00917A21" w:rsidRDefault="00196EB9" w:rsidP="00196E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В случае досрочного освобождения от должности председателя Контрольно-ревизионной комиссии Совет депутатов рассматривает вопрос о назначении на должность председателя Контрольно-ревизионной комиссии в двухмесячный срок со дня принятия соответствующего решения в порядке, установленном настоящей статьей.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A21">
        <w:rPr>
          <w:rFonts w:ascii="Times New Roman" w:hAnsi="Times New Roman" w:cs="Times New Roman"/>
          <w:sz w:val="26"/>
          <w:szCs w:val="26"/>
        </w:rPr>
        <w:t>12.Совет  депутатов вправе обратиться в Контрольно-счетную палату Тамбовской области за заключением о соответствии кандидатуры на должность председателя Контрольно-ревизионной комиссии  квалификационным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t>Статья 6.</w:t>
      </w:r>
      <w:r w:rsidRPr="00917A2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Требования к кандидатурам на должность </w:t>
      </w:r>
      <w:r w:rsidRPr="00917A21">
        <w:rPr>
          <w:rFonts w:ascii="Times New Roman" w:hAnsi="Times New Roman" w:cs="Times New Roman"/>
          <w:b/>
          <w:bCs/>
          <w:spacing w:val="-5"/>
          <w:sz w:val="26"/>
          <w:szCs w:val="26"/>
        </w:rPr>
        <w:t>председателя Контрольно-ревизионной  комиссии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17A21">
        <w:rPr>
          <w:rFonts w:ascii="Times New Roman" w:hAnsi="Times New Roman" w:cs="Times New Roman"/>
          <w:spacing w:val="-2"/>
          <w:sz w:val="26"/>
          <w:szCs w:val="26"/>
        </w:rPr>
        <w:t>1.На должность председателя Контрольно-ревизионной комиссии назначается гражданин Российской Федерации, соответствующий следующим квалификационным требованиям: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bookmarkStart w:id="0" w:name="sub_7201"/>
      <w:r w:rsidRPr="00917A21">
        <w:rPr>
          <w:rFonts w:ascii="Times New Roman" w:hAnsi="Times New Roman" w:cs="Times New Roman"/>
          <w:spacing w:val="-2"/>
          <w:sz w:val="26"/>
          <w:szCs w:val="26"/>
        </w:rPr>
        <w:t>1) наличие высшего образования;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bookmarkStart w:id="1" w:name="sub_7202"/>
      <w:bookmarkEnd w:id="0"/>
      <w:r w:rsidRPr="00917A21">
        <w:rPr>
          <w:rFonts w:ascii="Times New Roman" w:hAnsi="Times New Roman" w:cs="Times New Roman"/>
          <w:spacing w:val="-2"/>
          <w:sz w:val="26"/>
          <w:szCs w:val="26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5 лет;</w:t>
      </w:r>
    </w:p>
    <w:bookmarkEnd w:id="1"/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917A21">
        <w:rPr>
          <w:rFonts w:ascii="Times New Roman" w:hAnsi="Times New Roman" w:cs="Times New Roman"/>
          <w:spacing w:val="-2"/>
          <w:sz w:val="26"/>
          <w:szCs w:val="26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Тамбовской области Российской Федерации, законов Тамбовской области и иных нормативных правовых актов, Устава Токарёвского муниципального округа Тамбовской области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pacing w:val="-2"/>
          <w:sz w:val="26"/>
          <w:szCs w:val="26"/>
        </w:rPr>
        <w:t>и иных муниципальных правовых актов применительно к исполнению должностных обязанностей, а также общих</w:t>
      </w:r>
      <w:proofErr w:type="gramEnd"/>
      <w:r w:rsidRPr="00917A21">
        <w:rPr>
          <w:rFonts w:ascii="Times New Roman" w:hAnsi="Times New Roman" w:cs="Times New Roman"/>
          <w:spacing w:val="-2"/>
          <w:sz w:val="26"/>
          <w:szCs w:val="26"/>
        </w:rPr>
        <w:t xml:space="preserve">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pacing w:val="-1"/>
          <w:sz w:val="26"/>
          <w:szCs w:val="26"/>
        </w:rPr>
        <w:lastRenderedPageBreak/>
        <w:t>2. Гражданин Российской Федерации не может быть назначен на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br/>
        <w:t xml:space="preserve">должность председателя  Контрольно-ревизионной комиссии </w:t>
      </w:r>
      <w:r w:rsidRPr="00917A21">
        <w:rPr>
          <w:rFonts w:ascii="Times New Roman" w:hAnsi="Times New Roman" w:cs="Times New Roman"/>
          <w:sz w:val="26"/>
          <w:szCs w:val="26"/>
        </w:rPr>
        <w:t>в случае: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pacing w:val="-1"/>
          <w:sz w:val="26"/>
          <w:szCs w:val="26"/>
        </w:rPr>
      </w:pPr>
      <w:r w:rsidRPr="00917A21">
        <w:rPr>
          <w:rFonts w:ascii="Times New Roman" w:hAnsi="Times New Roman" w:cs="Times New Roman"/>
          <w:spacing w:val="-1"/>
          <w:sz w:val="26"/>
          <w:szCs w:val="26"/>
        </w:rPr>
        <w:t>1) наличия у него неснятой или непогашенной судимости;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2) признания его недееспособным или ограниченно дееспособным </w:t>
      </w:r>
      <w:r w:rsidRPr="00917A21">
        <w:rPr>
          <w:rFonts w:ascii="Times New Roman" w:hAnsi="Times New Roman" w:cs="Times New Roman"/>
          <w:sz w:val="26"/>
          <w:szCs w:val="26"/>
        </w:rPr>
        <w:t>решением суда, вступившим в законную силу;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федеральным законом тайну, если исполнение обязанностей по должности, </w:t>
      </w:r>
      <w:r w:rsidRPr="00917A21">
        <w:rPr>
          <w:rFonts w:ascii="Times New Roman" w:hAnsi="Times New Roman" w:cs="Times New Roman"/>
          <w:sz w:val="26"/>
          <w:szCs w:val="26"/>
        </w:rPr>
        <w:t>на замещение которой претендует гражданин, связано с использованием таких сведений;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17A21">
        <w:rPr>
          <w:rFonts w:ascii="Times New Roman" w:hAnsi="Times New Roman" w:cs="Times New Roman"/>
          <w:spacing w:val="-2"/>
          <w:sz w:val="26"/>
          <w:szCs w:val="26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17A21">
        <w:rPr>
          <w:rFonts w:ascii="Times New Roman" w:hAnsi="Times New Roman" w:cs="Times New Roman"/>
          <w:spacing w:val="-2"/>
          <w:sz w:val="26"/>
          <w:szCs w:val="26"/>
        </w:rPr>
        <w:t>5) наличия оснований, предусмотренных частью 3 настоящей статьи.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pacing w:val="-17"/>
          <w:sz w:val="26"/>
          <w:szCs w:val="26"/>
        </w:rPr>
        <w:t>3. Гражданин, замещающий должность п</w:t>
      </w:r>
      <w:r w:rsidRPr="00917A21">
        <w:rPr>
          <w:rFonts w:ascii="Times New Roman" w:hAnsi="Times New Roman" w:cs="Times New Roman"/>
          <w:sz w:val="26"/>
          <w:szCs w:val="26"/>
        </w:rPr>
        <w:t xml:space="preserve">редседателя Контрольно-ревизионной комиссии не может 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t>состоять в близком родстве или свойстве (родители, супруги, дети,  братья, сестры, а также братья, сестры, родители,  дети супругов и  супруги детей) с председателем Совета депутатов,</w:t>
      </w:r>
      <w:r w:rsidRPr="00917A21">
        <w:rPr>
          <w:rFonts w:ascii="Times New Roman" w:hAnsi="Times New Roman" w:cs="Times New Roman"/>
          <w:sz w:val="26"/>
          <w:szCs w:val="26"/>
        </w:rPr>
        <w:t xml:space="preserve"> главой муниципального округа, руководителями судебных и правоохранительных органов, расположенных на территории муниципального округа. 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pacing w:val="-3"/>
          <w:sz w:val="26"/>
          <w:szCs w:val="26"/>
        </w:rPr>
        <w:t xml:space="preserve">4. Председатель Контрольно-ревизионной комиссии  </w:t>
      </w:r>
      <w:r w:rsidRPr="00917A21">
        <w:rPr>
          <w:rFonts w:ascii="Times New Roman" w:hAnsi="Times New Roman" w:cs="Times New Roman"/>
          <w:sz w:val="26"/>
          <w:szCs w:val="26"/>
        </w:rPr>
        <w:t>не  может  заниматься  другой оплачиваемой деятельностью,  кроме  преподавательской,  научной  и 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917A21">
        <w:rPr>
          <w:rFonts w:ascii="Times New Roman" w:hAnsi="Times New Roman" w:cs="Times New Roman"/>
          <w:spacing w:val="-2"/>
          <w:sz w:val="26"/>
          <w:szCs w:val="26"/>
        </w:rPr>
        <w:t>ждународным договором Российской Федерации или законодательством Российской Федерации.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5. Председатель  Контрольно-ревизионной комиссии, а также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>лица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 xml:space="preserve">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Тамбовской области, муниципальными нормативными правовыми актами.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6. На председателя Контрольно-ревизионной комиссии, распространяются ограничения, обязанности и запреты, установленные Федеральным законом от 25.12.2008 № 273-ФЗ «О противодействии коррупции».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t>Статья 7.Гарантии статуса должностных лиц Контрольно-ревизионной комиссии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1. Председатель и инспектор Контрольно-ревизионной комиссии являются должностными лицами Контрольно-ревизионной комиссии.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 xml:space="preserve">Воздействие в какой-либо форме  на должностных лиц  Контрольно-ревизионной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Контрольно-ревизионной комиссии либо распространение заведомо ложной информации об их деятельности влекут за собой ответственность, установленную </w:t>
      </w:r>
      <w:r w:rsidRPr="00917A21">
        <w:rPr>
          <w:rFonts w:ascii="Times New Roman" w:hAnsi="Times New Roman" w:cs="Times New Roman"/>
          <w:sz w:val="26"/>
          <w:szCs w:val="26"/>
        </w:rPr>
        <w:lastRenderedPageBreak/>
        <w:t>законодательством Российской Федерации и (или) законодательством Тамбовской области.</w:t>
      </w:r>
      <w:proofErr w:type="gramEnd"/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3. Должностные лица Контрольно-ревизионной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4. Должностные лица Контрольно-ревизионной комиссии обладают гарантиями профессиональной независимости.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5. Должностное лицо Контрольно-ревизионной комиссии досрочно освобождается от должности на основании решения  Совета  депутатов в случае: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1) вступления в законную силу обвинительного приговора суда в отношении него;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2) признания недееспособным или ограниченно дееспособным вступившим в законную силу решением суда;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4) подачи письменного заявления об отставке;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5) нарушения требований законодательства Российской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>Федерации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депутатов;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6) достижения установленного законом Тамбовской области в соответствии с федеральным законом предельного возраста пребывания в должности;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7) выявления обстоятельств, предусмотренных частями 2, 3 статьи 6 настоящего Положения;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17A21">
        <w:rPr>
          <w:rFonts w:ascii="Times New Roman" w:hAnsi="Times New Roman" w:cs="Times New Roman"/>
          <w:color w:val="000000"/>
          <w:sz w:val="26"/>
          <w:szCs w:val="26"/>
        </w:rPr>
        <w:t>8) несоблюдения ограничений, запретов, неисполнения обязанностей, которые установлены Федеральным законом от 25.12.2008№ 273-ФЗ «О противодействии коррупции», Федеральным законом от 03.12. 2012 № 230-ФЗ «О контроле за соответствием расходов лиц, замещающих государственные должности, и иных лиц их доходам», Федеральным законом от 07.05. 2013  № 79-ФЗ «О 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17A21">
        <w:rPr>
          <w:rFonts w:ascii="Times New Roman" w:hAnsi="Times New Roman" w:cs="Times New Roman"/>
          <w:color w:val="000000"/>
          <w:sz w:val="26"/>
          <w:szCs w:val="26"/>
        </w:rPr>
        <w:t>банках</w:t>
      </w:r>
      <w:proofErr w:type="gramEnd"/>
      <w:r w:rsidRPr="00917A21">
        <w:rPr>
          <w:rFonts w:ascii="Times New Roman" w:hAnsi="Times New Roman" w:cs="Times New Roman"/>
          <w:color w:val="000000"/>
          <w:sz w:val="26"/>
          <w:szCs w:val="26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 xml:space="preserve">Должностное лицо Контрольно-ревизионной комиссии,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proofErr w:type="spellStart"/>
      <w:r w:rsidRPr="00917A21">
        <w:rPr>
          <w:rFonts w:ascii="Times New Roman" w:hAnsi="Times New Roman" w:cs="Times New Roman"/>
          <w:sz w:val="26"/>
          <w:szCs w:val="26"/>
        </w:rPr>
        <w:t>впорядке</w:t>
      </w:r>
      <w:proofErr w:type="spellEnd"/>
      <w:proofErr w:type="gramEnd"/>
      <w:r w:rsidRPr="00917A2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 xml:space="preserve">предусмотренном частями 3 - 6 статьи 13 Федерального закона от 25.12.2008 № 273-ФЗ «О противодействии коррупции». </w:t>
      </w:r>
      <w:proofErr w:type="gramEnd"/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EB9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8. </w:t>
      </w:r>
      <w:r w:rsidRPr="00917A21">
        <w:rPr>
          <w:rFonts w:ascii="Times New Roman" w:hAnsi="Times New Roman" w:cs="Times New Roman"/>
          <w:b/>
          <w:bCs/>
          <w:spacing w:val="-2"/>
          <w:sz w:val="26"/>
          <w:szCs w:val="26"/>
        </w:rPr>
        <w:t>Полномочия Контрольно-ревизионной комиссии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1. Контрольно-ревизионная комиссия осуществляет следующие основные полномочия: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организация и осуществление </w:t>
      </w:r>
      <w:proofErr w:type="gramStart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за</w:t>
      </w:r>
      <w:proofErr w:type="gramEnd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законностью и эффективностью использования средств  бюджета  муниципального округа, а также иных средств, в случаях предусмотренных законодательством Российской Федерации;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2) экспертиза проектов бюджета муниципального округа, проверка и анализ обоснованности его показателей;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3) внешняя проверка годового отчета об исполнении бюджета  муниципального округа;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4) проведение аудита в сфере закупок товаров, работ и услуг в соответствии с </w:t>
      </w:r>
      <w:hyperlink r:id="rId4" w:history="1">
        <w:r w:rsidRPr="00917A21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Федеральным законом</w:t>
        </w:r>
      </w:hyperlink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5) оценка эффективности формирования муниципальной собственности, управления и распоряжения  такой собственности и </w:t>
      </w:r>
      <w:proofErr w:type="gramStart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соблюдением установленного порядка формирования такой собственности, управления и распоряжения муниципальной собственностью (включая исключительные права на результаты интеллектуальной деятельности);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6) оценка эффективности предоставления налоговых и иных льгот и преимуществ, бюджетных кредитов за счет средств бюджета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и имущества, находящегося в муниципальной собственности;</w:t>
      </w:r>
      <w:proofErr w:type="gramEnd"/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7) экспертиза проектов муниципальных правовых актов в части, касающейся расходных обязательств муниципального округа, экспертиза проектов муниципальных правовых актов, приводящих к изменению доходов  бюджета муниципального округа, а также муниципальных программ (проектов муниципальных программ);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8) анализ и мониторинг бюджетного процесса 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9) проведение оперативного анализа исполнения и </w:t>
      </w:r>
      <w:proofErr w:type="gramStart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за</w:t>
      </w:r>
      <w:proofErr w:type="gramEnd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организацией исполнения бюджета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округа в текущем финансовом году, ежеквартальное представление информации о ходе исполнения бюджета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округа, о результатах проведенных контрольных и экспертно-аналитических мероприятий в  Совет депутатов и главе муниципального округа;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10) осуществление </w:t>
      </w:r>
      <w:proofErr w:type="gramStart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за</w:t>
      </w:r>
      <w:proofErr w:type="gramEnd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состоянием муниципального внутреннего и внешнего долга;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11) оценка реализуемости, рисков и результатов достижения целей социально-экономического развития муниципального округа, предусмотренных документами стратегического планирования муниципального округа, в пределах компетенции Контрольно-ревизионной комиссии;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13) иные полномочия в сфере внешнего муниципального финансового контроля, установленные федеральными законами, законами Тамбовской области,  Уставом Токарёвского муниципального округа Тамбовской области  и нормативными правовыми актами Совета депутатов.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2. Внешний муниципальный финансовый контроль осуществляется Контрольно-ревизионной комиссией: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2" w:name="sub_941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1) в отношении органов местного самоуправления и муниципальных органов муниципального округа, муниципальных учреждений и предприятий, а также иных организаций, если они используют имущество, находящееся в муниципальной собственности муниципального округа;</w:t>
      </w:r>
    </w:p>
    <w:bookmarkEnd w:id="2"/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917A2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Статья 9. </w:t>
      </w:r>
      <w:r w:rsidRPr="00917A21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Формы осуществления Контрольно-ревизионной комиссией </w:t>
      </w:r>
      <w:r w:rsidRPr="00917A21">
        <w:rPr>
          <w:rFonts w:ascii="Times New Roman" w:hAnsi="Times New Roman" w:cs="Times New Roman"/>
          <w:b/>
          <w:bCs/>
          <w:spacing w:val="-1"/>
          <w:sz w:val="26"/>
          <w:szCs w:val="26"/>
        </w:rPr>
        <w:t>внешнего  муниципального финансового контроля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1. Внешний муниципальный финансовый контроль осуществляется  Контрольно-ревизионной комиссией в форме 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t>контрольных или экспертно-аналитических мероприятий.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2. При проведении контрольного мероприятия Контрольно-ревизионной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Контрольно-ревизионной комиссии составляется отчет.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3. При проведении экспертно-аналитического мероприятия Контрольно-ревизионная комиссия </w:t>
      </w:r>
      <w:r w:rsidRPr="00917A21">
        <w:rPr>
          <w:rFonts w:ascii="Times New Roman" w:hAnsi="Times New Roman" w:cs="Times New Roman"/>
          <w:spacing w:val="-3"/>
          <w:sz w:val="26"/>
          <w:szCs w:val="26"/>
        </w:rPr>
        <w:t>составляет отчет или заключение.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3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917A21">
        <w:rPr>
          <w:rFonts w:ascii="Times New Roman" w:hAnsi="Times New Roman" w:cs="Times New Roman"/>
          <w:b/>
          <w:spacing w:val="-3"/>
          <w:sz w:val="26"/>
          <w:szCs w:val="26"/>
        </w:rPr>
        <w:t>Статья 10. Стандарты внешнего муниципального финансового контроля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3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1. Контрольно-ревизионная комиссия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Уставом (Основным Законом) Тамбовской области Российской Федерации, законодательством Тамбовской области, муниципальными нормативными правовыми актами, а также стандартами внешнего муниципального финансового контроля. 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2.Стандарты внешнего муниципального финансового контроля для проведения контрольных и экспертно-аналитических мероприятий утверждаются Контрольно-ревизионной комиссией в соответствии с общими требованиями, утвержденными Счетной палатой Российской Федерации.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3. При подготовке стандартов внешнего муниципального финансового контроля учитываются международные  стандарты в области государственного контроля, аудита и финансовой отчетности.</w:t>
      </w:r>
    </w:p>
    <w:p w:rsidR="00196EB9" w:rsidRPr="00917A21" w:rsidRDefault="00196EB9" w:rsidP="00196EB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4. Стандарты внешнего муниципального финансового контроля не могут противоречить законодательству Российской Федерации и  законодательству Тамбовской области.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3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917A2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Статья 11. </w:t>
      </w:r>
      <w:r w:rsidRPr="00917A21">
        <w:rPr>
          <w:rFonts w:ascii="Times New Roman" w:hAnsi="Times New Roman" w:cs="Times New Roman"/>
          <w:b/>
          <w:bCs/>
          <w:spacing w:val="-1"/>
          <w:sz w:val="26"/>
          <w:szCs w:val="26"/>
        </w:rPr>
        <w:t>Планирование деятельности Контрольно-ревизионной комиссии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1. Контрольно-ревизионная комиссия осуществляет свою деятельность на основе </w:t>
      </w:r>
      <w:r w:rsidRPr="00917A21">
        <w:rPr>
          <w:rFonts w:ascii="Times New Roman" w:hAnsi="Times New Roman" w:cs="Times New Roman"/>
          <w:sz w:val="26"/>
          <w:szCs w:val="26"/>
        </w:rPr>
        <w:t>планов, которые разрабатываются и утверждаются им самостоятельно.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2. План работы Контрольно-ревизионной комиссии утверждается в срок до 30 декабря года, предшествующего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>планируемому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>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3. Планирование деятельности Контрольно-ревизионной комиссии осуществляется с учетом результатов контрольных и экспертно-аналитических </w:t>
      </w:r>
      <w:r w:rsidRPr="00917A21">
        <w:rPr>
          <w:rFonts w:ascii="Times New Roman" w:hAnsi="Times New Roman" w:cs="Times New Roman"/>
          <w:sz w:val="26"/>
          <w:szCs w:val="26"/>
        </w:rPr>
        <w:lastRenderedPageBreak/>
        <w:t>мероприятий, поручений Совета депутатов, предложений главы муниципального округа.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917A21">
        <w:rPr>
          <w:rFonts w:ascii="Times New Roman" w:hAnsi="Times New Roman" w:cs="Times New Roman"/>
          <w:b/>
          <w:bCs/>
          <w:spacing w:val="-2"/>
          <w:sz w:val="26"/>
          <w:szCs w:val="26"/>
        </w:rPr>
        <w:t>Статья 12. Регламент Контрольно-ревизионной комиссии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Содержание направлений деятельности Контрольно-ревизионной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Контрольно-ревизионной комиссии определяются Регламентом Контрольно-ревизионной комиссии. 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t>Статья 13.</w:t>
      </w:r>
      <w:r w:rsidRPr="00917A21">
        <w:rPr>
          <w:rFonts w:ascii="Times New Roman" w:hAnsi="Times New Roman" w:cs="Times New Roman"/>
          <w:b/>
          <w:bCs/>
          <w:sz w:val="26"/>
          <w:szCs w:val="26"/>
        </w:rPr>
        <w:t xml:space="preserve">Полномочия председателя Контрольно-ревизионной комиссии 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17A21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Председатель Контрольно-ревизионной комиссии:</w:t>
      </w:r>
    </w:p>
    <w:p w:rsidR="00196EB9" w:rsidRPr="00917A21" w:rsidRDefault="00196EB9" w:rsidP="00196EB9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917A2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1) осуществляет общее руководство деятельностью Контрольно-ревизионной комиссии; </w:t>
      </w:r>
    </w:p>
    <w:p w:rsidR="00196EB9" w:rsidRPr="00917A21" w:rsidRDefault="00196EB9" w:rsidP="00196EB9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917A21">
        <w:rPr>
          <w:rFonts w:ascii="Times New Roman" w:hAnsi="Times New Roman" w:cs="Times New Roman"/>
          <w:color w:val="000000"/>
          <w:spacing w:val="3"/>
          <w:sz w:val="26"/>
          <w:szCs w:val="26"/>
        </w:rPr>
        <w:t>2)  утверждает Регламент Контрольно-ревизионной комиссии;</w:t>
      </w:r>
    </w:p>
    <w:p w:rsidR="00196EB9" w:rsidRPr="00917A21" w:rsidRDefault="00196EB9" w:rsidP="00196EB9">
      <w:pPr>
        <w:shd w:val="clear" w:color="auto" w:fill="FFFFFF"/>
        <w:tabs>
          <w:tab w:val="left" w:pos="851"/>
          <w:tab w:val="left" w:pos="122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</w:pPr>
      <w:r w:rsidRPr="00917A21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3) утверждает план работы Контрольно-ревизионной комиссии;</w:t>
      </w:r>
    </w:p>
    <w:p w:rsidR="00196EB9" w:rsidRPr="00917A21" w:rsidRDefault="00196EB9" w:rsidP="00196EB9">
      <w:pPr>
        <w:shd w:val="clear" w:color="auto" w:fill="FFFFFF"/>
        <w:tabs>
          <w:tab w:val="left" w:pos="851"/>
          <w:tab w:val="left" w:pos="122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</w:pPr>
      <w:r w:rsidRPr="00917A21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4) утверждает Регламент и стандарты внешнего муниципального финансового контроля;</w:t>
      </w:r>
    </w:p>
    <w:p w:rsidR="00196EB9" w:rsidRPr="00917A21" w:rsidRDefault="00196EB9" w:rsidP="00196EB9">
      <w:pPr>
        <w:shd w:val="clear" w:color="auto" w:fill="FFFFFF"/>
        <w:tabs>
          <w:tab w:val="left" w:pos="851"/>
          <w:tab w:val="left" w:pos="122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5) </w:t>
      </w:r>
      <w:r w:rsidRPr="00917A21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представляет Совету  депутатов  годовой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отчет о деятельности  Контрольно-ревизионной комиссии, </w:t>
      </w:r>
    </w:p>
    <w:p w:rsidR="00196EB9" w:rsidRPr="00917A21" w:rsidRDefault="00196EB9" w:rsidP="00196EB9">
      <w:pPr>
        <w:shd w:val="clear" w:color="auto" w:fill="FFFFFF"/>
        <w:tabs>
          <w:tab w:val="left" w:pos="851"/>
          <w:tab w:val="left" w:pos="122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917A21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6) представляет Совету депутатов </w:t>
      </w:r>
      <w:r w:rsidRPr="00917A2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и главе муниципального округа отчеты о результатах проведенных </w:t>
      </w:r>
      <w:r w:rsidRPr="00917A21">
        <w:rPr>
          <w:rFonts w:ascii="Times New Roman" w:hAnsi="Times New Roman" w:cs="Times New Roman"/>
          <w:color w:val="000000"/>
          <w:spacing w:val="-3"/>
          <w:sz w:val="26"/>
          <w:szCs w:val="26"/>
        </w:rPr>
        <w:t>контрольных и экспертно-аналитических мероприятий;</w:t>
      </w:r>
    </w:p>
    <w:p w:rsidR="00196EB9" w:rsidRPr="00917A21" w:rsidRDefault="00196EB9" w:rsidP="00196EB9">
      <w:pPr>
        <w:shd w:val="clear" w:color="auto" w:fill="FFFFFF"/>
        <w:tabs>
          <w:tab w:val="left" w:pos="851"/>
          <w:tab w:val="left" w:pos="122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917A21">
        <w:rPr>
          <w:rFonts w:ascii="Times New Roman" w:hAnsi="Times New Roman" w:cs="Times New Roman"/>
          <w:color w:val="000000"/>
          <w:spacing w:val="-3"/>
          <w:sz w:val="26"/>
          <w:szCs w:val="26"/>
        </w:rPr>
        <w:t>7) представляет Совету депутатов для утверждения структуру контрольно-ревизионной комиссии;</w:t>
      </w:r>
    </w:p>
    <w:p w:rsidR="00196EB9" w:rsidRPr="00917A21" w:rsidRDefault="00196EB9" w:rsidP="00196EB9">
      <w:pPr>
        <w:shd w:val="clear" w:color="auto" w:fill="FFFFFF"/>
        <w:tabs>
          <w:tab w:val="left" w:pos="851"/>
          <w:tab w:val="left" w:pos="122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917A21">
        <w:rPr>
          <w:rFonts w:ascii="Times New Roman" w:hAnsi="Times New Roman" w:cs="Times New Roman"/>
          <w:color w:val="000000"/>
          <w:spacing w:val="7"/>
          <w:sz w:val="26"/>
          <w:szCs w:val="26"/>
        </w:rPr>
        <w:t>8) представляет Контрольно-ревизионную комиссию в отношениях с государственными органами Р</w:t>
      </w:r>
      <w:r w:rsidRPr="00917A21">
        <w:rPr>
          <w:rFonts w:ascii="Times New Roman" w:hAnsi="Times New Roman" w:cs="Times New Roman"/>
          <w:color w:val="000000"/>
          <w:spacing w:val="-2"/>
          <w:sz w:val="26"/>
          <w:szCs w:val="26"/>
        </w:rPr>
        <w:t>оссийской   Федерации,    государственными    органами    Тамбовской области</w:t>
      </w:r>
      <w:r w:rsidRPr="00917A21">
        <w:rPr>
          <w:rFonts w:ascii="Times New Roman" w:hAnsi="Times New Roman" w:cs="Times New Roman"/>
          <w:color w:val="000000"/>
          <w:sz w:val="26"/>
          <w:szCs w:val="26"/>
        </w:rPr>
        <w:t xml:space="preserve">   и   органами   местного   самоуправления</w:t>
      </w:r>
      <w:r w:rsidRPr="00917A21">
        <w:rPr>
          <w:rFonts w:ascii="Times New Roman" w:hAnsi="Times New Roman" w:cs="Times New Roman"/>
          <w:color w:val="000000"/>
          <w:spacing w:val="-5"/>
          <w:sz w:val="26"/>
          <w:szCs w:val="26"/>
        </w:rPr>
        <w:t>;</w:t>
      </w:r>
    </w:p>
    <w:p w:rsidR="00196EB9" w:rsidRPr="00917A21" w:rsidRDefault="00196EB9" w:rsidP="00196EB9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917A2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9) </w:t>
      </w:r>
      <w:r w:rsidRPr="00917A2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осуществляет полномочия  представителя нанимателя (работодателя) в отношении работников аппарата Контрольно-ревизионной комиссии в соответствии с действующим законодательством; </w:t>
      </w:r>
    </w:p>
    <w:p w:rsidR="00196EB9" w:rsidRPr="00917A21" w:rsidRDefault="00196EB9" w:rsidP="00196EB9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917A21">
        <w:rPr>
          <w:rFonts w:ascii="Times New Roman" w:hAnsi="Times New Roman" w:cs="Times New Roman"/>
          <w:spacing w:val="-2"/>
          <w:sz w:val="26"/>
          <w:szCs w:val="26"/>
        </w:rPr>
        <w:t>10) утверждает штатное расписание в пределах установленной  штатной численности и фонда оплаты труда, а также бюджетную смету Контрольно-ревизионной комиссии;</w:t>
      </w:r>
    </w:p>
    <w:p w:rsidR="00196EB9" w:rsidRPr="00917A21" w:rsidRDefault="00196EB9" w:rsidP="00196EB9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17A21">
        <w:rPr>
          <w:rFonts w:ascii="Times New Roman" w:hAnsi="Times New Roman" w:cs="Times New Roman"/>
          <w:color w:val="000000"/>
          <w:spacing w:val="-2"/>
          <w:sz w:val="26"/>
          <w:szCs w:val="26"/>
        </w:rPr>
        <w:t>11) издает  приказы  по вопросам организации деятельности  Контрольно-ревизионной комиссии;</w:t>
      </w:r>
    </w:p>
    <w:p w:rsidR="00196EB9" w:rsidRPr="00917A21" w:rsidRDefault="00196EB9" w:rsidP="00196EB9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917A2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12) </w:t>
      </w:r>
      <w:r w:rsidRPr="00917A21">
        <w:rPr>
          <w:rFonts w:ascii="Times New Roman" w:hAnsi="Times New Roman" w:cs="Times New Roman"/>
          <w:spacing w:val="7"/>
          <w:sz w:val="26"/>
          <w:szCs w:val="26"/>
        </w:rPr>
        <w:t>может являться руководителем контрольных и экспертно-аналитических мероприятий;</w:t>
      </w:r>
    </w:p>
    <w:p w:rsidR="00196EB9" w:rsidRPr="00917A21" w:rsidRDefault="00196EB9" w:rsidP="00196EB9">
      <w:pPr>
        <w:shd w:val="clear" w:color="auto" w:fill="FFFFFF"/>
        <w:tabs>
          <w:tab w:val="left" w:pos="851"/>
          <w:tab w:val="left" w:pos="122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pacing w:val="7"/>
          <w:sz w:val="26"/>
          <w:szCs w:val="26"/>
        </w:rPr>
        <w:t>13) подписывает представления и предписания Контрольно-ревизионной комиссии;</w:t>
      </w:r>
    </w:p>
    <w:p w:rsidR="00196EB9" w:rsidRPr="00917A21" w:rsidRDefault="00196EB9" w:rsidP="00196EB9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14)</w:t>
      </w:r>
      <w:r w:rsidRPr="00917A21">
        <w:rPr>
          <w:rFonts w:ascii="Times New Roman" w:hAnsi="Times New Roman" w:cs="Times New Roman"/>
          <w:spacing w:val="-2"/>
          <w:sz w:val="26"/>
          <w:szCs w:val="26"/>
        </w:rPr>
        <w:t>решает другие вопросы, возложенные на него законодательством.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7A2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Статья 14. </w:t>
      </w:r>
      <w:r w:rsidRPr="00917A21">
        <w:rPr>
          <w:rFonts w:ascii="Times New Roman" w:hAnsi="Times New Roman" w:cs="Times New Roman"/>
          <w:b/>
          <w:bCs/>
          <w:sz w:val="26"/>
          <w:szCs w:val="26"/>
        </w:rPr>
        <w:t>Обязательность исполнения требований должностных лиц  Контрольно-ревизионной комиссии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>Требования и запросы должностных лиц Контрольно-ревизионной комиссии, связанные с осуществлением ими своих должностных полномочий, установленных законодательством Российской Федерации, законами Тамбовской области</w:t>
      </w:r>
      <w:r w:rsidRPr="00917A21">
        <w:rPr>
          <w:rFonts w:ascii="Times New Roman" w:hAnsi="Times New Roman" w:cs="Times New Roman"/>
          <w:color w:val="00B0F0"/>
          <w:sz w:val="26"/>
          <w:szCs w:val="26"/>
        </w:rPr>
        <w:t>,</w:t>
      </w:r>
      <w:r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 xml:space="preserve">муниципальными нормативными правовыми актами, являются обязательными для </w:t>
      </w:r>
      <w:r w:rsidRPr="00917A21">
        <w:rPr>
          <w:rFonts w:ascii="Times New Roman" w:hAnsi="Times New Roman" w:cs="Times New Roman"/>
          <w:sz w:val="26"/>
          <w:szCs w:val="26"/>
        </w:rPr>
        <w:lastRenderedPageBreak/>
        <w:t>исполнения органами местного самоуправления,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2. Неисполнение законных требований и запросов должностных лиц Контрольно-ревизионной комиссии, а также воспрепятствование осуществлению ими  возложенных на них должностных полномочий  влекут за собой ответственность, установленную законодательством Российской Федерации и законами Тамбовской области.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917A21">
        <w:rPr>
          <w:rFonts w:ascii="Times New Roman" w:hAnsi="Times New Roman" w:cs="Times New Roman"/>
          <w:b/>
          <w:bCs/>
          <w:spacing w:val="-2"/>
          <w:sz w:val="26"/>
          <w:szCs w:val="26"/>
        </w:rPr>
        <w:t>Статья 15. Права, обязанности и ответственность должностных лиц  Контрольно-ревизионной комиссии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1. Должностные лица Контрольно-ревизионной комиссии при осуществлении возложенных на них должностных полномочий имеют право: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917A21">
        <w:rPr>
          <w:rFonts w:ascii="Times New Roman" w:hAnsi="Times New Roman" w:cs="Times New Roman"/>
          <w:spacing w:val="-2"/>
          <w:sz w:val="26"/>
          <w:szCs w:val="26"/>
        </w:rPr>
        <w:t xml:space="preserve">законодательством Российской Федерации. Опечатывание касс, кассовых и </w:t>
      </w:r>
      <w:r w:rsidRPr="00917A21">
        <w:rPr>
          <w:rFonts w:ascii="Times New Roman" w:hAnsi="Times New Roman" w:cs="Times New Roman"/>
          <w:sz w:val="26"/>
          <w:szCs w:val="26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917A21">
        <w:rPr>
          <w:rFonts w:ascii="Times New Roman" w:hAnsi="Times New Roman" w:cs="Times New Roman"/>
          <w:spacing w:val="-5"/>
          <w:sz w:val="26"/>
          <w:szCs w:val="26"/>
        </w:rPr>
        <w:t>актов;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3) в пределах своей компетенции направлять запросы должностным лицам территориальных 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органов, федеральных органов исполнительной власти и их структурных </w:t>
      </w:r>
      <w:r w:rsidRPr="00917A21">
        <w:rPr>
          <w:rFonts w:ascii="Times New Roman" w:hAnsi="Times New Roman" w:cs="Times New Roman"/>
          <w:sz w:val="26"/>
          <w:szCs w:val="26"/>
        </w:rPr>
        <w:t>подразделений, органов государственной власти и государственных органов Тамбовской области, органов местного самоуправления, организаций;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6) в пределах своей компетенции знакомиться со всеми</w:t>
      </w:r>
      <w:r w:rsidRPr="00917A21">
        <w:rPr>
          <w:rFonts w:ascii="Times New Roman" w:hAnsi="Times New Roman" w:cs="Times New Roman"/>
          <w:spacing w:val="-2"/>
          <w:sz w:val="26"/>
          <w:szCs w:val="26"/>
        </w:rPr>
        <w:t xml:space="preserve"> необходимыми документами, касающимися </w:t>
      </w:r>
      <w:r w:rsidRPr="00917A21">
        <w:rPr>
          <w:rFonts w:ascii="Times New Roman" w:hAnsi="Times New Roman" w:cs="Times New Roman"/>
          <w:sz w:val="26"/>
          <w:szCs w:val="26"/>
        </w:rPr>
        <w:t xml:space="preserve">финансово-хозяйственной деятельности проверяемых органов и организаций,   в  том  числе  в  установленном порядке с документами, содержащими государственную, служебную,   коммерческую   и   иную </w:t>
      </w:r>
      <w:r w:rsidRPr="00917A21">
        <w:rPr>
          <w:rFonts w:ascii="Times New Roman" w:hAnsi="Times New Roman" w:cs="Times New Roman"/>
          <w:spacing w:val="-2"/>
          <w:sz w:val="26"/>
          <w:szCs w:val="26"/>
        </w:rPr>
        <w:t>охраняемую законом тайну;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хранящейся в электронной форме в базах данных проверяемых органов и </w:t>
      </w:r>
      <w:r w:rsidRPr="00917A21">
        <w:rPr>
          <w:rFonts w:ascii="Times New Roman" w:hAnsi="Times New Roman" w:cs="Times New Roman"/>
          <w:sz w:val="26"/>
          <w:szCs w:val="26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8) знакомиться с технической документацией к электронным базам данных;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 xml:space="preserve">Должностные лица Контрольно-ревизионной комиссии в случае 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опечатывания касс, кассовых и служебных помещений, складов и архивов, </w:t>
      </w:r>
      <w:r w:rsidRPr="00917A21">
        <w:rPr>
          <w:rFonts w:ascii="Times New Roman" w:hAnsi="Times New Roman" w:cs="Times New Roman"/>
          <w:sz w:val="26"/>
          <w:szCs w:val="26"/>
        </w:rPr>
        <w:t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Контрольно-ревизионной комиссии, в порядке и по форме определенным Законом Тамбовской области от 04.12.2013 № 343-З «Об отдельных вопросах организации и деятельности контрольно-счетных органов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 xml:space="preserve"> муниципальных образований Тамбовской области». 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3. Руководители проверяемых органов и организаций обязаны обеспечивать соответствующих должностных лиц Контрольно-ревизионной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4. Должностные   лица  Контрольно-ревизионной комиссии   не   вправе вмешиваться в оперативно-хозяйственную деятельность 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917A21">
        <w:rPr>
          <w:rFonts w:ascii="Times New Roman" w:hAnsi="Times New Roman" w:cs="Times New Roman"/>
          <w:spacing w:val="-2"/>
          <w:sz w:val="26"/>
          <w:szCs w:val="26"/>
        </w:rPr>
        <w:t>актов и отчетов.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5. Должностные лица Контрольно-ревизионной комиссии обязаны сохранять государственную, служебную, коммерческую и иную 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охраняемую законом тайну, ставшую им известной при проведении в </w:t>
      </w:r>
      <w:r w:rsidRPr="00917A21">
        <w:rPr>
          <w:rFonts w:ascii="Times New Roman" w:hAnsi="Times New Roman" w:cs="Times New Roman"/>
          <w:sz w:val="26"/>
          <w:szCs w:val="26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7A21">
        <w:rPr>
          <w:rFonts w:ascii="Times New Roman" w:hAnsi="Times New Roman" w:cs="Times New Roman"/>
          <w:color w:val="000000"/>
          <w:sz w:val="26"/>
          <w:szCs w:val="26"/>
        </w:rPr>
        <w:t>6. Должностные лица</w:t>
      </w:r>
      <w:proofErr w:type="gramStart"/>
      <w:r w:rsidRPr="00917A21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proofErr w:type="gramEnd"/>
      <w:r w:rsidRPr="00917A21">
        <w:rPr>
          <w:rFonts w:ascii="Times New Roman" w:hAnsi="Times New Roman" w:cs="Times New Roman"/>
          <w:color w:val="000000"/>
          <w:sz w:val="26"/>
          <w:szCs w:val="26"/>
        </w:rPr>
        <w:t>онтрольно – ревизионной комиссии обязаны соблюдать ограничения, запреты, исполнять обязанности, которые установлены Федеральным законом от 25.12.2008 № 273-ФЗ «О противодействии коррупции», Федеральным законом от 03.12. 2012 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7. Должностные лица Контрольно-ревизионной комиссии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8. Председатель Контрольно-ревизионной комиссии вправе участвовать в заседаниях Совета депутатов, его  комиссий и рабочих групп, заседаниях  иных органов  местного самоуправления </w:t>
      </w: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округа</w:t>
      </w:r>
      <w:r w:rsidRPr="00917A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7A2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Статья 16. </w:t>
      </w:r>
      <w:r w:rsidRPr="00917A21">
        <w:rPr>
          <w:rFonts w:ascii="Times New Roman" w:hAnsi="Times New Roman" w:cs="Times New Roman"/>
          <w:b/>
          <w:bCs/>
          <w:sz w:val="26"/>
          <w:szCs w:val="26"/>
        </w:rPr>
        <w:t>Предоставление информации Контрольно-ревизионной комиссии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и муниципальные органы муниципального округа, организации, в отношении которых Контрольно-ревизионная комиссия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в установленные Законом Тамбовской </w:t>
      </w:r>
      <w:r w:rsidRPr="00917A21">
        <w:rPr>
          <w:rFonts w:ascii="Times New Roman" w:hAnsi="Times New Roman" w:cs="Times New Roman"/>
          <w:sz w:val="26"/>
          <w:szCs w:val="26"/>
        </w:rPr>
        <w:lastRenderedPageBreak/>
        <w:t>области от 04.12.2013 №343-З «Об отдельных вопросах организации и деятельности контрольно-счетных органов муниципальных образований Тамбовской области» сроки обязаны представлять в Контрольно-ревизионную комиссию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 xml:space="preserve">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196EB9" w:rsidRPr="00917A21" w:rsidRDefault="00196EB9" w:rsidP="00196EB9">
      <w:pPr>
        <w:pStyle w:val="ConsPlusNormal"/>
        <w:spacing w:before="240" w:after="20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2. Порядок направления Контрольно-ревизионной комиссией запросов, указанных в части 1 настоящей статьи, определяется муниципальными нормативными правовыми актами и регламентом Контрольно-ревизионной комиссии.</w:t>
      </w:r>
    </w:p>
    <w:p w:rsidR="00196EB9" w:rsidRPr="00917A21" w:rsidRDefault="00196EB9" w:rsidP="00196EB9">
      <w:pPr>
        <w:pStyle w:val="ConsPlusNormal"/>
        <w:spacing w:before="240" w:after="20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3. Контрольно-ревизионная комиссия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196EB9" w:rsidRPr="00917A21" w:rsidRDefault="00196EB9" w:rsidP="00196EB9">
      <w:pPr>
        <w:pStyle w:val="ConsPlusNormal"/>
        <w:spacing w:before="240" w:after="20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>Непредставление или несвоевременное представление органами и организациями, указанными в части 1 настоящей статьи, в Контрольно-ревизионную комиссию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Тамбовской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196EB9" w:rsidRPr="00917A21" w:rsidRDefault="00196EB9" w:rsidP="00196EB9">
      <w:pPr>
        <w:pStyle w:val="ConsPlusNormal"/>
        <w:spacing w:before="240" w:after="20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5. При осуществлении внешнего муниципального финансового контроля Контрольно-ревизионной комиссии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196EB9" w:rsidRPr="00917A21" w:rsidRDefault="00196EB9" w:rsidP="00196E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A21">
        <w:rPr>
          <w:rFonts w:ascii="Times New Roman" w:hAnsi="Times New Roman" w:cs="Times New Roman"/>
          <w:b/>
          <w:sz w:val="26"/>
          <w:szCs w:val="26"/>
        </w:rPr>
        <w:t>Статья 17. Представления и предписания Контрольно-ревизионной комиссии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>Контрольно-ревизионная комиссия по результатам проведения контрольных мероприятий вправе вносить в органы местного самоуправления и муниципальные органы муниципального округа,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 муниципальному округу или возмещению причиненного вреда, по привлечению к ответственности должностных лиц, виновных в допущенных нарушениях, а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 xml:space="preserve"> также мер по пресечению, устранению и предупреждению нарушений.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2. Представление Контрольно-ревизионной комиссии подписывается председателем Контрольно-ревизионной комиссии. 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>Органы местного самоуправления и муниципальные органы муниципального округа, а также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>в указанный в представлении срок или, если срок не указан, в течение 30 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 xml:space="preserve">со дня его получения обязаны уведомить в письменной форме Контрольно-ревизионную комиссию </w:t>
      </w:r>
      <w:r w:rsidRPr="00917A21">
        <w:rPr>
          <w:rFonts w:ascii="Times New Roman" w:hAnsi="Times New Roman" w:cs="Times New Roman"/>
          <w:spacing w:val="-2"/>
          <w:sz w:val="26"/>
          <w:szCs w:val="26"/>
        </w:rPr>
        <w:t>о принятых по результатам выполнения представления решениях и мерах.</w:t>
      </w:r>
      <w:proofErr w:type="gramEnd"/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4. Срок выполнения представления может быть продлен по решению Контрольно-ревизионной комиссии, но не более одного раза.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Контрольно-ревизионной комиссии, воспрепятствования проведению должностными лицами </w:t>
      </w:r>
      <w:r w:rsidRPr="00917A21">
        <w:rPr>
          <w:rFonts w:ascii="Times New Roman" w:hAnsi="Times New Roman" w:cs="Times New Roman"/>
          <w:sz w:val="26"/>
          <w:szCs w:val="26"/>
        </w:rPr>
        <w:lastRenderedPageBreak/>
        <w:t>Контрольно-ревизионной комиссии контрольных мероприятий, Контрольно-ревизионная комиссия направляет в органы местного самоуправления и муниципальные органы муниципального округа, проверяемые организации и их должностным лицам предписание.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6. 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 Предписание Контрольно-ревизионной комиссии подписывается председателем Контрольно-ревизионной комиссии.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7. Предписание Контрольно-ревизионной комиссии должно быть исполнено в установленные в нем сроки. Срок выполнения предписания может быть продлен по решению Контрольно-ревизионной комиссии, но не более одного раза.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8. Невыполнение представления или предписания Контрольно-ревизионной комиссии влечет за собой ответственность, установленную законодательством Российской Федерации.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9. В   случае,   если   при   проведении   контрольных   мероприятий выявлены факты незаконного использования средств  бюджет  муниципального округа, в которых усматриваются признаки преступления или коррупционного правонарушения, Контрольно-ревизионная комиссия  незамедлительно  передает  материалы 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контрольных мероприятий в правоохранительные </w:t>
      </w:r>
      <w:proofErr w:type="spellStart"/>
      <w:r w:rsidRPr="00917A21">
        <w:rPr>
          <w:rFonts w:ascii="Times New Roman" w:hAnsi="Times New Roman" w:cs="Times New Roman"/>
          <w:spacing w:val="-1"/>
          <w:sz w:val="26"/>
          <w:szCs w:val="26"/>
        </w:rPr>
        <w:t>органы</w:t>
      </w:r>
      <w:proofErr w:type="gramStart"/>
      <w:r w:rsidRPr="00917A21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917A2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>равоохранительные</w:t>
      </w:r>
      <w:proofErr w:type="spellEnd"/>
      <w:r w:rsidRPr="00917A21">
        <w:rPr>
          <w:rFonts w:ascii="Times New Roman" w:hAnsi="Times New Roman" w:cs="Times New Roman"/>
          <w:sz w:val="26"/>
          <w:szCs w:val="26"/>
        </w:rPr>
        <w:t xml:space="preserve"> органы обязаны предоставлять Контрольно-ревизионной комиссии информацию о ходе рассмотрения и принятых решениях по переданным Контрольно-ревизионной комиссии  материалам.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10. При выявлении в ходе контрольного мероприятия бюджетных нарушений, предусмотренных главой 30 Бюджетного кодекса Российской Федерации, Контрольно-ревизионная комиссия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A21">
        <w:rPr>
          <w:rFonts w:ascii="Times New Roman" w:hAnsi="Times New Roman" w:cs="Times New Roman"/>
          <w:sz w:val="26"/>
          <w:szCs w:val="26"/>
        </w:rPr>
        <w:t>Под уведомлением о применении бюджетных мер принуждения понимается документ Контрольно-ревизионной комиссии, составленный в соответствии с частью 5 статьи 306.2 Бюджетного кодекса Российской Федерации, обязательный к рассмотрению финансовым органом, содержащий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 xml:space="preserve"> бюджетными нарушениями и возмещенных в доход соответствующего бюджета до направления уведомления о применении бюджетных мер принуждения).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917A21">
        <w:rPr>
          <w:rFonts w:ascii="Times New Roman" w:hAnsi="Times New Roman" w:cs="Times New Roman"/>
          <w:b/>
          <w:spacing w:val="-1"/>
          <w:sz w:val="26"/>
          <w:szCs w:val="26"/>
        </w:rPr>
        <w:t>Статья 18. Гарантии прав проверяемых органов и организаций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1. Акты, составленные Контрольно-ревизионной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семи дней со дня получения акта,  прилагаются к актам и в дальнейшем являются их неотъемлемой частью.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Контрольно-ревизионной комиссии,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 xml:space="preserve">с учетом досудебного урегулирования спорных отношений, а также обратиться с жалобой на действия </w:t>
      </w:r>
      <w:r w:rsidRPr="00917A21">
        <w:rPr>
          <w:rFonts w:ascii="Times New Roman" w:hAnsi="Times New Roman" w:cs="Times New Roman"/>
          <w:sz w:val="26"/>
          <w:szCs w:val="26"/>
        </w:rPr>
        <w:lastRenderedPageBreak/>
        <w:t>(бездействие) Контрольно-ревизионной комиссии в Совет депутатов. Подача заявления не приостанавливает действия предписания.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917A2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Статья 19. Взаимодействие Контрольно-ревизионной комиссии 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pacing w:val="-1"/>
          <w:sz w:val="26"/>
          <w:szCs w:val="26"/>
        </w:rPr>
        <w:t>1. Контрольно-ревизионная комиссия при осуществлении своей деятельности имеет право взаимодействовать с  Контрольно-счетной палатой Тамбовской области,  контрольно-счетными органами субъектов Российской Федерации и муниципальных образований</w:t>
      </w:r>
      <w:proofErr w:type="gramStart"/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 ,</w:t>
      </w:r>
      <w:proofErr w:type="gramEnd"/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 а также со Счетной палатой Российской Федерации, с </w:t>
      </w:r>
      <w:r w:rsidRPr="00917A21">
        <w:rPr>
          <w:rFonts w:ascii="Times New Roman" w:hAnsi="Times New Roman" w:cs="Times New Roman"/>
          <w:sz w:val="26"/>
          <w:szCs w:val="26"/>
        </w:rPr>
        <w:t>территориальными управлениями Центрального банка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z w:val="26"/>
          <w:szCs w:val="26"/>
        </w:rPr>
        <w:t>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Федерации,  и муниципальных образований. Контрольно-ревизионная комиссия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7925">
        <w:rPr>
          <w:rFonts w:ascii="Times New Roman" w:hAnsi="Times New Roman" w:cs="Times New Roman"/>
          <w:color w:val="FF0000"/>
          <w:sz w:val="26"/>
          <w:szCs w:val="26"/>
        </w:rPr>
        <w:t xml:space="preserve">в </w:t>
      </w:r>
      <w:r w:rsidRPr="00917A21">
        <w:rPr>
          <w:rFonts w:ascii="Times New Roman" w:hAnsi="Times New Roman" w:cs="Times New Roman"/>
          <w:sz w:val="26"/>
          <w:szCs w:val="26"/>
        </w:rPr>
        <w:t>праве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 xml:space="preserve"> заключать соглашения о сотрудничестве и взаимодействии.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17A21">
        <w:rPr>
          <w:rFonts w:ascii="Times New Roman" w:hAnsi="Times New Roman" w:cs="Times New Roman"/>
          <w:spacing w:val="-1"/>
          <w:sz w:val="26"/>
          <w:szCs w:val="26"/>
        </w:rPr>
        <w:t>2. Контрольно-ревизионная комиссия вправе, на основе заключенных соглашений о сотрудничестве и взаимодействии,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3. Контрольно-ревизионная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Тамбовской области.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4. В целях координации своей деятельности Контрольно-ревизионная комиссия </w:t>
      </w:r>
      <w:r w:rsidRPr="00917A21">
        <w:rPr>
          <w:rFonts w:ascii="Times New Roman" w:hAnsi="Times New Roman" w:cs="Times New Roman"/>
          <w:spacing w:val="-2"/>
          <w:sz w:val="26"/>
          <w:szCs w:val="26"/>
        </w:rPr>
        <w:t xml:space="preserve">и иные органы местного самоуправления могут создавать </w:t>
      </w:r>
      <w:r w:rsidRPr="00917A21">
        <w:rPr>
          <w:rFonts w:ascii="Times New Roman" w:hAnsi="Times New Roman" w:cs="Times New Roman"/>
          <w:sz w:val="26"/>
          <w:szCs w:val="26"/>
        </w:rPr>
        <w:t xml:space="preserve">как временные, так и постоянно действующие совместные 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t>координационные, консультационные, совещательные и другие рабочие органы.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1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917A2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Статья 20. </w:t>
      </w:r>
      <w:r w:rsidRPr="00917A21">
        <w:rPr>
          <w:rFonts w:ascii="Times New Roman" w:hAnsi="Times New Roman" w:cs="Times New Roman"/>
          <w:b/>
          <w:bCs/>
          <w:spacing w:val="-3"/>
          <w:sz w:val="26"/>
          <w:szCs w:val="26"/>
        </w:rPr>
        <w:t>Обеспечение доступа к информации о деятельности Контрольно-ревизионной комиссии</w:t>
      </w: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Контрольно-ревизионная комиссия  в   целях   обеспечения   доступа к </w:t>
      </w:r>
      <w:r w:rsidRPr="00917A21">
        <w:rPr>
          <w:rFonts w:ascii="Times New Roman" w:hAnsi="Times New Roman" w:cs="Times New Roman"/>
          <w:sz w:val="26"/>
          <w:szCs w:val="26"/>
        </w:rPr>
        <w:t xml:space="preserve">информации о своей деятельности размещает на своем официальном сайте  или на официальном сайте в информационно-телекоммуникационной сети Интернет  и (или) опубликовывает в средствах массовой информации информацию о проведенных 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контрольных и экспертно-аналитических мероприятиях, о выявленных при </w:t>
      </w:r>
      <w:r w:rsidRPr="00917A21">
        <w:rPr>
          <w:rFonts w:ascii="Times New Roman" w:hAnsi="Times New Roman" w:cs="Times New Roman"/>
          <w:sz w:val="26"/>
          <w:szCs w:val="26"/>
        </w:rPr>
        <w:t>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 xml:space="preserve">2. Контрольно-ревизионная комиссия ежегодно до 20 марта года следующего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7A21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917A21">
        <w:rPr>
          <w:rFonts w:ascii="Times New Roman" w:hAnsi="Times New Roman" w:cs="Times New Roman"/>
          <w:sz w:val="26"/>
          <w:szCs w:val="26"/>
        </w:rPr>
        <w:t>, представляет отчет о своей деятельности в Совет депутатов</w:t>
      </w:r>
      <w:r w:rsidRPr="00917A21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917A21">
        <w:rPr>
          <w:rFonts w:ascii="Times New Roman" w:hAnsi="Times New Roman" w:cs="Times New Roman"/>
          <w:sz w:val="26"/>
          <w:szCs w:val="26"/>
        </w:rPr>
        <w:t xml:space="preserve"> Указанный отчет опубликовывается в средствах массовой информации и размещается в сети Интернет только после его рассмотрения Советом депутатов.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3. Опубликование в средствах массовой информации и размещения в сети Интернет информации о деятельности Контрольно-ревизионной комиссии осуществляется в соответствии с Регламентом  Контрольно-ревизионной комиссии.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Default="00196EB9" w:rsidP="00196EB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Default="00196EB9" w:rsidP="00196EB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Default="00196EB9" w:rsidP="00196EB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_GoBack"/>
      <w:bookmarkEnd w:id="3"/>
      <w:r w:rsidRPr="00917A2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21. </w:t>
      </w:r>
      <w:r w:rsidRPr="00917A21">
        <w:rPr>
          <w:rFonts w:ascii="Times New Roman" w:hAnsi="Times New Roman" w:cs="Times New Roman"/>
          <w:b/>
          <w:bCs/>
          <w:sz w:val="26"/>
          <w:szCs w:val="26"/>
        </w:rPr>
        <w:t>Финансовое обеспечение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b/>
          <w:sz w:val="26"/>
          <w:szCs w:val="26"/>
        </w:rPr>
        <w:t>Контрольно-ревизионной комиссии</w:t>
      </w:r>
    </w:p>
    <w:p w:rsidR="00196EB9" w:rsidRPr="00917A21" w:rsidRDefault="00196EB9" w:rsidP="00196EB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7A21">
        <w:rPr>
          <w:rFonts w:ascii="Times New Roman" w:hAnsi="Times New Roman" w:cs="Times New Roman"/>
          <w:sz w:val="26"/>
          <w:szCs w:val="26"/>
        </w:rPr>
        <w:t>1. Финансовое обеспечение деятельности Контрольно-ревизионной комиссии муниципального округа осуществляется за счет средств местного бюджета. Финансовое обеспечение предусматривается в объеме, позволяющем обеспечить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A21">
        <w:rPr>
          <w:rFonts w:ascii="Times New Roman" w:hAnsi="Times New Roman" w:cs="Times New Roman"/>
          <w:spacing w:val="-1"/>
          <w:sz w:val="26"/>
          <w:szCs w:val="26"/>
        </w:rPr>
        <w:t>возложенных на нее полномочий.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2. </w:t>
      </w:r>
      <w:proofErr w:type="gramStart"/>
      <w:r w:rsidRPr="00917A21">
        <w:rPr>
          <w:rFonts w:ascii="Times New Roman" w:hAnsi="Times New Roman" w:cs="Times New Roman"/>
          <w:spacing w:val="-1"/>
          <w:sz w:val="26"/>
          <w:szCs w:val="26"/>
        </w:rPr>
        <w:t>Контроль за</w:t>
      </w:r>
      <w:proofErr w:type="gramEnd"/>
      <w:r w:rsidRPr="00917A21">
        <w:rPr>
          <w:rFonts w:ascii="Times New Roman" w:hAnsi="Times New Roman" w:cs="Times New Roman"/>
          <w:spacing w:val="-1"/>
          <w:sz w:val="26"/>
          <w:szCs w:val="26"/>
        </w:rPr>
        <w:t xml:space="preserve"> использованием Контрольно-ревизионной комиссии бюджетных средств и муниципального имущества осуществляется на основании решения Советом депутатов. 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17A2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Статья 22. Материальное и социальное обеспечение должностных лиц Контрольно-ревизионной комиссии</w:t>
      </w:r>
    </w:p>
    <w:p w:rsidR="00196EB9" w:rsidRPr="00917A21" w:rsidRDefault="00196EB9" w:rsidP="00196EB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pacing w:val="-1"/>
          <w:sz w:val="26"/>
          <w:szCs w:val="26"/>
        </w:rPr>
      </w:pPr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4" w:name="sub_20101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1. </w:t>
      </w:r>
      <w:proofErr w:type="gramStart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Председателю и инспектору Контрольно-ревизионной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 и  должности муниципальной службы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округа (в том числе по медицинскому и санаторно-курортному обеспечению, бытовому, транспортному и иным видам обслуживания).</w:t>
      </w:r>
      <w:bookmarkEnd w:id="4"/>
      <w:proofErr w:type="gramEnd"/>
    </w:p>
    <w:p w:rsidR="00196EB9" w:rsidRPr="00917A21" w:rsidRDefault="00196EB9" w:rsidP="00196E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917A21">
        <w:rPr>
          <w:rFonts w:ascii="Times New Roman" w:eastAsia="Calibri" w:hAnsi="Times New Roman" w:cs="Times New Roman"/>
          <w:sz w:val="26"/>
          <w:szCs w:val="26"/>
          <w:lang w:eastAsia="en-US"/>
        </w:rPr>
        <w:t>Меры по материальному и социальному обеспечению председателя и работников Контрольно-ревизионной комиссии устанавливаются муниципальными правовыми актами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17A21">
        <w:rPr>
          <w:rFonts w:ascii="Times New Roman" w:hAnsi="Times New Roman" w:cs="Times New Roman"/>
          <w:sz w:val="26"/>
          <w:szCs w:val="26"/>
        </w:rPr>
        <w:t xml:space="preserve"> и Законом Тамбовской области от 04.12.2013 № 343-З «Об отдельных вопросах организации и деятельности контрольно-счетных органов муниципальных образований Тамбовской области».</w:t>
      </w:r>
      <w:proofErr w:type="gramEnd"/>
    </w:p>
    <w:p w:rsidR="00196EB9" w:rsidRPr="00917A21" w:rsidRDefault="00196EB9" w:rsidP="00196EB9">
      <w:pPr>
        <w:spacing w:line="240" w:lineRule="auto"/>
        <w:ind w:firstLine="851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196EB9" w:rsidRPr="00917A21" w:rsidRDefault="00196EB9" w:rsidP="00196EB9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6EB9" w:rsidRPr="00917A21" w:rsidRDefault="00196EB9" w:rsidP="00196EB9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5" w:name="000095"/>
      <w:bookmarkEnd w:id="5"/>
    </w:p>
    <w:p w:rsidR="00E218AA" w:rsidRDefault="00E218AA"/>
    <w:sectPr w:rsidR="00E218AA" w:rsidSect="008D613B">
      <w:pgSz w:w="11906" w:h="16838"/>
      <w:pgMar w:top="567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EB9"/>
    <w:rsid w:val="00196EB9"/>
    <w:rsid w:val="00E2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196EB9"/>
    <w:pPr>
      <w:widowControl w:val="0"/>
      <w:suppressAutoHyphens/>
      <w:overflowPunct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qFormat/>
    <w:rsid w:val="00196EB9"/>
    <w:pPr>
      <w:suppressAutoHyphens/>
      <w:overflowPunct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qFormat/>
    <w:rsid w:val="00196EB9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ormattext">
    <w:name w:val="formattext"/>
    <w:basedOn w:val="a"/>
    <w:rsid w:val="0019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0353464/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6341</Words>
  <Characters>36144</Characters>
  <Application>Microsoft Office Word</Application>
  <DocSecurity>0</DocSecurity>
  <Lines>301</Lines>
  <Paragraphs>84</Paragraphs>
  <ScaleCrop>false</ScaleCrop>
  <Company/>
  <LinksUpToDate>false</LinksUpToDate>
  <CharactersWithSpaces>42401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2024-10-28T08:01:00Z</dcterms:created>
  <dcterms:modified xsi:type="dcterms:W3CDTF">2024-10-28T08:01:00Z</dcterms:modified>
</cp:coreProperties>
</file>