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12" w:rsidRPr="00B27212" w:rsidRDefault="00B27212" w:rsidP="00B2721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>УВАЖАЕМЫЕ ГРАЖДАНЕ! Изложенные в настоящей памятке основные правила пожарной безопасности просты и доступны каждому. Только их соблюдение сохранит от уничтожения огнем ваше имущество и жилище, предотвратит гибель от огня.</w:t>
      </w:r>
    </w:p>
    <w:p w:rsidR="00B27212" w:rsidRPr="00B27212" w:rsidRDefault="00B27212" w:rsidP="00B2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ГРАЖДАНЕ!</w:t>
      </w:r>
    </w:p>
    <w:p w:rsidR="00B27212" w:rsidRPr="00B27212" w:rsidRDefault="00B27212" w:rsidP="00B2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Изложенные в настоящей памятке основные правила пожарной безопасности просты и доступны каждому. Только их соблюдение сохранит от уничтожения огнем ваше имущество и жилище, предотвратит гибель от огня.</w:t>
      </w:r>
    </w:p>
    <w:p w:rsidR="00B27212" w:rsidRPr="00B27212" w:rsidRDefault="00B27212" w:rsidP="00B2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212" w:rsidRPr="00B27212" w:rsidRDefault="00B27212" w:rsidP="00B2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и соблюдайте правила пожарной безопасности при пользовании электроэнергией.</w:t>
      </w:r>
    </w:p>
    <w:p w:rsidR="00B27212" w:rsidRPr="00B27212" w:rsidRDefault="00B27212" w:rsidP="00B2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ВКЛЮЧАЙТЕ</w:t>
      </w: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электросеть утюг, чайник и другие электроприборы, только исправные и при наличии несгораемой подставки. Не размещайте включенные электроприборы близко со сгораемыми предметами и деревянными конструкциями.</w:t>
      </w:r>
    </w:p>
    <w:p w:rsidR="00B27212" w:rsidRPr="00B27212" w:rsidRDefault="00B27212" w:rsidP="00B2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СЛЕДИТЕ</w:t>
      </w: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электрические лампы не касались абажуров.</w:t>
      </w:r>
    </w:p>
    <w:p w:rsidR="00B27212" w:rsidRPr="00B27212" w:rsidRDefault="00B27212" w:rsidP="00B2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ЗАБЫВАЙТЕ,</w:t>
      </w: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уходя из дома, выключить электроосвещение и все электроприборы, в том числе телевизор, музыкальный центр, камин, чайник, утюг и др.</w:t>
      </w:r>
    </w:p>
    <w:p w:rsidR="00B27212" w:rsidRPr="00B27212" w:rsidRDefault="00B27212" w:rsidP="00B2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ПРИМЕНЯЙТЕ</w:t>
      </w: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большого количества соединительных шнуров и удлинителей.</w:t>
      </w:r>
    </w:p>
    <w:p w:rsidR="00B27212" w:rsidRPr="00B27212" w:rsidRDefault="00B27212" w:rsidP="00B2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ДОПУСКАЙТЕ</w:t>
      </w: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одновременного включения в сеть нескольких мощных потребителей тока (телевизор, электрокамин, электрочайник), вызывающих перегрузку.</w:t>
      </w:r>
    </w:p>
    <w:p w:rsidR="00B27212" w:rsidRPr="00B27212" w:rsidRDefault="00B27212" w:rsidP="00B2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пожара немедленно звоните по телефону « 01»</w:t>
      </w:r>
    </w:p>
    <w:p w:rsidR="00B27212" w:rsidRPr="00B27212" w:rsidRDefault="00B27212" w:rsidP="00B2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мобильному телефону  «112»</w:t>
      </w:r>
    </w:p>
    <w:p w:rsidR="00B27212" w:rsidRPr="00B27212" w:rsidRDefault="00B27212" w:rsidP="00B2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 и СОБЛЮДАЙТЕ ПРАВИЛА ПОЖАРНОЙ БЕЗОПАСНОСТИ!</w:t>
      </w:r>
    </w:p>
    <w:p w:rsidR="00B27212" w:rsidRPr="00B27212" w:rsidRDefault="00B27212" w:rsidP="00B2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 промачивать электропровода, заклеивать их обоями, подвешивать их на гвозди, завязывать в узлы. Пользоваться неисправными выключателями, розетками, подключать оголенные концы (скрутки) к электросети.</w:t>
      </w:r>
    </w:p>
    <w:p w:rsidR="00B27212" w:rsidRPr="00B27212" w:rsidRDefault="00B27212" w:rsidP="00B2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Серьезную опасность представляют самодельные предохранители («жучки»). Электросеть от перегрузок и замыканий защищают только заводские предохранители.</w:t>
      </w:r>
    </w:p>
    <w:p w:rsidR="00B27212" w:rsidRPr="00B27212" w:rsidRDefault="00B27212" w:rsidP="00B2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 при пользовании  горючими жидкостями.</w:t>
      </w:r>
    </w:p>
    <w:p w:rsidR="00B27212" w:rsidRPr="00B27212" w:rsidRDefault="00B27212" w:rsidP="00B2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 стирать в бензине и других легковоспламеняющихся жидкостях промасленную одежду.</w:t>
      </w:r>
    </w:p>
    <w:p w:rsidR="00B27212" w:rsidRPr="00B27212" w:rsidRDefault="00B27212" w:rsidP="00B2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 курение или зажигание спичек (зажигалок) при пользовании бензином, ацетоном, керосином, растворителями.</w:t>
      </w:r>
    </w:p>
    <w:p w:rsidR="00B27212" w:rsidRPr="00B27212" w:rsidRDefault="00B27212" w:rsidP="00B2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Многие вещества бытовой химии (мастики, нитрокраски, лаки, клеи) представляют повышенную опасность, особенно в аэрозольной упаковке. Ни в коем случае не производите подогрева на открытом огне пожароопасных мастик (БМ, гамму, скипидарную, зеркальную на силиконе и др.).</w:t>
      </w:r>
    </w:p>
    <w:p w:rsidR="00B27212" w:rsidRPr="00B27212" w:rsidRDefault="00B27212" w:rsidP="00B2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осторожны с открытым огнем!</w:t>
      </w:r>
    </w:p>
    <w:p w:rsidR="00B27212" w:rsidRPr="00B27212" w:rsidRDefault="00B27212" w:rsidP="00B2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число пожаров в квартирах происходит от курения (оставление непогашенных окурков и спичек). Особую опасность представляет курение в постели лиц в нетрезвом состоянии.</w:t>
      </w:r>
    </w:p>
    <w:p w:rsidR="00B27212" w:rsidRPr="00B27212" w:rsidRDefault="00B27212" w:rsidP="00B2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27212" w:rsidRPr="00B27212" w:rsidRDefault="00B27212" w:rsidP="00B2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Тамбовское областное государственное казенное учреждение</w:t>
      </w:r>
    </w:p>
    <w:p w:rsidR="00B27212" w:rsidRPr="00B27212" w:rsidRDefault="00B27212" w:rsidP="00B2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«Пожарно-спасательный центр»</w:t>
      </w:r>
    </w:p>
    <w:p w:rsidR="00B27212" w:rsidRPr="00B27212" w:rsidRDefault="00B27212" w:rsidP="00B27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212" w:rsidRPr="00B27212" w:rsidRDefault="00B27212" w:rsidP="00B2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B27212" w:rsidRPr="00B27212" w:rsidRDefault="00B27212" w:rsidP="00B2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соблюдении основных мер пожарной безопасности  Тамбов - 2011</w:t>
      </w:r>
    </w:p>
    <w:p w:rsidR="00B27212" w:rsidRPr="00B27212" w:rsidRDefault="00B27212" w:rsidP="00B2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B27212" w:rsidRPr="00B27212" w:rsidRDefault="00B27212" w:rsidP="00B2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посещении подвала, чердака, сарая, кладовки не допускайте курения </w:t>
      </w:r>
      <w:proofErr w:type="gramStart"/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освещения зажженной спичкой или свечкой.</w:t>
      </w:r>
    </w:p>
    <w:p w:rsidR="00B27212" w:rsidRPr="00B27212" w:rsidRDefault="00B27212" w:rsidP="00B2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пожара может быть костер во дворе жилого дома, в котором сжигается старая мебель, мусор, опавшие листья, тополиный пух.</w:t>
      </w:r>
    </w:p>
    <w:p w:rsidR="00B27212" w:rsidRPr="00B27212" w:rsidRDefault="00B27212" w:rsidP="00B2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пожару может привести и отогревание замерзших труб паяльной лампой или факелом.</w:t>
      </w:r>
    </w:p>
    <w:p w:rsidR="00B27212" w:rsidRPr="00B27212" w:rsidRDefault="00B27212" w:rsidP="00B2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допускайте шалости детей с огнем!</w:t>
      </w:r>
    </w:p>
    <w:p w:rsidR="00B27212" w:rsidRPr="00B27212" w:rsidRDefault="00B27212" w:rsidP="00B2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ОСТАВЛЯЙТЕ</w:t>
      </w: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 дома, когда горит газовая плита, топится печь. Храните спички в местах, недоступных для детей.</w:t>
      </w:r>
    </w:p>
    <w:p w:rsidR="00B27212" w:rsidRPr="00B27212" w:rsidRDefault="00B27212" w:rsidP="00B2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ГРАЖДАНЕ! </w:t>
      </w: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пожара или появления дыма немедленно сообщите в противопожарную службу по телефону 01, указав точный адрес. До прибытия противопожарной службы примите меры к эвакуации людей, имущества, притупите к тушению огня имеющимися средствами (водой, песком, одеялом или другой плотной тканью).</w:t>
      </w:r>
    </w:p>
    <w:p w:rsidR="00B27212" w:rsidRPr="00B27212" w:rsidRDefault="00B27212" w:rsidP="00B2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загорания электропроводки необходимо отключить электросеть. Керосин, бензин и другие легковоспламеняющиеся жидкости тушить водой нельзя. При горении жидкостей для тушения можно использовать одеяло, плотную ткань или песок.</w:t>
      </w:r>
    </w:p>
    <w:p w:rsidR="00366951" w:rsidRPr="00B27212" w:rsidRDefault="00366951">
      <w:pPr>
        <w:rPr>
          <w:rFonts w:ascii="Times New Roman" w:hAnsi="Times New Roman" w:cs="Times New Roman"/>
          <w:sz w:val="24"/>
          <w:szCs w:val="24"/>
        </w:rPr>
      </w:pPr>
    </w:p>
    <w:sectPr w:rsidR="00366951" w:rsidRPr="00B2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12"/>
    <w:rsid w:val="00366951"/>
    <w:rsid w:val="00B2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7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7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2022-11-24T16:56:00Z</dcterms:created>
  <dcterms:modified xsi:type="dcterms:W3CDTF">2022-11-24T16:58:00Z</dcterms:modified>
</cp:coreProperties>
</file>