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4503"/>
      </w:tblGrid>
      <w:tr w:rsidR="00457932" w:rsidTr="00457932">
        <w:trPr>
          <w:cantSplit/>
          <w:trHeight w:val="936"/>
        </w:trPr>
        <w:tc>
          <w:tcPr>
            <w:tcW w:w="4503" w:type="dxa"/>
            <w:hideMark/>
          </w:tcPr>
          <w:p w:rsidR="00457932" w:rsidRDefault="00DF7456" w:rsidP="00531D7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</w:tbl>
    <w:p w:rsidR="00457932" w:rsidRDefault="00457932" w:rsidP="00457932">
      <w:pPr>
        <w:rPr>
          <w:sz w:val="24"/>
          <w:szCs w:val="24"/>
        </w:rPr>
      </w:pPr>
    </w:p>
    <w:p w:rsidR="00457932" w:rsidRDefault="00457932" w:rsidP="004579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D79" w:rsidRPr="007A49BE" w:rsidRDefault="00457932" w:rsidP="00531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BE">
        <w:rPr>
          <w:rFonts w:ascii="Times New Roman" w:hAnsi="Times New Roman" w:cs="Times New Roman"/>
          <w:b/>
          <w:sz w:val="24"/>
          <w:szCs w:val="24"/>
        </w:rPr>
        <w:t>Информация об исполнен</w:t>
      </w:r>
      <w:r w:rsidR="00E765EB">
        <w:rPr>
          <w:rFonts w:ascii="Times New Roman" w:hAnsi="Times New Roman" w:cs="Times New Roman"/>
          <w:b/>
          <w:sz w:val="24"/>
          <w:szCs w:val="24"/>
        </w:rPr>
        <w:t xml:space="preserve">ии муниципальных программ </w:t>
      </w:r>
      <w:r w:rsidR="00531D79" w:rsidRPr="007A49BE">
        <w:rPr>
          <w:rFonts w:ascii="Times New Roman" w:hAnsi="Times New Roman" w:cs="Times New Roman"/>
          <w:b/>
          <w:sz w:val="24"/>
          <w:szCs w:val="24"/>
        </w:rPr>
        <w:t>районного бюджета</w:t>
      </w:r>
    </w:p>
    <w:p w:rsidR="00E765EB" w:rsidRDefault="00E765EB" w:rsidP="00E76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457932" w:rsidRPr="007A4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D7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97659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53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932" w:rsidRPr="007A49BE">
        <w:rPr>
          <w:rFonts w:ascii="Times New Roman" w:hAnsi="Times New Roman" w:cs="Times New Roman"/>
          <w:b/>
          <w:sz w:val="24"/>
          <w:szCs w:val="24"/>
        </w:rPr>
        <w:t>201</w:t>
      </w:r>
      <w:r w:rsidR="00531D7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932" w:rsidRPr="007A49BE">
        <w:rPr>
          <w:rFonts w:ascii="Times New Roman" w:hAnsi="Times New Roman" w:cs="Times New Roman"/>
          <w:b/>
          <w:sz w:val="24"/>
          <w:szCs w:val="24"/>
        </w:rPr>
        <w:t>г</w:t>
      </w:r>
    </w:p>
    <w:p w:rsidR="009C616F" w:rsidRDefault="009C616F" w:rsidP="009C61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1275"/>
        <w:gridCol w:w="1276"/>
        <w:gridCol w:w="1276"/>
      </w:tblGrid>
      <w:tr w:rsidR="00F838EF" w:rsidRPr="006904DD" w:rsidTr="00EC7F03">
        <w:trPr>
          <w:cantSplit/>
          <w:trHeight w:val="6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4D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4DD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Кассовые расходы</w:t>
            </w:r>
          </w:p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F838EF" w:rsidRPr="006904DD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F83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401 282,8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208 130,5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51,9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образования Токаревского района»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№802 от 16.12.2013)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F83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171 140,5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F83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97 869,8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F83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57,2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 образования» (Сады)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21 310,6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53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и дополнительного образования» (школы)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6F6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</w:t>
            </w:r>
            <w:r w:rsidR="006F60BC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122 011,1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77 506,4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F83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и дополнительного образования» (ДДТ)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6F6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01 2 02 </w:t>
            </w:r>
            <w:r w:rsidR="006F60BC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труда работников муниципальных организаций, обеспечивающих техническую эксплуатацию зданий муниципальных общеобразовательных организаций и подвоз обучающихся в муниципальные 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A9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01 3 00 </w:t>
            </w:r>
            <w:r w:rsidR="00A95BCB" w:rsidRPr="00200A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1B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государственных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01 4 </w:t>
            </w: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 N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1B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Выплата ежемесячного пособия опекунам на содержание ребенка в соответствии с Законом Тамбовской области от 10 мая 2011 года № 2-З «Об организации и осуществлении деятельности по опеке и попечительству в отношении несовершеннолетних в Тамбовской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01 4 00 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3 470,7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531D79" w:rsidRPr="00200AF9" w:rsidTr="00EC7F03">
        <w:trPr>
          <w:cantSplit/>
          <w:trHeight w:val="38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1C" w:rsidRPr="00200AF9" w:rsidRDefault="00EA5E1C" w:rsidP="00EA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Выплата ежемесячных денежных средств лицам из числа детей-сирот и детей, оставшихся без попечения родителей, обучающимся в общеобразовательных организациях, в соответствии с Законом Тамбовской области от 23 июля 2010 года №682-З "О дополнительных гарантиях для детей-сирот, детей оставшихся без попечения родителей, а также лиц из числа детей-сирот и детей, оставшихся без попечения родителей"</w:t>
            </w:r>
          </w:p>
          <w:p w:rsidR="00531D79" w:rsidRPr="00200AF9" w:rsidRDefault="00531D79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531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01 4 00 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53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497659" w:rsidP="0053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497659" w:rsidP="0053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«Методическое обеспечение процессов модернизации муниципальной системы образования» на 2014-2020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01 7 00 00000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деятельности муниципального казенного учреждения «Централизованная бухгалтерия Токаревского района»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A9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01 8 00 </w:t>
            </w:r>
            <w:r w:rsidR="00A95BCB" w:rsidRPr="00200A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F8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культуры Токаревского района»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(постановление №784 от 13.12.2013)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02 0 00 00000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34 635,6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16 308,3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«Искусство» (КДЦ)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F8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17 473,4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531D79" w:rsidRPr="00200AF9" w:rsidTr="00EC7F03">
        <w:trPr>
          <w:cantSplit/>
          <w:trHeight w:val="11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AF9" w:rsidRPr="00200AF9" w:rsidRDefault="00200AF9" w:rsidP="00200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муниципального казенного учреждения по бухгалтерскому обслуживанию</w:t>
            </w:r>
          </w:p>
          <w:p w:rsidR="00531D79" w:rsidRPr="00200AF9" w:rsidRDefault="00531D79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02 3</w:t>
            </w:r>
            <w:r w:rsidR="00200AF9"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 00 85010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497659" w:rsidP="00F8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«Искусство» (ДШИ)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A9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02 3 01 </w:t>
            </w:r>
            <w:r w:rsidR="00A95BCB" w:rsidRPr="00200A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02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«Наследие» (библиотека)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02692C" w:rsidP="0002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38EF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F8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и находящихся на территории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02 4 01 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институтов гражданского общества»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(постановление №217 от 03.06.2016)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44,9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социально-экономической активности молодежи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E3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10,3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«Патриотическое воспитание населения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4976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9765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96,5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«Комплексные меры противодействия злоупотреблению наркотическими средствами и их незаконному обороту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6784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3F6784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«Поддержка социально-ориентированных некоммерческих организаций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3F6784" w:rsidP="00CC1E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Муниципальная программа «Развитие транспортной системы и дорожного хозяйства Токаревского района» на 2015-2020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№610 от 10.11.2014)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123 692,3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72 061,6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58,3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транспортного комплекса»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7279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</w:t>
            </w:r>
            <w:r w:rsidR="0072796F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42FD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2022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2 774,0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1 980,6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71,4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«Совершенствование  и развитие сети автомобильных дорог»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120 918,3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96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Токаревского района «Оказание содействия добровольному переселению соотечественников, проживающих за рубежом»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№820 от 26.12.2013)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«Обеспечение населения комфортным и доступным жильем и коммунальными услугами»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№688 от 11.11.2013)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4 444,4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9A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4 059,1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«Молодежи- доступное жилье»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1B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4 344,0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14BF8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F8" w:rsidRPr="00200AF9" w:rsidRDefault="00214BF8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«Снижение административных барьеров в строительстве»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F8" w:rsidRPr="00200AF9" w:rsidRDefault="00214BF8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F8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F8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F8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сельского хозяйства и регулирования рынков сельскохозяйственной продукции, сырья и продовольствия Токаревского района на 2013-2020 годы»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(постановление №223 от 18.04.2013)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B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32 261,6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«Предупреждение и ликвидация болезней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«Организация отлова безнадзорных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«Устойчивое развитие сельских территорий на 2014-2017 годы и на период до 2020 года»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610F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08 1 01 85440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B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32 189,6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«Социальная поддержка граждан»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№797 от 16.12.2013)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9A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1 868,8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54,3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адресной социальной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09 0 00 83100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531D79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F9" w:rsidRPr="00200AF9" w:rsidRDefault="00200AF9" w:rsidP="00200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общественном транспорте для отдельных категорий граждан</w:t>
            </w:r>
          </w:p>
          <w:p w:rsidR="00531D79" w:rsidRPr="00200AF9" w:rsidRDefault="00531D79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09 0 00 </w:t>
            </w: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N3060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531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качества жизни пожилых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497659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9" w:rsidRPr="00200AF9" w:rsidRDefault="00497659" w:rsidP="00497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и ограничение распространения туберкулеза на территории Токаревского района Тамбовской области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59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59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5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5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Тамбовской области» на 2015-2020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№629 от 14.11.2014)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и развитие единой дежурно- диспетчерской службы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610F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665C4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4" w:rsidRPr="00200AF9" w:rsidRDefault="00A665C4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«Обеспечение безопасности людей на водных объектах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4" w:rsidRPr="00200AF9" w:rsidRDefault="00A665C4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4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4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4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 «Развитие физической культуры, спорта и туризма»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№733 от 02.12.2013)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безопасности населения Токаревского района и противодействие преступности» на 2015-2020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№630 от 14.11.2014)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42,6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полномочий по обеспечению деятельности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12 1 01 </w:t>
            </w: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5350</w:t>
            </w:r>
          </w:p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12 1 01 85350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общественного порядка и противодействие преступности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12 2 00 00000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7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«Противодействие терроризму и экстремизму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«Повышение безопасности дорожного движения в Токаревском районе»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7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Муниципальная программа «Эффективное управление финансами и оптимизация муниципального долга» 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№613 от 07.10.2013)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10 455,0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6 382,8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61,1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Подпрограмма «Совершенствование межбюджетных отношений с муниципальными образованиями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1152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6 853,5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4 727,4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Подпрограмма «Создание и развитие интегрированной информационной системы управления общественными финансами Токаревского района» (финотдел)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14 2 00 00000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7F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бюджетного процесса на территории Токаревского района» (Финансовый отдел)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1 607,4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45,3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«Управление муниципальным долгом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7F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«Экономическое развитие и инновационная экономика»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№785 от 13.12.2013)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19 233,2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8 765,8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45,6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малого и среднего предпринимательства»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и обслуживание административных зданий, находящихся в муниципальной собственности Токаревского района» (ТРМКУ)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20 2  00 87570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14 395,3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государственного и муниципального управления» (МФЦ</w:t>
            </w:r>
            <w:r w:rsidR="0048511B" w:rsidRPr="00200AF9">
              <w:rPr>
                <w:rFonts w:ascii="Times New Roman" w:hAnsi="Times New Roman" w:cs="Times New Roman"/>
                <w:sz w:val="24"/>
                <w:szCs w:val="24"/>
              </w:rPr>
              <w:t>, мероприятия, направленные на подготовку управленческих кадров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20 3 00 00000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2B" w:rsidRPr="00200AF9" w:rsidRDefault="00434ED3" w:rsidP="0089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4 768,9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89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89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Токаревском районе Тамбовской области» на 2010-2015 годы и на период до 2020 года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№337 от 27.07.2010)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30 0 00 00000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608,6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государственной политики энергосбережения и повышения энергетической эффективности на территории Токаревского района, повышение эффективности использования топливно-энергетических ресурсов за счет реализации энергосберегающих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30 1 01 86320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«Развитие газификации Токаревского района» на 2014-2016 годы </w:t>
            </w:r>
            <w:r w:rsidR="00435A45" w:rsidRPr="00200AF9">
              <w:rPr>
                <w:rFonts w:ascii="Times New Roman" w:hAnsi="Times New Roman" w:cs="Times New Roman"/>
                <w:sz w:val="24"/>
                <w:szCs w:val="24"/>
              </w:rPr>
              <w:t>и на период до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568,6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«Доступная среда»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№823 от 26.12.2013)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«Эффективное управление собственностью района» на 2016-2021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№110 от 02.03.2015, №505 от 23.12.2015)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</w:tr>
      <w:tr w:rsidR="00F86C6B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C6B" w:rsidRPr="00200AF9" w:rsidRDefault="00F86C6B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«Информационное общество» на 2016-2021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№229 от 14.06.2016)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B" w:rsidRPr="00200AF9" w:rsidRDefault="00F86C6B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B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B" w:rsidRPr="00200AF9" w:rsidRDefault="002E31EF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B" w:rsidRPr="00200AF9" w:rsidRDefault="002E31EF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29,7</w:t>
            </w:r>
          </w:p>
        </w:tc>
      </w:tr>
    </w:tbl>
    <w:p w:rsidR="00DD1385" w:rsidRPr="00200AF9" w:rsidRDefault="00DD1385">
      <w:pPr>
        <w:rPr>
          <w:rFonts w:ascii="Times New Roman" w:hAnsi="Times New Roman" w:cs="Times New Roman"/>
          <w:sz w:val="24"/>
          <w:szCs w:val="24"/>
        </w:rPr>
      </w:pPr>
    </w:p>
    <w:p w:rsidR="006A06EB" w:rsidRPr="00200AF9" w:rsidRDefault="006A06EB">
      <w:pPr>
        <w:rPr>
          <w:rFonts w:ascii="Times New Roman" w:hAnsi="Times New Roman" w:cs="Times New Roman"/>
          <w:sz w:val="24"/>
          <w:szCs w:val="24"/>
        </w:rPr>
      </w:pPr>
    </w:p>
    <w:sectPr w:rsidR="006A06EB" w:rsidRPr="00200AF9" w:rsidSect="0003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98E"/>
    <w:multiLevelType w:val="hybridMultilevel"/>
    <w:tmpl w:val="15886F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12E1D"/>
    <w:multiLevelType w:val="hybridMultilevel"/>
    <w:tmpl w:val="81B2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A1B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9637B"/>
    <w:multiLevelType w:val="hybridMultilevel"/>
    <w:tmpl w:val="A37C7B18"/>
    <w:lvl w:ilvl="0" w:tplc="6DAA92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C102E"/>
    <w:multiLevelType w:val="hybridMultilevel"/>
    <w:tmpl w:val="9E6046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92FFE"/>
    <w:multiLevelType w:val="hybridMultilevel"/>
    <w:tmpl w:val="ADD20670"/>
    <w:lvl w:ilvl="0" w:tplc="32428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E0B8E"/>
    <w:multiLevelType w:val="hybridMultilevel"/>
    <w:tmpl w:val="F77A8F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A11D9"/>
    <w:multiLevelType w:val="hybridMultilevel"/>
    <w:tmpl w:val="8B0260D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E5325"/>
    <w:multiLevelType w:val="hybridMultilevel"/>
    <w:tmpl w:val="A45CC910"/>
    <w:lvl w:ilvl="0" w:tplc="68D082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6D14C0A"/>
    <w:multiLevelType w:val="hybridMultilevel"/>
    <w:tmpl w:val="CE0421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0E02F5"/>
    <w:multiLevelType w:val="hybridMultilevel"/>
    <w:tmpl w:val="FEC0D4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8661A"/>
    <w:multiLevelType w:val="hybridMultilevel"/>
    <w:tmpl w:val="1A9E8A6C"/>
    <w:lvl w:ilvl="0" w:tplc="799827B8">
      <w:start w:val="4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F3574"/>
    <w:multiLevelType w:val="hybridMultilevel"/>
    <w:tmpl w:val="70A4AD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91E4F"/>
    <w:multiLevelType w:val="hybridMultilevel"/>
    <w:tmpl w:val="30D029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C80BFC"/>
    <w:multiLevelType w:val="hybridMultilevel"/>
    <w:tmpl w:val="C8DE68D0"/>
    <w:lvl w:ilvl="0" w:tplc="F2C4E6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80B6E9C"/>
    <w:multiLevelType w:val="hybridMultilevel"/>
    <w:tmpl w:val="B0C60F8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177F4"/>
    <w:multiLevelType w:val="hybridMultilevel"/>
    <w:tmpl w:val="94A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E62A28"/>
    <w:multiLevelType w:val="hybridMultilevel"/>
    <w:tmpl w:val="DFA67CB0"/>
    <w:lvl w:ilvl="0" w:tplc="B0C64A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424FB"/>
    <w:multiLevelType w:val="hybridMultilevel"/>
    <w:tmpl w:val="5AE80254"/>
    <w:lvl w:ilvl="0" w:tplc="54DAC4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76221"/>
    <w:multiLevelType w:val="hybridMultilevel"/>
    <w:tmpl w:val="982C63D4"/>
    <w:lvl w:ilvl="0" w:tplc="C3E82C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14"/>
  </w:num>
  <w:num w:numId="10">
    <w:abstractNumId w:val="3"/>
  </w:num>
  <w:num w:numId="11">
    <w:abstractNumId w:val="2"/>
  </w:num>
  <w:num w:numId="12">
    <w:abstractNumId w:val="17"/>
  </w:num>
  <w:num w:numId="13">
    <w:abstractNumId w:val="4"/>
  </w:num>
  <w:num w:numId="14">
    <w:abstractNumId w:val="7"/>
  </w:num>
  <w:num w:numId="15">
    <w:abstractNumId w:val="9"/>
  </w:num>
  <w:num w:numId="16">
    <w:abstractNumId w:val="18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7932"/>
    <w:rsid w:val="0002692C"/>
    <w:rsid w:val="00037871"/>
    <w:rsid w:val="00047128"/>
    <w:rsid w:val="00060399"/>
    <w:rsid w:val="00097BF6"/>
    <w:rsid w:val="000A3EA6"/>
    <w:rsid w:val="000B14AC"/>
    <w:rsid w:val="000C6319"/>
    <w:rsid w:val="000E102C"/>
    <w:rsid w:val="000E19A8"/>
    <w:rsid w:val="00115208"/>
    <w:rsid w:val="001170F3"/>
    <w:rsid w:val="001426F3"/>
    <w:rsid w:val="00167D29"/>
    <w:rsid w:val="00167E9E"/>
    <w:rsid w:val="001828B3"/>
    <w:rsid w:val="00182B66"/>
    <w:rsid w:val="0018630E"/>
    <w:rsid w:val="001B1D52"/>
    <w:rsid w:val="001B6B99"/>
    <w:rsid w:val="001E75B0"/>
    <w:rsid w:val="001F371C"/>
    <w:rsid w:val="00200AF9"/>
    <w:rsid w:val="00200E13"/>
    <w:rsid w:val="00202280"/>
    <w:rsid w:val="00212CEA"/>
    <w:rsid w:val="00214BF8"/>
    <w:rsid w:val="0022236A"/>
    <w:rsid w:val="00255028"/>
    <w:rsid w:val="00256617"/>
    <w:rsid w:val="00265A8E"/>
    <w:rsid w:val="00265E99"/>
    <w:rsid w:val="00282B07"/>
    <w:rsid w:val="0028352B"/>
    <w:rsid w:val="002A0A04"/>
    <w:rsid w:val="002B67B1"/>
    <w:rsid w:val="002C0F96"/>
    <w:rsid w:val="002D5328"/>
    <w:rsid w:val="002E31EF"/>
    <w:rsid w:val="002E5B8B"/>
    <w:rsid w:val="00337C67"/>
    <w:rsid w:val="003460D8"/>
    <w:rsid w:val="00355AD8"/>
    <w:rsid w:val="003A0743"/>
    <w:rsid w:val="003D7284"/>
    <w:rsid w:val="003E6F32"/>
    <w:rsid w:val="003F281A"/>
    <w:rsid w:val="003F2B4A"/>
    <w:rsid w:val="003F5B46"/>
    <w:rsid w:val="003F6784"/>
    <w:rsid w:val="00404E84"/>
    <w:rsid w:val="00407C58"/>
    <w:rsid w:val="00413F88"/>
    <w:rsid w:val="00434ED3"/>
    <w:rsid w:val="00435A45"/>
    <w:rsid w:val="00457932"/>
    <w:rsid w:val="0048511B"/>
    <w:rsid w:val="00487AFE"/>
    <w:rsid w:val="00497659"/>
    <w:rsid w:val="004B5A8A"/>
    <w:rsid w:val="004D6D1E"/>
    <w:rsid w:val="004E31D0"/>
    <w:rsid w:val="004F472B"/>
    <w:rsid w:val="00502FB5"/>
    <w:rsid w:val="00511D6D"/>
    <w:rsid w:val="00531D79"/>
    <w:rsid w:val="005463C0"/>
    <w:rsid w:val="005508C1"/>
    <w:rsid w:val="00575DA9"/>
    <w:rsid w:val="0057736D"/>
    <w:rsid w:val="005A39AE"/>
    <w:rsid w:val="005C01F9"/>
    <w:rsid w:val="006052A9"/>
    <w:rsid w:val="00607D12"/>
    <w:rsid w:val="00610F37"/>
    <w:rsid w:val="006700CD"/>
    <w:rsid w:val="00670E90"/>
    <w:rsid w:val="00672F64"/>
    <w:rsid w:val="006757E4"/>
    <w:rsid w:val="00697C4A"/>
    <w:rsid w:val="006A06EB"/>
    <w:rsid w:val="006C1413"/>
    <w:rsid w:val="006D03B4"/>
    <w:rsid w:val="006D6CD2"/>
    <w:rsid w:val="006E0434"/>
    <w:rsid w:val="006F60BC"/>
    <w:rsid w:val="007031C8"/>
    <w:rsid w:val="00717550"/>
    <w:rsid w:val="007220DC"/>
    <w:rsid w:val="00725D6A"/>
    <w:rsid w:val="0072676A"/>
    <w:rsid w:val="0072796F"/>
    <w:rsid w:val="00727BA5"/>
    <w:rsid w:val="00731BF5"/>
    <w:rsid w:val="007335A0"/>
    <w:rsid w:val="00740622"/>
    <w:rsid w:val="007973C4"/>
    <w:rsid w:val="007A49BE"/>
    <w:rsid w:val="007C58E8"/>
    <w:rsid w:val="007C7111"/>
    <w:rsid w:val="007D088B"/>
    <w:rsid w:val="007D0920"/>
    <w:rsid w:val="007E4F29"/>
    <w:rsid w:val="007F602B"/>
    <w:rsid w:val="00817A65"/>
    <w:rsid w:val="00825EFE"/>
    <w:rsid w:val="008260EA"/>
    <w:rsid w:val="0083695D"/>
    <w:rsid w:val="00844894"/>
    <w:rsid w:val="008455D3"/>
    <w:rsid w:val="00864D97"/>
    <w:rsid w:val="00873D16"/>
    <w:rsid w:val="00876725"/>
    <w:rsid w:val="00880D3E"/>
    <w:rsid w:val="0089351E"/>
    <w:rsid w:val="00897D8D"/>
    <w:rsid w:val="008F0527"/>
    <w:rsid w:val="008F4C61"/>
    <w:rsid w:val="008F6FCB"/>
    <w:rsid w:val="00923FD1"/>
    <w:rsid w:val="009267B9"/>
    <w:rsid w:val="009642FD"/>
    <w:rsid w:val="0098498D"/>
    <w:rsid w:val="00992A0F"/>
    <w:rsid w:val="00993D31"/>
    <w:rsid w:val="00995500"/>
    <w:rsid w:val="009A5F65"/>
    <w:rsid w:val="009A6DFF"/>
    <w:rsid w:val="009B06CE"/>
    <w:rsid w:val="009C4C28"/>
    <w:rsid w:val="009C616F"/>
    <w:rsid w:val="009C7207"/>
    <w:rsid w:val="009D1E9C"/>
    <w:rsid w:val="009D79D6"/>
    <w:rsid w:val="009E6293"/>
    <w:rsid w:val="009F17D5"/>
    <w:rsid w:val="00A111AC"/>
    <w:rsid w:val="00A131C9"/>
    <w:rsid w:val="00A205C9"/>
    <w:rsid w:val="00A20688"/>
    <w:rsid w:val="00A23F85"/>
    <w:rsid w:val="00A46DB3"/>
    <w:rsid w:val="00A47836"/>
    <w:rsid w:val="00A665C4"/>
    <w:rsid w:val="00A71CCA"/>
    <w:rsid w:val="00A83908"/>
    <w:rsid w:val="00A866D5"/>
    <w:rsid w:val="00A92197"/>
    <w:rsid w:val="00A95BCB"/>
    <w:rsid w:val="00A977AE"/>
    <w:rsid w:val="00AB5D61"/>
    <w:rsid w:val="00AC3C11"/>
    <w:rsid w:val="00AF0F9F"/>
    <w:rsid w:val="00B21154"/>
    <w:rsid w:val="00B274D3"/>
    <w:rsid w:val="00B4179E"/>
    <w:rsid w:val="00B66008"/>
    <w:rsid w:val="00B754B3"/>
    <w:rsid w:val="00BB3E19"/>
    <w:rsid w:val="00BE79B6"/>
    <w:rsid w:val="00C23FE1"/>
    <w:rsid w:val="00C300A3"/>
    <w:rsid w:val="00C4210C"/>
    <w:rsid w:val="00C56390"/>
    <w:rsid w:val="00C7518F"/>
    <w:rsid w:val="00C77B0D"/>
    <w:rsid w:val="00C8454A"/>
    <w:rsid w:val="00C91ADD"/>
    <w:rsid w:val="00CB0635"/>
    <w:rsid w:val="00CB103D"/>
    <w:rsid w:val="00CB2577"/>
    <w:rsid w:val="00CB337E"/>
    <w:rsid w:val="00CB3452"/>
    <w:rsid w:val="00CB6E89"/>
    <w:rsid w:val="00CC1EF7"/>
    <w:rsid w:val="00CD46C5"/>
    <w:rsid w:val="00CD6C85"/>
    <w:rsid w:val="00CD76B2"/>
    <w:rsid w:val="00CE3DAA"/>
    <w:rsid w:val="00D026BF"/>
    <w:rsid w:val="00D20EC9"/>
    <w:rsid w:val="00D34FEE"/>
    <w:rsid w:val="00D40535"/>
    <w:rsid w:val="00D459C6"/>
    <w:rsid w:val="00D55D2A"/>
    <w:rsid w:val="00D659FD"/>
    <w:rsid w:val="00D93BD4"/>
    <w:rsid w:val="00D94099"/>
    <w:rsid w:val="00D96A91"/>
    <w:rsid w:val="00DA7234"/>
    <w:rsid w:val="00DC07C8"/>
    <w:rsid w:val="00DD1385"/>
    <w:rsid w:val="00DF7456"/>
    <w:rsid w:val="00E0778B"/>
    <w:rsid w:val="00E22F68"/>
    <w:rsid w:val="00E45A38"/>
    <w:rsid w:val="00E46FE7"/>
    <w:rsid w:val="00E5666E"/>
    <w:rsid w:val="00E75466"/>
    <w:rsid w:val="00E765EB"/>
    <w:rsid w:val="00EA5E1C"/>
    <w:rsid w:val="00EB295E"/>
    <w:rsid w:val="00EC6A26"/>
    <w:rsid w:val="00EC7F03"/>
    <w:rsid w:val="00F01697"/>
    <w:rsid w:val="00F029B3"/>
    <w:rsid w:val="00F07976"/>
    <w:rsid w:val="00F144F7"/>
    <w:rsid w:val="00F3003B"/>
    <w:rsid w:val="00F3547E"/>
    <w:rsid w:val="00F51F31"/>
    <w:rsid w:val="00F55F0D"/>
    <w:rsid w:val="00F62942"/>
    <w:rsid w:val="00F77E87"/>
    <w:rsid w:val="00F8385F"/>
    <w:rsid w:val="00F838EF"/>
    <w:rsid w:val="00F86C6B"/>
    <w:rsid w:val="00F87E16"/>
    <w:rsid w:val="00F915F4"/>
    <w:rsid w:val="00F96ABC"/>
    <w:rsid w:val="00FD3F26"/>
    <w:rsid w:val="00FE497B"/>
    <w:rsid w:val="00FF565A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71"/>
  </w:style>
  <w:style w:type="paragraph" w:styleId="1">
    <w:name w:val="heading 1"/>
    <w:basedOn w:val="a"/>
    <w:next w:val="a"/>
    <w:link w:val="10"/>
    <w:qFormat/>
    <w:rsid w:val="00DD13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DD13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138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DD138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DD13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DD138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DD138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D138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DD13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D138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DD138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DD13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DD138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DD138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4">
    <w:name w:val="Body Text"/>
    <w:basedOn w:val="a"/>
    <w:link w:val="a5"/>
    <w:rsid w:val="00DD13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DD138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rsid w:val="00DD1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ижний колонтитул Знак"/>
    <w:basedOn w:val="a0"/>
    <w:link w:val="a6"/>
    <w:rsid w:val="00DD1385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DD1385"/>
  </w:style>
  <w:style w:type="paragraph" w:styleId="a9">
    <w:name w:val="Body Text Indent"/>
    <w:basedOn w:val="a"/>
    <w:link w:val="aa"/>
    <w:rsid w:val="00DD1385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DD13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header"/>
    <w:basedOn w:val="a"/>
    <w:link w:val="ac"/>
    <w:rsid w:val="00DD1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rsid w:val="00DD1385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DD138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DD1385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3">
    <w:name w:val="Body Text 2"/>
    <w:basedOn w:val="a"/>
    <w:link w:val="24"/>
    <w:rsid w:val="00DD138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D138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DD1385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DD1385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rmal (Web)"/>
    <w:basedOn w:val="a"/>
    <w:rsid w:val="00DD138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nhideWhenUsed/>
    <w:rsid w:val="00DD138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DD1385"/>
    <w:rPr>
      <w:rFonts w:ascii="Tahoma" w:eastAsia="Times New Roman" w:hAnsi="Tahoma" w:cs="Times New Roman"/>
      <w:sz w:val="16"/>
      <w:szCs w:val="16"/>
    </w:rPr>
  </w:style>
  <w:style w:type="paragraph" w:styleId="33">
    <w:name w:val="Body Text 3"/>
    <w:basedOn w:val="a"/>
    <w:link w:val="34"/>
    <w:rsid w:val="00DD1385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DD1385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af0">
    <w:name w:val="Основной текст_"/>
    <w:link w:val="11"/>
    <w:rsid w:val="00DD1385"/>
    <w:rPr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0"/>
    <w:rsid w:val="00DD1385"/>
    <w:pPr>
      <w:shd w:val="clear" w:color="auto" w:fill="FFFFFF"/>
      <w:spacing w:after="0" w:line="278" w:lineRule="exact"/>
      <w:ind w:hanging="740"/>
    </w:pPr>
    <w:rPr>
      <w:spacing w:val="2"/>
      <w:sz w:val="21"/>
      <w:szCs w:val="21"/>
    </w:rPr>
  </w:style>
  <w:style w:type="character" w:customStyle="1" w:styleId="35">
    <w:name w:val="Основной текст (3)_"/>
    <w:link w:val="36"/>
    <w:rsid w:val="00DD1385"/>
    <w:rPr>
      <w:spacing w:val="3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D1385"/>
    <w:pPr>
      <w:shd w:val="clear" w:color="auto" w:fill="FFFFFF"/>
      <w:spacing w:after="0" w:line="0" w:lineRule="atLeast"/>
    </w:pPr>
    <w:rPr>
      <w:spacing w:val="3"/>
      <w:sz w:val="21"/>
      <w:szCs w:val="21"/>
    </w:rPr>
  </w:style>
  <w:style w:type="character" w:styleId="af1">
    <w:name w:val="line number"/>
    <w:basedOn w:val="a0"/>
    <w:uiPriority w:val="99"/>
    <w:unhideWhenUsed/>
    <w:rsid w:val="00DD1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25DB-69B3-4F0A-BBF2-8BE3DDD8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</dc:creator>
  <cp:lastModifiedBy>Клокова</cp:lastModifiedBy>
  <cp:revision>3</cp:revision>
  <cp:lastPrinted>2018-07-18T07:57:00Z</cp:lastPrinted>
  <dcterms:created xsi:type="dcterms:W3CDTF">2018-07-18T07:57:00Z</dcterms:created>
  <dcterms:modified xsi:type="dcterms:W3CDTF">2018-07-18T09:01:00Z</dcterms:modified>
</cp:coreProperties>
</file>