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31" w:rsidRPr="00BB7B10" w:rsidRDefault="00BB7B10">
      <w:pPr>
        <w:autoSpaceDE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B7B10">
        <w:rPr>
          <w:rFonts w:ascii="Times New Roman" w:hAnsi="Times New Roman" w:cs="Times New Roman"/>
          <w:bCs/>
          <w:sz w:val="26"/>
          <w:szCs w:val="26"/>
        </w:rPr>
        <w:t>Тамбовская область</w:t>
      </w:r>
    </w:p>
    <w:p w:rsidR="00BB7B10" w:rsidRDefault="00BB7B10">
      <w:pPr>
        <w:autoSpaceDE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Токарёвский районный Совет народных депутатов</w:t>
      </w:r>
    </w:p>
    <w:p w:rsidR="00BB7B10" w:rsidRDefault="00BB7B10">
      <w:pPr>
        <w:autoSpaceDE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(Шестой созыв – заседание пятьдесят шестое)</w:t>
      </w:r>
    </w:p>
    <w:p w:rsidR="00BB7B10" w:rsidRPr="00BB7B10" w:rsidRDefault="00BB7B10">
      <w:pPr>
        <w:autoSpaceDE w:val="0"/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D7731" w:rsidRPr="00BB7B10" w:rsidRDefault="001D7731" w:rsidP="00BB7B10">
      <w:pPr>
        <w:tabs>
          <w:tab w:val="left" w:pos="0"/>
        </w:tabs>
        <w:contextualSpacing/>
        <w:jc w:val="center"/>
        <w:rPr>
          <w:b/>
          <w:sz w:val="26"/>
          <w:szCs w:val="26"/>
        </w:rPr>
      </w:pPr>
      <w:r w:rsidRPr="00BB7B1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D7731" w:rsidRPr="00BB7B10" w:rsidRDefault="001D7731">
      <w:pPr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D7731" w:rsidRPr="00BB7B10" w:rsidRDefault="00451246">
      <w:pPr>
        <w:tabs>
          <w:tab w:val="center" w:pos="4677"/>
          <w:tab w:val="left" w:pos="8288"/>
        </w:tabs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28</w:t>
      </w:r>
      <w:r w:rsidR="00BB7B10">
        <w:rPr>
          <w:rFonts w:ascii="Times New Roman" w:hAnsi="Times New Roman" w:cs="Times New Roman"/>
          <w:color w:val="000000"/>
          <w:sz w:val="26"/>
          <w:szCs w:val="26"/>
        </w:rPr>
        <w:t>.10.2022</w:t>
      </w:r>
      <w:r w:rsidR="001D7731" w:rsidRPr="00BB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D7731" w:rsidRPr="00BB7B1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BB7B1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</w:t>
      </w:r>
      <w:r w:rsidR="00E852E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BB7B10">
        <w:rPr>
          <w:rFonts w:ascii="Times New Roman" w:hAnsi="Times New Roman" w:cs="Times New Roman"/>
          <w:color w:val="000000"/>
          <w:sz w:val="26"/>
          <w:szCs w:val="26"/>
        </w:rPr>
        <w:t>р.п</w:t>
      </w:r>
      <w:proofErr w:type="spellEnd"/>
      <w:r w:rsidR="00BB7B10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="00BB7B10">
        <w:rPr>
          <w:rFonts w:ascii="Times New Roman" w:hAnsi="Times New Roman" w:cs="Times New Roman"/>
          <w:color w:val="000000"/>
          <w:sz w:val="26"/>
          <w:szCs w:val="26"/>
        </w:rPr>
        <w:t>Токарёвка</w:t>
      </w:r>
      <w:proofErr w:type="spellEnd"/>
      <w:r w:rsidR="00BB7B1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E852E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</w:t>
      </w:r>
      <w:r w:rsidR="00BB7B10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420</w:t>
      </w:r>
      <w:r w:rsidR="00BB7B10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</w:p>
    <w:p w:rsidR="001D7731" w:rsidRPr="00BB7B10" w:rsidRDefault="001D7731">
      <w:pPr>
        <w:contextualSpacing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7B10" w:rsidRPr="00BB7B10" w:rsidRDefault="001D7731">
      <w:pPr>
        <w:keepNext/>
        <w:tabs>
          <w:tab w:val="right" w:pos="4253"/>
        </w:tabs>
        <w:snapToGrid w:val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B7B1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Об утверждении Порядка увольнения (освобождения от должности) в связи с утратой доверия лиц, замещающих муниципальные должности </w:t>
      </w:r>
    </w:p>
    <w:p w:rsidR="001D7731" w:rsidRPr="00BB7B10" w:rsidRDefault="00BB7B10">
      <w:pPr>
        <w:keepNext/>
        <w:tabs>
          <w:tab w:val="right" w:pos="4253"/>
        </w:tabs>
        <w:snapToGrid w:val="0"/>
        <w:contextualSpacing/>
        <w:jc w:val="center"/>
        <w:rPr>
          <w:b/>
          <w:sz w:val="26"/>
          <w:szCs w:val="26"/>
        </w:rPr>
      </w:pPr>
      <w:r w:rsidRPr="00BB7B10">
        <w:rPr>
          <w:rFonts w:ascii="Times New Roman" w:hAnsi="Times New Roman" w:cs="Times New Roman"/>
          <w:b/>
          <w:bCs/>
          <w:sz w:val="26"/>
          <w:szCs w:val="26"/>
        </w:rPr>
        <w:t>в Токарёвском районе Тамбовской области</w:t>
      </w:r>
    </w:p>
    <w:p w:rsidR="001D7731" w:rsidRPr="00BB7B10" w:rsidRDefault="001D7731">
      <w:pPr>
        <w:autoSpaceDE w:val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B7B10" w:rsidRDefault="001D7731" w:rsidP="00BB7B10">
      <w:pPr>
        <w:tabs>
          <w:tab w:val="left" w:pos="7920"/>
          <w:tab w:val="left" w:pos="8100"/>
        </w:tabs>
        <w:ind w:right="-5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B7B10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BB7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соответствии с Федеральным законом от </w:t>
      </w:r>
      <w:r w:rsidR="00BB7B10">
        <w:rPr>
          <w:rFonts w:ascii="Times New Roman" w:eastAsia="Times New Roman" w:hAnsi="Times New Roman" w:cs="Times New Roman"/>
          <w:color w:val="000000"/>
          <w:sz w:val="26"/>
          <w:szCs w:val="26"/>
        </w:rPr>
        <w:t>6 октября 2003 года</w:t>
      </w:r>
      <w:r w:rsidRPr="00BB7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статьей 13.1</w:t>
      </w:r>
      <w:r w:rsidR="00EC5F6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BB7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от </w:t>
      </w:r>
      <w:r w:rsidR="00BB7B10">
        <w:rPr>
          <w:rFonts w:ascii="Times New Roman" w:eastAsia="Times New Roman" w:hAnsi="Times New Roman" w:cs="Times New Roman"/>
          <w:color w:val="000000"/>
          <w:sz w:val="26"/>
          <w:szCs w:val="26"/>
        </w:rPr>
        <w:t>25 декабря 2008 года</w:t>
      </w:r>
      <w:r w:rsidRPr="00BB7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 273-ФЗ</w:t>
      </w:r>
      <w:r w:rsidR="00BB7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 противодействии коррупции», </w:t>
      </w:r>
      <w:r w:rsidRPr="00BB7B10">
        <w:rPr>
          <w:rFonts w:ascii="Times New Roman" w:hAnsi="Times New Roman" w:cs="Times New Roman"/>
          <w:color w:val="000000"/>
          <w:sz w:val="26"/>
          <w:szCs w:val="26"/>
        </w:rPr>
        <w:t>Уставом</w:t>
      </w:r>
      <w:r w:rsidR="00BB7B10">
        <w:rPr>
          <w:rFonts w:ascii="Times New Roman" w:hAnsi="Times New Roman" w:cs="Times New Roman"/>
          <w:color w:val="000000"/>
          <w:sz w:val="26"/>
          <w:szCs w:val="26"/>
        </w:rPr>
        <w:t xml:space="preserve"> Токарёвского района Тамбовской области, учитывая заключение постоянной комиссии по вопросам местного самоуправления,</w:t>
      </w:r>
    </w:p>
    <w:p w:rsidR="00BB7B10" w:rsidRDefault="00BB7B10" w:rsidP="00BB7B10">
      <w:pPr>
        <w:tabs>
          <w:tab w:val="left" w:pos="7920"/>
          <w:tab w:val="left" w:pos="8100"/>
        </w:tabs>
        <w:ind w:right="-5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B7B10" w:rsidRDefault="00BB7B10" w:rsidP="00BB7B10">
      <w:pPr>
        <w:tabs>
          <w:tab w:val="left" w:pos="7920"/>
          <w:tab w:val="left" w:pos="8100"/>
        </w:tabs>
        <w:ind w:right="-5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Токарёвский районный Совет народных депутатов Тамбовской области </w:t>
      </w:r>
      <w:r w:rsidRPr="00BB7B10">
        <w:rPr>
          <w:rFonts w:ascii="Times New Roman" w:hAnsi="Times New Roman" w:cs="Times New Roman"/>
          <w:b/>
          <w:color w:val="000000"/>
          <w:sz w:val="26"/>
          <w:szCs w:val="26"/>
        </w:rPr>
        <w:t>решил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1D7731" w:rsidRPr="00BB7B1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BB7B10" w:rsidRDefault="00BB7B10" w:rsidP="00BB7B10">
      <w:pPr>
        <w:widowControl/>
        <w:tabs>
          <w:tab w:val="left" w:pos="709"/>
        </w:tabs>
        <w:ind w:left="709" w:right="-5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24C24" w:rsidRDefault="00BB7B10" w:rsidP="00BB7B10">
      <w:pPr>
        <w:widowControl/>
        <w:ind w:right="-5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924C24" w:rsidRPr="00BB7B1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Порядок увольнения (освобождения от должности) в связи с утратой доверия лиц, замещающих муниципальные должности </w:t>
      </w:r>
      <w:r w:rsidR="00924C24">
        <w:rPr>
          <w:rFonts w:ascii="Times New Roman" w:hAnsi="Times New Roman" w:cs="Times New Roman"/>
          <w:bCs/>
          <w:sz w:val="26"/>
          <w:szCs w:val="26"/>
        </w:rPr>
        <w:t xml:space="preserve">в Токарёвском районе Тамбовской области </w:t>
      </w:r>
      <w:r w:rsidR="00924C24" w:rsidRPr="00BB7B10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приложению.</w:t>
      </w:r>
    </w:p>
    <w:p w:rsidR="00924C24" w:rsidRDefault="00BB7B10" w:rsidP="00924C24">
      <w:pPr>
        <w:widowControl/>
        <w:ind w:right="-5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924C24" w:rsidRPr="00BB7B10">
        <w:rPr>
          <w:rFonts w:ascii="Times New Roman" w:hAnsi="Times New Roman" w:cs="Times New Roman"/>
          <w:color w:val="000000"/>
          <w:sz w:val="26"/>
          <w:szCs w:val="26"/>
        </w:rPr>
        <w:t>Признать утратившим</w:t>
      </w:r>
      <w:r w:rsidR="00924C24">
        <w:rPr>
          <w:rFonts w:ascii="Times New Roman" w:hAnsi="Times New Roman" w:cs="Times New Roman"/>
          <w:color w:val="000000"/>
          <w:sz w:val="26"/>
          <w:szCs w:val="26"/>
        </w:rPr>
        <w:t>и силу:</w:t>
      </w:r>
    </w:p>
    <w:p w:rsidR="00924C24" w:rsidRDefault="00924C24" w:rsidP="00924C24">
      <w:pPr>
        <w:widowControl/>
        <w:ind w:right="-5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решение Токаревского районного Совета народных депутатов Тамбовской области от 15.11.2012 № 299 «Об утверждении Положения «О порядке увольнения (освобождения от должности) лица, замещающего муниципальную должность, в связи с утратой доверия»;</w:t>
      </w:r>
    </w:p>
    <w:p w:rsidR="001D7731" w:rsidRPr="00924C24" w:rsidRDefault="00924C24" w:rsidP="00924C24">
      <w:pPr>
        <w:widowControl/>
        <w:ind w:right="-5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решение Токарёвского районного Совета народных депутатов Тамбовской области от 26.03.2020 № 173 «</w:t>
      </w:r>
      <w:r w:rsidRPr="000E50F4">
        <w:rPr>
          <w:rFonts w:ascii="Times New Roman" w:hAnsi="Times New Roman" w:cs="Times New Roman"/>
          <w:color w:val="000000"/>
          <w:sz w:val="26"/>
          <w:szCs w:val="26"/>
        </w:rPr>
        <w:t>О  внесении изменений в решение от 15.11.2012 № 299 «Об утверждении Положения «О порядке увольнения (освобождения от должности) лица, замещающего муниципальную должность, в связи с утратой доверия»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0E50F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0E50F4" w:rsidRDefault="000E50F4" w:rsidP="000E50F4">
      <w:pPr>
        <w:widowControl/>
        <w:ind w:right="-5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постоянную комиссию по вопросам местного самоуправления (А.В. Замараев).</w:t>
      </w:r>
    </w:p>
    <w:p w:rsidR="000E50F4" w:rsidRDefault="000E50F4" w:rsidP="000E50F4">
      <w:pPr>
        <w:widowControl/>
        <w:ind w:right="-5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4. Опубликовать (разместить) настоящее решение в общественно-политической газете </w:t>
      </w:r>
      <w:r w:rsidR="00EC5F64">
        <w:rPr>
          <w:rFonts w:ascii="Times New Roman" w:hAnsi="Times New Roman" w:cs="Times New Roman"/>
          <w:color w:val="000000"/>
          <w:sz w:val="26"/>
          <w:szCs w:val="26"/>
        </w:rPr>
        <w:t>Токарёвского района «Маяк» и на сайте сетевого издания «РИА «ТОП68».</w:t>
      </w:r>
    </w:p>
    <w:p w:rsidR="00EC5F64" w:rsidRDefault="00EC5F64" w:rsidP="000E50F4">
      <w:pPr>
        <w:widowControl/>
        <w:ind w:right="-5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5. Настоящее решение вступает в силу после его официального опубликования.</w:t>
      </w:r>
    </w:p>
    <w:p w:rsidR="00EC5F64" w:rsidRDefault="00EC5F64" w:rsidP="00EC5F64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EC5F64" w:rsidRDefault="00EC5F64" w:rsidP="00EC5F64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EC5F64" w:rsidRDefault="00EC5F64" w:rsidP="00EC5F64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EC5F64" w:rsidRDefault="00EC5F64" w:rsidP="00EC5F64">
      <w:pPr>
        <w:autoSpaceDE w:val="0"/>
        <w:rPr>
          <w:rFonts w:ascii="Times New Roman" w:hAnsi="Times New Roman" w:cs="Times New Roman"/>
          <w:sz w:val="26"/>
          <w:szCs w:val="26"/>
        </w:rPr>
      </w:pPr>
    </w:p>
    <w:p w:rsidR="00EC5F64" w:rsidRDefault="001D7731" w:rsidP="00EC5F64">
      <w:pPr>
        <w:autoSpaceDE w:val="0"/>
        <w:rPr>
          <w:rFonts w:ascii="Times New Roman" w:hAnsi="Times New Roman" w:cs="Times New Roman"/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Глава</w:t>
      </w:r>
      <w:r w:rsidR="00EC5F64">
        <w:rPr>
          <w:rFonts w:ascii="Times New Roman" w:hAnsi="Times New Roman" w:cs="Times New Roman"/>
          <w:sz w:val="26"/>
          <w:szCs w:val="26"/>
        </w:rPr>
        <w:t xml:space="preserve"> Токарёвского района                                        Председатель Токарёвского</w:t>
      </w:r>
    </w:p>
    <w:p w:rsidR="00EC5F64" w:rsidRDefault="00EC5F64" w:rsidP="00EC5F64">
      <w:pPr>
        <w:autoSpaceDE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Тамбовской области                                                   районного Совета народных депутатов</w:t>
      </w:r>
    </w:p>
    <w:p w:rsidR="001D7731" w:rsidRDefault="00EC5F64" w:rsidP="00EC5F64">
      <w:pPr>
        <w:autoSpaceDE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Тамбовской области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5F64" w:rsidRDefault="00EC5F64" w:rsidP="00EC5F64">
      <w:pPr>
        <w:autoSpaceDE w:val="0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В.Н. Айдаров                                                                          Е.Д. Брагина</w:t>
      </w:r>
    </w:p>
    <w:p w:rsidR="00EC5F64" w:rsidRDefault="00EC5F64" w:rsidP="00EC5F64">
      <w:pPr>
        <w:autoSpaceDE w:val="0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EC5F64" w:rsidRDefault="00EC5F64" w:rsidP="00EC5F64">
      <w:pPr>
        <w:autoSpaceDE w:val="0"/>
        <w:rPr>
          <w:sz w:val="26"/>
          <w:szCs w:val="26"/>
        </w:rPr>
      </w:pPr>
    </w:p>
    <w:p w:rsidR="00451246" w:rsidRDefault="00451246" w:rsidP="00EC5F64">
      <w:pPr>
        <w:autoSpaceDE w:val="0"/>
        <w:rPr>
          <w:sz w:val="26"/>
          <w:szCs w:val="26"/>
        </w:rPr>
      </w:pPr>
    </w:p>
    <w:p w:rsidR="00451246" w:rsidRPr="00BB7B10" w:rsidRDefault="00451246" w:rsidP="00EC5F64">
      <w:pPr>
        <w:autoSpaceDE w:val="0"/>
        <w:rPr>
          <w:sz w:val="26"/>
          <w:szCs w:val="26"/>
        </w:rPr>
      </w:pPr>
      <w:bookmarkStart w:id="0" w:name="_GoBack"/>
      <w:bookmarkEnd w:id="0"/>
    </w:p>
    <w:p w:rsidR="001D7731" w:rsidRPr="00BB7B10" w:rsidRDefault="001D7731">
      <w:pPr>
        <w:autoSpaceDE w:val="0"/>
        <w:jc w:val="right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1D7731" w:rsidRDefault="00EC5F64" w:rsidP="00EC5F64">
      <w:pPr>
        <w:autoSpaceDE w:val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Токарёвского</w:t>
      </w:r>
    </w:p>
    <w:p w:rsidR="00EC5F64" w:rsidRDefault="00EC5F64" w:rsidP="00EC5F64">
      <w:pPr>
        <w:autoSpaceDE w:val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районного Совета народных депутатов</w:t>
      </w:r>
    </w:p>
    <w:p w:rsidR="00EC5F64" w:rsidRPr="00BB7B10" w:rsidRDefault="00EC5F64" w:rsidP="00EC5F64">
      <w:pPr>
        <w:autoSpaceDE w:val="0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Тамбовской области</w:t>
      </w:r>
    </w:p>
    <w:p w:rsidR="001D7731" w:rsidRPr="00BB7B10" w:rsidRDefault="00EC5F64">
      <w:pPr>
        <w:autoSpaceDE w:val="0"/>
        <w:jc w:val="righ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51246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 xml:space="preserve">.10.2022 № </w:t>
      </w:r>
      <w:r w:rsidR="00451246">
        <w:rPr>
          <w:rFonts w:ascii="Times New Roman" w:hAnsi="Times New Roman" w:cs="Times New Roman"/>
          <w:sz w:val="26"/>
          <w:szCs w:val="26"/>
        </w:rPr>
        <w:t>420</w:t>
      </w:r>
    </w:p>
    <w:p w:rsidR="001D7731" w:rsidRPr="00BB7B10" w:rsidRDefault="001D7731">
      <w:pPr>
        <w:pStyle w:val="ConsPlusNormal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EC5F64" w:rsidRDefault="00EC5F64">
      <w:pPr>
        <w:shd w:val="clear" w:color="auto" w:fill="FFFFFF"/>
        <w:ind w:firstLine="555"/>
        <w:contextualSpacing/>
        <w:jc w:val="center"/>
        <w:rPr>
          <w:rFonts w:ascii="Times New Roman" w:hAnsi="Times New Roman" w:cs="Times New Roman"/>
          <w:bCs/>
          <w:spacing w:val="-2"/>
          <w:sz w:val="26"/>
          <w:szCs w:val="26"/>
        </w:rPr>
      </w:pPr>
    </w:p>
    <w:p w:rsidR="00EC5F64" w:rsidRDefault="00EC5F64">
      <w:pPr>
        <w:shd w:val="clear" w:color="auto" w:fill="FFFFFF"/>
        <w:ind w:firstLine="555"/>
        <w:contextualSpacing/>
        <w:jc w:val="center"/>
        <w:rPr>
          <w:rFonts w:ascii="Times New Roman" w:hAnsi="Times New Roman" w:cs="Times New Roman"/>
          <w:bCs/>
          <w:spacing w:val="-2"/>
          <w:sz w:val="26"/>
          <w:szCs w:val="26"/>
        </w:rPr>
      </w:pPr>
    </w:p>
    <w:p w:rsidR="001D7731" w:rsidRPr="00EC5F64" w:rsidRDefault="001D7731">
      <w:pPr>
        <w:shd w:val="clear" w:color="auto" w:fill="FFFFFF"/>
        <w:ind w:firstLine="555"/>
        <w:contextualSpacing/>
        <w:jc w:val="center"/>
        <w:rPr>
          <w:b/>
          <w:sz w:val="26"/>
          <w:szCs w:val="26"/>
        </w:rPr>
      </w:pPr>
      <w:r w:rsidRPr="00EC5F64">
        <w:rPr>
          <w:rFonts w:ascii="Times New Roman" w:hAnsi="Times New Roman" w:cs="Times New Roman"/>
          <w:b/>
          <w:bCs/>
          <w:spacing w:val="-2"/>
          <w:sz w:val="26"/>
          <w:szCs w:val="26"/>
        </w:rPr>
        <w:t>ПОРЯДОК</w:t>
      </w:r>
    </w:p>
    <w:p w:rsidR="00EC5F64" w:rsidRPr="00EC5F64" w:rsidRDefault="00EC5F6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F64">
        <w:rPr>
          <w:rFonts w:ascii="Times New Roman" w:hAnsi="Times New Roman" w:cs="Times New Roman"/>
          <w:b/>
          <w:bCs/>
          <w:sz w:val="26"/>
          <w:szCs w:val="26"/>
        </w:rPr>
        <w:t xml:space="preserve">увольнения (освобождения от должности) в связи с утратой доверия </w:t>
      </w:r>
    </w:p>
    <w:p w:rsidR="00EC5F64" w:rsidRPr="00EC5F64" w:rsidRDefault="00EC5F6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F64">
        <w:rPr>
          <w:rFonts w:ascii="Times New Roman" w:hAnsi="Times New Roman" w:cs="Times New Roman"/>
          <w:b/>
          <w:bCs/>
          <w:sz w:val="26"/>
          <w:szCs w:val="26"/>
        </w:rPr>
        <w:t>лиц, замещающих должности муниципальной службы</w:t>
      </w:r>
    </w:p>
    <w:p w:rsidR="001D7731" w:rsidRDefault="00EC5F6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C5F64">
        <w:rPr>
          <w:rFonts w:ascii="Times New Roman" w:hAnsi="Times New Roman" w:cs="Times New Roman"/>
          <w:b/>
          <w:bCs/>
          <w:sz w:val="26"/>
          <w:szCs w:val="26"/>
        </w:rPr>
        <w:t>в Токарёвском районе Тамбовской области</w:t>
      </w:r>
    </w:p>
    <w:p w:rsidR="00EC5F64" w:rsidRPr="00EC5F64" w:rsidRDefault="00EC5F64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p w:rsidR="00CF2AAE" w:rsidRPr="00CF2AAE" w:rsidRDefault="00CF2AAE" w:rsidP="00CF2AAE">
      <w:pPr>
        <w:shd w:val="clear" w:color="auto" w:fill="FFFFFF"/>
        <w:autoSpaceDE w:val="0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1D7731" w:rsidRPr="00CF2AAE">
        <w:rPr>
          <w:rFonts w:ascii="Times New Roman" w:hAnsi="Times New Roman" w:cs="Times New Roman"/>
          <w:sz w:val="26"/>
          <w:szCs w:val="26"/>
        </w:rPr>
        <w:t xml:space="preserve">Порядок увольнения (освобождения от должности) в связи с утратой доверия лиц, замещающих муниципальные должности </w:t>
      </w:r>
      <w:r w:rsidR="00EC5F64" w:rsidRPr="00CF2AAE">
        <w:rPr>
          <w:rFonts w:ascii="Times New Roman" w:hAnsi="Times New Roman" w:cs="Times New Roman"/>
          <w:sz w:val="26"/>
          <w:szCs w:val="26"/>
        </w:rPr>
        <w:t xml:space="preserve">в Токарёвском районе Тамбовской области </w:t>
      </w:r>
      <w:r w:rsidR="001D7731" w:rsidRPr="00CF2AAE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соответствии с </w:t>
      </w:r>
      <w:r w:rsidR="001D7731" w:rsidRPr="00CF2AAE">
        <w:rPr>
          <w:rFonts w:ascii="Times New Roman" w:eastAsia="Times New Roman" w:hAnsi="Times New Roman" w:cs="Times New Roman"/>
          <w:color w:val="000000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статьей 13.1 Федерального закона от 25.12.2008 № 273-ФЗ «О противодействии коррупции»</w:t>
      </w:r>
      <w:r w:rsidR="001D7731" w:rsidRPr="00CF2AAE">
        <w:rPr>
          <w:rFonts w:ascii="Times New Roman" w:hAnsi="Times New Roman" w:cs="Times New Roman"/>
          <w:sz w:val="26"/>
          <w:szCs w:val="26"/>
        </w:rPr>
        <w:t xml:space="preserve"> и распространяется на депутатов</w:t>
      </w:r>
      <w:r w:rsidRPr="00CF2AAE">
        <w:rPr>
          <w:rFonts w:ascii="Times New Roman" w:hAnsi="Times New Roman" w:cs="Times New Roman"/>
          <w:sz w:val="26"/>
          <w:szCs w:val="26"/>
        </w:rPr>
        <w:t xml:space="preserve"> Токарёвского районного Совета народных депутатов Тамбовской области</w:t>
      </w:r>
      <w:proofErr w:type="gramEnd"/>
      <w:r w:rsidRPr="00CF2AAE">
        <w:rPr>
          <w:rFonts w:ascii="Times New Roman" w:hAnsi="Times New Roman" w:cs="Times New Roman"/>
          <w:sz w:val="26"/>
          <w:szCs w:val="26"/>
        </w:rPr>
        <w:t xml:space="preserve"> (далее – районный Совет)</w:t>
      </w:r>
      <w:r w:rsidR="006D1771">
        <w:rPr>
          <w:rFonts w:ascii="Times New Roman" w:hAnsi="Times New Roman" w:cs="Times New Roman"/>
          <w:sz w:val="26"/>
          <w:szCs w:val="26"/>
        </w:rPr>
        <w:t>, председателя контрольно-ревизионной комиссии Токарёвского района Тамбовской области (далее – лица, замещающие муниципальные должности)</w:t>
      </w:r>
      <w:r w:rsidRPr="00CF2AAE">
        <w:rPr>
          <w:rFonts w:ascii="Times New Roman" w:hAnsi="Times New Roman" w:cs="Times New Roman"/>
          <w:sz w:val="26"/>
          <w:szCs w:val="26"/>
        </w:rPr>
        <w:t xml:space="preserve">.  </w:t>
      </w:r>
      <w:r w:rsidR="001D7731" w:rsidRPr="00CF2A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731" w:rsidRPr="00CF2AAE" w:rsidRDefault="001D7731" w:rsidP="00CF2AAE">
      <w:pPr>
        <w:shd w:val="clear" w:color="auto" w:fill="FFFFFF"/>
        <w:autoSpaceDE w:val="0"/>
        <w:ind w:firstLine="709"/>
        <w:contextualSpacing/>
        <w:jc w:val="both"/>
        <w:rPr>
          <w:sz w:val="26"/>
          <w:szCs w:val="26"/>
        </w:rPr>
      </w:pPr>
      <w:r w:rsidRPr="00CF2AAE">
        <w:rPr>
          <w:rFonts w:ascii="Times New Roman" w:hAnsi="Times New Roman" w:cs="Times New Roman"/>
          <w:sz w:val="26"/>
          <w:szCs w:val="26"/>
        </w:rPr>
        <w:t>Действие настоящего Порядка не распространяется на главу</w:t>
      </w:r>
      <w:r w:rsidR="00924C24">
        <w:rPr>
          <w:rFonts w:ascii="Times New Roman" w:hAnsi="Times New Roman" w:cs="Times New Roman"/>
          <w:sz w:val="26"/>
          <w:szCs w:val="26"/>
        </w:rPr>
        <w:t xml:space="preserve"> Токарёвского района Т</w:t>
      </w:r>
      <w:r w:rsidR="00CF2AAE">
        <w:rPr>
          <w:rFonts w:ascii="Times New Roman" w:hAnsi="Times New Roman" w:cs="Times New Roman"/>
          <w:sz w:val="26"/>
          <w:szCs w:val="26"/>
        </w:rPr>
        <w:t xml:space="preserve">амбовской области. </w:t>
      </w:r>
      <w:r w:rsidRPr="00CF2AA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731" w:rsidRPr="00BB7B10" w:rsidRDefault="001D773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2.</w:t>
      </w:r>
      <w:r w:rsidRPr="00BB7B10"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</w:t>
      </w:r>
      <w:r w:rsidR="006D1771">
        <w:rPr>
          <w:rFonts w:ascii="Times New Roman" w:hAnsi="Times New Roman" w:cs="Times New Roman"/>
          <w:sz w:val="26"/>
          <w:szCs w:val="26"/>
        </w:rPr>
        <w:t>законодательством лица, замещающие</w:t>
      </w:r>
      <w:r w:rsidRPr="00BB7B10">
        <w:rPr>
          <w:rFonts w:ascii="Times New Roman" w:hAnsi="Times New Roman" w:cs="Times New Roman"/>
          <w:sz w:val="26"/>
          <w:szCs w:val="26"/>
        </w:rPr>
        <w:t xml:space="preserve"> </w:t>
      </w:r>
      <w:r w:rsidR="006D1771">
        <w:rPr>
          <w:rFonts w:ascii="Times New Roman" w:hAnsi="Times New Roman" w:cs="Times New Roman"/>
          <w:sz w:val="26"/>
          <w:szCs w:val="26"/>
        </w:rPr>
        <w:t>муниципальные должности, подлежа</w:t>
      </w:r>
      <w:r w:rsidRPr="00BB7B10">
        <w:rPr>
          <w:rFonts w:ascii="Times New Roman" w:hAnsi="Times New Roman" w:cs="Times New Roman"/>
          <w:sz w:val="26"/>
          <w:szCs w:val="26"/>
        </w:rPr>
        <w:t>т увольнению (освобождению от должности) в связи с утратой доверия в случае:</w:t>
      </w:r>
    </w:p>
    <w:p w:rsidR="001D7731" w:rsidRPr="00BB7B10" w:rsidRDefault="006D1771">
      <w:pPr>
        <w:pStyle w:val="aa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</w:t>
      </w:r>
      <w:r>
        <w:rPr>
          <w:rFonts w:ascii="Times New Roman" w:hAnsi="Times New Roman" w:cs="Times New Roman"/>
          <w:sz w:val="26"/>
          <w:szCs w:val="26"/>
        </w:rPr>
        <w:tab/>
        <w:t>непринятия лицами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мер по предотвращению и (или) урегулированию конфликта </w:t>
      </w:r>
      <w:r>
        <w:rPr>
          <w:rFonts w:ascii="Times New Roman" w:hAnsi="Times New Roman" w:cs="Times New Roman"/>
          <w:sz w:val="26"/>
          <w:szCs w:val="26"/>
        </w:rPr>
        <w:t>интересов, стороной которого они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явля</w:t>
      </w:r>
      <w:r>
        <w:rPr>
          <w:rFonts w:ascii="Times New Roman" w:hAnsi="Times New Roman" w:cs="Times New Roman"/>
          <w:sz w:val="26"/>
          <w:szCs w:val="26"/>
        </w:rPr>
        <w:t>ю</w:t>
      </w:r>
      <w:r w:rsidR="001D7731" w:rsidRPr="00BB7B10">
        <w:rPr>
          <w:rFonts w:ascii="Times New Roman" w:hAnsi="Times New Roman" w:cs="Times New Roman"/>
          <w:sz w:val="26"/>
          <w:szCs w:val="26"/>
        </w:rPr>
        <w:t>тся;</w:t>
      </w:r>
    </w:p>
    <w:p w:rsidR="001D7731" w:rsidRPr="00BB7B10" w:rsidRDefault="006D1771">
      <w:pPr>
        <w:pStyle w:val="aa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б)</w:t>
      </w:r>
      <w:r>
        <w:rPr>
          <w:rFonts w:ascii="Times New Roman" w:hAnsi="Times New Roman" w:cs="Times New Roman"/>
          <w:sz w:val="26"/>
          <w:szCs w:val="26"/>
        </w:rPr>
        <w:tab/>
        <w:t>непредставления лицами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1D7731" w:rsidRPr="00BB7B10" w:rsidRDefault="006D1771">
      <w:pPr>
        <w:pStyle w:val="aa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</w:t>
      </w:r>
      <w:r>
        <w:rPr>
          <w:rFonts w:ascii="Times New Roman" w:hAnsi="Times New Roman" w:cs="Times New Roman"/>
          <w:sz w:val="26"/>
          <w:szCs w:val="26"/>
        </w:rPr>
        <w:tab/>
        <w:t>участия лиц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1D7731" w:rsidRPr="00BB7B10" w:rsidRDefault="001D7731">
      <w:pPr>
        <w:pStyle w:val="aa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г)</w:t>
      </w:r>
      <w:r w:rsidRPr="00BB7B10">
        <w:rPr>
          <w:rFonts w:ascii="Times New Roman" w:hAnsi="Times New Roman" w:cs="Times New Roman"/>
          <w:sz w:val="26"/>
          <w:szCs w:val="26"/>
        </w:rPr>
        <w:tab/>
        <w:t>осущес</w:t>
      </w:r>
      <w:r w:rsidR="006D1771">
        <w:rPr>
          <w:rFonts w:ascii="Times New Roman" w:hAnsi="Times New Roman" w:cs="Times New Roman"/>
          <w:sz w:val="26"/>
          <w:szCs w:val="26"/>
        </w:rPr>
        <w:t>твления лицами</w:t>
      </w:r>
      <w:r w:rsidRPr="00BB7B10">
        <w:rPr>
          <w:rFonts w:ascii="Times New Roman" w:hAnsi="Times New Roman" w:cs="Times New Roman"/>
          <w:sz w:val="26"/>
          <w:szCs w:val="26"/>
        </w:rPr>
        <w:t xml:space="preserve"> предпринимательской деятельности;</w:t>
      </w:r>
    </w:p>
    <w:p w:rsidR="001D7731" w:rsidRPr="00BB7B10" w:rsidRDefault="006D1771">
      <w:pPr>
        <w:pStyle w:val="aa"/>
        <w:shd w:val="clear" w:color="auto" w:fill="FFFFFF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  <w:sectPr w:rsidR="001D7731" w:rsidRPr="00BB7B10" w:rsidSect="00BB7B10">
          <w:headerReference w:type="default" r:id="rId8"/>
          <w:headerReference w:type="first" r:id="rId9"/>
          <w:pgSz w:w="11906" w:h="16838"/>
          <w:pgMar w:top="709" w:right="567" w:bottom="1134" w:left="1418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д)</w:t>
      </w:r>
      <w:r>
        <w:rPr>
          <w:rFonts w:ascii="Times New Roman" w:hAnsi="Times New Roman" w:cs="Times New Roman"/>
          <w:sz w:val="26"/>
          <w:szCs w:val="26"/>
        </w:rPr>
        <w:tab/>
        <w:t>вхождения лиц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1D7731" w:rsidRPr="00BB7B10" w:rsidRDefault="00666D28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pacing w:val="-17"/>
          <w:sz w:val="26"/>
          <w:szCs w:val="26"/>
        </w:rPr>
        <w:lastRenderedPageBreak/>
        <w:t xml:space="preserve">3. </w:t>
      </w:r>
      <w:proofErr w:type="gramStart"/>
      <w:r w:rsidR="006D1771">
        <w:rPr>
          <w:rFonts w:ascii="Times New Roman" w:hAnsi="Times New Roman" w:cs="Times New Roman"/>
          <w:sz w:val="26"/>
          <w:szCs w:val="26"/>
        </w:rPr>
        <w:t>Лица, замещающи</w:t>
      </w:r>
      <w:r w:rsidR="001D7731" w:rsidRPr="00BB7B10">
        <w:rPr>
          <w:rFonts w:ascii="Times New Roman" w:hAnsi="Times New Roman" w:cs="Times New Roman"/>
          <w:sz w:val="26"/>
          <w:szCs w:val="26"/>
        </w:rPr>
        <w:t>е м</w:t>
      </w:r>
      <w:r w:rsidR="006D1771">
        <w:rPr>
          <w:rFonts w:ascii="Times New Roman" w:hAnsi="Times New Roman" w:cs="Times New Roman"/>
          <w:sz w:val="26"/>
          <w:szCs w:val="26"/>
        </w:rPr>
        <w:t>униципальные должности, которым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стало известно о </w:t>
      </w:r>
      <w:r w:rsidR="006D1771">
        <w:rPr>
          <w:rFonts w:ascii="Times New Roman" w:hAnsi="Times New Roman" w:cs="Times New Roman"/>
          <w:sz w:val="26"/>
          <w:szCs w:val="26"/>
        </w:rPr>
        <w:t>возникновении у подчиненного им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лица личной заинтересованности, которая приводит или может привест</w:t>
      </w:r>
      <w:r w:rsidR="006D1771">
        <w:rPr>
          <w:rFonts w:ascii="Times New Roman" w:hAnsi="Times New Roman" w:cs="Times New Roman"/>
          <w:sz w:val="26"/>
          <w:szCs w:val="26"/>
        </w:rPr>
        <w:t>и к конфликту интересов, подлежа</w:t>
      </w:r>
      <w:r w:rsidR="001D7731" w:rsidRPr="00BB7B10">
        <w:rPr>
          <w:rFonts w:ascii="Times New Roman" w:hAnsi="Times New Roman" w:cs="Times New Roman"/>
          <w:sz w:val="26"/>
          <w:szCs w:val="26"/>
        </w:rPr>
        <w:t>т увольнению (освобождению от должности) в связи с утратой доверия</w:t>
      </w:r>
      <w:r w:rsidR="006D1771">
        <w:rPr>
          <w:rFonts w:ascii="Times New Roman" w:hAnsi="Times New Roman" w:cs="Times New Roman"/>
          <w:sz w:val="26"/>
          <w:szCs w:val="26"/>
        </w:rPr>
        <w:t xml:space="preserve"> также в случае непринятия лицами</w:t>
      </w:r>
      <w:r w:rsidR="001D7731" w:rsidRPr="00BB7B10">
        <w:rPr>
          <w:rFonts w:ascii="Times New Roman" w:hAnsi="Times New Roman" w:cs="Times New Roman"/>
          <w:sz w:val="26"/>
          <w:szCs w:val="26"/>
        </w:rPr>
        <w:t>, замещающим</w:t>
      </w:r>
      <w:r w:rsidR="006D1771">
        <w:rPr>
          <w:rFonts w:ascii="Times New Roman" w:hAnsi="Times New Roman" w:cs="Times New Roman"/>
          <w:sz w:val="26"/>
          <w:szCs w:val="26"/>
        </w:rPr>
        <w:t>и муниципальные должности</w:t>
      </w:r>
      <w:r w:rsidR="001D7731" w:rsidRPr="00BB7B10">
        <w:rPr>
          <w:rFonts w:ascii="Times New Roman" w:hAnsi="Times New Roman" w:cs="Times New Roman"/>
          <w:sz w:val="26"/>
          <w:szCs w:val="26"/>
        </w:rPr>
        <w:t>, мер по предотвращению и (или) урегулированию конфликта интересов, стороной к</w:t>
      </w:r>
      <w:r w:rsidR="006D1771">
        <w:rPr>
          <w:rFonts w:ascii="Times New Roman" w:hAnsi="Times New Roman" w:cs="Times New Roman"/>
          <w:sz w:val="26"/>
          <w:szCs w:val="26"/>
        </w:rPr>
        <w:t>оторого является подчиненное им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лицо.</w:t>
      </w:r>
      <w:proofErr w:type="gramEnd"/>
    </w:p>
    <w:p w:rsidR="001D7731" w:rsidRPr="00BB7B10" w:rsidRDefault="00666D28" w:rsidP="00666D28">
      <w:pPr>
        <w:widowControl/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1D7731" w:rsidRPr="00BB7B10">
        <w:rPr>
          <w:rFonts w:ascii="Times New Roman" w:hAnsi="Times New Roman" w:cs="Times New Roman"/>
          <w:sz w:val="26"/>
          <w:szCs w:val="26"/>
        </w:rPr>
        <w:t>Действие подпунктов «в», «г», «д» пункта 2 настоящего Порядка не распространяется на лицо, замещающее муниципальную должность и осуществляющее свои полномочия на непостоянной основе.</w:t>
      </w:r>
    </w:p>
    <w:p w:rsidR="001D7731" w:rsidRPr="00BB7B10" w:rsidRDefault="00666D28" w:rsidP="00666D28">
      <w:pPr>
        <w:widowControl/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1D7731" w:rsidRPr="00BB7B10">
        <w:rPr>
          <w:rFonts w:ascii="Times New Roman" w:hAnsi="Times New Roman" w:cs="Times New Roman"/>
          <w:sz w:val="26"/>
          <w:szCs w:val="26"/>
        </w:rPr>
        <w:t>Увольнение в связи с утратой доверия осуществляется на основании резул</w:t>
      </w:r>
      <w:r w:rsidR="00E852EC">
        <w:rPr>
          <w:rFonts w:ascii="Times New Roman" w:hAnsi="Times New Roman" w:cs="Times New Roman"/>
          <w:sz w:val="26"/>
          <w:szCs w:val="26"/>
        </w:rPr>
        <w:t>ьтатов проверки соблюдения лицами</w:t>
      </w:r>
      <w:r w:rsidR="001D7731" w:rsidRPr="00BB7B10">
        <w:rPr>
          <w:rFonts w:ascii="Times New Roman" w:hAnsi="Times New Roman" w:cs="Times New Roman"/>
          <w:sz w:val="26"/>
          <w:szCs w:val="26"/>
        </w:rPr>
        <w:t>, замещающим</w:t>
      </w:r>
      <w:r w:rsidR="00E852EC">
        <w:rPr>
          <w:rFonts w:ascii="Times New Roman" w:hAnsi="Times New Roman" w:cs="Times New Roman"/>
          <w:sz w:val="26"/>
          <w:szCs w:val="26"/>
        </w:rPr>
        <w:t>и муниципальные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долж</w:t>
      </w:r>
      <w:r w:rsidR="00E852EC">
        <w:rPr>
          <w:rFonts w:ascii="Times New Roman" w:hAnsi="Times New Roman" w:cs="Times New Roman"/>
          <w:sz w:val="26"/>
          <w:szCs w:val="26"/>
        </w:rPr>
        <w:t>ности</w:t>
      </w:r>
      <w:r w:rsidR="001D7731" w:rsidRPr="00BB7B10">
        <w:rPr>
          <w:rFonts w:ascii="Times New Roman" w:hAnsi="Times New Roman" w:cs="Times New Roman"/>
          <w:sz w:val="26"/>
          <w:szCs w:val="26"/>
        </w:rPr>
        <w:t>, ограничений и запретов, исполнения обязанностей, установленных законодательством в сфере противодействия коррупции (далее - проверка).</w:t>
      </w:r>
    </w:p>
    <w:p w:rsidR="00810FC3" w:rsidRPr="00BB7B10" w:rsidRDefault="00666D28" w:rsidP="00666D28">
      <w:pPr>
        <w:widowControl/>
        <w:shd w:val="clear" w:color="auto" w:fill="FFFFFF"/>
        <w:tabs>
          <w:tab w:val="left" w:pos="0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6. </w:t>
      </w:r>
      <w:proofErr w:type="gramStart"/>
      <w:r w:rsidR="00810FC3" w:rsidRPr="00BB7B10">
        <w:rPr>
          <w:rFonts w:ascii="Times New Roman" w:hAnsi="Times New Roman" w:cs="Times New Roman"/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осуществляется в порядке, установленном Законом Тамбовской области от 26.07.2017 № 124-З «О представлении гражданами, претендующими на замещение отдельных муниципальных должностей в Тамбовской области, должности главы местной администрации по контракту в Тамбовской области, и лицами, замещающими отдельные муниципальные должности в Тамбовской области, должность главы местной администрации по контракту</w:t>
      </w:r>
      <w:proofErr w:type="gramEnd"/>
      <w:r w:rsidR="00810FC3" w:rsidRPr="00BB7B10">
        <w:rPr>
          <w:rFonts w:ascii="Times New Roman" w:hAnsi="Times New Roman" w:cs="Times New Roman"/>
          <w:sz w:val="26"/>
          <w:szCs w:val="26"/>
        </w:rPr>
        <w:t xml:space="preserve"> в Тамбовской области, сведений о доходах, расходах, об имуществе и обязательствах имущественного характера и порядке проверки достоверности и полноты указанных сведений».</w:t>
      </w:r>
    </w:p>
    <w:p w:rsidR="00810FC3" w:rsidRPr="00BB7B10" w:rsidRDefault="00810FC3" w:rsidP="00810FC3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 xml:space="preserve">Проверка по основаниям, указанным в подпункте «а» пункта 2 и пункте 3 настоящего Порядка осуществляется комиссией по </w:t>
      </w:r>
      <w:r w:rsidR="00CF2AAE">
        <w:rPr>
          <w:rFonts w:ascii="Times New Roman" w:hAnsi="Times New Roman" w:cs="Times New Roman"/>
          <w:sz w:val="26"/>
          <w:szCs w:val="26"/>
        </w:rPr>
        <w:t xml:space="preserve">соблюдению требований к служебному (должностному) поведению лиц, замещающих муниципальные должности в Токарёвском районе Тамбовской области (далее – комиссия). </w:t>
      </w:r>
    </w:p>
    <w:p w:rsidR="001D7731" w:rsidRPr="00BB7B10" w:rsidRDefault="00810FC3" w:rsidP="00810FC3">
      <w:pPr>
        <w:shd w:val="clear" w:color="auto" w:fill="FFFFFF"/>
        <w:tabs>
          <w:tab w:val="left" w:pos="0"/>
        </w:tabs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ab/>
        <w:t>Проверка по основаниям, указанным в подпунктах «в», «г», «д» пункта 2 настоящего Порядка, производится по решению</w:t>
      </w:r>
      <w:r w:rsidR="00CF2AAE">
        <w:rPr>
          <w:rFonts w:ascii="Times New Roman" w:hAnsi="Times New Roman" w:cs="Times New Roman"/>
          <w:sz w:val="26"/>
          <w:szCs w:val="26"/>
        </w:rPr>
        <w:t xml:space="preserve"> районного Совета</w:t>
      </w:r>
      <w:r w:rsidRPr="00BB7B10">
        <w:rPr>
          <w:rFonts w:ascii="Times New Roman" w:hAnsi="Times New Roman" w:cs="Times New Roman"/>
          <w:sz w:val="26"/>
          <w:szCs w:val="26"/>
        </w:rPr>
        <w:t xml:space="preserve"> уполномоченным должностным лицом в порядке, предусмотренном пунктами 7-11 настоящего Порядка.</w:t>
      </w:r>
    </w:p>
    <w:p w:rsidR="001D7731" w:rsidRPr="00BB7B10" w:rsidRDefault="00666D28" w:rsidP="00666D28">
      <w:pPr>
        <w:widowControl/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="001D7731" w:rsidRPr="00BB7B10">
        <w:rPr>
          <w:rFonts w:ascii="Times New Roman" w:hAnsi="Times New Roman" w:cs="Times New Roman"/>
          <w:sz w:val="26"/>
          <w:szCs w:val="26"/>
        </w:rPr>
        <w:t>Основанием для проведения проверки является достаточная инфор</w:t>
      </w:r>
      <w:r w:rsidR="00CF2AAE">
        <w:rPr>
          <w:rFonts w:ascii="Times New Roman" w:hAnsi="Times New Roman" w:cs="Times New Roman"/>
          <w:sz w:val="26"/>
          <w:szCs w:val="26"/>
        </w:rPr>
        <w:t xml:space="preserve">мация, представленная </w:t>
      </w:r>
      <w:r w:rsidR="001D7731" w:rsidRPr="00BB7B10">
        <w:rPr>
          <w:rFonts w:ascii="Times New Roman" w:hAnsi="Times New Roman" w:cs="Times New Roman"/>
          <w:sz w:val="26"/>
          <w:szCs w:val="26"/>
        </w:rPr>
        <w:t>в</w:t>
      </w:r>
      <w:r w:rsidR="00CF2AAE">
        <w:rPr>
          <w:rFonts w:ascii="Times New Roman" w:hAnsi="Times New Roman" w:cs="Times New Roman"/>
          <w:sz w:val="26"/>
          <w:szCs w:val="26"/>
        </w:rPr>
        <w:t xml:space="preserve"> районный Совет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в письменной форме в установленном порядке:</w:t>
      </w:r>
    </w:p>
    <w:p w:rsidR="001D7731" w:rsidRPr="00BB7B10" w:rsidRDefault="001D7731">
      <w:pPr>
        <w:shd w:val="clear" w:color="auto" w:fill="FFFFFF"/>
        <w:tabs>
          <w:tab w:val="left" w:pos="780"/>
        </w:tabs>
        <w:ind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а)</w:t>
      </w:r>
      <w:r w:rsidRPr="00BB7B10">
        <w:rPr>
          <w:rFonts w:ascii="Times New Roman" w:hAnsi="Times New Roman" w:cs="Times New Roman"/>
          <w:sz w:val="26"/>
          <w:szCs w:val="26"/>
        </w:rPr>
        <w:tab/>
        <w:t>правоохранительными, иными государственными органами, органами местного самоуправления и их должностными лицами;</w:t>
      </w:r>
    </w:p>
    <w:p w:rsidR="001D7731" w:rsidRPr="00BB7B10" w:rsidRDefault="001D7731">
      <w:pPr>
        <w:shd w:val="clear" w:color="auto" w:fill="FFFFFF"/>
        <w:tabs>
          <w:tab w:val="left" w:pos="900"/>
        </w:tabs>
        <w:ind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б)</w:t>
      </w:r>
      <w:r w:rsidRPr="00BB7B10">
        <w:rPr>
          <w:rFonts w:ascii="Times New Roman" w:hAnsi="Times New Roman" w:cs="Times New Roman"/>
          <w:sz w:val="26"/>
          <w:szCs w:val="26"/>
        </w:rPr>
        <w:tab/>
        <w:t>постоянно действующими региональными отделениями политических партий, межрегиональных и региональных общественных объединений;</w:t>
      </w:r>
    </w:p>
    <w:p w:rsidR="001D7731" w:rsidRPr="00BB7B10" w:rsidRDefault="001D7731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в)</w:t>
      </w:r>
      <w:r w:rsidRPr="00BB7B10">
        <w:rPr>
          <w:rFonts w:ascii="Times New Roman" w:hAnsi="Times New Roman" w:cs="Times New Roman"/>
          <w:sz w:val="26"/>
          <w:szCs w:val="26"/>
        </w:rPr>
        <w:tab/>
        <w:t>Общественной палатой Тамбовской области;</w:t>
      </w:r>
    </w:p>
    <w:p w:rsidR="001D7731" w:rsidRPr="00BB7B10" w:rsidRDefault="001D7731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г)</w:t>
      </w:r>
      <w:r w:rsidRPr="00BB7B10">
        <w:rPr>
          <w:rFonts w:ascii="Times New Roman" w:hAnsi="Times New Roman" w:cs="Times New Roman"/>
          <w:sz w:val="26"/>
          <w:szCs w:val="26"/>
        </w:rPr>
        <w:tab/>
        <w:t>общероссийскими, областными, муниципальными средствами массовой информации;</w:t>
      </w:r>
    </w:p>
    <w:p w:rsidR="001D7731" w:rsidRPr="00BB7B10" w:rsidRDefault="001D773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Информация анонимного характера не является основанием для проведения проверки.</w:t>
      </w:r>
    </w:p>
    <w:p w:rsidR="001D7731" w:rsidRPr="00BB7B10" w:rsidRDefault="00666D28" w:rsidP="00666D28">
      <w:pPr>
        <w:widowControl/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r w:rsidR="001D7731" w:rsidRPr="00BB7B10">
        <w:rPr>
          <w:rFonts w:ascii="Times New Roman" w:hAnsi="Times New Roman" w:cs="Times New Roman"/>
          <w:sz w:val="26"/>
          <w:szCs w:val="26"/>
        </w:rPr>
        <w:t>Решение о проведении проверки принимается не позднее 30 дней со дня возникновения оснований для ее проведения.</w:t>
      </w:r>
    </w:p>
    <w:p w:rsidR="001D7731" w:rsidRPr="00BB7B10" w:rsidRDefault="00666D28" w:rsidP="00666D28">
      <w:pPr>
        <w:widowControl/>
        <w:shd w:val="clear" w:color="auto" w:fill="FFFFFF"/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gramStart"/>
      <w:r w:rsidR="001D7731" w:rsidRPr="00BB7B10">
        <w:rPr>
          <w:rFonts w:ascii="Times New Roman" w:hAnsi="Times New Roman" w:cs="Times New Roman"/>
          <w:sz w:val="26"/>
          <w:szCs w:val="26"/>
        </w:rPr>
        <w:t xml:space="preserve">В ходе проверки уполномоченное должностное лицо, направляет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</w:t>
      </w:r>
      <w:r w:rsidR="001D7731" w:rsidRPr="00BB7B10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Федерации, иные федеральные государственные органы, государственные органы Тамбовской области, территориальные органы федеральных государственных органов, органы местного самоуправления, в организации, общественные объединения об имеющейся</w:t>
      </w:r>
      <w:proofErr w:type="gramEnd"/>
      <w:r w:rsidR="001D7731" w:rsidRPr="00BB7B10">
        <w:rPr>
          <w:rFonts w:ascii="Times New Roman" w:hAnsi="Times New Roman" w:cs="Times New Roman"/>
          <w:sz w:val="26"/>
          <w:szCs w:val="26"/>
        </w:rPr>
        <w:t xml:space="preserve"> у них информац</w:t>
      </w:r>
      <w:r w:rsidR="00E852EC">
        <w:rPr>
          <w:rFonts w:ascii="Times New Roman" w:hAnsi="Times New Roman" w:cs="Times New Roman"/>
          <w:sz w:val="26"/>
          <w:szCs w:val="26"/>
        </w:rPr>
        <w:t>ии по основаниям проверки о лицах, замещающих муниципальные должности</w:t>
      </w:r>
      <w:r w:rsidR="001D7731" w:rsidRPr="00BB7B10">
        <w:rPr>
          <w:rFonts w:ascii="Times New Roman" w:hAnsi="Times New Roman" w:cs="Times New Roman"/>
          <w:sz w:val="26"/>
          <w:szCs w:val="26"/>
        </w:rPr>
        <w:t>.</w:t>
      </w:r>
    </w:p>
    <w:p w:rsidR="00CF2AAE" w:rsidRDefault="00666D28" w:rsidP="00666D28">
      <w:pPr>
        <w:shd w:val="clear" w:color="auto" w:fill="FFFFFF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D7731" w:rsidRPr="00BB7B10">
        <w:rPr>
          <w:rFonts w:ascii="Times New Roman" w:hAnsi="Times New Roman" w:cs="Times New Roman"/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целях осуществления проверки</w:t>
      </w:r>
      <w:r w:rsidR="00CF2AAE">
        <w:rPr>
          <w:rFonts w:ascii="Times New Roman" w:hAnsi="Times New Roman" w:cs="Times New Roman"/>
          <w:sz w:val="26"/>
          <w:szCs w:val="26"/>
        </w:rPr>
        <w:t xml:space="preserve"> – </w:t>
      </w:r>
      <w:r w:rsidR="001D7731" w:rsidRPr="00BB7B10">
        <w:rPr>
          <w:rFonts w:ascii="Times New Roman" w:hAnsi="Times New Roman" w:cs="Times New Roman"/>
          <w:sz w:val="26"/>
          <w:szCs w:val="26"/>
        </w:rPr>
        <w:t>направляются</w:t>
      </w:r>
      <w:r w:rsidR="00CF2AAE">
        <w:rPr>
          <w:rFonts w:ascii="Times New Roman" w:hAnsi="Times New Roman" w:cs="Times New Roman"/>
          <w:sz w:val="26"/>
          <w:szCs w:val="26"/>
        </w:rPr>
        <w:t xml:space="preserve"> районным Советом. 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731" w:rsidRPr="00BB7B10" w:rsidRDefault="001D7731" w:rsidP="00666D28">
      <w:pPr>
        <w:shd w:val="clear" w:color="auto" w:fill="FFFFFF"/>
        <w:tabs>
          <w:tab w:val="left" w:pos="840"/>
        </w:tabs>
        <w:ind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 xml:space="preserve">10. Проверка осуществляется в срок, не превышающий 60 дней со дня принятия решения о ее проведении. </w:t>
      </w:r>
    </w:p>
    <w:p w:rsidR="001D7731" w:rsidRPr="00BB7B10" w:rsidRDefault="001D7731">
      <w:pPr>
        <w:widowControl/>
        <w:numPr>
          <w:ilvl w:val="0"/>
          <w:numId w:val="1"/>
        </w:numPr>
        <w:shd w:val="clear" w:color="auto" w:fill="FFFFFF"/>
        <w:tabs>
          <w:tab w:val="left" w:pos="1128"/>
        </w:tabs>
        <w:ind w:left="0"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Срок проверки может быть продлен до 90 дней лицом, принявшим решение о ее проведении.</w:t>
      </w:r>
    </w:p>
    <w:p w:rsidR="001D7731" w:rsidRPr="00BB7B10" w:rsidRDefault="00E852EC">
      <w:pPr>
        <w:widowControl/>
        <w:numPr>
          <w:ilvl w:val="0"/>
          <w:numId w:val="1"/>
        </w:numPr>
        <w:shd w:val="clear" w:color="auto" w:fill="FFFFFF"/>
        <w:tabs>
          <w:tab w:val="left" w:pos="1128"/>
        </w:tabs>
        <w:ind w:left="0"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проведении проверки лицам, замещающим муниципальные должности</w:t>
      </w:r>
      <w:r w:rsidR="001D7731" w:rsidRPr="00BB7B10">
        <w:rPr>
          <w:rFonts w:ascii="Times New Roman" w:hAnsi="Times New Roman" w:cs="Times New Roman"/>
          <w:sz w:val="26"/>
          <w:szCs w:val="26"/>
        </w:rPr>
        <w:t>, должны быть обеспечены:</w:t>
      </w:r>
    </w:p>
    <w:p w:rsidR="001D7731" w:rsidRPr="00BB7B10" w:rsidRDefault="001D7731">
      <w:pPr>
        <w:shd w:val="clear" w:color="auto" w:fill="FFFFFF"/>
        <w:tabs>
          <w:tab w:val="left" w:pos="1104"/>
        </w:tabs>
        <w:ind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а) заблаговременное получение им</w:t>
      </w:r>
      <w:r w:rsidR="00E852EC">
        <w:rPr>
          <w:rFonts w:ascii="Times New Roman" w:hAnsi="Times New Roman" w:cs="Times New Roman"/>
          <w:sz w:val="26"/>
          <w:szCs w:val="26"/>
        </w:rPr>
        <w:t>и</w:t>
      </w:r>
      <w:r w:rsidRPr="00BB7B10">
        <w:rPr>
          <w:rFonts w:ascii="Times New Roman" w:hAnsi="Times New Roman" w:cs="Times New Roman"/>
          <w:sz w:val="26"/>
          <w:szCs w:val="26"/>
        </w:rPr>
        <w:t xml:space="preserve"> уведомления о дате и месте</w:t>
      </w:r>
      <w:r w:rsidRPr="00BB7B10">
        <w:rPr>
          <w:rFonts w:ascii="Times New Roman" w:hAnsi="Times New Roman" w:cs="Times New Roman"/>
          <w:sz w:val="26"/>
          <w:szCs w:val="26"/>
        </w:rPr>
        <w:br/>
        <w:t>проведения соответствующего заседания;</w:t>
      </w:r>
    </w:p>
    <w:p w:rsidR="001D7731" w:rsidRPr="00BB7B10" w:rsidRDefault="001D7731">
      <w:pPr>
        <w:shd w:val="clear" w:color="auto" w:fill="FFFFFF"/>
        <w:tabs>
          <w:tab w:val="left" w:pos="1013"/>
        </w:tabs>
        <w:ind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б) предоставление возмож</w:t>
      </w:r>
      <w:r w:rsidR="00E852EC">
        <w:rPr>
          <w:rFonts w:ascii="Times New Roman" w:hAnsi="Times New Roman" w:cs="Times New Roman"/>
          <w:sz w:val="26"/>
          <w:szCs w:val="26"/>
        </w:rPr>
        <w:t>ности лицам, замещающим муниципальные</w:t>
      </w:r>
      <w:r w:rsidR="00E852EC">
        <w:rPr>
          <w:rFonts w:ascii="Times New Roman" w:hAnsi="Times New Roman" w:cs="Times New Roman"/>
          <w:sz w:val="26"/>
          <w:szCs w:val="26"/>
        </w:rPr>
        <w:br/>
        <w:t>должности</w:t>
      </w:r>
      <w:r w:rsidRPr="00BB7B10">
        <w:rPr>
          <w:rFonts w:ascii="Times New Roman" w:hAnsi="Times New Roman" w:cs="Times New Roman"/>
          <w:sz w:val="26"/>
          <w:szCs w:val="26"/>
        </w:rPr>
        <w:t>, дать пояснения с приложением дополнительных материалов по поводу обстоятельств, выдвигае</w:t>
      </w:r>
      <w:r w:rsidR="00E852EC">
        <w:rPr>
          <w:rFonts w:ascii="Times New Roman" w:hAnsi="Times New Roman" w:cs="Times New Roman"/>
          <w:sz w:val="26"/>
          <w:szCs w:val="26"/>
        </w:rPr>
        <w:t>мых в качестве основания для их</w:t>
      </w:r>
      <w:r w:rsidRPr="00BB7B10">
        <w:rPr>
          <w:rFonts w:ascii="Times New Roman" w:hAnsi="Times New Roman" w:cs="Times New Roman"/>
          <w:sz w:val="26"/>
          <w:szCs w:val="26"/>
        </w:rPr>
        <w:t xml:space="preserve"> увольнения (освобождения от должности) в связи с утратой доверия;</w:t>
      </w:r>
    </w:p>
    <w:p w:rsidR="001D7731" w:rsidRPr="00BB7B10" w:rsidRDefault="001D7731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BB7B10">
        <w:rPr>
          <w:rFonts w:ascii="Times New Roman" w:hAnsi="Times New Roman" w:cs="Times New Roman"/>
          <w:sz w:val="26"/>
          <w:szCs w:val="26"/>
        </w:rPr>
        <w:t>в) предоставление ли</w:t>
      </w:r>
      <w:r w:rsidR="00E852EC">
        <w:rPr>
          <w:rFonts w:ascii="Times New Roman" w:hAnsi="Times New Roman" w:cs="Times New Roman"/>
          <w:sz w:val="26"/>
          <w:szCs w:val="26"/>
        </w:rPr>
        <w:t>цам, замещающим муниципальные должности</w:t>
      </w:r>
      <w:r w:rsidRPr="00BB7B10">
        <w:rPr>
          <w:rFonts w:ascii="Times New Roman" w:hAnsi="Times New Roman" w:cs="Times New Roman"/>
          <w:sz w:val="26"/>
          <w:szCs w:val="26"/>
        </w:rPr>
        <w:t>, возможности обращения к уполномоченному должностному лицу с подлежащим удовлетворению ходатайством о проведении с ним</w:t>
      </w:r>
      <w:r w:rsidR="00E852EC">
        <w:rPr>
          <w:rFonts w:ascii="Times New Roman" w:hAnsi="Times New Roman" w:cs="Times New Roman"/>
          <w:sz w:val="26"/>
          <w:szCs w:val="26"/>
        </w:rPr>
        <w:t>и</w:t>
      </w:r>
      <w:r w:rsidRPr="00BB7B10">
        <w:rPr>
          <w:rFonts w:ascii="Times New Roman" w:hAnsi="Times New Roman" w:cs="Times New Roman"/>
          <w:sz w:val="26"/>
          <w:szCs w:val="26"/>
        </w:rPr>
        <w:t xml:space="preserve"> беседы по вопросам проверки.</w:t>
      </w:r>
    </w:p>
    <w:p w:rsidR="001D7731" w:rsidRPr="00BB7B10" w:rsidRDefault="00666D28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</w:t>
      </w:r>
      <w:r w:rsidR="001D7731" w:rsidRPr="00BB7B10">
        <w:rPr>
          <w:rFonts w:ascii="Times New Roman" w:hAnsi="Times New Roman" w:cs="Times New Roman"/>
          <w:sz w:val="26"/>
          <w:szCs w:val="26"/>
        </w:rPr>
        <w:t>По окончании проверки уполномоченным должностным</w:t>
      </w:r>
      <w:r w:rsidR="001D7731" w:rsidRPr="00BB7B10">
        <w:rPr>
          <w:rFonts w:ascii="Times New Roman" w:hAnsi="Times New Roman" w:cs="Times New Roman"/>
          <w:sz w:val="26"/>
          <w:szCs w:val="26"/>
        </w:rPr>
        <w:br/>
        <w:t>лицом подготавливается и направляется в</w:t>
      </w:r>
      <w:r w:rsidR="00CF2AAE">
        <w:rPr>
          <w:rFonts w:ascii="Times New Roman" w:hAnsi="Times New Roman" w:cs="Times New Roman"/>
          <w:sz w:val="26"/>
          <w:szCs w:val="26"/>
        </w:rPr>
        <w:t xml:space="preserve"> районный Совет </w:t>
      </w:r>
      <w:r w:rsidR="001D7731" w:rsidRPr="00BB7B10">
        <w:rPr>
          <w:rFonts w:ascii="Times New Roman" w:hAnsi="Times New Roman" w:cs="Times New Roman"/>
          <w:sz w:val="26"/>
          <w:szCs w:val="26"/>
        </w:rPr>
        <w:t>доклад, в котором указываются факты и обстоятельства, установленные по результатам проверки.</w:t>
      </w:r>
    </w:p>
    <w:p w:rsidR="001D7731" w:rsidRPr="00BB7B10" w:rsidRDefault="00666D28">
      <w:pPr>
        <w:shd w:val="clear" w:color="auto" w:fill="FFFFFF"/>
        <w:tabs>
          <w:tab w:val="left" w:pos="1502"/>
        </w:tabs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 </w:t>
      </w:r>
      <w:r w:rsidR="001D7731" w:rsidRPr="00BB7B10">
        <w:rPr>
          <w:rFonts w:ascii="Times New Roman" w:hAnsi="Times New Roman" w:cs="Times New Roman"/>
          <w:sz w:val="26"/>
          <w:szCs w:val="26"/>
        </w:rPr>
        <w:t>Проект решения</w:t>
      </w:r>
      <w:r w:rsidR="00CF2AAE">
        <w:rPr>
          <w:rFonts w:ascii="Times New Roman" w:hAnsi="Times New Roman" w:cs="Times New Roman"/>
          <w:sz w:val="26"/>
          <w:szCs w:val="26"/>
        </w:rPr>
        <w:t xml:space="preserve"> районного Совета</w:t>
      </w:r>
      <w:r w:rsidR="001D7731" w:rsidRPr="00BB7B1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об увольнении </w:t>
      </w:r>
      <w:r w:rsidR="00E852EC">
        <w:rPr>
          <w:rFonts w:ascii="Times New Roman" w:hAnsi="Times New Roman" w:cs="Times New Roman"/>
          <w:sz w:val="26"/>
          <w:szCs w:val="26"/>
        </w:rPr>
        <w:t>(освобождении от должности) лиц, замещающих муниципальные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долж</w:t>
      </w:r>
      <w:r w:rsidR="00E852EC">
        <w:rPr>
          <w:rFonts w:ascii="Times New Roman" w:hAnsi="Times New Roman" w:cs="Times New Roman"/>
          <w:sz w:val="26"/>
          <w:szCs w:val="26"/>
        </w:rPr>
        <w:t>ности</w:t>
      </w:r>
      <w:r w:rsidR="001D7731" w:rsidRPr="00BB7B10">
        <w:rPr>
          <w:rFonts w:ascii="Times New Roman" w:hAnsi="Times New Roman" w:cs="Times New Roman"/>
          <w:sz w:val="26"/>
          <w:szCs w:val="26"/>
        </w:rPr>
        <w:t>, в связи с утратой доверия выносится на заседание</w:t>
      </w:r>
      <w:r w:rsidR="00CF2AAE">
        <w:rPr>
          <w:rFonts w:ascii="Times New Roman" w:hAnsi="Times New Roman" w:cs="Times New Roman"/>
          <w:sz w:val="26"/>
          <w:szCs w:val="26"/>
        </w:rPr>
        <w:t xml:space="preserve"> районного Совета.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2AAE" w:rsidRDefault="00666D28">
      <w:pPr>
        <w:shd w:val="clear" w:color="auto" w:fill="FFFFFF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</w:t>
      </w:r>
      <w:r w:rsidR="001D7731" w:rsidRPr="00BB7B10">
        <w:rPr>
          <w:rFonts w:ascii="Times New Roman" w:hAnsi="Times New Roman" w:cs="Times New Roman"/>
          <w:sz w:val="26"/>
          <w:szCs w:val="26"/>
        </w:rPr>
        <w:t>О проекте решения, указанном в пу</w:t>
      </w:r>
      <w:r w:rsidR="00E852EC">
        <w:rPr>
          <w:rFonts w:ascii="Times New Roman" w:hAnsi="Times New Roman" w:cs="Times New Roman"/>
          <w:sz w:val="26"/>
          <w:szCs w:val="26"/>
        </w:rPr>
        <w:t>нкте 12 настоящего Порядка, лица, замещающие муниципальные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E852EC">
        <w:rPr>
          <w:rFonts w:ascii="Times New Roman" w:hAnsi="Times New Roman" w:cs="Times New Roman"/>
          <w:sz w:val="26"/>
          <w:szCs w:val="26"/>
        </w:rPr>
        <w:t>и, уведомляю</w:t>
      </w:r>
      <w:r w:rsidR="001D7731" w:rsidRPr="00BB7B10">
        <w:rPr>
          <w:rFonts w:ascii="Times New Roman" w:hAnsi="Times New Roman" w:cs="Times New Roman"/>
          <w:sz w:val="26"/>
          <w:szCs w:val="26"/>
        </w:rPr>
        <w:t>тся не позднее дня, следующего за днем его вынесения на заседание</w:t>
      </w:r>
      <w:r w:rsidR="00CF2AAE">
        <w:rPr>
          <w:rFonts w:ascii="Times New Roman" w:hAnsi="Times New Roman" w:cs="Times New Roman"/>
          <w:sz w:val="26"/>
          <w:szCs w:val="26"/>
        </w:rPr>
        <w:t xml:space="preserve"> районного Совета.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D7731" w:rsidRPr="00BB7B10" w:rsidRDefault="00666D28">
      <w:pPr>
        <w:shd w:val="clear" w:color="auto" w:fill="FFFFFF"/>
        <w:ind w:firstLine="708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14. </w:t>
      </w:r>
      <w:r w:rsidR="001D7731" w:rsidRPr="00BB7B10">
        <w:rPr>
          <w:rFonts w:ascii="Times New Roman" w:hAnsi="Times New Roman" w:cs="Times New Roman"/>
          <w:sz w:val="26"/>
          <w:szCs w:val="26"/>
        </w:rPr>
        <w:t>В решении</w:t>
      </w:r>
      <w:r w:rsidR="00CF2AAE">
        <w:rPr>
          <w:rFonts w:ascii="Times New Roman" w:hAnsi="Times New Roman" w:cs="Times New Roman"/>
          <w:sz w:val="26"/>
          <w:szCs w:val="26"/>
        </w:rPr>
        <w:t xml:space="preserve"> районного Совета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об увольнении (освобождении от должности</w:t>
      </w:r>
      <w:r w:rsidR="00E852EC">
        <w:rPr>
          <w:rFonts w:ascii="Times New Roman" w:hAnsi="Times New Roman" w:cs="Times New Roman"/>
          <w:sz w:val="26"/>
          <w:szCs w:val="26"/>
        </w:rPr>
        <w:t>) в связи с утратой доверия лиц, замещающих муниципальные должности</w:t>
      </w:r>
      <w:r w:rsidR="001D7731" w:rsidRPr="00BB7B10">
        <w:rPr>
          <w:rFonts w:ascii="Times New Roman" w:hAnsi="Times New Roman" w:cs="Times New Roman"/>
          <w:sz w:val="26"/>
          <w:szCs w:val="26"/>
        </w:rPr>
        <w:t>, указывается основание для увольнения, в соответствии с пунктами 2, 3 настоящего Порядка.</w:t>
      </w:r>
    </w:p>
    <w:p w:rsidR="001D7731" w:rsidRPr="00BB7B10" w:rsidRDefault="00666D28" w:rsidP="00666D28">
      <w:pPr>
        <w:widowControl/>
        <w:shd w:val="clear" w:color="auto" w:fill="FFFFFF"/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15. </w:t>
      </w:r>
      <w:r w:rsidR="001D7731" w:rsidRPr="00BB7B10">
        <w:rPr>
          <w:rFonts w:ascii="Times New Roman" w:hAnsi="Times New Roman" w:cs="Times New Roman"/>
          <w:sz w:val="26"/>
          <w:szCs w:val="26"/>
        </w:rPr>
        <w:t>Копия решения</w:t>
      </w:r>
      <w:r>
        <w:rPr>
          <w:rFonts w:ascii="Times New Roman" w:hAnsi="Times New Roman" w:cs="Times New Roman"/>
          <w:sz w:val="26"/>
          <w:szCs w:val="26"/>
        </w:rPr>
        <w:t xml:space="preserve"> районного Совета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об увольнении (освобождении от должности) в связи </w:t>
      </w:r>
      <w:r w:rsidR="00E852EC">
        <w:rPr>
          <w:rFonts w:ascii="Times New Roman" w:hAnsi="Times New Roman" w:cs="Times New Roman"/>
          <w:sz w:val="26"/>
          <w:szCs w:val="26"/>
        </w:rPr>
        <w:t>с утратой доверия вручается лицам, замещающим муниципальные должности</w:t>
      </w:r>
      <w:r w:rsidR="001D7731" w:rsidRPr="00BB7B10">
        <w:rPr>
          <w:rFonts w:ascii="Times New Roman" w:hAnsi="Times New Roman" w:cs="Times New Roman"/>
          <w:sz w:val="26"/>
          <w:szCs w:val="26"/>
        </w:rPr>
        <w:t>, под роспись в течение трех рабочих дней со дня его принятия.</w:t>
      </w:r>
    </w:p>
    <w:p w:rsidR="00666D28" w:rsidRDefault="00666D28" w:rsidP="00666D28">
      <w:pPr>
        <w:widowControl/>
        <w:shd w:val="clear" w:color="auto" w:fill="FFFFFF"/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16. </w:t>
      </w:r>
      <w:r w:rsidR="00E852EC">
        <w:rPr>
          <w:rFonts w:ascii="Times New Roman" w:hAnsi="Times New Roman" w:cs="Times New Roman"/>
          <w:sz w:val="26"/>
          <w:szCs w:val="26"/>
        </w:rPr>
        <w:t>В случае отказа лиц, замещающих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E852EC">
        <w:rPr>
          <w:rFonts w:ascii="Times New Roman" w:hAnsi="Times New Roman" w:cs="Times New Roman"/>
          <w:sz w:val="26"/>
          <w:szCs w:val="26"/>
        </w:rPr>
        <w:t>ипальные должности</w:t>
      </w:r>
      <w:r w:rsidR="006049A3">
        <w:rPr>
          <w:rFonts w:ascii="Times New Roman" w:hAnsi="Times New Roman" w:cs="Times New Roman"/>
          <w:sz w:val="26"/>
          <w:szCs w:val="26"/>
        </w:rPr>
        <w:t xml:space="preserve">, от получения копии решения </w:t>
      </w:r>
      <w:r w:rsidR="001D7731" w:rsidRPr="00BB7B10">
        <w:rPr>
          <w:rFonts w:ascii="Times New Roman" w:hAnsi="Times New Roman" w:cs="Times New Roman"/>
          <w:sz w:val="26"/>
          <w:szCs w:val="26"/>
        </w:rPr>
        <w:t>или невозможности</w:t>
      </w:r>
      <w:r w:rsidR="00E852EC">
        <w:rPr>
          <w:rFonts w:ascii="Times New Roman" w:hAnsi="Times New Roman" w:cs="Times New Roman"/>
          <w:sz w:val="26"/>
          <w:szCs w:val="26"/>
        </w:rPr>
        <w:t xml:space="preserve"> вручения лично под подпись лиц, замещающих муниципальные должности</w:t>
      </w:r>
      <w:r w:rsidR="001D7731" w:rsidRPr="00BB7B10">
        <w:rPr>
          <w:rFonts w:ascii="Times New Roman" w:hAnsi="Times New Roman" w:cs="Times New Roman"/>
          <w:sz w:val="26"/>
          <w:szCs w:val="26"/>
        </w:rPr>
        <w:t>, коп</w:t>
      </w:r>
      <w:r w:rsidR="00E852EC">
        <w:rPr>
          <w:rFonts w:ascii="Times New Roman" w:hAnsi="Times New Roman" w:cs="Times New Roman"/>
          <w:sz w:val="26"/>
          <w:szCs w:val="26"/>
        </w:rPr>
        <w:t>ии решения, она направляется им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по почте заказным письмом с уведомлением о вручении по месту жительства (регистрации) в течение трех рабочих дней со дня принятия такого решения.</w:t>
      </w:r>
    </w:p>
    <w:p w:rsidR="001D7731" w:rsidRPr="00BB7B10" w:rsidRDefault="00666D28" w:rsidP="00666D28">
      <w:pPr>
        <w:widowControl/>
        <w:shd w:val="clear" w:color="auto" w:fill="FFFFFF"/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17. </w:t>
      </w:r>
      <w:r w:rsidR="00E852EC">
        <w:rPr>
          <w:rFonts w:ascii="Times New Roman" w:hAnsi="Times New Roman" w:cs="Times New Roman"/>
          <w:sz w:val="26"/>
          <w:szCs w:val="26"/>
        </w:rPr>
        <w:t>Лица, замещающие муниципальные должности, в отношении которых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принято решение об увольнении (освобождении от должности) в связи с утратой доверия, вправе обратиться с заявлением об обжаловании указанного решения в суд в соответствии с законодательством Российской Федерации.</w:t>
      </w:r>
    </w:p>
    <w:p w:rsidR="001D7731" w:rsidRPr="00BB7B10" w:rsidRDefault="00666D28" w:rsidP="00666D28">
      <w:pPr>
        <w:widowControl/>
        <w:shd w:val="clear" w:color="auto" w:fill="FFFFFF"/>
        <w:tabs>
          <w:tab w:val="left" w:pos="960"/>
        </w:tabs>
        <w:ind w:firstLine="709"/>
        <w:contextualSpacing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18. </w:t>
      </w:r>
      <w:r w:rsidR="001D7731" w:rsidRPr="00BB7B10">
        <w:rPr>
          <w:rFonts w:ascii="Times New Roman" w:hAnsi="Times New Roman" w:cs="Times New Roman"/>
          <w:sz w:val="26"/>
          <w:szCs w:val="26"/>
        </w:rPr>
        <w:t>Решение</w:t>
      </w:r>
      <w:r>
        <w:rPr>
          <w:rFonts w:ascii="Times New Roman" w:hAnsi="Times New Roman" w:cs="Times New Roman"/>
          <w:sz w:val="26"/>
          <w:szCs w:val="26"/>
        </w:rPr>
        <w:t xml:space="preserve"> районного Совета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об увольнении </w:t>
      </w:r>
      <w:r w:rsidR="00E852EC">
        <w:rPr>
          <w:rFonts w:ascii="Times New Roman" w:hAnsi="Times New Roman" w:cs="Times New Roman"/>
          <w:sz w:val="26"/>
          <w:szCs w:val="26"/>
        </w:rPr>
        <w:t>(освобождении от должности) лиц, замещающих муниципальные должности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, в связи с утратой доверия подлежит опубликованию </w:t>
      </w:r>
      <w:r w:rsidR="001D7731" w:rsidRPr="00BB7B10">
        <w:rPr>
          <w:rFonts w:ascii="Times New Roman" w:hAnsi="Times New Roman" w:cs="Times New Roman"/>
          <w:color w:val="000000"/>
          <w:sz w:val="26"/>
          <w:szCs w:val="26"/>
        </w:rPr>
        <w:t>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общественно-политической газете Токарёвского района «Маяк»</w:t>
      </w:r>
      <w:r w:rsidR="001D7731" w:rsidRPr="00BB7B10">
        <w:rPr>
          <w:rFonts w:ascii="Times New Roman" w:hAnsi="Times New Roman" w:cs="Times New Roman"/>
          <w:iCs/>
          <w:color w:val="000000"/>
          <w:sz w:val="26"/>
          <w:szCs w:val="26"/>
        </w:rPr>
        <w:t>, размещению</w:t>
      </w:r>
      <w:r w:rsidR="001D7731" w:rsidRPr="00BB7B10">
        <w:rPr>
          <w:rFonts w:ascii="Times New Roman" w:hAnsi="Times New Roman" w:cs="Times New Roman"/>
          <w:color w:val="000000"/>
          <w:sz w:val="26"/>
          <w:szCs w:val="26"/>
        </w:rPr>
        <w:t xml:space="preserve"> на </w:t>
      </w:r>
      <w:r w:rsidR="001D7731" w:rsidRPr="00666D28">
        <w:rPr>
          <w:rFonts w:ascii="Times New Roman" w:hAnsi="Times New Roman" w:cs="Times New Roman"/>
          <w:iCs/>
          <w:color w:val="000000"/>
          <w:sz w:val="26"/>
          <w:szCs w:val="26"/>
        </w:rPr>
        <w:t>официальном сайте администрации</w:t>
      </w:r>
      <w:r w:rsidRPr="00666D28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Токарёвского района Тамбовской области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D7731" w:rsidRPr="00BB7B10">
        <w:rPr>
          <w:rFonts w:ascii="Times New Roman" w:hAnsi="Times New Roman" w:cs="Times New Roman"/>
          <w:sz w:val="26"/>
          <w:szCs w:val="26"/>
        </w:rPr>
        <w:t>в информационно-телекоммуникационной сети «Интернет» в течение семи календарных дней со дня его принятия.</w:t>
      </w:r>
    </w:p>
    <w:p w:rsidR="001D7731" w:rsidRPr="00BB7B10" w:rsidRDefault="00666D28" w:rsidP="00666D28">
      <w:pPr>
        <w:widowControl/>
        <w:tabs>
          <w:tab w:val="left" w:pos="709"/>
        </w:tabs>
        <w:suppressAutoHyphens w:val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19. </w:t>
      </w:r>
      <w:r w:rsidR="00E852EC">
        <w:rPr>
          <w:rFonts w:ascii="Times New Roman" w:hAnsi="Times New Roman" w:cs="Times New Roman"/>
          <w:sz w:val="26"/>
          <w:szCs w:val="26"/>
        </w:rPr>
        <w:t>Сведения о применении к лицам, замещающим муниципальные должности</w:t>
      </w:r>
      <w:r w:rsidR="001D7731" w:rsidRPr="00BB7B10">
        <w:rPr>
          <w:rFonts w:ascii="Times New Roman" w:hAnsi="Times New Roman" w:cs="Times New Roman"/>
          <w:sz w:val="26"/>
          <w:szCs w:val="26"/>
        </w:rPr>
        <w:t>, взыскания в виде увольнения (освобождения от должности) в связи с утратой доверия за совершение коррупционного правонарушения включаются</w:t>
      </w:r>
      <w:r>
        <w:rPr>
          <w:rFonts w:ascii="Times New Roman" w:hAnsi="Times New Roman" w:cs="Times New Roman"/>
          <w:sz w:val="26"/>
          <w:szCs w:val="26"/>
        </w:rPr>
        <w:t xml:space="preserve"> районным Советом </w:t>
      </w:r>
      <w:r w:rsidR="001D7731" w:rsidRPr="00BB7B10">
        <w:rPr>
          <w:rFonts w:ascii="Times New Roman" w:hAnsi="Times New Roman" w:cs="Times New Roman"/>
          <w:sz w:val="26"/>
          <w:szCs w:val="26"/>
        </w:rPr>
        <w:t xml:space="preserve"> в реестр лиц, уволенных в связи с утратой доверия, предусмотренный статьей 15 </w:t>
      </w:r>
      <w:r w:rsidR="001D7731" w:rsidRPr="00BB7B10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25.12.2008 № 273-ФЗ «О противодействии коррупции»</w:t>
      </w:r>
      <w:r w:rsidR="001D7731" w:rsidRPr="00BB7B10">
        <w:rPr>
          <w:rFonts w:ascii="Times New Roman" w:hAnsi="Times New Roman" w:cs="Times New Roman"/>
          <w:sz w:val="26"/>
          <w:szCs w:val="26"/>
        </w:rPr>
        <w:t>.</w:t>
      </w:r>
    </w:p>
    <w:p w:rsidR="001D7731" w:rsidRPr="00BB7B10" w:rsidRDefault="001D7731">
      <w:pPr>
        <w:rPr>
          <w:sz w:val="26"/>
          <w:szCs w:val="26"/>
        </w:rPr>
      </w:pPr>
    </w:p>
    <w:sectPr w:rsidR="001D7731" w:rsidRPr="00BB7B10">
      <w:headerReference w:type="even" r:id="rId10"/>
      <w:headerReference w:type="default" r:id="rId11"/>
      <w:headerReference w:type="first" r:id="rId12"/>
      <w:pgSz w:w="11906" w:h="16838"/>
      <w:pgMar w:top="1134" w:right="567" w:bottom="1134" w:left="1418" w:header="7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77" w:rsidRDefault="000D4477">
      <w:r>
        <w:separator/>
      </w:r>
    </w:p>
  </w:endnote>
  <w:endnote w:type="continuationSeparator" w:id="0">
    <w:p w:rsidR="000D4477" w:rsidRDefault="000D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77" w:rsidRDefault="000D4477">
      <w:r>
        <w:separator/>
      </w:r>
    </w:p>
  </w:footnote>
  <w:footnote w:type="continuationSeparator" w:id="0">
    <w:p w:rsidR="000D4477" w:rsidRDefault="000D4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31" w:rsidRDefault="001D7731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45124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31" w:rsidRDefault="001D773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31" w:rsidRDefault="001D773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31" w:rsidRDefault="001D7731">
    <w:pPr>
      <w:pStyle w:val="af0"/>
      <w:jc w:val="center"/>
    </w:pPr>
    <w:r>
      <w:fldChar w:fldCharType="begin"/>
    </w:r>
    <w:r>
      <w:instrText xml:space="preserve"> PAGE </w:instrText>
    </w:r>
    <w:r>
      <w:fldChar w:fldCharType="separate"/>
    </w:r>
    <w:r w:rsidR="00451246">
      <w:rPr>
        <w:noProof/>
      </w:rPr>
      <w:t>4</w:t>
    </w:r>
    <w:r>
      <w:fldChar w:fldCharType="end"/>
    </w:r>
  </w:p>
  <w:p w:rsidR="001D7731" w:rsidRDefault="001D7731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731" w:rsidRDefault="001D7731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5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9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8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8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8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8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8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8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5A"/>
    <w:rsid w:val="00007F12"/>
    <w:rsid w:val="000D4477"/>
    <w:rsid w:val="000E50F4"/>
    <w:rsid w:val="00101C09"/>
    <w:rsid w:val="0010685A"/>
    <w:rsid w:val="00185AEF"/>
    <w:rsid w:val="001D7731"/>
    <w:rsid w:val="0035684D"/>
    <w:rsid w:val="00403B66"/>
    <w:rsid w:val="00451246"/>
    <w:rsid w:val="006049A3"/>
    <w:rsid w:val="00666D28"/>
    <w:rsid w:val="0067356D"/>
    <w:rsid w:val="00686CCA"/>
    <w:rsid w:val="006D1771"/>
    <w:rsid w:val="007C111A"/>
    <w:rsid w:val="00810FC3"/>
    <w:rsid w:val="00835A8D"/>
    <w:rsid w:val="00924C24"/>
    <w:rsid w:val="00954B7F"/>
    <w:rsid w:val="00BB7B10"/>
    <w:rsid w:val="00CF2AAE"/>
    <w:rsid w:val="00D6224A"/>
    <w:rsid w:val="00E852EC"/>
    <w:rsid w:val="00EC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сноски Знак"/>
    <w:rPr>
      <w:lang w:val="ru-RU" w:bidi="ar-SA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  <w:lang w:val="ru-RU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a7">
    <w:name w:val="Текст выноски Знак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rPr>
      <w:rFonts w:ascii="Calibri" w:eastAsia="Calibri" w:hAnsi="Calibri" w:cs="Calibri"/>
      <w:sz w:val="22"/>
      <w:szCs w:val="22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widowControl/>
      <w:spacing w:after="120" w:line="276" w:lineRule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Standard">
    <w:name w:val="Standard"/>
    <w:pPr>
      <w:suppressAutoHyphens/>
    </w:pPr>
    <w:rPr>
      <w:kern w:val="2"/>
      <w:sz w:val="24"/>
      <w:szCs w:val="24"/>
      <w:lang w:val="en-US"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2"/>
      <w:sz w:val="16"/>
      <w:szCs w:val="16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consplusnormalcxsplast">
    <w:name w:val="consplusnormalcxsplast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andardcxspmiddle">
    <w:name w:val="standardcxspmiddle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andardcxsplast">
    <w:name w:val="standardcxsplast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titlecxspmiddle">
    <w:name w:val="constitlecxspmiddle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titlecxsplast">
    <w:name w:val="constitlecxsplast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normalcxspmiddle">
    <w:name w:val="consplusnormalcxspmiddle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bidi="ar-SA"/>
    </w:rPr>
  </w:style>
  <w:style w:type="paragraph" w:styleId="af">
    <w:name w:val="footnote text"/>
    <w:basedOn w:val="a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af0">
    <w:name w:val="header"/>
    <w:basedOn w:val="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bidi="ar-SA"/>
    </w:rPr>
  </w:style>
  <w:style w:type="paragraph" w:styleId="af1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No Spacing"/>
    <w:uiPriority w:val="1"/>
    <w:qFormat/>
    <w:rsid w:val="000E50F4"/>
    <w:pPr>
      <w:widowControl w:val="0"/>
      <w:suppressAutoHyphens/>
    </w:pPr>
    <w:rPr>
      <w:rFonts w:ascii="Arial" w:eastAsia="SimSun" w:hAnsi="Arial" w:cs="Mangal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Arial" w:eastAsia="SimSun" w:hAnsi="Arial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a4">
    <w:name w:val="Текст сноски Знак"/>
    <w:rPr>
      <w:lang w:val="ru-RU" w:bidi="ar-SA"/>
    </w:rPr>
  </w:style>
  <w:style w:type="character" w:customStyle="1" w:styleId="a5">
    <w:name w:val="Символ сноски"/>
    <w:rPr>
      <w:vertAlign w:val="superscript"/>
    </w:rPr>
  </w:style>
  <w:style w:type="character" w:customStyle="1" w:styleId="a6">
    <w:name w:val="Верхний колонтитул Знак"/>
    <w:rPr>
      <w:sz w:val="24"/>
      <w:szCs w:val="24"/>
      <w:lang w:val="ru-RU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a7">
    <w:name w:val="Текст выноски Знак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Знак"/>
    <w:rPr>
      <w:rFonts w:ascii="Calibri" w:eastAsia="Calibri" w:hAnsi="Calibri" w:cs="Calibri"/>
      <w:sz w:val="22"/>
      <w:szCs w:val="22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widowControl/>
      <w:spacing w:after="120" w:line="276" w:lineRule="auto"/>
    </w:pPr>
    <w:rPr>
      <w:rFonts w:ascii="Calibri" w:eastAsia="Calibri" w:hAnsi="Calibri" w:cs="Calibri"/>
      <w:kern w:val="0"/>
      <w:sz w:val="22"/>
      <w:szCs w:val="22"/>
      <w:lang w:bidi="ar-SA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Standard">
    <w:name w:val="Standard"/>
    <w:pPr>
      <w:suppressAutoHyphens/>
    </w:pPr>
    <w:rPr>
      <w:kern w:val="2"/>
      <w:sz w:val="24"/>
      <w:szCs w:val="24"/>
      <w:lang w:val="en-US" w:eastAsia="zh-CN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kern w:val="2"/>
      <w:sz w:val="16"/>
      <w:szCs w:val="16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kern w:val="2"/>
      <w:lang w:eastAsia="zh-CN"/>
    </w:rPr>
  </w:style>
  <w:style w:type="paragraph" w:customStyle="1" w:styleId="consplusnormalcxsplast">
    <w:name w:val="consplusnormalcxsplast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andardcxspmiddle">
    <w:name w:val="standardcxspmiddle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standardcxsplast">
    <w:name w:val="standardcxsplast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titlecxspmiddle">
    <w:name w:val="constitlecxspmiddle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titlecxsplast">
    <w:name w:val="constitlecxsplast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consplusnormalcxspmiddle">
    <w:name w:val="consplusnormalcxspmiddle"/>
    <w:basedOn w:val="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11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d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bidi="ar-SA"/>
    </w:rPr>
  </w:style>
  <w:style w:type="paragraph" w:styleId="af">
    <w:name w:val="footnote text"/>
    <w:basedOn w:val="a"/>
    <w:pPr>
      <w:widowControl/>
      <w:suppressAutoHyphens w:val="0"/>
      <w:autoSpaceDE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paragraph" w:styleId="af0">
    <w:name w:val="header"/>
    <w:basedOn w:val="a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kern w:val="0"/>
      <w:lang w:bidi="ar-SA"/>
    </w:rPr>
  </w:style>
  <w:style w:type="paragraph" w:styleId="af1">
    <w:name w:val="Balloon Text"/>
    <w:basedOn w:val="a"/>
    <w:rPr>
      <w:rFonts w:ascii="Tahoma" w:hAnsi="Tahoma" w:cs="Tahoma"/>
      <w:sz w:val="16"/>
      <w:szCs w:val="1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sz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styleId="af4">
    <w:name w:val="No Spacing"/>
    <w:uiPriority w:val="1"/>
    <w:qFormat/>
    <w:rsid w:val="000E50F4"/>
    <w:pPr>
      <w:widowControl w:val="0"/>
      <w:suppressAutoHyphens/>
    </w:pPr>
    <w:rPr>
      <w:rFonts w:ascii="Arial" w:eastAsia="SimSun" w:hAnsi="Arial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местной администрации</vt:lpstr>
    </vt:vector>
  </TitlesOfParts>
  <Company>Администрация Тамбовской области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местной администрации</dc:title>
  <dc:creator>Ivanova</dc:creator>
  <cp:lastModifiedBy>Дерябина</cp:lastModifiedBy>
  <cp:revision>3</cp:revision>
  <cp:lastPrinted>2022-10-28T11:56:00Z</cp:lastPrinted>
  <dcterms:created xsi:type="dcterms:W3CDTF">2022-10-27T06:50:00Z</dcterms:created>
  <dcterms:modified xsi:type="dcterms:W3CDTF">2022-10-28T11:56:00Z</dcterms:modified>
</cp:coreProperties>
</file>