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AD" w:rsidRDefault="005F08AD" w:rsidP="005F08A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5F08AD" w:rsidRDefault="005F08AD" w:rsidP="005F08A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финансово-хозяйственной деятельности финансового отдела администрации Токарёвского района</w:t>
      </w:r>
    </w:p>
    <w:p w:rsidR="005F08AD" w:rsidRDefault="005F08AD" w:rsidP="005F08A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08AD" w:rsidRDefault="005F08AD" w:rsidP="005F08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 планом работы контрольно-ревизионной комиссии Токарёвского района  на 2020 год,  на основании приказа контрольно-ревизионной комиссии Токаревского района  народных депутатов № 6-р от 15 мая  2020 года, председателем контрольно-ревизионной комиссии Токарёвского района Акулининой Н.В. проведена проверка финансово-хозяйственной деятельности финансового отдела администрации Токарёвского района.</w:t>
      </w:r>
    </w:p>
    <w:p w:rsidR="005F08AD" w:rsidRPr="00350DB6" w:rsidRDefault="005F08AD" w:rsidP="005F08AD">
      <w:pPr>
        <w:pStyle w:val="ConsNonformat0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50DB6">
        <w:rPr>
          <w:rFonts w:ascii="Times New Roman" w:hAnsi="Times New Roman"/>
          <w:b/>
          <w:sz w:val="28"/>
          <w:szCs w:val="28"/>
        </w:rPr>
        <w:t>Цель проведения ревизии:</w:t>
      </w:r>
    </w:p>
    <w:p w:rsidR="005F08AD" w:rsidRPr="00350DB6" w:rsidRDefault="005F08AD" w:rsidP="005F08AD">
      <w:pPr>
        <w:pStyle w:val="ConsNonformat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0DB6">
        <w:rPr>
          <w:rFonts w:ascii="Times New Roman" w:hAnsi="Times New Roman"/>
          <w:sz w:val="28"/>
          <w:szCs w:val="28"/>
        </w:rPr>
        <w:t>- оценка эффективности использования выделенных учреждению материальных,  финансовых ресурсов</w:t>
      </w:r>
      <w:r>
        <w:rPr>
          <w:rFonts w:ascii="Times New Roman" w:hAnsi="Times New Roman"/>
          <w:sz w:val="28"/>
          <w:szCs w:val="28"/>
        </w:rPr>
        <w:t xml:space="preserve"> на содержание аппарата</w:t>
      </w:r>
      <w:r w:rsidRPr="00350DB6">
        <w:rPr>
          <w:rFonts w:ascii="Times New Roman" w:hAnsi="Times New Roman"/>
          <w:sz w:val="28"/>
          <w:szCs w:val="28"/>
        </w:rPr>
        <w:t>, выявление отклонений фактических расходов от сметных назначений, а также количественная оценка влияния факторов, вызвавших эти отклонения, является содержанием анализа исполнения смет расходов.</w:t>
      </w:r>
    </w:p>
    <w:p w:rsidR="005F08AD" w:rsidRPr="00350DB6" w:rsidRDefault="005F08AD" w:rsidP="005F08AD">
      <w:pPr>
        <w:pStyle w:val="a7"/>
        <w:spacing w:line="276" w:lineRule="auto"/>
        <w:ind w:firstLine="851"/>
        <w:jc w:val="both"/>
        <w:rPr>
          <w:szCs w:val="28"/>
        </w:rPr>
      </w:pPr>
      <w:r w:rsidRPr="00350DB6">
        <w:rPr>
          <w:b/>
          <w:szCs w:val="28"/>
        </w:rPr>
        <w:t>Предмет проверки</w:t>
      </w:r>
      <w:r w:rsidRPr="00350DB6">
        <w:rPr>
          <w:szCs w:val="28"/>
        </w:rPr>
        <w:t xml:space="preserve"> –   сметы расходов, нормативно-правовые акты, бухгалтерская, финансовая отчетность, первичные учетные документы подтверждающие поступление и расходование бюджетных средств, регистры бухгалтерского учета, договора и муниципальные контракты, распорядительные и иные документы  обосновывающие расходование бюджетных средств.</w:t>
      </w:r>
    </w:p>
    <w:p w:rsidR="005F08AD" w:rsidRDefault="005F08AD" w:rsidP="005F08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6D5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январь 2019 год  - апрель 2020 года.</w:t>
      </w:r>
    </w:p>
    <w:p w:rsidR="005F08AD" w:rsidRDefault="005F08AD" w:rsidP="005F0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56D5">
        <w:rPr>
          <w:rFonts w:ascii="Times New Roman" w:hAnsi="Times New Roman" w:cs="Times New Roman"/>
          <w:b/>
          <w:sz w:val="28"/>
          <w:szCs w:val="28"/>
        </w:rPr>
        <w:t>Период проверки:</w:t>
      </w:r>
      <w:r>
        <w:rPr>
          <w:rFonts w:ascii="Times New Roman" w:hAnsi="Times New Roman" w:cs="Times New Roman"/>
          <w:sz w:val="28"/>
          <w:szCs w:val="28"/>
        </w:rPr>
        <w:t xml:space="preserve"> с 18.05.2020 -29.05.2020.</w:t>
      </w:r>
    </w:p>
    <w:p w:rsidR="005F08AD" w:rsidRDefault="005F08AD" w:rsidP="005F08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8AD" w:rsidRDefault="005F08AD" w:rsidP="005F08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проверке вопросов осуществляющие финансово-хозяйственную деятельность Учреждения  установлено следующее:</w:t>
      </w:r>
    </w:p>
    <w:p w:rsidR="005F08AD" w:rsidRDefault="005F08AD" w:rsidP="005F08AD">
      <w:pPr>
        <w:pStyle w:val="a3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Финансовый отдел администрации Токаревского района действует на основании Положения утвержденного решением Токарёвского районного Совета народных депутатов от 08.12.2016г. № 259 с изменениями. </w:t>
      </w:r>
    </w:p>
    <w:p w:rsidR="005F08AD" w:rsidRDefault="005F08AD" w:rsidP="005F08AD">
      <w:pPr>
        <w:pStyle w:val="a3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2.Финансирование расходов на содержание финансового отдела осуществлялось в соответствии с бюджетной сметой утвержденной руководителем финансового отдела, в сроки установленные Порядком составления, утверждения и ведения бюджетной сметы финансового отдела администрации Токарёвского района Тамбовской области, утвержденного Приказом финансового отдела от 27.12.2018 года № 26.</w:t>
      </w:r>
    </w:p>
    <w:p w:rsidR="005F08AD" w:rsidRDefault="005F08AD" w:rsidP="005F08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Исполнение бюджетной сметы расходов  за 2019 год произведено на 100% ( назначено 3831,9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исполнено 3831,9 тыс.рублей). 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прошедший период 2020 года  лимиты бюджетных обязательств освоены на 31,6% ( назначено 3865,0,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1219,5 тыс.рублей).</w:t>
      </w:r>
    </w:p>
    <w:p w:rsidR="005F08AD" w:rsidRDefault="005F08AD" w:rsidP="005F08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Ведение кассовых операций осуществляется согласно Указаниям Банка России от 11 марта 2014 года № 3210- У «О порядке ведения кассовых операций юридическими лицами 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5F08AD" w:rsidRDefault="005F08AD" w:rsidP="005F08A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5.О</w:t>
      </w:r>
      <w:r>
        <w:rPr>
          <w:rFonts w:ascii="Times New Roman" w:hAnsi="Times New Roman" w:cs="Times New Roman"/>
          <w:sz w:val="28"/>
          <w:szCs w:val="28"/>
        </w:rPr>
        <w:t>плата труда работников Учреждения осуществляется в соответствии со штатным  расписанием, составленного в соответствии с Положением об оплате труда  муниципальных служащих администрации района и ее структурных подразделений, утвержденным постановлением   администрации района,  и Положением об оплате труда работников, занимающих должности служащих, не отнесенные к должностям муниципальной службы, и рабочие профессии в администрации района и ее структурных подразделениях, утвержденным распоряжением администрации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08AD" w:rsidRDefault="005F08AD" w:rsidP="005F08AD">
      <w:pPr>
        <w:pStyle w:val="a3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правильности начисления заработной платы нарушений не установлено.</w:t>
      </w:r>
    </w:p>
    <w:p w:rsidR="005F08AD" w:rsidRDefault="005F08AD" w:rsidP="005F08AD">
      <w:pPr>
        <w:pStyle w:val="a3"/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  Проверкой  расчетов с подотчетными лицами, поставщиками и подрядчиками  отклонений от требований бюджетного законодательства не установлено.</w:t>
      </w:r>
    </w:p>
    <w:p w:rsidR="005F08AD" w:rsidRDefault="005F08AD" w:rsidP="005F08AD">
      <w:pPr>
        <w:pStyle w:val="a3"/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При проверке расчетов с поставщиками и подрядчиками просроченной кредиторской задолженности не установлено.</w:t>
      </w:r>
    </w:p>
    <w:p w:rsidR="005F08AD" w:rsidRDefault="005F08AD" w:rsidP="005F0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Возмещение командировочных расходов в проверяемом периоде не производилось.  </w:t>
      </w:r>
    </w:p>
    <w:p w:rsidR="005F08AD" w:rsidRDefault="005F08AD" w:rsidP="005F08AD">
      <w:pPr>
        <w:pStyle w:val="a3"/>
        <w:spacing w:after="0"/>
        <w:ind w:firstLine="851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Учет основных средств и материальных ценностей  осуществляется в соответствии с Приказами Минфина РФ от 06.12.2010 № 162н «Об утверждении плана счетов бюджетного учета и инструкции по его применению» и </w:t>
      </w:r>
      <w:r>
        <w:rPr>
          <w:rFonts w:ascii="Times New Roman" w:hAnsi="Times New Roman" w:cs="Times New Roman"/>
          <w:spacing w:val="5"/>
          <w:sz w:val="28"/>
          <w:szCs w:val="28"/>
        </w:rPr>
        <w:t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 xml:space="preserve"> по его применению».</w:t>
      </w:r>
    </w:p>
    <w:p w:rsidR="005F08AD" w:rsidRDefault="005F08AD" w:rsidP="005F0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 Учетная политика – нормативный документ, который определяет главные направления в бухгалтерском учете  основные положения бухгалтерии  учреждения. Положение об учетной политике  финансового отдела администрации района  утверждено приказом  финансового отдела от 29 декабря 2018 г.  № 28.</w:t>
      </w:r>
    </w:p>
    <w:p w:rsidR="005F08AD" w:rsidRDefault="005F08AD" w:rsidP="005F08AD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8AD" w:rsidRDefault="005F08AD" w:rsidP="005F08AD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5F08AD" w:rsidRDefault="005F08AD" w:rsidP="005F08AD">
      <w:pPr>
        <w:pStyle w:val="2"/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             1.В ходе проверки финансово-хозяйственной деятельности  финансового отдела администрации Токарёвского района, нарушений влекущие за собой  нецелевое и неэффективное использование бюджетных средств  -  не установлено. </w:t>
      </w:r>
    </w:p>
    <w:p w:rsidR="005F08AD" w:rsidRDefault="005F08AD" w:rsidP="005F08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8AD" w:rsidRDefault="005F08AD" w:rsidP="005F08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8AD" w:rsidRDefault="005F08AD" w:rsidP="005F0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контрольно-ревизионной</w:t>
      </w:r>
      <w:proofErr w:type="gramEnd"/>
    </w:p>
    <w:p w:rsidR="005F08AD" w:rsidRDefault="005F08AD" w:rsidP="005F0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Токарёвского района                                                 Н.В.Акулинина</w:t>
      </w:r>
    </w:p>
    <w:p w:rsidR="005F08AD" w:rsidRDefault="005F08AD" w:rsidP="005F0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8AD" w:rsidRDefault="005F08AD" w:rsidP="005F08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8AD" w:rsidRDefault="005F08AD" w:rsidP="005F08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43" w:rsidRDefault="003A6A43"/>
    <w:sectPr w:rsidR="003A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8AD"/>
    <w:rsid w:val="003A6A43"/>
    <w:rsid w:val="005F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08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08AD"/>
  </w:style>
  <w:style w:type="paragraph" w:styleId="a5">
    <w:name w:val="Body Text Indent"/>
    <w:basedOn w:val="a"/>
    <w:link w:val="a6"/>
    <w:uiPriority w:val="99"/>
    <w:semiHidden/>
    <w:unhideWhenUsed/>
    <w:rsid w:val="005F08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08AD"/>
  </w:style>
  <w:style w:type="paragraph" w:styleId="2">
    <w:name w:val="Body Text 2"/>
    <w:basedOn w:val="a"/>
    <w:link w:val="20"/>
    <w:uiPriority w:val="99"/>
    <w:semiHidden/>
    <w:unhideWhenUsed/>
    <w:rsid w:val="005F08AD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F08A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uiPriority w:val="99"/>
    <w:qFormat/>
    <w:rsid w:val="005F08AD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5F08AD"/>
    <w:rPr>
      <w:rFonts w:ascii="Times New Roman" w:eastAsia="Times New Roman" w:hAnsi="Times New Roman" w:cs="Times New Roman"/>
      <w:sz w:val="28"/>
      <w:szCs w:val="24"/>
    </w:rPr>
  </w:style>
  <w:style w:type="character" w:customStyle="1" w:styleId="ConsNonformat">
    <w:name w:val="ConsNonformat Знак"/>
    <w:basedOn w:val="a0"/>
    <w:link w:val="ConsNonformat0"/>
    <w:locked/>
    <w:rsid w:val="005F08AD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5F0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2021-02-01T10:14:00Z</dcterms:created>
  <dcterms:modified xsi:type="dcterms:W3CDTF">2021-02-01T10:18:00Z</dcterms:modified>
</cp:coreProperties>
</file>