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7F7F" w:rsidRDefault="00B93873">
      <w:pPr>
        <w:ind w:right="-143"/>
        <w:contextualSpacing/>
        <w:jc w:val="right"/>
        <w:outlineLvl w:val="0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ПРОЕКТ</w:t>
      </w:r>
    </w:p>
    <w:p w:rsidR="000B7F7F" w:rsidRDefault="000B7F7F">
      <w:pPr>
        <w:ind w:right="-143"/>
        <w:contextualSpacing/>
        <w:jc w:val="right"/>
        <w:outlineLvl w:val="0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0B7F7F" w:rsidRDefault="00B93873">
      <w:pPr>
        <w:numPr>
          <w:ilvl w:val="0"/>
          <w:numId w:val="4"/>
        </w:numPr>
        <w:ind w:left="0" w:right="-143" w:firstLine="0"/>
        <w:contextualSpacing/>
        <w:jc w:val="center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Администрация Токарёвского района</w:t>
      </w:r>
    </w:p>
    <w:p w:rsidR="000B7F7F" w:rsidRDefault="00B93873">
      <w:pPr>
        <w:numPr>
          <w:ilvl w:val="0"/>
          <w:numId w:val="1"/>
        </w:numPr>
        <w:ind w:left="0" w:right="-143" w:firstLine="0"/>
        <w:contextualSpacing/>
        <w:jc w:val="center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Тамбовской области</w:t>
      </w:r>
    </w:p>
    <w:p w:rsidR="000B7F7F" w:rsidRDefault="000B7F7F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0B7F7F" w:rsidRDefault="00B93873">
      <w:pPr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7F7F" w:rsidRDefault="000B7F7F">
      <w:pPr>
        <w:tabs>
          <w:tab w:val="left" w:pos="3450"/>
        </w:tabs>
        <w:ind w:right="-143" w:firstLine="0"/>
        <w:jc w:val="center"/>
        <w:textAlignment w:val="baseline"/>
        <w:rPr>
          <w:rFonts w:ascii="Times New Roman" w:eastAsia="Andale Sans UI" w:hAnsi="Times New Roman" w:cs="Times New Roman"/>
          <w:kern w:val="2"/>
          <w:sz w:val="28"/>
          <w:szCs w:val="28"/>
          <w:lang w:eastAsia="en-US" w:bidi="en-US"/>
        </w:rPr>
      </w:pPr>
    </w:p>
    <w:p w:rsidR="000B7F7F" w:rsidRDefault="00B93873">
      <w:pPr>
        <w:tabs>
          <w:tab w:val="left" w:pos="3450"/>
          <w:tab w:val="left" w:pos="7785"/>
        </w:tabs>
        <w:ind w:right="-143" w:firstLine="0"/>
        <w:textAlignment w:val="baseline"/>
        <w:rPr>
          <w:rFonts w:ascii="Times New Roman" w:eastAsia="Andale Sans UI" w:hAnsi="Times New Roman" w:cs="Times New Roman"/>
          <w:kern w:val="2"/>
          <w:sz w:val="28"/>
          <w:szCs w:val="28"/>
          <w:lang w:eastAsia="en-US" w:bidi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en-US" w:bidi="en-US"/>
        </w:rPr>
        <w:t>2022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 w:bidi="en-US"/>
        </w:rPr>
        <w:t xml:space="preserve">                               р.п. Токарёвка                                      № _____</w:t>
      </w:r>
    </w:p>
    <w:p w:rsidR="000B7F7F" w:rsidRDefault="000B7F7F">
      <w:pPr>
        <w:tabs>
          <w:tab w:val="left" w:pos="3450"/>
          <w:tab w:val="left" w:pos="7785"/>
        </w:tabs>
        <w:ind w:right="-143" w:firstLine="0"/>
        <w:jc w:val="left"/>
        <w:textAlignment w:val="baseline"/>
        <w:rPr>
          <w:rFonts w:ascii="Times New Roman" w:eastAsia="Andale Sans UI" w:hAnsi="Times New Roman" w:cs="Times New Roman"/>
          <w:kern w:val="2"/>
          <w:sz w:val="28"/>
          <w:szCs w:val="28"/>
          <w:lang w:eastAsia="en-US" w:bidi="en-US"/>
        </w:rPr>
      </w:pPr>
    </w:p>
    <w:p w:rsidR="000B7F7F" w:rsidRDefault="00B93873">
      <w:pPr>
        <w:spacing w:line="240" w:lineRule="exact"/>
        <w:ind w:righ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О внесении изменений в</w:t>
      </w:r>
      <w:r>
        <w:rPr>
          <w:rFonts w:ascii="Times New Roman" w:eastAsia="SimSun, 宋体" w:hAnsi="Times New Roman" w:cs="Times New Roman"/>
          <w:color w:val="00000A"/>
          <w:kern w:val="2"/>
          <w:sz w:val="28"/>
          <w:szCs w:val="28"/>
          <w:lang w:bidi="hi-IN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униципальную программу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>«Э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кономическое развитие и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инновационная экономика» на 2020-2024 годы, утвержденную постановлением администрации района от 13.12.2013 № 785 </w:t>
      </w:r>
    </w:p>
    <w:p w:rsidR="000B7F7F" w:rsidRDefault="000B7F7F">
      <w:pPr>
        <w:widowControl/>
        <w:ind w:right="-143" w:firstLine="0"/>
        <w:textAlignment w:val="baseline"/>
        <w:rPr>
          <w:rFonts w:ascii="Times New Roman" w:eastAsia="SimSun, 宋体" w:hAnsi="Times New Roman" w:cs="Times New Roman"/>
          <w:bCs/>
          <w:color w:val="00000A"/>
          <w:kern w:val="2"/>
          <w:sz w:val="28"/>
          <w:szCs w:val="28"/>
          <w:lang w:bidi="hi-IN"/>
        </w:rPr>
      </w:pPr>
    </w:p>
    <w:p w:rsidR="000B7F7F" w:rsidRDefault="00B93873">
      <w:pPr>
        <w:tabs>
          <w:tab w:val="left" w:pos="0"/>
        </w:tabs>
        <w:suppressAutoHyphens w:val="0"/>
        <w:ind w:right="-143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эффективного использования бюджетных средств, руководств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ясь </w:t>
      </w:r>
      <w:r>
        <w:rPr>
          <w:rFonts w:ascii="Times New Roman" w:hAnsi="Times New Roman" w:cs="Times New Roman"/>
          <w:spacing w:val="-4"/>
          <w:sz w:val="28"/>
          <w:szCs w:val="28"/>
        </w:rPr>
        <w:t>Федеральным законом от 06.10.2003 № 131-ФЗ «Об общих принципах орг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низации местного самоуправления в Российской Федерации», Уставом Токарё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ского района Тамбовской области, Порядком разработки, утверждения и реал</w:t>
      </w: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>зации муниципальных программ Токарёвского ра</w:t>
      </w:r>
      <w:r>
        <w:rPr>
          <w:rFonts w:ascii="Times New Roman" w:hAnsi="Times New Roman" w:cs="Times New Roman"/>
          <w:spacing w:val="-4"/>
          <w:sz w:val="28"/>
          <w:szCs w:val="28"/>
        </w:rPr>
        <w:t>йона Тамбовской области, у</w:t>
      </w:r>
      <w:r>
        <w:rPr>
          <w:rFonts w:ascii="Times New Roman" w:hAnsi="Times New Roman" w:cs="Times New Roman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</w:rPr>
        <w:t>вержденным постановлением администрации района от 14.12.2020 № 541, адм</w:t>
      </w: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нистрация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0B7F7F" w:rsidRDefault="00B93873">
      <w:pPr>
        <w:ind w:right="-14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прилагаемые изменения, которые вносятся в М</w:t>
      </w:r>
      <w:r>
        <w:rPr>
          <w:rFonts w:ascii="Times New Roman" w:hAnsi="Times New Roman" w:cs="Times New Roman"/>
          <w:bCs/>
          <w:color w:val="00000A"/>
          <w:kern w:val="2"/>
          <w:sz w:val="28"/>
          <w:szCs w:val="28"/>
          <w:lang w:eastAsia="ru-RU" w:bidi="hi-IN"/>
        </w:rPr>
        <w:t xml:space="preserve">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</w:t>
      </w:r>
      <w:r>
        <w:rPr>
          <w:rFonts w:ascii="Times New Roman" w:hAnsi="Times New Roman" w:cs="Times New Roman"/>
          <w:sz w:val="28"/>
          <w:szCs w:val="28"/>
        </w:rPr>
        <w:t>а» на 2020-2024 годы, утвержденную постановлением администрации  района от 13.12.2013 № 785 (в редакции от 24.03.2022).</w:t>
      </w:r>
    </w:p>
    <w:p w:rsidR="000B7F7F" w:rsidRDefault="00B93873">
      <w:pPr>
        <w:ind w:right="-143"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Опубликовать настоящее постановление в общественно-политической газете Токарёвского района «Маяк» и разместить на сайте сетевого изда</w:t>
      </w:r>
      <w:r>
        <w:rPr>
          <w:rFonts w:ascii="Times New Roman" w:hAnsi="Times New Roman" w:cs="Times New Roman"/>
          <w:sz w:val="28"/>
          <w:szCs w:val="28"/>
          <w:lang w:eastAsia="en-US"/>
        </w:rPr>
        <w:t>ния                   «РИА «ТОП68».</w:t>
      </w:r>
    </w:p>
    <w:p w:rsidR="000B7F7F" w:rsidRDefault="00B93873">
      <w:pPr>
        <w:widowControl/>
        <w:suppressAutoHyphens w:val="0"/>
        <w:ind w:right="-143" w:firstLine="709"/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bidi="hi-IN"/>
        </w:rPr>
      </w:pPr>
      <w:r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bidi="hi-IN"/>
        </w:rPr>
        <w:t xml:space="preserve">4. Контроль за исполнением настоящего постановления возложить </w:t>
      </w:r>
      <w:proofErr w:type="gramStart"/>
      <w:r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bidi="hi-IN"/>
        </w:rPr>
        <w:t>на</w:t>
      </w:r>
      <w:proofErr w:type="gramEnd"/>
      <w:r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bidi="hi-IN"/>
        </w:rPr>
        <w:t xml:space="preserve"> заместителя главы администрации района И.Г. </w:t>
      </w:r>
      <w:proofErr w:type="spellStart"/>
      <w:r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bidi="hi-IN"/>
        </w:rPr>
        <w:t>Вяткину</w:t>
      </w:r>
      <w:proofErr w:type="spellEnd"/>
      <w:r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bidi="hi-IN"/>
        </w:rPr>
        <w:t>.</w:t>
      </w:r>
    </w:p>
    <w:p w:rsidR="000B7F7F" w:rsidRDefault="000B7F7F">
      <w:pPr>
        <w:tabs>
          <w:tab w:val="left" w:pos="708"/>
        </w:tabs>
        <w:ind w:right="-143" w:firstLine="0"/>
        <w:textAlignment w:val="baseline"/>
        <w:rPr>
          <w:rFonts w:ascii="Times New Roman" w:eastAsia="Andale Sans UI" w:hAnsi="Times New Roman" w:cs="Times New Roman"/>
          <w:kern w:val="2"/>
          <w:sz w:val="28"/>
          <w:szCs w:val="28"/>
          <w:lang w:bidi="en-US"/>
        </w:rPr>
      </w:pPr>
    </w:p>
    <w:p w:rsidR="000B7F7F" w:rsidRDefault="000B7F7F">
      <w:pPr>
        <w:tabs>
          <w:tab w:val="left" w:pos="708"/>
        </w:tabs>
        <w:ind w:right="-143" w:firstLine="0"/>
        <w:textAlignment w:val="baseline"/>
        <w:rPr>
          <w:rFonts w:ascii="Times New Roman" w:eastAsia="Andale Sans UI" w:hAnsi="Times New Roman" w:cs="Times New Roman"/>
          <w:kern w:val="2"/>
          <w:sz w:val="28"/>
          <w:szCs w:val="28"/>
          <w:lang w:bidi="en-US"/>
        </w:rPr>
      </w:pPr>
    </w:p>
    <w:p w:rsidR="000B7F7F" w:rsidRDefault="000B7F7F">
      <w:pPr>
        <w:tabs>
          <w:tab w:val="left" w:pos="708"/>
        </w:tabs>
        <w:ind w:right="-143" w:firstLine="0"/>
        <w:textAlignment w:val="baseline"/>
        <w:rPr>
          <w:rFonts w:ascii="Times New Roman" w:eastAsia="Andale Sans UI" w:hAnsi="Times New Roman" w:cs="Times New Roman"/>
          <w:kern w:val="2"/>
          <w:sz w:val="28"/>
          <w:szCs w:val="28"/>
          <w:lang w:bidi="en-US"/>
        </w:rPr>
      </w:pPr>
    </w:p>
    <w:p w:rsidR="000B7F7F" w:rsidRDefault="00B93873">
      <w:pPr>
        <w:tabs>
          <w:tab w:val="left" w:pos="708"/>
        </w:tabs>
        <w:ind w:right="-143" w:firstLine="0"/>
        <w:textAlignment w:val="baseline"/>
        <w:rPr>
          <w:rFonts w:ascii="Times New Roman" w:hAnsi="Times New Roman" w:cs="Times New Roman"/>
          <w:color w:val="00000A"/>
          <w:kern w:val="2"/>
          <w:sz w:val="28"/>
          <w:szCs w:val="28"/>
          <w:lang w:eastAsia="ar-SA" w:bidi="hi-I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bidi="en-US"/>
        </w:rPr>
        <w:t>Глава района                                                          В.Н.Айдаров</w:t>
      </w:r>
    </w:p>
    <w:p w:rsidR="000B7F7F" w:rsidRDefault="000B7F7F">
      <w:pPr>
        <w:tabs>
          <w:tab w:val="left" w:pos="708"/>
        </w:tabs>
        <w:ind w:right="-143" w:firstLine="0"/>
        <w:textAlignment w:val="baseline"/>
        <w:rPr>
          <w:rFonts w:ascii="Times New Roman" w:hAnsi="Times New Roman" w:cs="Times New Roman"/>
          <w:color w:val="00000A"/>
          <w:kern w:val="2"/>
          <w:sz w:val="28"/>
          <w:szCs w:val="28"/>
          <w:lang w:eastAsia="ar-SA" w:bidi="hi-IN"/>
        </w:rPr>
      </w:pPr>
    </w:p>
    <w:p w:rsidR="000B7F7F" w:rsidRDefault="000B7F7F">
      <w:pPr>
        <w:tabs>
          <w:tab w:val="left" w:pos="708"/>
        </w:tabs>
        <w:ind w:firstLine="0"/>
        <w:textAlignment w:val="baseline"/>
        <w:rPr>
          <w:rFonts w:ascii="Times New Roman" w:hAnsi="Times New Roman" w:cs="Times New Roman"/>
          <w:color w:val="00000A"/>
          <w:kern w:val="2"/>
          <w:sz w:val="28"/>
          <w:szCs w:val="28"/>
          <w:lang w:eastAsia="ar-SA" w:bidi="hi-IN"/>
        </w:rPr>
      </w:pPr>
    </w:p>
    <w:p w:rsidR="000B7F7F" w:rsidRDefault="000B7F7F">
      <w:pPr>
        <w:tabs>
          <w:tab w:val="left" w:pos="708"/>
        </w:tabs>
        <w:ind w:firstLine="0"/>
        <w:textAlignment w:val="baseline"/>
        <w:rPr>
          <w:rFonts w:ascii="Times New Roman" w:hAnsi="Times New Roman" w:cs="Times New Roman"/>
          <w:color w:val="00000A"/>
          <w:kern w:val="2"/>
          <w:sz w:val="28"/>
          <w:szCs w:val="28"/>
          <w:lang w:eastAsia="ar-SA" w:bidi="hi-IN"/>
        </w:rPr>
      </w:pPr>
    </w:p>
    <w:p w:rsidR="000B7F7F" w:rsidRDefault="000B7F7F">
      <w:pPr>
        <w:tabs>
          <w:tab w:val="left" w:pos="708"/>
        </w:tabs>
        <w:ind w:firstLine="0"/>
        <w:textAlignment w:val="baseline"/>
        <w:rPr>
          <w:rFonts w:ascii="Times New Roman" w:hAnsi="Times New Roman" w:cs="Times New Roman"/>
          <w:color w:val="00000A"/>
          <w:kern w:val="2"/>
          <w:sz w:val="28"/>
          <w:szCs w:val="28"/>
          <w:lang w:eastAsia="ar-SA" w:bidi="hi-IN"/>
        </w:rPr>
      </w:pPr>
    </w:p>
    <w:p w:rsidR="000B7F7F" w:rsidRDefault="000B7F7F">
      <w:pPr>
        <w:tabs>
          <w:tab w:val="left" w:pos="708"/>
        </w:tabs>
        <w:ind w:firstLine="0"/>
        <w:textAlignment w:val="baseline"/>
        <w:rPr>
          <w:rFonts w:ascii="Times New Roman" w:hAnsi="Times New Roman" w:cs="Times New Roman"/>
          <w:color w:val="00000A"/>
          <w:kern w:val="2"/>
          <w:sz w:val="28"/>
          <w:szCs w:val="28"/>
          <w:lang w:eastAsia="ar-SA" w:bidi="hi-IN"/>
        </w:rPr>
      </w:pPr>
    </w:p>
    <w:p w:rsidR="000B7F7F" w:rsidRDefault="000B7F7F">
      <w:pPr>
        <w:ind w:firstLine="0"/>
        <w:contextualSpacing/>
        <w:rPr>
          <w:rFonts w:ascii="Times New Roman" w:hAnsi="Times New Roman" w:cs="Times New Roman"/>
          <w:color w:val="00000A"/>
          <w:kern w:val="2"/>
          <w:sz w:val="28"/>
          <w:szCs w:val="28"/>
          <w:lang w:eastAsia="ar-SA" w:bidi="hi-IN"/>
        </w:rPr>
      </w:pPr>
    </w:p>
    <w:p w:rsidR="000B7F7F" w:rsidRDefault="000B7F7F">
      <w:pPr>
        <w:ind w:firstLine="0"/>
        <w:contextualSpacing/>
        <w:rPr>
          <w:rFonts w:ascii="Times New Roman" w:hAnsi="Times New Roman" w:cs="Times New Roman"/>
          <w:color w:val="00000A"/>
          <w:kern w:val="2"/>
          <w:sz w:val="28"/>
          <w:szCs w:val="28"/>
          <w:lang w:eastAsia="ar-SA" w:bidi="hi-IN"/>
        </w:rPr>
      </w:pPr>
    </w:p>
    <w:p w:rsidR="000B7F7F" w:rsidRDefault="000B7F7F">
      <w:pPr>
        <w:ind w:firstLine="0"/>
        <w:contextualSpacing/>
        <w:rPr>
          <w:rFonts w:ascii="Times New Roman" w:hAnsi="Times New Roman" w:cs="Times New Roman"/>
          <w:color w:val="00000A"/>
          <w:kern w:val="2"/>
          <w:sz w:val="28"/>
          <w:szCs w:val="28"/>
          <w:lang w:eastAsia="ar-SA" w:bidi="hi-IN"/>
        </w:rPr>
      </w:pPr>
    </w:p>
    <w:p w:rsidR="000B7F7F" w:rsidRDefault="000B7F7F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firstLine="0"/>
        <w:jc w:val="center"/>
        <w:textAlignment w:val="baseline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B7F7F" w:rsidRDefault="000B7F7F">
      <w:pPr>
        <w:ind w:firstLine="0"/>
        <w:jc w:val="center"/>
        <w:textAlignment w:val="baseline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B7F7F" w:rsidRDefault="000B7F7F">
      <w:pPr>
        <w:ind w:firstLine="0"/>
        <w:jc w:val="center"/>
        <w:textAlignment w:val="baseline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B7F7F" w:rsidRDefault="000B7F7F">
      <w:pPr>
        <w:ind w:firstLine="0"/>
        <w:jc w:val="center"/>
        <w:textAlignment w:val="baseline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B7F7F" w:rsidRDefault="00B93873">
      <w:pPr>
        <w:spacing w:line="360" w:lineRule="auto"/>
        <w:ind w:left="4536" w:right="-142" w:firstLine="0"/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0B7F7F" w:rsidRDefault="00B93873">
      <w:pPr>
        <w:ind w:left="4536" w:right="-143" w:firstLine="0"/>
        <w:jc w:val="center"/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УТВЕРЖДЕНЫ</w:t>
      </w:r>
    </w:p>
    <w:p w:rsidR="000B7F7F" w:rsidRDefault="00B93873">
      <w:pPr>
        <w:ind w:left="4536" w:right="-143" w:firstLine="0"/>
        <w:jc w:val="center"/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администрации района</w:t>
      </w:r>
    </w:p>
    <w:p w:rsidR="000B7F7F" w:rsidRDefault="00B93873">
      <w:pPr>
        <w:ind w:left="4536" w:right="-143" w:firstLine="0"/>
        <w:jc w:val="center"/>
        <w:rPr>
          <w:color w:val="FF0000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   _______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2022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 _____</w:t>
      </w:r>
      <w:bookmarkStart w:id="0" w:name="sub_1000"/>
      <w:bookmarkEnd w:id="0"/>
    </w:p>
    <w:p w:rsidR="000B7F7F" w:rsidRDefault="000B7F7F">
      <w:pPr>
        <w:ind w:left="4536"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4536"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7F7F" w:rsidRDefault="00B93873">
      <w:pPr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0B7F7F" w:rsidRDefault="00B93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которые вносятся в М</w:t>
      </w:r>
      <w:r>
        <w:rPr>
          <w:rFonts w:ascii="Times New Roman" w:hAnsi="Times New Roman" w:cs="Times New Roman"/>
          <w:bCs/>
          <w:color w:val="00000A"/>
          <w:kern w:val="2"/>
          <w:sz w:val="28"/>
          <w:szCs w:val="28"/>
          <w:lang w:eastAsia="ru-RU" w:bidi="hi-IN"/>
        </w:rPr>
        <w:t>униципальную программу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>«Э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кономическое развитие и инновационная экономика» на 2020-2024 годы, утвержденную постановлением администрации  района</w:t>
      </w:r>
      <w:r>
        <w:rPr>
          <w:rFonts w:ascii="Times New Roman" w:hAnsi="Times New Roman" w:cs="Times New Roman"/>
          <w:sz w:val="28"/>
          <w:szCs w:val="28"/>
        </w:rPr>
        <w:t xml:space="preserve"> от 13.12.2013 № 785</w:t>
      </w:r>
    </w:p>
    <w:p w:rsidR="000B7F7F" w:rsidRDefault="00B93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24.03.2022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F7F" w:rsidRDefault="00B93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0B7F7F" w:rsidRDefault="000B7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F7F" w:rsidRDefault="00B93873">
      <w:pPr>
        <w:numPr>
          <w:ilvl w:val="0"/>
          <w:numId w:val="2"/>
        </w:numPr>
        <w:ind w:left="142" w:firstLine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муниципальной программы изложить в следующей редакции: «Экономическое развитие и инновационная экономика» на 2014-2025 годы».</w:t>
      </w:r>
    </w:p>
    <w:p w:rsidR="000B7F7F" w:rsidRDefault="00B93873">
      <w:pPr>
        <w:numPr>
          <w:ilvl w:val="0"/>
          <w:numId w:val="2"/>
        </w:numPr>
        <w:ind w:left="142" w:firstLine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:rsidR="000B7F7F" w:rsidRDefault="00B93873">
      <w:pPr>
        <w:pStyle w:val="afffff1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Позицию «Сроки и этапы реализации муниципальной программы» изложить в следующей редакции:</w:t>
      </w:r>
    </w:p>
    <w:tbl>
      <w:tblPr>
        <w:tblW w:w="9639" w:type="dxa"/>
        <w:tblInd w:w="109" w:type="dxa"/>
        <w:tblLayout w:type="fixed"/>
        <w:tblLook w:val="0000"/>
      </w:tblPr>
      <w:tblGrid>
        <w:gridCol w:w="3904"/>
        <w:gridCol w:w="5735"/>
      </w:tblGrid>
      <w:tr w:rsidR="000B7F7F">
        <w:trPr>
          <w:tblHeader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</w:tc>
      </w:tr>
      <w:tr w:rsidR="000B7F7F">
        <w:trPr>
          <w:tblHeader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7F7F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2014-2025 годы, муниципальная программа реализуется в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</w:tr>
    </w:tbl>
    <w:p w:rsidR="000B7F7F" w:rsidRDefault="00B9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 Позицию «Объёмы и источники финансирования муниципальной программы» изложить в следующей редакции:</w:t>
      </w:r>
    </w:p>
    <w:p w:rsidR="000B7F7F" w:rsidRDefault="000B7F7F">
      <w:pPr>
        <w:pStyle w:val="Heading1"/>
        <w:tabs>
          <w:tab w:val="clear" w:pos="0"/>
        </w:tabs>
        <w:spacing w:before="0" w:after="0"/>
        <w:ind w:left="75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9" w:type="dxa"/>
        <w:tblLayout w:type="fixed"/>
        <w:tblLook w:val="0000"/>
      </w:tblPr>
      <w:tblGrid>
        <w:gridCol w:w="3904"/>
        <w:gridCol w:w="5735"/>
      </w:tblGrid>
      <w:tr w:rsidR="000B7F7F">
        <w:trPr>
          <w:tblHeader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</w:tc>
      </w:tr>
      <w:tr w:rsidR="000B7F7F">
        <w:trPr>
          <w:tblHeader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7F7F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rPr>
                <w:sz w:val="28"/>
                <w:szCs w:val="28"/>
              </w:rPr>
            </w:pPr>
            <w:bookmarkStart w:id="1" w:name="sub_109"/>
            <w:r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муниципальной программы</w:t>
            </w:r>
            <w:bookmarkEnd w:id="1"/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затраты на реализацию муниципальной программы в 2014 - 2025 гг. за счет всех источников финансирования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484358,0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28046,6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30621,9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16334,4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-16120,9 тыс.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-18274,6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-41771,7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-44420,9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-52724,4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-59722,9тыс.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-58754,3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- 58782,7 тыс. рублей.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–58782,7 тыс. рублей.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  <w:p w:rsidR="000B7F7F" w:rsidRDefault="00B93873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5982,6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813,6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1254,2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817,0 тыс. рублей;  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 834,5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 735,5 тыс. рублей;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763,9 тыс. рублей;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763,9 тыс. рублей.</w:t>
            </w:r>
          </w:p>
          <w:p w:rsidR="000B7F7F" w:rsidRDefault="00B93873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3584,6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 0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454,4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525,2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491,1 тыс. рублей;  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 513,4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 533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 тыс. рублей;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533,5 тыс. рублей;</w:t>
            </w:r>
          </w:p>
          <w:p w:rsidR="000B7F7F" w:rsidRDefault="00B93873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- 533,5 тыс. рублей.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441790,8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12046,6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13621,9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16334,4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16120,9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18274,6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40503,7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42641,5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51416,3 тыс. рублей;  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 58375,0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 57485,3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-  57485,3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2025 </w:t>
            </w:r>
            <w:r>
              <w:t xml:space="preserve">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57485,3 тыс. рублей;</w:t>
            </w:r>
          </w:p>
          <w:p w:rsidR="000B7F7F" w:rsidRDefault="00B93873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 16000,0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 17000,0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0 тыс. рублей;  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 0 тыс. рублей;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0 тыс. рублей;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 тыс. рублей;</w:t>
            </w:r>
          </w:p>
          <w:p w:rsidR="000B7F7F" w:rsidRDefault="000B7F7F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F7F" w:rsidRDefault="000B7F7F"/>
    <w:p w:rsidR="000B7F7F" w:rsidRDefault="000B7F7F">
      <w:pPr>
        <w:spacing w:line="100" w:lineRule="atLeast"/>
        <w:ind w:firstLine="627"/>
      </w:pPr>
    </w:p>
    <w:p w:rsidR="000B7F7F" w:rsidRDefault="00B938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тексте муниципальной программы в разделе 2 «</w:t>
      </w:r>
      <w:r>
        <w:rPr>
          <w:rFonts w:ascii="Times New Roman" w:hAnsi="Times New Roman" w:cs="Times New Roman"/>
          <w:color w:val="000000"/>
          <w:sz w:val="28"/>
          <w:szCs w:val="28"/>
        </w:rPr>
        <w:t>Приоритеты, цели, задачи, сроки и этапы реализации Программы» (далее - раздел 2) цифры «</w:t>
      </w:r>
      <w:r>
        <w:rPr>
          <w:rFonts w:ascii="Times New Roman" w:hAnsi="Times New Roman" w:cs="Times New Roman"/>
          <w:sz w:val="28"/>
          <w:szCs w:val="28"/>
        </w:rPr>
        <w:t>2020-2024» заменить цифрами «2014-2025».</w:t>
      </w:r>
    </w:p>
    <w:p w:rsidR="000B7F7F" w:rsidRDefault="000B7F7F">
      <w:pPr>
        <w:spacing w:line="100" w:lineRule="atLeast"/>
        <w:ind w:firstLine="627"/>
      </w:pPr>
    </w:p>
    <w:p w:rsidR="000B7F7F" w:rsidRDefault="000B7F7F">
      <w:pPr>
        <w:spacing w:line="100" w:lineRule="atLeast"/>
        <w:ind w:firstLine="627"/>
      </w:pPr>
    </w:p>
    <w:p w:rsidR="000B7F7F" w:rsidRDefault="000B7F7F">
      <w:pPr>
        <w:spacing w:line="100" w:lineRule="atLeast"/>
        <w:ind w:firstLine="627"/>
      </w:pPr>
    </w:p>
    <w:p w:rsidR="000B7F7F" w:rsidRDefault="000B7F7F">
      <w:pPr>
        <w:spacing w:line="100" w:lineRule="atLeast"/>
        <w:ind w:firstLine="627"/>
      </w:pPr>
    </w:p>
    <w:p w:rsidR="000B7F7F" w:rsidRDefault="000B7F7F">
      <w:pPr>
        <w:spacing w:line="100" w:lineRule="atLeast"/>
        <w:ind w:firstLine="627"/>
      </w:pPr>
    </w:p>
    <w:p w:rsidR="000B7F7F" w:rsidRDefault="000B7F7F">
      <w:pPr>
        <w:spacing w:line="100" w:lineRule="atLeast"/>
        <w:ind w:firstLine="627"/>
      </w:pPr>
    </w:p>
    <w:p w:rsidR="000B7F7F" w:rsidRDefault="000B7F7F">
      <w:pPr>
        <w:spacing w:line="100" w:lineRule="atLeast"/>
        <w:ind w:firstLine="627"/>
      </w:pPr>
    </w:p>
    <w:p w:rsidR="000B7F7F" w:rsidRDefault="000B7F7F">
      <w:pPr>
        <w:spacing w:line="100" w:lineRule="atLeast"/>
        <w:ind w:firstLine="627"/>
      </w:pPr>
    </w:p>
    <w:p w:rsidR="000B7F7F" w:rsidRDefault="000B7F7F">
      <w:pPr>
        <w:spacing w:line="100" w:lineRule="atLeast"/>
        <w:ind w:firstLine="627"/>
      </w:pPr>
    </w:p>
    <w:p w:rsidR="000B7F7F" w:rsidRDefault="000B7F7F">
      <w:pPr>
        <w:spacing w:line="100" w:lineRule="atLeast"/>
        <w:ind w:firstLine="627"/>
      </w:pPr>
    </w:p>
    <w:p w:rsidR="000B7F7F" w:rsidRDefault="000B7F7F">
      <w:pPr>
        <w:spacing w:line="100" w:lineRule="atLeast"/>
        <w:ind w:firstLine="627"/>
      </w:pPr>
    </w:p>
    <w:p w:rsidR="000B7F7F" w:rsidRDefault="000B7F7F">
      <w:pPr>
        <w:spacing w:line="100" w:lineRule="atLeast"/>
        <w:ind w:firstLine="627"/>
      </w:pPr>
    </w:p>
    <w:p w:rsidR="000B7F7F" w:rsidRDefault="000B7F7F">
      <w:pPr>
        <w:spacing w:line="100" w:lineRule="atLeast"/>
        <w:ind w:firstLine="627"/>
      </w:pPr>
    </w:p>
    <w:p w:rsidR="000B7F7F" w:rsidRDefault="000B7F7F">
      <w:pPr>
        <w:spacing w:line="100" w:lineRule="atLeast"/>
        <w:ind w:firstLine="627"/>
      </w:pPr>
    </w:p>
    <w:p w:rsidR="000B7F7F" w:rsidRDefault="000B7F7F">
      <w:pPr>
        <w:spacing w:line="100" w:lineRule="atLeast"/>
        <w:ind w:firstLine="627"/>
      </w:pPr>
    </w:p>
    <w:p w:rsidR="000B7F7F" w:rsidRDefault="00B93873">
      <w:pPr>
        <w:spacing w:line="100" w:lineRule="atLeast"/>
        <w:ind w:firstLine="627"/>
        <w:sectPr w:rsidR="000B7F7F">
          <w:pgSz w:w="11906" w:h="16800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br w:type="page"/>
      </w:r>
    </w:p>
    <w:p w:rsidR="000B7F7F" w:rsidRDefault="00B93873">
      <w:pPr>
        <w:ind w:firstLine="0"/>
        <w:contextualSpacing/>
        <w:rPr>
          <w:rFonts w:ascii="Times New Roman" w:eastAsia="Andale Sans UI" w:hAnsi="Times New Roman" w:cs="Times New Roman"/>
          <w:sz w:val="28"/>
          <w:szCs w:val="28"/>
        </w:rPr>
      </w:pPr>
      <w:r>
        <w:lastRenderedPageBreak/>
        <w:t>4</w:t>
      </w:r>
      <w:r>
        <w:rPr>
          <w:rFonts w:ascii="Times New Roman" w:eastAsia="Andale Sans UI" w:hAnsi="Times New Roman"/>
          <w:sz w:val="28"/>
          <w:szCs w:val="28"/>
        </w:rPr>
        <w:t xml:space="preserve">. Приложение №1 «Перечень </w:t>
      </w:r>
      <w:r>
        <w:rPr>
          <w:rFonts w:ascii="Times New Roman" w:hAnsi="Times New Roman" w:cs="Times New Roman"/>
          <w:sz w:val="28"/>
          <w:szCs w:val="28"/>
        </w:rPr>
        <w:t>показателей (индикаторов) муниципальной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«Э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кономическое развитие и инновационная экономика», подпрограмм муниципальной программы и их значениях»  к муниципальной программе </w:t>
      </w:r>
      <w:r>
        <w:rPr>
          <w:rFonts w:ascii="Times New Roman" w:eastAsia="Andale Sans UI" w:hAnsi="Times New Roman" w:cs="Times New Roman"/>
          <w:sz w:val="28"/>
          <w:szCs w:val="28"/>
        </w:rPr>
        <w:t>изложить в следующей редакции:</w:t>
      </w:r>
    </w:p>
    <w:p w:rsidR="000B7F7F" w:rsidRDefault="00B93873">
      <w:pPr>
        <w:tabs>
          <w:tab w:val="left" w:pos="10905"/>
        </w:tabs>
        <w:ind w:left="11565" w:firstLine="0"/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B7F7F" w:rsidRDefault="00B93873">
      <w:pPr>
        <w:ind w:left="1080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B7F7F" w:rsidRDefault="00B93873">
      <w:pPr>
        <w:ind w:left="10080"/>
        <w:jc w:val="center"/>
      </w:pPr>
      <w:r>
        <w:rPr>
          <w:rFonts w:ascii="Times New Roman" w:hAnsi="Times New Roman" w:cs="Times New Roman"/>
          <w:sz w:val="28"/>
          <w:szCs w:val="28"/>
        </w:rPr>
        <w:t>«Экономическое развитие и</w:t>
      </w:r>
    </w:p>
    <w:p w:rsidR="000B7F7F" w:rsidRDefault="00B93873">
      <w:pPr>
        <w:ind w:left="1080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инновационная экономика» на</w:t>
      </w:r>
      <w:r>
        <w:rPr>
          <w:rFonts w:ascii="Times New Roman" w:hAnsi="Times New Roman" w:cs="Times New Roman"/>
          <w:sz w:val="28"/>
          <w:szCs w:val="28"/>
        </w:rPr>
        <w:t xml:space="preserve"> 2014-2025 годы»</w:t>
      </w:r>
    </w:p>
    <w:p w:rsidR="000B7F7F" w:rsidRDefault="00B93873">
      <w:pPr>
        <w:ind w:left="10800" w:firstLine="0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района  от </w:t>
      </w:r>
      <w:proofErr w:type="gramEnd"/>
    </w:p>
    <w:p w:rsidR="000B7F7F" w:rsidRDefault="00B93873">
      <w:pPr>
        <w:ind w:left="1080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 №_____)</w:t>
      </w:r>
    </w:p>
    <w:p w:rsidR="000B7F7F" w:rsidRDefault="000B7F7F">
      <w:pPr>
        <w:ind w:left="7483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B93873">
      <w:pPr>
        <w:ind w:firstLine="0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B7F7F" w:rsidRDefault="00B93873">
      <w:pPr>
        <w:ind w:firstLine="0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показателей (индикаторов) муниципальной программы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кономическое развитие и инновационная экономика» на 2014 - 2025 годы», подпрограмм муниципальной програм</w:t>
      </w:r>
      <w:r>
        <w:rPr>
          <w:rFonts w:ascii="Times New Roman" w:hAnsi="Times New Roman" w:cs="Times New Roman"/>
          <w:b/>
          <w:sz w:val="28"/>
          <w:szCs w:val="28"/>
        </w:rPr>
        <w:t>мы и их значениях</w:t>
      </w:r>
    </w:p>
    <w:p w:rsidR="000B7F7F" w:rsidRDefault="000B7F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7774" w:type="dxa"/>
        <w:tblInd w:w="-592" w:type="dxa"/>
        <w:tblLayout w:type="fixed"/>
        <w:tblCellMar>
          <w:left w:w="5" w:type="dxa"/>
          <w:right w:w="0" w:type="dxa"/>
        </w:tblCellMar>
        <w:tblLook w:val="0000"/>
      </w:tblPr>
      <w:tblGrid>
        <w:gridCol w:w="592"/>
        <w:gridCol w:w="82"/>
        <w:gridCol w:w="3578"/>
        <w:gridCol w:w="7"/>
        <w:gridCol w:w="989"/>
        <w:gridCol w:w="710"/>
        <w:gridCol w:w="849"/>
        <w:gridCol w:w="850"/>
        <w:gridCol w:w="708"/>
        <w:gridCol w:w="707"/>
        <w:gridCol w:w="708"/>
        <w:gridCol w:w="850"/>
        <w:gridCol w:w="716"/>
        <w:gridCol w:w="701"/>
        <w:gridCol w:w="7"/>
        <w:gridCol w:w="701"/>
        <w:gridCol w:w="7"/>
        <w:gridCol w:w="710"/>
        <w:gridCol w:w="708"/>
        <w:gridCol w:w="851"/>
        <w:gridCol w:w="1418"/>
        <w:gridCol w:w="289"/>
        <w:gridCol w:w="25"/>
        <w:gridCol w:w="698"/>
        <w:gridCol w:w="288"/>
        <w:gridCol w:w="25"/>
      </w:tblGrid>
      <w:tr w:rsidR="000B7F7F">
        <w:trPr>
          <w:cantSplit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B7F7F" w:rsidRDefault="00B93873">
            <w:pPr>
              <w:pStyle w:val="afff9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Показатель</w:t>
            </w:r>
          </w:p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(индикатор) (наименование) муниципальной Программы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7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cantSplit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pStyle w:val="aff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pStyle w:val="aff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pStyle w:val="aff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2013 </w:t>
            </w:r>
          </w:p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2015 </w:t>
            </w:r>
          </w:p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2018 </w:t>
            </w:r>
          </w:p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2019 </w:t>
            </w:r>
          </w:p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2022 </w:t>
            </w:r>
          </w:p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0B7F7F" w:rsidRDefault="000B7F7F">
            <w:pPr>
              <w:pStyle w:val="afff9"/>
              <w:ind w:right="567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0B7F7F" w:rsidRDefault="00B93873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0B7F7F" w:rsidRDefault="000B7F7F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0B7F7F" w:rsidRDefault="00B93873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0B7F7F" w:rsidRDefault="000B7F7F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pStyle w:val="afff9"/>
            </w:pPr>
          </w:p>
        </w:tc>
        <w:tc>
          <w:tcPr>
            <w:tcW w:w="9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  <w:tc>
          <w:tcPr>
            <w:tcW w:w="288" w:type="dxa"/>
          </w:tcPr>
          <w:p w:rsidR="000B7F7F" w:rsidRDefault="000B7F7F"/>
        </w:tc>
        <w:tc>
          <w:tcPr>
            <w:tcW w:w="12" w:type="dxa"/>
          </w:tcPr>
          <w:p w:rsidR="000B7F7F" w:rsidRDefault="000B7F7F"/>
        </w:tc>
      </w:tr>
      <w:tr w:rsidR="000B7F7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c>
          <w:tcPr>
            <w:tcW w:w="150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b/>
              </w:rPr>
              <w:t>1. Подпрограмма «Развитие малого и среднего предпринимательства»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snapToGrid w:val="0"/>
              <w:spacing w:line="100" w:lineRule="atLeast"/>
              <w:ind w:left="21" w:right="21" w:firstLine="0"/>
              <w:textAlignment w:val="baseline"/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 xml:space="preserve">Выручка от реализации товаров, продукции, работ,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услуг малых и средних предприятий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eastAsia="ar-SA"/>
              </w:rPr>
              <w:t>млн. руб.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1600,0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1700,0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1800,0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1900,0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2100,0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snapToGrid w:val="0"/>
              <w:spacing w:line="100" w:lineRule="atLeast"/>
              <w:ind w:left="21" w:right="21" w:firstLine="0"/>
              <w:textAlignment w:val="baseline"/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 xml:space="preserve">Количество хозяйствующих субъектов малого и среднего предпринимательства, осуществляющих деятельность на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lastRenderedPageBreak/>
              <w:t xml:space="preserve">территории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района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eastAsia="ar-SA"/>
              </w:rPr>
              <w:lastRenderedPageBreak/>
              <w:t>единиц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367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328</w:t>
            </w:r>
          </w:p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330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335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345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345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snapToGrid w:val="0"/>
              <w:spacing w:line="100" w:lineRule="atLeast"/>
              <w:ind w:left="21" w:right="21" w:firstLine="0"/>
              <w:textAlignment w:val="baseline"/>
            </w:pPr>
            <w:r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Количество субъектов малого и среднего предпринимательства, получивших финансовую поддержку (в том числе по кредитовани</w:t>
            </w:r>
            <w:r>
              <w:rPr>
                <w:rFonts w:ascii="Times New Roman" w:eastAsia="Arial Unicode MS" w:hAnsi="Times New Roman" w:cs="Times New Roman"/>
                <w:kern w:val="2"/>
                <w:lang w:eastAsia="ar-SA"/>
              </w:rPr>
              <w:t xml:space="preserve">ю)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</w:pPr>
            <w:r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единиц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  <w:rPr>
                <w:color w:val="C00000"/>
              </w:rPr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  <w:rPr>
                <w:color w:val="C00000"/>
              </w:rPr>
            </w:pPr>
          </w:p>
        </w:tc>
      </w:tr>
      <w:tr w:rsidR="000B7F7F">
        <w:trPr>
          <w:trHeight w:val="26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snapToGrid w:val="0"/>
              <w:spacing w:line="100" w:lineRule="atLeast"/>
              <w:ind w:left="21" w:right="21" w:firstLine="0"/>
              <w:textAlignment w:val="baseline"/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Количество новых рабочих мест, созданных субъектами малого и среднего предпринимательства, которым оказана поддержка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единиц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B93873">
            <w:pPr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84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snapToGrid w:val="0"/>
              <w:spacing w:line="100" w:lineRule="atLeast"/>
              <w:ind w:left="21" w:right="21" w:firstLine="0"/>
              <w:textAlignment w:val="baseline"/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 xml:space="preserve">Площадь муниципального недвижимого имущества, включённого в перечень недвижимого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имущества, находящегося в муниципальной собственности района, предназначенного для передачи в аренду субъектам малого и среднего предпринимательства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кв. метры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418,5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F7F" w:rsidRDefault="00B93873">
            <w:pPr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432,4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84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snapToGrid w:val="0"/>
              <w:spacing w:line="100" w:lineRule="atLeast"/>
              <w:ind w:left="21" w:right="21" w:firstLine="0"/>
              <w:textAlignment w:val="baseline"/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Количество конференций, совещаний, семинаров, встреч, конкурсов по вопросам развития малого и среднего предпринимател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ьства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единиц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27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 xml:space="preserve">Годовой объём закупок товаров, работ, услуг, осуществляемых отдельными видами юридических лиц у субъектов малого и </w:t>
            </w:r>
            <w:r>
              <w:rPr>
                <w:rFonts w:ascii="Times New Roman" w:hAnsi="Times New Roman" w:cs="Times New Roman"/>
                <w:color w:val="000000"/>
              </w:rPr>
              <w:t>среднего предпринимательства, в совокупном стоимостном объёме договоров, заключенных по результатам закупок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процентов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менее 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менее 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менее 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7F7F" w:rsidRDefault="00B9387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</w:p>
          <w:p w:rsidR="000B7F7F" w:rsidRDefault="00B93873">
            <w:pPr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менее 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F7F" w:rsidRDefault="00B9387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</w:p>
          <w:p w:rsidR="000B7F7F" w:rsidRDefault="00B93873">
            <w:pPr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менее 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B7F7F" w:rsidRDefault="00B9387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</w:p>
          <w:p w:rsidR="000B7F7F" w:rsidRDefault="00B93873">
            <w:pPr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менее 21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B7F7F" w:rsidRDefault="00B9387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</w:p>
          <w:p w:rsidR="000B7F7F" w:rsidRDefault="00B93873">
            <w:pPr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менее 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менее 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менее 22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70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действующих на территории района ярмарочных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площадок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lastRenderedPageBreak/>
              <w:t>единиц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7F7F" w:rsidRDefault="000B7F7F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0B7F7F" w:rsidRDefault="000B7F7F">
            <w:pPr>
              <w:snapToGrid w:val="0"/>
              <w:ind w:firstLine="0"/>
              <w:jc w:val="center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0B7F7F" w:rsidRDefault="000B7F7F">
            <w:pPr>
              <w:snapToGrid w:val="0"/>
              <w:ind w:firstLine="0"/>
              <w:jc w:val="center"/>
            </w:pP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54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торговых мест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постояннодействующих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сезонных и разовых ярмарках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единиц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54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субъектов малого и среднего предпринимательства, осуществляющих социально </w:t>
            </w:r>
            <w:r>
              <w:rPr>
                <w:rFonts w:ascii="Times New Roman" w:hAnsi="Times New Roman" w:cs="Times New Roman"/>
                <w:color w:val="000000"/>
              </w:rPr>
              <w:t>ориентированную деятельность, которым оказана имущественная поддержка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F7F" w:rsidRDefault="00B93873">
            <w:pPr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" w:type="dxa"/>
          </w:tcPr>
          <w:p w:rsidR="000B7F7F" w:rsidRDefault="000B7F7F"/>
        </w:tc>
      </w:tr>
      <w:tr w:rsidR="000B7F7F">
        <w:trPr>
          <w:trHeight w:val="262"/>
        </w:trPr>
        <w:tc>
          <w:tcPr>
            <w:tcW w:w="150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b/>
              </w:rPr>
              <w:t>2. Подпрограмма «Совершенствование государственного и муниципального управления»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846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граждан, </w:t>
            </w:r>
            <w:r>
              <w:rPr>
                <w:rFonts w:ascii="Times New Roman" w:hAnsi="Times New Roman" w:cs="Times New Roman"/>
                <w:color w:val="000000"/>
              </w:rPr>
              <w:t>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 xml:space="preserve">88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33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</w:pPr>
            <w:r>
              <w:rPr>
                <w:rStyle w:val="40"/>
                <w:rFonts w:ascii="Times New Roman" w:hAnsi="Times New Roman" w:cs="Times New Roman"/>
                <w:bCs/>
                <w:color w:val="000000"/>
              </w:rPr>
              <w:t>Количество МФЦ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F7F" w:rsidRDefault="00B93873">
            <w:pPr>
              <w:pStyle w:val="afff9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t>1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40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</w:pPr>
            <w:r>
              <w:rPr>
                <w:rStyle w:val="40"/>
                <w:rFonts w:ascii="Times New Roman" w:hAnsi="Times New Roman" w:cs="Times New Roman"/>
                <w:bCs/>
                <w:color w:val="000000"/>
              </w:rPr>
              <w:t>Количество удаленных рабочих мест МФЦ, созданных на базе сельсоветов (нарастающим итогом)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846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</w:pPr>
            <w:r>
              <w:rPr>
                <w:rStyle w:val="40"/>
                <w:rFonts w:ascii="Times New Roman" w:hAnsi="Times New Roman" w:cs="Times New Roman"/>
                <w:bCs/>
                <w:color w:val="000000"/>
              </w:rPr>
              <w:t xml:space="preserve">Среднее время ожидания в очереди при обращении </w:t>
            </w:r>
            <w:proofErr w:type="spellStart"/>
            <w:r>
              <w:rPr>
                <w:rStyle w:val="40"/>
                <w:rFonts w:ascii="Times New Roman" w:hAnsi="Times New Roman" w:cs="Times New Roman"/>
                <w:bCs/>
                <w:color w:val="000000"/>
              </w:rPr>
              <w:t>заявителяв</w:t>
            </w:r>
            <w:proofErr w:type="spellEnd"/>
            <w:r>
              <w:rPr>
                <w:rStyle w:val="40"/>
                <w:rFonts w:ascii="Times New Roman" w:hAnsi="Times New Roman" w:cs="Times New Roman"/>
                <w:bCs/>
                <w:color w:val="000000"/>
              </w:rPr>
              <w:t xml:space="preserve"> государственный (муниципальный) орган Российской Федерации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минут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846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получателей государственных и муниципальных услуг,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удовлетворенных качеством предоставления государственных и муниципальных усл</w:t>
            </w:r>
            <w:r>
              <w:rPr>
                <w:rFonts w:ascii="Times New Roman" w:hAnsi="Times New Roman" w:cs="Times New Roman"/>
                <w:color w:val="000000"/>
              </w:rPr>
              <w:t>уг в МФЦ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0B7F7F">
            <w:pPr>
              <w:pStyle w:val="afff9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0B7F7F" w:rsidRDefault="000B7F7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0B7F7F" w:rsidRDefault="000B7F7F"/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26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2.6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</w:pPr>
            <w:r>
              <w:rPr>
                <w:rFonts w:ascii="Times New Roman" w:hAnsi="Times New Roman" w:cs="Times New Roman"/>
                <w:color w:val="000000"/>
              </w:rPr>
              <w:t>Число муниципальных служащих, принявших участие в освоении инновационных программ повышения квалификации и переподготовки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51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</w:pPr>
            <w:r>
              <w:rPr>
                <w:rFonts w:ascii="Times New Roman" w:hAnsi="Times New Roman" w:cs="Times New Roman"/>
                <w:color w:val="000000"/>
              </w:rPr>
              <w:t>Количество лиц, ежегодно назначаемых на должности из резерва управленческих кадров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506"/>
        </w:trPr>
        <w:tc>
          <w:tcPr>
            <w:tcW w:w="150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3. Подпрограмма «Содержание и обслуживание административных зданий, находящихся в муниципальной собственности </w:t>
            </w:r>
          </w:p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b/>
              </w:rPr>
              <w:t>Токаревского района»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2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left"/>
            </w:pPr>
            <w:r>
              <w:rPr>
                <w:rFonts w:ascii="Times New Roman" w:hAnsi="Times New Roman" w:cs="Times New Roman"/>
              </w:rPr>
              <w:t xml:space="preserve">Содержание и </w:t>
            </w:r>
            <w:r>
              <w:rPr>
                <w:rFonts w:ascii="Times New Roman" w:hAnsi="Times New Roman" w:cs="Times New Roman"/>
              </w:rPr>
              <w:t>ремонт служебных зданий и помещений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кол-во объектов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jc w:val="center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jc w:val="center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jc w:val="center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ind w:firstLine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rPr>
          <w:trHeight w:val="366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left"/>
            </w:pPr>
            <w:r>
              <w:rPr>
                <w:rFonts w:ascii="Times New Roman" w:hAnsi="Times New Roman" w:cs="Times New Roman"/>
              </w:rPr>
              <w:t>Эксплуатация и техническое обслуживание служебных зданий и помещений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тыс. кв. м.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</w:pPr>
          </w:p>
        </w:tc>
      </w:tr>
      <w:tr w:rsidR="000B7F7F">
        <w:tc>
          <w:tcPr>
            <w:tcW w:w="150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  <w:b/>
              </w:rPr>
              <w:t>4. Подпрограмма «Расходы по обеспечению деятельности казенного учреждения по бу</w:t>
            </w:r>
            <w:r>
              <w:rPr>
                <w:rFonts w:ascii="Times New Roman" w:hAnsi="Times New Roman" w:cs="Times New Roman"/>
                <w:b/>
              </w:rPr>
              <w:t>хгалтерскому обслуживанию»</w:t>
            </w:r>
          </w:p>
        </w:tc>
        <w:tc>
          <w:tcPr>
            <w:tcW w:w="1420" w:type="dxa"/>
          </w:tcPr>
          <w:p w:rsidR="000B7F7F" w:rsidRDefault="000B7F7F"/>
        </w:tc>
        <w:tc>
          <w:tcPr>
            <w:tcW w:w="289" w:type="dxa"/>
          </w:tcPr>
          <w:p w:rsidR="000B7F7F" w:rsidRDefault="000B7F7F"/>
        </w:tc>
        <w:tc>
          <w:tcPr>
            <w:tcW w:w="9" w:type="dxa"/>
          </w:tcPr>
          <w:p w:rsidR="000B7F7F" w:rsidRDefault="000B7F7F"/>
        </w:tc>
        <w:tc>
          <w:tcPr>
            <w:tcW w:w="699" w:type="dxa"/>
          </w:tcPr>
          <w:p w:rsidR="000B7F7F" w:rsidRDefault="000B7F7F"/>
        </w:tc>
        <w:tc>
          <w:tcPr>
            <w:tcW w:w="288" w:type="dxa"/>
          </w:tcPr>
          <w:p w:rsidR="000B7F7F" w:rsidRDefault="000B7F7F"/>
        </w:tc>
        <w:tc>
          <w:tcPr>
            <w:tcW w:w="12" w:type="dxa"/>
          </w:tcPr>
          <w:p w:rsidR="000B7F7F" w:rsidRDefault="000B7F7F"/>
        </w:tc>
      </w:tr>
      <w:tr w:rsidR="000B7F7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snapToGrid w:val="0"/>
              <w:spacing w:line="100" w:lineRule="atLeast"/>
              <w:ind w:left="21" w:right="21" w:firstLine="0"/>
              <w:textAlignment w:val="baseline"/>
            </w:pPr>
            <w:r>
              <w:rPr>
                <w:rFonts w:ascii="Times New Roman" w:hAnsi="Times New Roman" w:cs="Times New Roman"/>
              </w:rPr>
              <w:t>Организация и ведение бухгалтерского и налогового учета и отчетности обслуживаемых учреждений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обслуживаемых учреждений</w:t>
            </w:r>
          </w:p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 xml:space="preserve">11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11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0" w:type="dxa"/>
          </w:tcPr>
          <w:p w:rsidR="000B7F7F" w:rsidRDefault="000B7F7F"/>
        </w:tc>
        <w:tc>
          <w:tcPr>
            <w:tcW w:w="289" w:type="dxa"/>
          </w:tcPr>
          <w:p w:rsidR="000B7F7F" w:rsidRDefault="000B7F7F"/>
        </w:tc>
        <w:tc>
          <w:tcPr>
            <w:tcW w:w="9" w:type="dxa"/>
          </w:tcPr>
          <w:p w:rsidR="000B7F7F" w:rsidRDefault="000B7F7F"/>
        </w:tc>
        <w:tc>
          <w:tcPr>
            <w:tcW w:w="699" w:type="dxa"/>
          </w:tcPr>
          <w:p w:rsidR="000B7F7F" w:rsidRDefault="000B7F7F"/>
        </w:tc>
        <w:tc>
          <w:tcPr>
            <w:tcW w:w="288" w:type="dxa"/>
          </w:tcPr>
          <w:p w:rsidR="000B7F7F" w:rsidRDefault="000B7F7F"/>
        </w:tc>
        <w:tc>
          <w:tcPr>
            <w:tcW w:w="12" w:type="dxa"/>
          </w:tcPr>
          <w:p w:rsidR="000B7F7F" w:rsidRDefault="000B7F7F"/>
        </w:tc>
      </w:tr>
      <w:tr w:rsidR="000B7F7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jc w:val="center"/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snapToGrid w:val="0"/>
              <w:spacing w:line="100" w:lineRule="atLeast"/>
              <w:ind w:left="21" w:right="21" w:firstLine="0"/>
              <w:textAlignment w:val="baseline"/>
            </w:pPr>
            <w:r>
              <w:rPr>
                <w:rFonts w:ascii="Times New Roman" w:hAnsi="Times New Roman" w:cs="Times New Roman"/>
              </w:rPr>
              <w:t>Осуществление технического обслуживания, ремонта, эксплуатации, уборки и содержания помещений обслуживаемых учре</w:t>
            </w:r>
            <w:r>
              <w:rPr>
                <w:rFonts w:ascii="Times New Roman" w:hAnsi="Times New Roman" w:cs="Times New Roman"/>
              </w:rPr>
              <w:t>ждений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</w:pPr>
            <w:r>
              <w:rPr>
                <w:rFonts w:ascii="Times New Roman" w:hAnsi="Times New Roman" w:cs="Times New Roman"/>
              </w:rPr>
              <w:t>Кол-во зданий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110</w:t>
            </w:r>
          </w:p>
          <w:p w:rsidR="000B7F7F" w:rsidRDefault="00B93873">
            <w:pPr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0B7F7F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</w:p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snapToGrid w:val="0"/>
              <w:spacing w:line="100" w:lineRule="atLeast"/>
              <w:ind w:firstLine="0"/>
              <w:jc w:val="center"/>
              <w:textAlignment w:val="baseline"/>
              <w:rPr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1420" w:type="dxa"/>
          </w:tcPr>
          <w:p w:rsidR="000B7F7F" w:rsidRDefault="000B7F7F"/>
        </w:tc>
        <w:tc>
          <w:tcPr>
            <w:tcW w:w="289" w:type="dxa"/>
          </w:tcPr>
          <w:p w:rsidR="000B7F7F" w:rsidRDefault="000B7F7F"/>
        </w:tc>
        <w:tc>
          <w:tcPr>
            <w:tcW w:w="9" w:type="dxa"/>
          </w:tcPr>
          <w:p w:rsidR="000B7F7F" w:rsidRDefault="000B7F7F"/>
        </w:tc>
        <w:tc>
          <w:tcPr>
            <w:tcW w:w="699" w:type="dxa"/>
          </w:tcPr>
          <w:p w:rsidR="000B7F7F" w:rsidRDefault="000B7F7F"/>
        </w:tc>
        <w:tc>
          <w:tcPr>
            <w:tcW w:w="288" w:type="dxa"/>
          </w:tcPr>
          <w:p w:rsidR="000B7F7F" w:rsidRDefault="000B7F7F"/>
        </w:tc>
        <w:tc>
          <w:tcPr>
            <w:tcW w:w="12" w:type="dxa"/>
          </w:tcPr>
          <w:p w:rsidR="000B7F7F" w:rsidRDefault="000B7F7F"/>
        </w:tc>
      </w:tr>
    </w:tbl>
    <w:p w:rsidR="000B7F7F" w:rsidRDefault="000B7F7F">
      <w:pPr>
        <w:ind w:firstLine="0"/>
        <w:rPr>
          <w:rFonts w:ascii="Times New Roman" w:hAnsi="Times New Roman" w:cs="Times New Roman"/>
        </w:rPr>
      </w:pPr>
    </w:p>
    <w:p w:rsidR="000B7F7F" w:rsidRDefault="000B7F7F">
      <w:pPr>
        <w:ind w:firstLine="0"/>
        <w:rPr>
          <w:rFonts w:ascii="Times New Roman" w:hAnsi="Times New Roman" w:cs="Times New Roman"/>
        </w:rPr>
      </w:pPr>
    </w:p>
    <w:p w:rsidR="000B7F7F" w:rsidRDefault="000B7F7F">
      <w:pPr>
        <w:ind w:firstLine="0"/>
        <w:rPr>
          <w:rFonts w:ascii="Times New Roman" w:hAnsi="Times New Roman" w:cs="Times New Roman"/>
        </w:rPr>
      </w:pPr>
    </w:p>
    <w:p w:rsidR="000B7F7F" w:rsidRDefault="000B7F7F">
      <w:pPr>
        <w:ind w:firstLine="0"/>
        <w:rPr>
          <w:rFonts w:ascii="Times New Roman" w:hAnsi="Times New Roman" w:cs="Times New Roman"/>
        </w:rPr>
      </w:pPr>
    </w:p>
    <w:p w:rsidR="000B7F7F" w:rsidRDefault="000B7F7F">
      <w:pPr>
        <w:ind w:firstLine="0"/>
        <w:rPr>
          <w:rFonts w:ascii="Times New Roman" w:hAnsi="Times New Roman" w:cs="Times New Roman"/>
        </w:rPr>
      </w:pPr>
    </w:p>
    <w:p w:rsidR="000B7F7F" w:rsidRDefault="000B7F7F">
      <w:pPr>
        <w:ind w:firstLine="0"/>
        <w:rPr>
          <w:rFonts w:ascii="Times New Roman" w:hAnsi="Times New Roman" w:cs="Times New Roman"/>
        </w:rPr>
      </w:pPr>
    </w:p>
    <w:p w:rsidR="000B7F7F" w:rsidRDefault="000B7F7F">
      <w:pPr>
        <w:ind w:firstLine="0"/>
        <w:rPr>
          <w:rFonts w:ascii="Times New Roman" w:hAnsi="Times New Roman" w:cs="Times New Roman"/>
        </w:rPr>
      </w:pPr>
    </w:p>
    <w:p w:rsidR="000B7F7F" w:rsidRDefault="000B7F7F">
      <w:pPr>
        <w:ind w:firstLine="0"/>
        <w:rPr>
          <w:rFonts w:ascii="Times New Roman" w:hAnsi="Times New Roman" w:cs="Times New Roman"/>
        </w:rPr>
      </w:pPr>
    </w:p>
    <w:p w:rsidR="000B7F7F" w:rsidRDefault="00B93873">
      <w:pPr>
        <w:ind w:firstLine="0"/>
        <w:contextualSpacing/>
        <w:rPr>
          <w:rFonts w:ascii="Times New Roman" w:eastAsia="Andale Sans UI" w:hAnsi="Times New Roman"/>
          <w:sz w:val="28"/>
          <w:szCs w:val="28"/>
        </w:rPr>
      </w:pPr>
      <w:r>
        <w:rPr>
          <w:rFonts w:ascii="Times New Roman" w:eastAsia="Andale Sans UI" w:hAnsi="Times New Roman"/>
          <w:sz w:val="28"/>
          <w:szCs w:val="28"/>
        </w:rPr>
        <w:t>5. Приложение №2 «Перечень мероприятий муниципальной программы «Экономическое развитие и инновационная эконо</w:t>
      </w:r>
      <w:r>
        <w:rPr>
          <w:rFonts w:ascii="Times New Roman" w:eastAsia="Andale Sans UI" w:hAnsi="Times New Roman"/>
          <w:sz w:val="28"/>
          <w:szCs w:val="28"/>
        </w:rPr>
        <w:t>мика» на 2020-2025 годы» к муниципальной программе изложить в следующей редакции:</w:t>
      </w:r>
    </w:p>
    <w:p w:rsidR="000B7F7F" w:rsidRDefault="000B7F7F">
      <w:pPr>
        <w:ind w:firstLine="0"/>
        <w:contextualSpacing/>
        <w:rPr>
          <w:rFonts w:ascii="Times New Roman" w:eastAsia="Andale Sans UI" w:hAnsi="Times New Roman" w:cs="Times New Roman"/>
          <w:sz w:val="28"/>
          <w:szCs w:val="28"/>
        </w:rPr>
      </w:pPr>
    </w:p>
    <w:p w:rsidR="000B7F7F" w:rsidRDefault="00B93873">
      <w:pPr>
        <w:ind w:left="11225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0B7F7F" w:rsidRDefault="00B93873">
      <w:pPr>
        <w:ind w:left="7597"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B7F7F" w:rsidRDefault="00B93873">
      <w:pPr>
        <w:ind w:left="10834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«Экономическое развитие и</w:t>
      </w:r>
    </w:p>
    <w:p w:rsidR="000B7F7F" w:rsidRDefault="00B93873">
      <w:pPr>
        <w:ind w:left="827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инновационная экономика» </w:t>
      </w:r>
    </w:p>
    <w:p w:rsidR="000B7F7F" w:rsidRDefault="00B93873">
      <w:pPr>
        <w:ind w:left="827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2014-2025 годы»</w:t>
      </w:r>
    </w:p>
    <w:p w:rsidR="000B7F7F" w:rsidRDefault="00B93873">
      <w:pPr>
        <w:ind w:left="10800" w:firstLine="0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района  от </w:t>
      </w:r>
      <w:proofErr w:type="gramEnd"/>
    </w:p>
    <w:p w:rsidR="000B7F7F" w:rsidRDefault="00B93873">
      <w:pPr>
        <w:ind w:left="1080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 №_____)</w:t>
      </w:r>
    </w:p>
    <w:p w:rsidR="000B7F7F" w:rsidRDefault="000B7F7F">
      <w:pPr>
        <w:ind w:left="7483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B93873">
      <w:pPr>
        <w:ind w:firstLine="0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</w:p>
    <w:p w:rsidR="000B7F7F" w:rsidRDefault="00B93873">
      <w:pPr>
        <w:ind w:firstLine="0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«Экономическое развитие и инновационная экономика» на 2014-2025 годы»</w:t>
      </w:r>
    </w:p>
    <w:p w:rsidR="000B7F7F" w:rsidRDefault="000B7F7F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885" w:type="dxa"/>
        <w:tblLayout w:type="fixed"/>
        <w:tblLook w:val="0000"/>
      </w:tblPr>
      <w:tblGrid>
        <w:gridCol w:w="569"/>
        <w:gridCol w:w="139"/>
        <w:gridCol w:w="3042"/>
        <w:gridCol w:w="50"/>
        <w:gridCol w:w="25"/>
        <w:gridCol w:w="1536"/>
        <w:gridCol w:w="8"/>
        <w:gridCol w:w="2550"/>
        <w:gridCol w:w="26"/>
        <w:gridCol w:w="975"/>
        <w:gridCol w:w="1402"/>
        <w:gridCol w:w="17"/>
        <w:gridCol w:w="16"/>
        <w:gridCol w:w="1209"/>
        <w:gridCol w:w="17"/>
        <w:gridCol w:w="8"/>
        <w:gridCol w:w="25"/>
        <w:gridCol w:w="1130"/>
        <w:gridCol w:w="6"/>
        <w:gridCol w:w="958"/>
        <w:gridCol w:w="32"/>
        <w:gridCol w:w="1004"/>
        <w:gridCol w:w="991"/>
      </w:tblGrid>
      <w:tr w:rsidR="000B7F7F">
        <w:trPr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</w:rPr>
              <w:t>/</w:t>
            </w:r>
            <w:proofErr w:type="spellStart"/>
            <w:r>
              <w:rPr>
                <w:rFonts w:ascii="Times New Roman" w:eastAsia="Andale Sans UI" w:hAnsi="Times New Roman" w:cs="Times New Roman"/>
              </w:rPr>
              <w:t>п</w:t>
            </w:r>
            <w:proofErr w:type="spellEnd"/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Наименование подпрограммы, основного мероприятия, ведомственной целевой программы</w:t>
            </w:r>
          </w:p>
        </w:tc>
        <w:tc>
          <w:tcPr>
            <w:tcW w:w="15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Ответственный исполнитель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Ож</w:t>
            </w:r>
            <w:r>
              <w:rPr>
                <w:rFonts w:ascii="Times New Roman" w:eastAsia="Andale Sans UI" w:hAnsi="Times New Roman" w:cs="Times New Roman"/>
              </w:rPr>
              <w:t>идаемые непосредственные результаты</w:t>
            </w:r>
          </w:p>
        </w:tc>
        <w:tc>
          <w:tcPr>
            <w:tcW w:w="53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Объемы финансирования, тыс. рублей, в т.ч.</w:t>
            </w:r>
          </w:p>
        </w:tc>
      </w:tr>
      <w:tr w:rsidR="000B7F7F">
        <w:trPr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Наименование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Единица измерения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Значение (по годам реализации мероприятия)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по годам, всего</w:t>
            </w:r>
          </w:p>
        </w:tc>
        <w:tc>
          <w:tcPr>
            <w:tcW w:w="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Федеральный бюджет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Областной бюджет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Внебюджетные средства</w:t>
            </w:r>
          </w:p>
        </w:tc>
      </w:tr>
      <w:tr w:rsidR="000B7F7F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</w:t>
            </w:r>
          </w:p>
        </w:tc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</w:t>
            </w:r>
          </w:p>
        </w:tc>
        <w:tc>
          <w:tcPr>
            <w:tcW w:w="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9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11</w:t>
            </w:r>
          </w:p>
        </w:tc>
      </w:tr>
      <w:tr w:rsidR="000B7F7F">
        <w:trPr>
          <w:trHeight w:val="166"/>
        </w:trPr>
        <w:tc>
          <w:tcPr>
            <w:tcW w:w="157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1. Подпрограмма «Развитие малого и среднего предпринимательства»</w:t>
            </w: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</w:t>
            </w:r>
          </w:p>
          <w:p w:rsidR="000B7F7F" w:rsidRDefault="00B93873">
            <w:pPr>
              <w:ind w:left="-684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Проведение мониторинга эффективности применения специальных налоговых режимов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Отдел по экономике, финансовый отдел администрац</w:t>
            </w:r>
            <w:r>
              <w:rPr>
                <w:rFonts w:ascii="Times New Roman" w:eastAsia="Andale Sans UI" w:hAnsi="Times New Roman" w:cs="Times New Roman"/>
              </w:rPr>
              <w:lastRenderedPageBreak/>
              <w:t>ии 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lastRenderedPageBreak/>
              <w:t>Выполнение бюджетных назначений по</w:t>
            </w:r>
            <w:r>
              <w:rPr>
                <w:rFonts w:ascii="Times New Roman" w:eastAsia="Andale Sans UI" w:hAnsi="Times New Roman" w:cs="Times New Roman"/>
              </w:rPr>
              <w:t xml:space="preserve"> специальным налоговым режимам в </w:t>
            </w:r>
            <w:r>
              <w:rPr>
                <w:rFonts w:ascii="Times New Roman" w:eastAsia="Andale Sans UI" w:hAnsi="Times New Roman" w:cs="Times New Roman"/>
              </w:rPr>
              <w:lastRenderedPageBreak/>
              <w:t>консолидированный бюджет района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lastRenderedPageBreak/>
              <w:t>%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 – 100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 – 100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 – 100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 – 100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 – 100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 – 100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 – 100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2021 – 100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2022 – 100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2023 – 100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2024 – 100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2025 - 100 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tabs>
                <w:tab w:val="left" w:pos="306"/>
              </w:tabs>
              <w:ind w:left="-714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Разработка и принятие нормативных правовых актов по специальным налоговым режимам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Отдел по экономике, финансовый отдел администрации района, районный Совет народных депутатов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Сохранение единой политики по применению   специальных режимов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759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3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Финансовая поддержка малого и среднего предпринимательства: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Отдел по экономике, финансовый отдел администрации 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Количество </w:t>
            </w: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субъектов малого и среднего предпринимательства, (получатели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</w:rPr>
              <w:t>финансовойподдержки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</w:rPr>
              <w:t>)</w:t>
            </w: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Инвестиции в основной капитал субъектов мал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ого и среднего предпринимательства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>Ед.</w:t>
            </w:r>
          </w:p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Тыс. руб.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>2014-3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16000,0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16000,0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2015-3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17000,0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17000,0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2016-</w:t>
            </w:r>
            <w:r>
              <w:rPr>
                <w:rFonts w:ascii="Times New Roman" w:eastAsia="Andale Sans UI" w:hAnsi="Times New Roman" w:cs="Times New Roman"/>
              </w:rPr>
              <w:t>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2017-3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2018-2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2019-3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2020-4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2021-4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2022-5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2023-5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2024-6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2025 -6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699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3.1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Объемы кредитования субъектов малого и среднего предпринимательства, в том числе сельскохозяйственным кредитным потребительским кооперативом «Альянс»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Количество субъектов малого и среднего предпринимательства,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(получатели поддержки).</w:t>
            </w: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Инвестиции в основной капитал субъектов малого и среднего предпринимательства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Ед.</w:t>
            </w:r>
          </w:p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Тыс. руб.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2014-3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16000,0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16000,0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2015-3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17000,0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17000,0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2016-3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2017-3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2018-2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2019-3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C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2020-4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C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2021-4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C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2022-5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C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2023-5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C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2024-6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C00000"/>
              </w:rPr>
            </w:pPr>
          </w:p>
        </w:tc>
      </w:tr>
      <w:tr w:rsidR="000B7F7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2025-6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C00000"/>
              </w:rPr>
            </w:pPr>
          </w:p>
        </w:tc>
      </w:tr>
      <w:tr w:rsidR="000B7F7F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684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4.</w:t>
            </w:r>
          </w:p>
        </w:tc>
        <w:tc>
          <w:tcPr>
            <w:tcW w:w="3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Проведение разъяснительной работы  о возможности получения финансовой поддержки в виде предоставления поручительств по обязательствам, основанным на кредитных договорах, договорах финансовой </w:t>
            </w:r>
            <w:r>
              <w:rPr>
                <w:rFonts w:ascii="Times New Roman" w:eastAsia="Andale Sans UI" w:hAnsi="Times New Roman" w:cs="Times New Roman"/>
              </w:rPr>
              <w:lastRenderedPageBreak/>
              <w:t>аренды (лизинга), договорах о предоставлении банковск</w:t>
            </w:r>
            <w:r>
              <w:rPr>
                <w:rFonts w:ascii="Times New Roman" w:eastAsia="Andale Sans UI" w:hAnsi="Times New Roman" w:cs="Times New Roman"/>
              </w:rPr>
              <w:t xml:space="preserve">ой гарантии, предоставления </w:t>
            </w:r>
            <w:proofErr w:type="spellStart"/>
            <w:r>
              <w:rPr>
                <w:rFonts w:ascii="Times New Roman" w:eastAsia="Andale Sans UI" w:hAnsi="Times New Roman" w:cs="Times New Roman"/>
              </w:rPr>
              <w:t>микрозаймов</w:t>
            </w:r>
            <w:proofErr w:type="spellEnd"/>
            <w:r>
              <w:rPr>
                <w:rFonts w:ascii="Times New Roman" w:eastAsia="Andale Sans UI" w:hAnsi="Times New Roman" w:cs="Times New Roman"/>
              </w:rPr>
              <w:t xml:space="preserve"> за счет средств АО </w:t>
            </w:r>
            <w:proofErr w:type="spellStart"/>
            <w:r>
              <w:rPr>
                <w:rFonts w:ascii="Times New Roman" w:eastAsia="Andale Sans UI" w:hAnsi="Times New Roman" w:cs="Times New Roman"/>
              </w:rPr>
              <w:t>микрокредитная</w:t>
            </w:r>
            <w:proofErr w:type="spellEnd"/>
            <w:r>
              <w:rPr>
                <w:rFonts w:ascii="Times New Roman" w:eastAsia="Andale Sans UI" w:hAnsi="Times New Roman" w:cs="Times New Roman"/>
              </w:rPr>
              <w:t xml:space="preserve"> компания «Фонд содействия кредитованию малого и среднего предпринимательства Тамбовской области»</w:t>
            </w: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Отдел по экономике, финансовый отдел администрации района</w:t>
            </w: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Количество субъектов малог</w:t>
            </w:r>
            <w:r>
              <w:rPr>
                <w:rFonts w:ascii="Times New Roman" w:eastAsia="Andale Sans UI" w:hAnsi="Times New Roman" w:cs="Times New Roman"/>
              </w:rPr>
              <w:t>о и среднего предпринимательства, до которых доведена информация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Ед.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2017-20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49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2018-25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5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2019-30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5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2020-32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5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2021-34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5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2022-36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5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2023-38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160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2024-40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714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2025-40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714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5.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Популяризация, информирование и мотивация к вовлечению субъектов малого и среднего предпринимательства к занятию видами деятельности, направленными на решение социальных проблем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Администрация района, ОМСУ 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55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55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789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6.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Продвижение и поддержка субъектов социального </w:t>
            </w:r>
            <w:r>
              <w:rPr>
                <w:rFonts w:ascii="Times New Roman" w:eastAsia="Andale Sans UI" w:hAnsi="Times New Roman" w:cs="Times New Roman"/>
              </w:rPr>
              <w:t>предпринимательства, социальных проектов – проектов в области социального предпринимательства, осуществляемых субъектами малого и среднего предпринимательства как часть их основной предпринимательской деятельности</w:t>
            </w:r>
          </w:p>
          <w:p w:rsidR="000B7F7F" w:rsidRDefault="000B7F7F">
            <w:pPr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Администрация района, ОМСУ 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Количес</w:t>
            </w:r>
            <w:r>
              <w:rPr>
                <w:rFonts w:ascii="Times New Roman" w:eastAsia="Andale Sans UI" w:hAnsi="Times New Roman" w:cs="Times New Roman"/>
              </w:rPr>
              <w:t>тво субъектов социального предпринимательства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Ед.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4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2023-2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17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2024-2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1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2025-2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669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7.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Информационно - аналитическое сопровождение субъектов социального предпринимательства и  социально ориентированных некоммерческих организаций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Администрация района, ОМСУ 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Количество субъектов социального предпринимательства и социально о</w:t>
            </w:r>
            <w:r>
              <w:rPr>
                <w:rFonts w:ascii="Times New Roman" w:eastAsia="Andale Sans UI" w:hAnsi="Times New Roman" w:cs="Times New Roman"/>
              </w:rPr>
              <w:t xml:space="preserve">риентированных некоммерческих организаций, получателей поддержки 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Ед.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2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2023-2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5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2024-2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5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2025-2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699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8.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Сохранение за субъектами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малого и среднего предпринимательства права аренды недвижимого имущества, включенного в перечень недвижимого имущества, находящегося в муниципальной собственности района, предназначенного для передачи в аренду субъектам малого и среднего предпринимательств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а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Отдел по земельным и имущественным отношениям </w:t>
            </w: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Отдел по экономике администрации района 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Площадь муниципального недвижимого имущества, включенного в перечень недвижимого имущества, находящегося в муниципальной собственности района, предназначенного для пе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редачи в аренду субъектам малого и среднего предпринимательства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Кв. м.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293,7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293,7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370,4  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370,4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380,4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rPr>
          <w:trHeight w:val="2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390,4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rPr>
          <w:trHeight w:val="2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400,4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rPr>
          <w:trHeight w:val="2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410,4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rPr>
          <w:trHeight w:val="2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418,5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rPr>
          <w:trHeight w:val="2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425,5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rPr>
          <w:trHeight w:val="10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432,4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729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432,4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729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9.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Оказание консультационных услуг субъектам малого и среднего предпринимательства по вопросам налогообложения, бухгалтерского учета, кредитования, 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</w:rPr>
              <w:t>правовой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</w:rPr>
              <w:t xml:space="preserve"> </w:t>
            </w: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защиты и развития предприятия, 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color w:val="000000"/>
              </w:rPr>
              <w:t>бизнес-</w:t>
            </w: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>планирования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color w:val="000000"/>
              </w:rPr>
              <w:t>, повышения квалификации и обучения.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>МИ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 xml:space="preserve"> ФНС России №4 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</w:rPr>
              <w:t xml:space="preserve"> Тамбовской обл., </w:t>
            </w: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Отдел по экономике администрац</w:t>
            </w: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>ии 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>Обеспечение конкурентоспособности субъектов малого и среднего предпринимательства</w:t>
            </w: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Количество субъектов малого и среднего предпринимательства,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>которым оказана поддержка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>Ед.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5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6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9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9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16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18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774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10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1"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Пропаганда и популяризация предпринимательской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деятельности посредством проведения ежегодных районных конкурсов, в том числе</w:t>
            </w: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«Лучший предприниматель года»; конференций представителей малого и среднего предпринимательства; совещаний и семинаров; «круглых столов»; встреч по вопросам развития малого и сре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днего предпринимательства. Принятие участия в областных конкурсах, оказания информационной поддержки, в том числе через средства массовой информации</w:t>
            </w:r>
            <w:r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Отдел по экономике администрации 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Количество конференций, встреч, конкурсов, совещаний по вопросам р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азвития малого и среднего предпринимательства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Ед.</w:t>
            </w:r>
          </w:p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Тыс.</w:t>
            </w: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руб.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2014 - 5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2015 - 5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  <w:shd w:val="clear" w:color="auto" w:fill="FFFF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  <w:shd w:val="clear" w:color="auto" w:fill="FFFF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2016 - 5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  <w:shd w:val="clear" w:color="auto" w:fill="FFFF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  <w:shd w:val="clear" w:color="auto" w:fill="FFFF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2017 - 5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2018 - 5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19,0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2019 - 5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34,498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34,498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2020 - 5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55,0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55,0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2021 - 5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70,0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2022 - 5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70,0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2023 - 5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2024 - 5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669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2025-5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 xml:space="preserve">20,0 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11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Содействие в создании общественного объединения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 xml:space="preserve">малого и среднего предпринимательства, с целью защиты интересов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субъектов малого и среднего предпринимательства</w:t>
            </w: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 xml:space="preserve">Отдел по экономике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>администрации района</w:t>
            </w: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 xml:space="preserve">Обеспечение взаимопонимания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>органов власти района и субъектов малого и среднего предпринимательства, повышение уровня консолидации усилий субъектов малого и среднего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 xml:space="preserve"> предпринимательства по защите своих интересов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18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699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699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699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12</w:t>
            </w: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Обеспечение эффективной работы координационного совета по развитию малого и среднего предпринимательства Токарёвского района Тамбовской области </w:t>
            </w: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Отдел по экономике администрации района</w:t>
            </w: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Привлечение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 xml:space="preserve">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предпринимательства, проведение общественной экспертизы проектов нормативных правовых актов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>органов местного самоуправлен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ия, регулирующих развитие малого и среднего предпринимательства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i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804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Создание общедоступных информационных систем в целях обеспечения субъектов малого и среднего предпринимательства информацией, предусмотренной частью 2 статьи 19 Федерального закона «О развитии малого и среднего предпринимательства в Российской Федерации»,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 xml:space="preserve">с размещением ее на официальном сайте администрации района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Отдел по экономике 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color w:val="000000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color w:val="000000"/>
              </w:rPr>
              <w:t xml:space="preserve"> района, системный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</w:rPr>
              <w:t>администра-тор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</w:rPr>
              <w:t>администра-ции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Количество</w:t>
            </w: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обновлений</w:t>
            </w: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информации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Ед.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897" w:firstLine="828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897" w:firstLine="828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14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Предоставление безработным гражданам и незанятому населению организационно-консультационных услуг по вопросам организации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 xml:space="preserve">предпринимательской деятельности 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</w:rPr>
              <w:t>самозанятости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</w:rPr>
              <w:t xml:space="preserve">, содействие в разработке и экспертизе бизнес-планов,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 xml:space="preserve">содействие организации сельской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</w:rPr>
              <w:t>самозанятости</w:t>
            </w:r>
            <w:proofErr w:type="spellEnd"/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 xml:space="preserve">Центр занятости населения </w:t>
            </w: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Отдел по экономике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 xml:space="preserve">администрации района </w:t>
            </w: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lastRenderedPageBreak/>
              <w:t>Количество субъектов малого и среднего предпринимательства, которым оказана поддержка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Ед.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12   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-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16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16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18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rPr>
          <w:trHeight w:val="7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18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729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18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729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Проведение разъяснительной работы о возможности получения образовательной и консультационной поддержки через организации инфраструктуры области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Отдел по экономике, финансовый отдел администрации района </w:t>
            </w:r>
          </w:p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Обеспечение возможности обучения и консульти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рования предпринимателей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Ед.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2014-15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2015-15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2016-15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2017-20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2018-20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2019-20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2020-23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2021-23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2022-23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2023-24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2024-24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2025-24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16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Организация участия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 xml:space="preserve"> субъектов малого и среднего предпринимательства района в региональных и межрегиональных ярмарках с целью продвижения продукции.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Администрация 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Повышение инвестиционной привлекательности района и развитие экономических связей </w:t>
            </w: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Коли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чество ярмарок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Ед.</w:t>
            </w:r>
          </w:p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Тыс.</w:t>
            </w: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руб.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34,502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34,502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15,0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714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17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</w:rPr>
              <w:t xml:space="preserve">Расширение доступа малых и средних предприятий к закупкам товаров, работ, услуг, путем постепенного наращивания обязательной квоты на закупки у субъектов малого и среднего предпринимательства до 20 </w:t>
            </w:r>
            <w:r>
              <w:rPr>
                <w:rFonts w:ascii="Times New Roman" w:eastAsia="Andale Sans UI" w:hAnsi="Times New Roman" w:cs="Times New Roman"/>
                <w:bCs/>
                <w:color w:val="000000"/>
              </w:rPr>
              <w:t>процентов</w:t>
            </w: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Отдел по экономике администрации района </w:t>
            </w: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%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18"/>
                <w:szCs w:val="1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18"/>
                <w:szCs w:val="18"/>
              </w:rPr>
              <w:t>не менее15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18"/>
                <w:szCs w:val="1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18"/>
                <w:szCs w:val="18"/>
              </w:rPr>
              <w:t>не менее17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18"/>
                <w:szCs w:val="1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18"/>
                <w:szCs w:val="18"/>
              </w:rPr>
              <w:t>не менее19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18"/>
                <w:szCs w:val="18"/>
              </w:rPr>
              <w:t>не менее20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18"/>
                <w:szCs w:val="18"/>
              </w:rPr>
              <w:t>не менее21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18"/>
                <w:szCs w:val="18"/>
              </w:rPr>
              <w:t>не менее21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18"/>
                <w:szCs w:val="18"/>
              </w:rPr>
              <w:t>не менее22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18"/>
                <w:szCs w:val="1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18"/>
                <w:szCs w:val="18"/>
              </w:rPr>
              <w:t>не менее22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18"/>
                <w:szCs w:val="18"/>
              </w:rPr>
              <w:t>не менее 22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774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18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</w:rPr>
              <w:t xml:space="preserve">Увеличение количества торговых мест на </w:t>
            </w:r>
            <w:proofErr w:type="spellStart"/>
            <w:r>
              <w:rPr>
                <w:rFonts w:ascii="Times New Roman" w:eastAsia="Andale Sans UI" w:hAnsi="Times New Roman" w:cs="Times New Roman"/>
                <w:bCs/>
                <w:color w:val="000000"/>
              </w:rPr>
              <w:t>постояннодействующих</w:t>
            </w:r>
            <w:proofErr w:type="spellEnd"/>
            <w:r>
              <w:rPr>
                <w:rFonts w:ascii="Times New Roman" w:eastAsia="Andale Sans UI" w:hAnsi="Times New Roman" w:cs="Times New Roman"/>
                <w:bCs/>
                <w:color w:val="000000"/>
              </w:rPr>
              <w:t xml:space="preserve"> еженедельных, сезонных и разовых (тематических) ярмарках</w:t>
            </w: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Администрация района, ОМСУ поселений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Количество торговых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мест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85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105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210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466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470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475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480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482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484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486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488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684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488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684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19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Увеличение количества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 xml:space="preserve">ярмарок, проводимых на территории района, в целях продвижения продукции, выпускаемой производителями и выращиваемой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</w:rPr>
              <w:t>сельхозтоваропроизводителями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</w:rPr>
              <w:t xml:space="preserve"> и населением района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Администрация района, ОМСУ поселений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Количество ярмарок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3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7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9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25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25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2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120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lang w:eastAsia="en-US"/>
              </w:rPr>
              <w:t>Имущественная поддержка субъектов малого и среднего предпринимательства, осуществляющих социально ориентированную деятельность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Отдел по экономике 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Количество субъектов малого и среднего предпринимательства, осуществляющих социально ориентирован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ную деятельность, которым оказана имущественная поддержка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Ед.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2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23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24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24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24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24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24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3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2022-1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60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2023-2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55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2024-2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rPr>
          <w:trHeight w:val="55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2025-2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Итого по подпрограмме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2014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16015,0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16000,0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2015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17015,0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17000,0</w:t>
            </w: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2016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15,0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2017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15,0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2018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89,0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89,0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69,0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69,0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  <w:color w:val="000000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  <w:color w:val="000000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  <w:color w:val="000000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2022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  <w:color w:val="000000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2023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2024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  <w:color w:val="000000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2025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70,0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157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2.  Подпрограмма «Совершенствование государственного и муниципального управления»</w:t>
            </w: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684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1.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 xml:space="preserve">Организация предоставления государственных и муниципальных услуг на базе 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многофункционального центра предоставления государственных и муниципальных услуг: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2014 - 1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1787,5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1787,5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2015 - 1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2270,0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2270,0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2016 - 1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2747,3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2747,3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2017 - 1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3499,2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3499,2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2018 - 1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3831,8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3831,8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2019 - 1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3965,5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3965,5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2020-1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4189,4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4189,4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2021-1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4473,1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4473,1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2022-1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5049,4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5049,4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2023-1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4992,4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4992,4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2024 - 1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4992,4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4992,4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2025-1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4992,4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4992,4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759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1.1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Организация предоставления государственных и </w:t>
            </w:r>
            <w:r>
              <w:rPr>
                <w:rFonts w:ascii="Times New Roman" w:eastAsia="Andale Sans UI" w:hAnsi="Times New Roman" w:cs="Times New Roman"/>
              </w:rPr>
              <w:t>муниципальных услуг по принципу «одного окна» на базе создаваемого многофункционального центра предоставления государственных и муниципальных услуг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Администрация 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Доля граждан, имеющих доступ к получению государственных и муниципальных услуг по принц</w:t>
            </w:r>
            <w:r>
              <w:rPr>
                <w:rFonts w:ascii="Times New Roman" w:eastAsia="Andale Sans UI" w:hAnsi="Times New Roman" w:cs="Times New Roman"/>
              </w:rPr>
              <w:t>ипу «одного окна» по месту пребывания, в т.ч. в многофункциональном центре предоставления государственных и муниципальных услуг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2014 - 80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2015 - 85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2016 - 85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 – 85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 – 88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 – 90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2020 - 99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2021 - 95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2022 - 95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2023 - 98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2024 - 98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2025 - 98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669" w:right="-250" w:firstLine="561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1.1.1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Приобретение оборудования, мебели для организации работы удаленных рабочих мест МФЦ на базе сельсоветов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Администрация 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Количество удаленных рабочих мест МФЦ, созданных на базе сельсоветов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2014 - 4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 – 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 –</w:t>
            </w:r>
            <w:r>
              <w:rPr>
                <w:rFonts w:ascii="Times New Roman" w:eastAsia="Andale Sans UI" w:hAnsi="Times New Roman" w:cs="Times New Roman"/>
              </w:rPr>
              <w:t xml:space="preserve"> 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 – 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 – 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 – 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2020 - 4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2021 - 4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2022 - 4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2023 - 4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 – 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2025 - 4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669" w:right="-92" w:firstLine="561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1.1.2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Проведение мониторинга качества предоставления </w:t>
            </w:r>
            <w:r>
              <w:rPr>
                <w:rFonts w:ascii="Times New Roman" w:eastAsia="Andale Sans UI" w:hAnsi="Times New Roman" w:cs="Times New Roman"/>
              </w:rPr>
              <w:t>государственных и муниципальных услуг на территории района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Администрация 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Уровень удовлетворенности населения качеством предоставления государственных и муниципальных услуг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 – 80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 – 85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 – 85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rPr>
          <w:trHeight w:val="29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2017 – </w:t>
            </w:r>
            <w:r>
              <w:rPr>
                <w:rFonts w:ascii="Times New Roman" w:eastAsia="Andale Sans UI" w:hAnsi="Times New Roman" w:cs="Times New Roman"/>
                <w:lang w:val="en-US"/>
              </w:rPr>
              <w:t>90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2018 – </w:t>
            </w:r>
            <w:r>
              <w:rPr>
                <w:rFonts w:ascii="Times New Roman" w:eastAsia="Andale Sans UI" w:hAnsi="Times New Roman" w:cs="Times New Roman"/>
                <w:lang w:val="en-US"/>
              </w:rPr>
              <w:t>95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 – 95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2020 – 9</w:t>
            </w:r>
            <w:r>
              <w:rPr>
                <w:rFonts w:ascii="Times New Roman" w:eastAsia="Andale Sans UI" w:hAnsi="Times New Roman" w:cs="Times New Roman"/>
                <w:lang w:val="en-US"/>
              </w:rPr>
              <w:t>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2021 – 9</w:t>
            </w:r>
            <w:r>
              <w:rPr>
                <w:rFonts w:ascii="Times New Roman" w:eastAsia="Andale Sans UI" w:hAnsi="Times New Roman" w:cs="Times New Roman"/>
                <w:lang w:val="en-US"/>
              </w:rPr>
              <w:t>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2022 – 9</w:t>
            </w:r>
            <w:r>
              <w:rPr>
                <w:rFonts w:ascii="Times New Roman" w:eastAsia="Andale Sans UI" w:hAnsi="Times New Roman" w:cs="Times New Roman"/>
                <w:lang w:val="en-US"/>
              </w:rPr>
              <w:t>8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2023 – 9</w:t>
            </w:r>
            <w:r>
              <w:rPr>
                <w:rFonts w:ascii="Times New Roman" w:eastAsia="Andale Sans UI" w:hAnsi="Times New Roman" w:cs="Times New Roman"/>
                <w:lang w:val="en-US"/>
              </w:rPr>
              <w:t>8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2024 – 9</w:t>
            </w:r>
            <w:r>
              <w:rPr>
                <w:rFonts w:ascii="Times New Roman" w:eastAsia="Andale Sans UI" w:hAnsi="Times New Roman" w:cs="Times New Roman"/>
                <w:lang w:val="en-US"/>
              </w:rPr>
              <w:t>8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2025 - 98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rPr>
          <w:trHeight w:val="3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ожидания в очереди при обращении заявителей в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(муниципальный) орган</w:t>
            </w: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15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15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15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15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15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15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2020 - 15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2021 - 15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2022 - 15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2023 - 15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2024 - 15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2025 - 15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suppressAutoHyphens w:val="0"/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Развитие муниципальной слу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lastRenderedPageBreak/>
              <w:t>бы района:</w:t>
            </w:r>
          </w:p>
          <w:p w:rsidR="000B7F7F" w:rsidRDefault="00B93873">
            <w:pPr>
              <w:suppressAutoHyphens w:val="0"/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Разработка и внедрение в пра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тику деятельности органов м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стного самоуправления и (или) размещение в средствах масс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вой информации методологич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ских и информационных мат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риалов, направленных на 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мет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дологическое, информационное обеспечение организации пр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хождения муниципальной службы, популяризацию инст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тута муниципальной службы, внедрение эффективных техн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логий и современных методов кадровой работы, направле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ных на повышение професси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нальной комп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етентности, мот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вации муниципальных служ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щих  и обеспечение условий для повышения результативн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сти их профессиональной сл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жебной деятельности</w:t>
            </w:r>
            <w:proofErr w:type="gramEnd"/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suppressAutoHyphens w:val="0"/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lastRenderedPageBreak/>
              <w:t>Админис</w:t>
            </w:r>
            <w:r>
              <w:rPr>
                <w:rFonts w:ascii="Times New Roman" w:eastAsia="Andale Sans UI" w:hAnsi="Times New Roman" w:cs="Times New Roman"/>
              </w:rPr>
              <w:t>т</w:t>
            </w:r>
            <w:r>
              <w:rPr>
                <w:rFonts w:ascii="Times New Roman" w:eastAsia="Andale Sans UI" w:hAnsi="Times New Roman" w:cs="Times New Roman"/>
              </w:rPr>
              <w:lastRenderedPageBreak/>
              <w:t>рация ра</w:t>
            </w:r>
            <w:r>
              <w:rPr>
                <w:rFonts w:ascii="Times New Roman" w:eastAsia="Andale Sans UI" w:hAnsi="Times New Roman" w:cs="Times New Roman"/>
              </w:rPr>
              <w:t>й</w:t>
            </w:r>
            <w:r>
              <w:rPr>
                <w:rFonts w:ascii="Times New Roman" w:eastAsia="Andale Sans UI" w:hAnsi="Times New Roman" w:cs="Times New Roman"/>
              </w:rPr>
              <w:t>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ff2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разработанных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внедренных в практику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размещенных в средствах массовой информации  методологических и информационных материалов, направленных на методологическое, информационное обеспечение организации прохождения муниципальной службы, популяризацию института муниципальной службы, 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дрение эффективных технологий и современных методов кадровой работы, направленных на повышение профессиональной компетентности, мотивации муниципальных служащих и обеспечение условий для повышения результативности их профессиональной служебной деятельности</w:t>
            </w:r>
            <w:proofErr w:type="gramEnd"/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f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– 2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pStyle w:val="afffff2"/>
              <w:widowControl w:val="0"/>
              <w:rPr>
                <w:sz w:val="1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 – 2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 – 2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 – 2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 – 2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 – 2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 – 2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 – 2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 – 2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2023 – 2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2024 – 2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2025 - 2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789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Развитие муниципальной службы, системы кадрового </w:t>
            </w:r>
            <w:r>
              <w:rPr>
                <w:rFonts w:ascii="Times New Roman" w:eastAsia="Andale Sans UI" w:hAnsi="Times New Roman" w:cs="Times New Roman"/>
              </w:rPr>
              <w:lastRenderedPageBreak/>
              <w:t>резерва, подготовки управленческих кадров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Andale Sans UI" w:hAnsi="Times New Roman" w:cs="Times New Roman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</w:rPr>
              <w:t xml:space="preserve"> </w:t>
            </w:r>
            <w:r>
              <w:rPr>
                <w:rFonts w:ascii="Times New Roman" w:eastAsia="Andale Sans UI" w:hAnsi="Times New Roman" w:cs="Times New Roman"/>
              </w:rPr>
              <w:lastRenderedPageBreak/>
              <w:t>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16,2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88,5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88,5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88,5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88,5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729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3.1.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Разработка и внедрение в практику деятельности органов местного самоуправления инновационных </w:t>
            </w:r>
            <w:r>
              <w:rPr>
                <w:rFonts w:ascii="Times New Roman" w:eastAsia="Andale Sans UI" w:hAnsi="Times New Roman" w:cs="Times New Roman"/>
              </w:rPr>
              <w:t>информационно-аналитических, правовых и справочных материалов по вопросам формирования, ведения и подготовки резерва управленческих кадров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Andale Sans UI" w:hAnsi="Times New Roman" w:cs="Times New Roman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</w:rPr>
              <w:t xml:space="preserve"> 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Количество ежегодно разрабатываемых и внедряемых в практику 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</w:rPr>
              <w:t>деятель-ности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</w:rPr>
              <w:t xml:space="preserve"> органов местного само</w:t>
            </w:r>
            <w:r>
              <w:rPr>
                <w:rFonts w:ascii="Times New Roman" w:eastAsia="Andale Sans UI" w:hAnsi="Times New Roman" w:cs="Times New Roman"/>
              </w:rPr>
              <w:t xml:space="preserve">управления инновационных </w:t>
            </w:r>
            <w:proofErr w:type="spellStart"/>
            <w:r>
              <w:rPr>
                <w:rFonts w:ascii="Times New Roman" w:eastAsia="Andale Sans UI" w:hAnsi="Times New Roman" w:cs="Times New Roman"/>
              </w:rPr>
              <w:t>информацион-но-аналитических</w:t>
            </w:r>
            <w:proofErr w:type="spellEnd"/>
            <w:r>
              <w:rPr>
                <w:rFonts w:ascii="Times New Roman" w:eastAsia="Andale Sans UI" w:hAnsi="Times New Roman" w:cs="Times New Roman"/>
              </w:rPr>
              <w:t xml:space="preserve">, правовых и </w:t>
            </w:r>
            <w:proofErr w:type="spellStart"/>
            <w:r>
              <w:rPr>
                <w:rFonts w:ascii="Times New Roman" w:eastAsia="Andale Sans UI" w:hAnsi="Times New Roman" w:cs="Times New Roman"/>
              </w:rPr>
              <w:t>справоч-ных</w:t>
            </w:r>
            <w:proofErr w:type="spellEnd"/>
            <w:r>
              <w:rPr>
                <w:rFonts w:ascii="Times New Roman" w:eastAsia="Andale Sans UI" w:hAnsi="Times New Roman" w:cs="Times New Roman"/>
              </w:rPr>
              <w:t xml:space="preserve"> материалов по вопросам </w:t>
            </w:r>
            <w:proofErr w:type="spellStart"/>
            <w:r>
              <w:rPr>
                <w:rFonts w:ascii="Times New Roman" w:eastAsia="Andale Sans UI" w:hAnsi="Times New Roman" w:cs="Times New Roman"/>
              </w:rPr>
              <w:t>формиро-вания</w:t>
            </w:r>
            <w:proofErr w:type="spellEnd"/>
            <w:r>
              <w:rPr>
                <w:rFonts w:ascii="Times New Roman" w:eastAsia="Andale Sans UI" w:hAnsi="Times New Roman" w:cs="Times New Roman"/>
              </w:rPr>
              <w:t xml:space="preserve">, ведения и подготовки резерва управленческих кадров, повышение </w:t>
            </w:r>
            <w:r>
              <w:rPr>
                <w:rFonts w:ascii="Times New Roman" w:eastAsia="Andale Sans UI" w:hAnsi="Times New Roman" w:cs="Times New Roman"/>
              </w:rPr>
              <w:lastRenderedPageBreak/>
              <w:t>квалификации муниципальных служащих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 – 0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 – 0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 – 0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 – 8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2018 – 0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2019 – 0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2020 – 0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2021 – 0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2022 – 0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2023 – 0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2024 – 0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left="-75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2025 - 1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759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lastRenderedPageBreak/>
              <w:t>3.2.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Организация и проведение мероприятий, направленных на </w:t>
            </w:r>
            <w:r>
              <w:rPr>
                <w:rFonts w:ascii="Times New Roman" w:eastAsia="Andale Sans UI" w:hAnsi="Times New Roman" w:cs="Times New Roman"/>
              </w:rPr>
              <w:t xml:space="preserve">развитие управленческого потенциала, </w:t>
            </w:r>
            <w:proofErr w:type="gramStart"/>
            <w:r>
              <w:rPr>
                <w:rFonts w:ascii="Times New Roman" w:eastAsia="Andale Sans UI" w:hAnsi="Times New Roman" w:cs="Times New Roman"/>
              </w:rPr>
              <w:t>профессиональной</w:t>
            </w:r>
            <w:proofErr w:type="gramEnd"/>
            <w:r>
              <w:rPr>
                <w:rFonts w:ascii="Times New Roman" w:eastAsia="Andale Sans UI" w:hAnsi="Times New Roman" w:cs="Times New Roman"/>
              </w:rPr>
              <w:t xml:space="preserve"> компетенций лиц, включенных в резерв управленческих кадров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Администрация 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Количество ежегодно проводимых мероприятий, направленных на развитие управленческого потенциала, </w:t>
            </w:r>
            <w:proofErr w:type="gramStart"/>
            <w:r>
              <w:rPr>
                <w:rFonts w:ascii="Times New Roman" w:eastAsia="Andale Sans UI" w:hAnsi="Times New Roman" w:cs="Times New Roman"/>
              </w:rPr>
              <w:t>профессиональной</w:t>
            </w:r>
            <w:proofErr w:type="gramEnd"/>
            <w:r>
              <w:rPr>
                <w:rFonts w:ascii="Times New Roman" w:eastAsia="Andale Sans UI" w:hAnsi="Times New Roman" w:cs="Times New Roman"/>
              </w:rPr>
              <w:t xml:space="preserve"> компетен</w:t>
            </w:r>
            <w:r>
              <w:rPr>
                <w:rFonts w:ascii="Times New Roman" w:eastAsia="Andale Sans UI" w:hAnsi="Times New Roman" w:cs="Times New Roman"/>
              </w:rPr>
              <w:t>ций лиц, включенных в резерв управленческих кадров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 –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 –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 –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 –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 –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 –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 –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2021 – 1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 –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2023 – 1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 – 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2025 – 1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4.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Повышение эффективности муниципального управления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Администрация района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sz w:val="18"/>
                <w:szCs w:val="18"/>
              </w:rPr>
            </w:pPr>
            <w:r>
              <w:rPr>
                <w:rFonts w:ascii="Times New Roman" w:eastAsia="Andale Sans UI" w:hAnsi="Times New Roman" w:cs="Times New Roman"/>
                <w:sz w:val="18"/>
                <w:szCs w:val="18"/>
              </w:rPr>
              <w:t xml:space="preserve">Расходы на обеспечение функционирования главы муниципального образования, аппарата администрации района. Осуществление отдельных государственных полномочий по обеспечению льготного проезда в общественном транспорте для отдельных категорий граждан.  </w:t>
            </w:r>
          </w:p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sz w:val="18"/>
                <w:szCs w:val="18"/>
              </w:rPr>
              <w:t>Осущес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</w:rPr>
              <w:t xml:space="preserve">твление государственных полномочий по организации деятельности комиссий по делам 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</w:rPr>
              <w:lastRenderedPageBreak/>
              <w:t>несовершеннолетних и защите их. Осуществление переданных государственных полномочий органами местного самоуправления Тамбовской области в соответствии с Законом Тамбовской обл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</w:rPr>
              <w:t>асти «О наделении администраций городских и сельских поселений полномочиями по государственной регистрации актов гражданского состояния».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2014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2015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2016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2017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2018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2019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21921,5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813,6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454,4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20653,5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2020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23497,6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1254,2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525,2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21718,2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2021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22588,8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817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491,1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21280,7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25711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834,5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513,4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24363,1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2023 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24762,9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735,5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533,5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23493,9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2024 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24791,3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763,9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533,5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23493,9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24791,3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763,9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533,5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23493,9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Итого по подпрограмме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1787,5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1787,5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2270,0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2270,0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2016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2747,3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2747,3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2017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3557,7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3557,7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2018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3890,3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3890,3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2019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25945,5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813,6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454,4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24677,5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2020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27745,5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1254,2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525,2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25966,1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27078,1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817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491,1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25770,0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2022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30848,9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834,5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513,4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29501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2023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29843,8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735,5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533,5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28574,8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rPr>
          <w:trHeight w:val="1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2024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29872,2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763,9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533,5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28574,8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rPr>
          <w:trHeight w:val="1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2025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29872,2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763,9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533,5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28574,8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SimSun" w:hAnsi="Times New Roman" w:cs="Times New Roman"/>
                <w:b/>
                <w:kern w:val="2"/>
                <w:shd w:val="clear" w:color="auto" w:fill="FFFF00"/>
                <w:lang w:eastAsia="hi-IN" w:bidi="hi-IN"/>
              </w:rPr>
            </w:pPr>
          </w:p>
        </w:tc>
      </w:tr>
      <w:tr w:rsidR="000B7F7F">
        <w:trPr>
          <w:trHeight w:val="251"/>
        </w:trPr>
        <w:tc>
          <w:tcPr>
            <w:tcW w:w="157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0B7F7F" w:rsidRDefault="00B93873">
            <w:pPr>
              <w:ind w:firstLine="0"/>
              <w:jc w:val="center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 xml:space="preserve">3. Подпрограмма «Содержание и обслуживание административных зданий, находящихся </w:t>
            </w:r>
          </w:p>
          <w:p w:rsidR="000B7F7F" w:rsidRDefault="00B93873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в муниципальной собственности Токаревского района»</w:t>
            </w:r>
          </w:p>
        </w:tc>
      </w:tr>
      <w:tr w:rsidR="000B7F7F">
        <w:trPr>
          <w:trHeight w:val="339"/>
        </w:trPr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789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1.</w:t>
            </w:r>
          </w:p>
        </w:tc>
        <w:tc>
          <w:tcPr>
            <w:tcW w:w="3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Эксплуатация и </w:t>
            </w:r>
            <w:r>
              <w:rPr>
                <w:rFonts w:ascii="Times New Roman" w:eastAsia="Andale Sans UI" w:hAnsi="Times New Roman" w:cs="Times New Roman"/>
              </w:rPr>
              <w:lastRenderedPageBreak/>
              <w:t>техническое обслуживание служебных зданий и помещений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lastRenderedPageBreak/>
              <w:t xml:space="preserve">ТРМКУ </w:t>
            </w:r>
            <w:r>
              <w:rPr>
                <w:rFonts w:ascii="Times New Roman" w:eastAsia="Andale Sans UI" w:hAnsi="Times New Roman" w:cs="Times New Roman"/>
              </w:rPr>
              <w:lastRenderedPageBreak/>
              <w:t>«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</w:rPr>
              <w:t>Уч-реждение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</w:rPr>
              <w:t xml:space="preserve"> по содержанию и </w:t>
            </w:r>
            <w:proofErr w:type="spellStart"/>
            <w:r>
              <w:rPr>
                <w:rFonts w:ascii="Times New Roman" w:eastAsia="Andale Sans UI" w:hAnsi="Times New Roman" w:cs="Times New Roman"/>
              </w:rPr>
              <w:t>обслужива-нию</w:t>
            </w:r>
            <w:proofErr w:type="spellEnd"/>
            <w:r>
              <w:rPr>
                <w:rFonts w:ascii="Times New Roman" w:eastAsia="Andale Sans U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</w:rPr>
              <w:t>ад</w:t>
            </w:r>
            <w:r>
              <w:rPr>
                <w:rFonts w:ascii="Times New Roman" w:eastAsia="Andale Sans UI" w:hAnsi="Times New Roman" w:cs="Times New Roman"/>
              </w:rPr>
              <w:t>мини-стративных</w:t>
            </w:r>
            <w:proofErr w:type="spellEnd"/>
            <w:r>
              <w:rPr>
                <w:rFonts w:ascii="Times New Roman" w:eastAsia="Andale Sans UI" w:hAnsi="Times New Roman" w:cs="Times New Roman"/>
              </w:rPr>
              <w:t xml:space="preserve"> зданий, </w:t>
            </w:r>
            <w:proofErr w:type="spellStart"/>
            <w:r>
              <w:rPr>
                <w:rFonts w:ascii="Times New Roman" w:eastAsia="Andale Sans UI" w:hAnsi="Times New Roman" w:cs="Times New Roman"/>
              </w:rPr>
              <w:t>нахо-дящихся</w:t>
            </w:r>
            <w:proofErr w:type="spellEnd"/>
            <w:r>
              <w:rPr>
                <w:rFonts w:ascii="Times New Roman" w:eastAsia="Andale Sans UI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Andale Sans UI" w:hAnsi="Times New Roman" w:cs="Times New Roman"/>
              </w:rPr>
              <w:t>муниципаль-ной</w:t>
            </w:r>
            <w:proofErr w:type="spellEnd"/>
            <w:r>
              <w:rPr>
                <w:rFonts w:ascii="Times New Roman" w:eastAsia="Andale Sans U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</w:rPr>
              <w:t>соб-ственности</w:t>
            </w:r>
            <w:proofErr w:type="spellEnd"/>
            <w:r>
              <w:rPr>
                <w:rFonts w:ascii="Times New Roman" w:eastAsia="Andale Sans UI" w:hAnsi="Times New Roman" w:cs="Times New Roman"/>
              </w:rPr>
              <w:t xml:space="preserve"> Токаревского района»</w:t>
            </w:r>
          </w:p>
        </w:tc>
        <w:tc>
          <w:tcPr>
            <w:tcW w:w="25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lastRenderedPageBreak/>
              <w:t xml:space="preserve">Сохранность </w:t>
            </w:r>
            <w:r>
              <w:rPr>
                <w:rFonts w:ascii="Times New Roman" w:eastAsia="Andale Sans UI" w:hAnsi="Times New Roman" w:cs="Times New Roman"/>
              </w:rPr>
              <w:lastRenderedPageBreak/>
              <w:t>муниципального имущества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lastRenderedPageBreak/>
              <w:t xml:space="preserve">тыс. </w:t>
            </w:r>
            <w:r>
              <w:rPr>
                <w:rFonts w:ascii="Times New Roman" w:eastAsia="Andale Sans UI" w:hAnsi="Times New Roman" w:cs="Times New Roman"/>
              </w:rPr>
              <w:lastRenderedPageBreak/>
              <w:t>руб.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lastRenderedPageBreak/>
              <w:t>2014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10244,1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10244,1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268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11336,9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11336,9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284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13572,1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13572,1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301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12548,2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12548,2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318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14295,3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14295,3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284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15757,2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15757,2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284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16605,4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16605,4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284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17069,1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17069,1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284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20212,9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284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308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945"/>
        </w:trPr>
        <w:tc>
          <w:tcPr>
            <w:tcW w:w="7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257"/>
        </w:trPr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Итого по подпрограмме</w:t>
            </w: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10244,1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10244,1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17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11336,9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11336,9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26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2016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13572,1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13572,1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34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2017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12548,2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12548,2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67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14295,3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14295,3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35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15757,2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15757,2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35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16605,4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16605,4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35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17069,1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17069,1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35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20212,9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20212,9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35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21490,5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21490,5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82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21490,5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21490,5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</w:tr>
      <w:tr w:rsidR="000B7F7F">
        <w:trPr>
          <w:trHeight w:val="282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21490,5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21490,5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</w:tr>
      <w:tr w:rsidR="000B7F7F">
        <w:trPr>
          <w:trHeight w:val="251"/>
        </w:trPr>
        <w:tc>
          <w:tcPr>
            <w:tcW w:w="157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0B7F7F" w:rsidRDefault="00B93873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 xml:space="preserve">4. Подпрограмма </w:t>
            </w:r>
            <w:r>
              <w:rPr>
                <w:rFonts w:ascii="Times New Roman" w:hAnsi="Times New Roman" w:cs="Times New Roman"/>
                <w:b/>
              </w:rPr>
              <w:t>«Расходы по обеспечению деятельности казенного учреждения по бухгалтерскому обслуживанию»</w:t>
            </w:r>
          </w:p>
        </w:tc>
      </w:tr>
      <w:tr w:rsidR="000B7F7F">
        <w:trPr>
          <w:trHeight w:val="339"/>
        </w:trPr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left="-789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1.</w:t>
            </w:r>
          </w:p>
        </w:tc>
        <w:tc>
          <w:tcPr>
            <w:tcW w:w="3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Организация и ведение бухгалтерского и налогового учета и отчетности обслуживаемых учреждений 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МКУ «Централизованная бухгалтерия Токаревского района»</w:t>
            </w:r>
          </w:p>
        </w:tc>
        <w:tc>
          <w:tcPr>
            <w:tcW w:w="25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тыс. руб.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rPr>
          <w:trHeight w:val="268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rPr>
          <w:trHeight w:val="284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rPr>
          <w:trHeight w:val="301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rPr>
          <w:trHeight w:val="318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rPr>
          <w:trHeight w:val="284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rPr>
          <w:trHeight w:val="284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rPr>
          <w:trHeight w:val="284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8507,2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8507,2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284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8591,1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8591,1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284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381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257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7350,0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0B7F7F">
        <w:trPr>
          <w:trHeight w:val="257"/>
        </w:trPr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Итого по подпрограмме</w:t>
            </w: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17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26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2016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34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2017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67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35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35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35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8507,2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8507,2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35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8591,1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8591,1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35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7350,0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7350,0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0B7F7F">
        <w:trPr>
          <w:trHeight w:val="282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7350,0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7350,0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</w:tr>
      <w:tr w:rsidR="000B7F7F">
        <w:trPr>
          <w:trHeight w:val="282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7350,0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7350,0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</w:tr>
      <w:tr w:rsidR="000B7F7F"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  <w:r>
              <w:tab/>
            </w:r>
          </w:p>
        </w:tc>
        <w:tc>
          <w:tcPr>
            <w:tcW w:w="3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Всего по программе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28046,6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12046,6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16000,0</w:t>
            </w:r>
          </w:p>
        </w:tc>
      </w:tr>
      <w:tr w:rsidR="000B7F7F"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30621,9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13621,9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17000,0</w:t>
            </w:r>
          </w:p>
        </w:tc>
      </w:tr>
      <w:tr w:rsidR="000B7F7F"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2016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16334,4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16334,4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2017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16120,9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  <w:b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16120,9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18274,6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18274,6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2019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41771,7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813,6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454,4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40503,7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44420,9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1254,2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525,2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42641,5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0B7F7F"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2021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72724,4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817,0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491,1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51416,3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</w:tr>
      <w:tr w:rsidR="000B7F7F"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59722,9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834,5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513,4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58375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</w:tr>
      <w:tr w:rsidR="000B7F7F"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58754,3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735,5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533,5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57485,3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</w:tr>
      <w:tr w:rsidR="000B7F7F"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58782,7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763,9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533,5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57485,3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</w:tr>
      <w:tr w:rsidR="000B7F7F"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58782,7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763,9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533,5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57485,3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</w:tr>
    </w:tbl>
    <w:p w:rsidR="000B7F7F" w:rsidRDefault="000B7F7F">
      <w:pPr>
        <w:sectPr w:rsidR="000B7F7F">
          <w:pgSz w:w="16800" w:h="11906" w:orient="landscape"/>
          <w:pgMar w:top="1100" w:right="641" w:bottom="1135" w:left="1440" w:header="0" w:footer="0" w:gutter="0"/>
          <w:cols w:space="720"/>
          <w:formProt w:val="0"/>
          <w:docGrid w:linePitch="360"/>
        </w:sectPr>
      </w:pPr>
    </w:p>
    <w:p w:rsidR="000B7F7F" w:rsidRDefault="00B9387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" w:eastAsia="Andale Sans UI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 3 «</w:t>
      </w: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«Экономическое развитие и инновационная экономика» на 2020-2025 годы за счет всех источников финансирования»  к муниципальной программе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B7F7F" w:rsidRDefault="000B7F7F">
      <w:pPr>
        <w:ind w:firstLine="0"/>
        <w:rPr>
          <w:rFonts w:ascii="Times New Roman" w:hAnsi="Times New Roman"/>
          <w:sz w:val="28"/>
          <w:szCs w:val="28"/>
        </w:rPr>
      </w:pPr>
    </w:p>
    <w:p w:rsidR="000B7F7F" w:rsidRDefault="000B7F7F">
      <w:pPr>
        <w:ind w:left="11452" w:firstLine="0"/>
        <w:rPr>
          <w:rFonts w:ascii="Times New Roman" w:hAnsi="Times New Roman" w:cs="Times New Roman"/>
          <w:sz w:val="28"/>
          <w:szCs w:val="28"/>
        </w:rPr>
      </w:pPr>
    </w:p>
    <w:p w:rsidR="000B7F7F" w:rsidRDefault="00B93873">
      <w:pPr>
        <w:ind w:left="11452" w:firstLine="0"/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B7F7F" w:rsidRDefault="00B93873">
      <w:pPr>
        <w:ind w:left="6633"/>
        <w:jc w:val="right"/>
      </w:pPr>
      <w:r>
        <w:rPr>
          <w:rFonts w:ascii="Times New Roman" w:hAnsi="Times New Roman" w:cs="Times New Roman"/>
          <w:sz w:val="28"/>
          <w:szCs w:val="28"/>
        </w:rPr>
        <w:t>к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0B7F7F" w:rsidRDefault="00B93873">
      <w:pPr>
        <w:ind w:left="6633"/>
        <w:jc w:val="right"/>
      </w:pPr>
      <w:r>
        <w:rPr>
          <w:rFonts w:ascii="Times New Roman" w:hAnsi="Times New Roman" w:cs="Times New Roman"/>
          <w:sz w:val="28"/>
          <w:szCs w:val="28"/>
        </w:rPr>
        <w:t>«Экономическое развитие и</w:t>
      </w:r>
    </w:p>
    <w:p w:rsidR="000B7F7F" w:rsidRDefault="00B93873">
      <w:pPr>
        <w:ind w:left="663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 экономика»</w:t>
      </w:r>
    </w:p>
    <w:p w:rsidR="000B7F7F" w:rsidRDefault="00B93873">
      <w:pPr>
        <w:ind w:left="6633"/>
        <w:jc w:val="right"/>
      </w:pPr>
      <w:r>
        <w:rPr>
          <w:rFonts w:ascii="Times New Roman" w:hAnsi="Times New Roman" w:cs="Times New Roman"/>
          <w:sz w:val="28"/>
          <w:szCs w:val="28"/>
        </w:rPr>
        <w:t>на 2014-2025 годы»</w:t>
      </w:r>
    </w:p>
    <w:p w:rsidR="000B7F7F" w:rsidRDefault="00B93873">
      <w:pPr>
        <w:ind w:left="10800" w:firstLine="0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района  от </w:t>
      </w:r>
      <w:proofErr w:type="gramEnd"/>
    </w:p>
    <w:p w:rsidR="000B7F7F" w:rsidRDefault="00B93873">
      <w:pPr>
        <w:ind w:left="1080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 №_____)</w:t>
      </w:r>
    </w:p>
    <w:p w:rsidR="000B7F7F" w:rsidRDefault="000B7F7F">
      <w:pPr>
        <w:ind w:left="7483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10545"/>
        <w:jc w:val="center"/>
      </w:pPr>
    </w:p>
    <w:p w:rsidR="000B7F7F" w:rsidRDefault="000B7F7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F7F" w:rsidRDefault="000B7F7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F7F" w:rsidRDefault="00B938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0B7F7F" w:rsidRDefault="00B9387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муниципальной программы «Экономическое развитие и инновационная </w:t>
      </w:r>
      <w:r>
        <w:rPr>
          <w:rFonts w:ascii="Times New Roman" w:hAnsi="Times New Roman" w:cs="Times New Roman"/>
          <w:b/>
          <w:sz w:val="28"/>
          <w:szCs w:val="28"/>
        </w:rPr>
        <w:t>экономика» на 2014-2025 годы» за счет всех источников финансирования</w:t>
      </w:r>
    </w:p>
    <w:p w:rsidR="000B7F7F" w:rsidRDefault="000B7F7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28" w:type="dxa"/>
        <w:tblInd w:w="109" w:type="dxa"/>
        <w:tblLayout w:type="fixed"/>
        <w:tblLook w:val="0000"/>
      </w:tblPr>
      <w:tblGrid>
        <w:gridCol w:w="2682"/>
        <w:gridCol w:w="3273"/>
        <w:gridCol w:w="992"/>
        <w:gridCol w:w="1138"/>
        <w:gridCol w:w="1350"/>
        <w:gridCol w:w="1482"/>
        <w:gridCol w:w="1442"/>
        <w:gridCol w:w="1134"/>
        <w:gridCol w:w="1135"/>
      </w:tblGrid>
      <w:tr w:rsidR="000B7F7F">
        <w:trPr>
          <w:cantSplit/>
          <w:trHeight w:val="362"/>
        </w:trPr>
        <w:tc>
          <w:tcPr>
            <w:tcW w:w="2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Значение по годам</w:t>
            </w:r>
          </w:p>
        </w:tc>
        <w:tc>
          <w:tcPr>
            <w:tcW w:w="65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Объемы финансирования, тыс. рублей, в т.ч.</w:t>
            </w:r>
          </w:p>
        </w:tc>
      </w:tr>
      <w:tr w:rsidR="000B7F7F">
        <w:trPr>
          <w:cantSplit/>
          <w:trHeight w:val="362"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годам, всего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областной </w:t>
            </w:r>
            <w:r>
              <w:rPr>
                <w:rFonts w:ascii="Times New Roman" w:hAnsi="Times New Roman" w:cs="Times New Roman"/>
                <w:bCs/>
              </w:rPr>
              <w:t>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внебюджетные средства</w:t>
            </w:r>
          </w:p>
        </w:tc>
      </w:tr>
      <w:tr w:rsidR="000B7F7F">
        <w:trPr>
          <w:cantSplit/>
          <w:trHeight w:val="203"/>
        </w:trPr>
        <w:tc>
          <w:tcPr>
            <w:tcW w:w="2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Муниципальная программа Токарёвского района</w:t>
            </w:r>
          </w:p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Тамбовской области 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«Экономическое развитие и инновационная экономика» </w:t>
            </w:r>
          </w:p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2020-2025 годы» </w:t>
            </w:r>
          </w:p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28046,6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b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b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12046,6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16000,0</w:t>
            </w:r>
          </w:p>
        </w:tc>
      </w:tr>
      <w:tr w:rsidR="000B7F7F">
        <w:trPr>
          <w:cantSplit/>
          <w:trHeight w:val="273"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30621,9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b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b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13621,9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17000,0</w:t>
            </w:r>
          </w:p>
        </w:tc>
      </w:tr>
      <w:tr w:rsidR="000B7F7F">
        <w:trPr>
          <w:cantSplit/>
          <w:trHeight w:val="223"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16334,4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b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b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16334,4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0</w:t>
            </w:r>
          </w:p>
        </w:tc>
      </w:tr>
      <w:tr w:rsidR="000B7F7F">
        <w:trPr>
          <w:cantSplit/>
          <w:trHeight w:val="211"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16120,9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b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b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16120,9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0</w:t>
            </w:r>
          </w:p>
        </w:tc>
      </w:tr>
      <w:tr w:rsidR="000B7F7F">
        <w:trPr>
          <w:cantSplit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18274,6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b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b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18274,6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0</w:t>
            </w:r>
          </w:p>
        </w:tc>
      </w:tr>
      <w:tr w:rsidR="000B7F7F">
        <w:trPr>
          <w:cantSplit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41771,7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813,6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454,4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40503,7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0</w:t>
            </w:r>
          </w:p>
        </w:tc>
      </w:tr>
      <w:tr w:rsidR="000B7F7F">
        <w:trPr>
          <w:cantSplit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44420,9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1254,2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42641,5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0</w:t>
            </w:r>
          </w:p>
        </w:tc>
      </w:tr>
      <w:tr w:rsidR="000B7F7F">
        <w:trPr>
          <w:cantSplit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52724,4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817,0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51416,3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0</w:t>
            </w:r>
          </w:p>
        </w:tc>
      </w:tr>
      <w:tr w:rsidR="000B7F7F">
        <w:trPr>
          <w:cantSplit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59722,9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834,5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58375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0</w:t>
            </w:r>
          </w:p>
        </w:tc>
      </w:tr>
      <w:tr w:rsidR="000B7F7F">
        <w:trPr>
          <w:cantSplit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58754,3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735,5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57485,3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0</w:t>
            </w:r>
          </w:p>
        </w:tc>
      </w:tr>
      <w:tr w:rsidR="000B7F7F">
        <w:trPr>
          <w:cantSplit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58782,7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763,9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57485,3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0</w:t>
            </w:r>
          </w:p>
        </w:tc>
      </w:tr>
      <w:tr w:rsidR="000B7F7F">
        <w:trPr>
          <w:cantSplit/>
        </w:trPr>
        <w:tc>
          <w:tcPr>
            <w:tcW w:w="2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58782,7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763,9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57485,3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0</w:t>
            </w:r>
          </w:p>
        </w:tc>
      </w:tr>
      <w:tr w:rsidR="000B7F7F">
        <w:trPr>
          <w:cantSplit/>
          <w:trHeight w:val="270"/>
        </w:trPr>
        <w:tc>
          <w:tcPr>
            <w:tcW w:w="2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«Развитие малого и среднего предпринимательства»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16015,0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16000,0</w:t>
            </w:r>
          </w:p>
        </w:tc>
      </w:tr>
      <w:tr w:rsidR="000B7F7F">
        <w:trPr>
          <w:cantSplit/>
          <w:trHeight w:val="270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17015,0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</w:rPr>
              <w:t>17000,0</w:t>
            </w:r>
          </w:p>
        </w:tc>
      </w:tr>
      <w:tr w:rsidR="000B7F7F">
        <w:trPr>
          <w:cantSplit/>
          <w:trHeight w:val="270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270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285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89,0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300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69,0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69,0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300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300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300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300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315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315"/>
        </w:trPr>
        <w:tc>
          <w:tcPr>
            <w:tcW w:w="268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255"/>
        </w:trPr>
        <w:tc>
          <w:tcPr>
            <w:tcW w:w="2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«Совершенствование государственного и муниципального управления»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1787,5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1787,5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91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2270,0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2270,0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96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2747,3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2747,3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99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3557,7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3557,7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90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3890,3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3890,3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93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25945,5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813,6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24677,5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93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27745,5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1254,2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25966,1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93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27078,1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817,0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25770,0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93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30848,9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834,5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29501,0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93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29843,8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735,5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28574,8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84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29872,2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763,9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28574,8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84"/>
        </w:trPr>
        <w:tc>
          <w:tcPr>
            <w:tcW w:w="268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29872,2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763,9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28574,8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17"/>
        </w:trPr>
        <w:tc>
          <w:tcPr>
            <w:tcW w:w="2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и </w:t>
            </w:r>
            <w:r>
              <w:rPr>
                <w:rFonts w:ascii="Times New Roman" w:hAnsi="Times New Roman" w:cs="Times New Roman"/>
              </w:rPr>
              <w:lastRenderedPageBreak/>
              <w:t>обслуживание административных зданий, находящихся в муниципальной собственности Токаревского района»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10244,1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10244,1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51"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11336,9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11336,9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34"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13572,1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13572,1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51"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12548,2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12548,2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00"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14295,3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14295,3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00"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15757,2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15757,2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00"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16605,4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16605,4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00"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17069,1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17069,1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00"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20212,9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20212,9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00"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51"/>
        </w:trPr>
        <w:tc>
          <w:tcPr>
            <w:tcW w:w="2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51"/>
        </w:trPr>
        <w:tc>
          <w:tcPr>
            <w:tcW w:w="2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</w:tr>
      <w:tr w:rsidR="000B7F7F">
        <w:trPr>
          <w:cantSplit/>
          <w:trHeight w:val="117"/>
        </w:trPr>
        <w:tc>
          <w:tcPr>
            <w:tcW w:w="2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«Расходы по обеспечению деятельности казенного учреждения по бухгалтерскому обслуживанию»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0B7F7F">
        <w:trPr>
          <w:cantSplit/>
          <w:trHeight w:val="151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0B7F7F">
        <w:trPr>
          <w:cantSplit/>
          <w:trHeight w:val="134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0B7F7F">
        <w:trPr>
          <w:cantSplit/>
          <w:trHeight w:val="151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0B7F7F">
        <w:trPr>
          <w:cantSplit/>
          <w:trHeight w:val="100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0B7F7F">
        <w:trPr>
          <w:cantSplit/>
          <w:trHeight w:val="100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0B7F7F">
        <w:trPr>
          <w:cantSplit/>
          <w:trHeight w:val="100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0B7F7F">
        <w:trPr>
          <w:cantSplit/>
          <w:trHeight w:val="100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8507,0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8507,0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0B7F7F">
        <w:trPr>
          <w:cantSplit/>
          <w:trHeight w:val="100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8591,1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8591,1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0B7F7F">
        <w:trPr>
          <w:cantSplit/>
          <w:trHeight w:val="100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0B7F7F">
        <w:trPr>
          <w:cantSplit/>
          <w:trHeight w:val="151"/>
        </w:trPr>
        <w:tc>
          <w:tcPr>
            <w:tcW w:w="268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0B7F7F">
        <w:trPr>
          <w:cantSplit/>
          <w:trHeight w:val="151"/>
        </w:trPr>
        <w:tc>
          <w:tcPr>
            <w:tcW w:w="268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</w:tbl>
    <w:p w:rsidR="000B7F7F" w:rsidRDefault="000B7F7F">
      <w:pPr>
        <w:sectPr w:rsidR="000B7F7F">
          <w:pgSz w:w="16800" w:h="11906" w:orient="landscape"/>
          <w:pgMar w:top="1134" w:right="709" w:bottom="1134" w:left="1701" w:header="0" w:footer="0" w:gutter="0"/>
          <w:cols w:space="720"/>
          <w:formProt w:val="0"/>
          <w:docGrid w:linePitch="360"/>
        </w:sectPr>
      </w:pPr>
    </w:p>
    <w:p w:rsidR="000B7F7F" w:rsidRDefault="000B7F7F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0B7F7F">
          <w:pgSz w:w="16800" w:h="11906" w:orient="landscape"/>
          <w:pgMar w:top="1134" w:right="709" w:bottom="1134" w:left="1701" w:header="0" w:footer="0" w:gutter="0"/>
          <w:cols w:space="720"/>
          <w:formProt w:val="0"/>
          <w:docGrid w:linePitch="360"/>
        </w:sectPr>
      </w:pPr>
      <w:bookmarkStart w:id="2" w:name="sub_1100"/>
      <w:bookmarkEnd w:id="2"/>
    </w:p>
    <w:p w:rsidR="000B7F7F" w:rsidRDefault="00B93873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lastRenderedPageBreak/>
        <w:t>7. В</w:t>
      </w:r>
      <w:r>
        <w:rPr>
          <w:rFonts w:ascii="Times New Roman" w:eastAsia="Andale Sans UI" w:hAnsi="Times New Roman"/>
          <w:sz w:val="28"/>
          <w:szCs w:val="28"/>
        </w:rPr>
        <w:t xml:space="preserve"> муниципальной программе в П</w:t>
      </w:r>
      <w:r>
        <w:rPr>
          <w:rFonts w:ascii="Times New Roman" w:hAnsi="Times New Roman"/>
          <w:sz w:val="28"/>
          <w:szCs w:val="28"/>
        </w:rPr>
        <w:t>риложении № 4</w:t>
      </w:r>
      <w:r>
        <w:rPr>
          <w:rFonts w:ascii="Times New Roman" w:hAnsi="Times New Roman" w:cs="Times New Roman"/>
          <w:sz w:val="28"/>
          <w:szCs w:val="28"/>
        </w:rPr>
        <w:t xml:space="preserve"> «Подпрограмма «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Развитие малого и среднего </w:t>
      </w:r>
      <w:r>
        <w:rPr>
          <w:rFonts w:ascii="Times New Roman" w:hAnsi="Times New Roman" w:cs="Times New Roman"/>
          <w:bCs/>
          <w:sz w:val="28"/>
          <w:szCs w:val="28"/>
        </w:rPr>
        <w:t>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(далее - подпрограмма):</w:t>
      </w:r>
    </w:p>
    <w:p w:rsidR="000B7F7F" w:rsidRDefault="00B9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>В Паспорте подпрограммы:</w:t>
      </w:r>
    </w:p>
    <w:p w:rsidR="000B7F7F" w:rsidRDefault="00B93873">
      <w:pPr>
        <w:pStyle w:val="afffff1"/>
        <w:ind w:left="709"/>
        <w:rPr>
          <w:sz w:val="28"/>
          <w:szCs w:val="28"/>
        </w:rPr>
      </w:pPr>
      <w:r>
        <w:rPr>
          <w:sz w:val="28"/>
          <w:szCs w:val="28"/>
        </w:rPr>
        <w:t>7.1.1. Позицию «Сроки и этапы реализации  подпрограммы» изложить в следующей редакции:</w:t>
      </w:r>
    </w:p>
    <w:p w:rsidR="000B7F7F" w:rsidRDefault="000B7F7F">
      <w:pPr>
        <w:pStyle w:val="afffff1"/>
        <w:ind w:left="709"/>
        <w:rPr>
          <w:sz w:val="28"/>
          <w:szCs w:val="28"/>
        </w:rPr>
      </w:pPr>
    </w:p>
    <w:tbl>
      <w:tblPr>
        <w:tblW w:w="9639" w:type="dxa"/>
        <w:tblInd w:w="109" w:type="dxa"/>
        <w:tblLayout w:type="fixed"/>
        <w:tblLook w:val="0000"/>
      </w:tblPr>
      <w:tblGrid>
        <w:gridCol w:w="3904"/>
        <w:gridCol w:w="5735"/>
      </w:tblGrid>
      <w:tr w:rsidR="000B7F7F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2014-2025 годы, реализуется в один этап</w:t>
            </w:r>
          </w:p>
        </w:tc>
      </w:tr>
    </w:tbl>
    <w:p w:rsidR="000B7F7F" w:rsidRDefault="000B7F7F">
      <w:pPr>
        <w:rPr>
          <w:rFonts w:ascii="Times New Roman" w:hAnsi="Times New Roman" w:cs="Times New Roman"/>
          <w:sz w:val="28"/>
          <w:szCs w:val="28"/>
        </w:rPr>
      </w:pPr>
    </w:p>
    <w:p w:rsidR="000B7F7F" w:rsidRDefault="00B9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</w:t>
      </w:r>
      <w:r>
        <w:rPr>
          <w:rFonts w:ascii="Times New Roman" w:hAnsi="Times New Roman" w:cs="Times New Roman"/>
          <w:sz w:val="28"/>
          <w:szCs w:val="28"/>
        </w:rPr>
        <w:t xml:space="preserve"> Позицию «Объёмы и источники финансирования подпрограммы» изложить в следующей редакции:</w:t>
      </w:r>
    </w:p>
    <w:p w:rsidR="000B7F7F" w:rsidRDefault="000B7F7F">
      <w:pPr>
        <w:pStyle w:val="Heading1"/>
        <w:tabs>
          <w:tab w:val="clear" w:pos="0"/>
        </w:tabs>
        <w:spacing w:before="0" w:after="0"/>
        <w:ind w:left="75"/>
        <w:jc w:val="both"/>
        <w:rPr>
          <w:rFonts w:ascii="Times New Roman" w:hAnsi="Times New Roman"/>
          <w:sz w:val="28"/>
          <w:szCs w:val="28"/>
        </w:rPr>
      </w:pPr>
    </w:p>
    <w:tbl>
      <w:tblPr>
        <w:tblW w:w="9641" w:type="dxa"/>
        <w:tblInd w:w="109" w:type="dxa"/>
        <w:tblLayout w:type="fixed"/>
        <w:tblLook w:val="0000"/>
      </w:tblPr>
      <w:tblGrid>
        <w:gridCol w:w="3764"/>
        <w:gridCol w:w="5877"/>
      </w:tblGrid>
      <w:tr w:rsidR="000B7F7F"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Объёмы и источники финансирования подпрограммы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Предполагаемые объёмы финансирования подпрограммы за счёт всех источников финансирования за весь период реализации подп</w:t>
            </w:r>
            <w:r>
              <w:rPr>
                <w:rFonts w:ascii="Times New Roman" w:hAnsi="Times New Roman" w:cs="Times New Roman"/>
              </w:rPr>
              <w:t>рограммы -   33 638,0  тыс. рублей: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2014 - 16015,0 тыс. 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2015 - 17015,0 тыс. 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2016 -</w:t>
            </w:r>
            <w:r>
              <w:rPr>
                <w:rFonts w:ascii="Times New Roman" w:hAnsi="Times New Roman" w:cs="Times New Roman"/>
              </w:rPr>
              <w:tab/>
              <w:t>15,0 тыс. 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2017 -</w:t>
            </w:r>
            <w:r>
              <w:rPr>
                <w:rFonts w:ascii="Times New Roman" w:hAnsi="Times New Roman" w:cs="Times New Roman"/>
              </w:rPr>
              <w:tab/>
              <w:t>15,0тыс. 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2018 -</w:t>
            </w:r>
            <w:r>
              <w:rPr>
                <w:rFonts w:ascii="Times New Roman" w:hAnsi="Times New Roman" w:cs="Times New Roman"/>
              </w:rPr>
              <w:tab/>
              <w:t>89,0 тыс. 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2019 -</w:t>
            </w:r>
            <w:r>
              <w:rPr>
                <w:rFonts w:ascii="Times New Roman" w:hAnsi="Times New Roman" w:cs="Times New Roman"/>
              </w:rPr>
              <w:tab/>
              <w:t>69,0 тыс. 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</w:t>
            </w:r>
            <w:r>
              <w:rPr>
                <w:rFonts w:ascii="Times New Roman" w:hAnsi="Times New Roman" w:cs="Times New Roman"/>
              </w:rPr>
              <w:tab/>
              <w:t>70,0 тыс. рублей,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</w:t>
            </w:r>
            <w:r>
              <w:rPr>
                <w:rFonts w:ascii="Times New Roman" w:hAnsi="Times New Roman" w:cs="Times New Roman"/>
              </w:rPr>
              <w:tab/>
              <w:t>70,0 тыс. рублей,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2022 -</w:t>
            </w:r>
            <w:r>
              <w:rPr>
                <w:rFonts w:ascii="Times New Roman" w:hAnsi="Times New Roman" w:cs="Times New Roman"/>
              </w:rPr>
              <w:tab/>
              <w:t xml:space="preserve">70,0 </w:t>
            </w:r>
            <w:r>
              <w:rPr>
                <w:rFonts w:ascii="Times New Roman" w:hAnsi="Times New Roman" w:cs="Times New Roman"/>
              </w:rPr>
              <w:t>тыс. рублей,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2023 -</w:t>
            </w:r>
            <w:r>
              <w:rPr>
                <w:rFonts w:ascii="Times New Roman" w:hAnsi="Times New Roman" w:cs="Times New Roman"/>
              </w:rPr>
              <w:tab/>
              <w:t>70,0 тыс. рублей,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2024 -</w:t>
            </w:r>
            <w:r>
              <w:rPr>
                <w:rFonts w:ascii="Times New Roman" w:hAnsi="Times New Roman" w:cs="Times New Roman"/>
              </w:rPr>
              <w:tab/>
              <w:t>70,0 тыс. рублей.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2025 – 70,0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 -  638,0 тыс. рублей: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2014 год - 15,0 тыс. 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2015 год – 15,0 тыс. 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2016 год – 15,0 тыс. 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2017 год -  15,0 тыс. 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2018 год -  89,0 тыс. 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2019 год – 69,0 тыс. 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 год - 70,0 тыс. 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2021 год -   70,0 тыс. 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2022 год -   70,0 тыс. 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 год -   70,0 тыс. 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 год -   70,0 тыс. рублей.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 – 70,0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тные средства -  33 000,0 тыс. рублей: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2014 год – 16 000,0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2015 год – 17 000,0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2016 год –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2017 год –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2018 год - 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2019 год - 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2020 год -  0 тыс. рублей.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2021 год – 0 тыс.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2022 год - 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2023 год -  0 тыс. рублей;</w:t>
            </w:r>
          </w:p>
          <w:p w:rsidR="000B7F7F" w:rsidRDefault="00B93873">
            <w:pPr>
              <w:pStyle w:val="aff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-  0 тыс. рублей.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0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</w:p>
          <w:p w:rsidR="000B7F7F" w:rsidRDefault="000B7F7F">
            <w:pPr>
              <w:pStyle w:val="afff9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B7F7F" w:rsidRDefault="000B7F7F">
      <w:pPr>
        <w:pStyle w:val="Heading1"/>
        <w:tabs>
          <w:tab w:val="clear" w:pos="0"/>
        </w:tabs>
        <w:spacing w:before="0" w:after="0"/>
        <w:ind w:left="75"/>
        <w:jc w:val="both"/>
        <w:rPr>
          <w:rFonts w:ascii="Times New Roman" w:hAnsi="Times New Roman"/>
          <w:sz w:val="28"/>
          <w:szCs w:val="28"/>
        </w:rPr>
      </w:pPr>
    </w:p>
    <w:p w:rsidR="000B7F7F" w:rsidRDefault="00B9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В тексте подпрограммы в разделе 2 «Приоритеты в сфере реализации подпрограммы, цель, задачи, сроки и этапы реализации подпрограммы» </w:t>
      </w:r>
      <w:r>
        <w:rPr>
          <w:rFonts w:ascii="Times New Roman" w:hAnsi="Times New Roman" w:cs="Times New Roman"/>
          <w:sz w:val="28"/>
          <w:szCs w:val="28"/>
        </w:rPr>
        <w:t>цифры   «2014-2024» заменить  цифрами «2014-2025».</w:t>
      </w:r>
    </w:p>
    <w:p w:rsidR="000B7F7F" w:rsidRDefault="00B938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 подпрограмме раздел  5 «</w:t>
      </w:r>
      <w:r>
        <w:rPr>
          <w:rFonts w:ascii="Times New Roman" w:hAnsi="Times New Roman" w:cs="Times New Roman"/>
          <w:color w:val="000000"/>
          <w:sz w:val="28"/>
          <w:szCs w:val="28"/>
        </w:rPr>
        <w:t>Обоснование объема финансовых ресурсов, необходимых для реализации подпрограммы» изложить в следующей редакции:</w:t>
      </w:r>
    </w:p>
    <w:p w:rsidR="000B7F7F" w:rsidRDefault="00B93873">
      <w:pPr>
        <w:pStyle w:val="Heading1"/>
        <w:spacing w:before="0" w:after="0"/>
        <w:rPr>
          <w:b w:val="0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«5. Обоснование объёма финансовых ресурсов, необходимых </w:t>
      </w:r>
    </w:p>
    <w:p w:rsidR="000B7F7F" w:rsidRDefault="00B93873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для р</w:t>
      </w:r>
      <w:r>
        <w:rPr>
          <w:rFonts w:ascii="Times New Roman" w:hAnsi="Times New Roman"/>
          <w:b w:val="0"/>
          <w:color w:val="000000"/>
          <w:sz w:val="28"/>
          <w:szCs w:val="28"/>
        </w:rPr>
        <w:t>еализации подпрограммы</w:t>
      </w:r>
    </w:p>
    <w:p w:rsidR="000B7F7F" w:rsidRDefault="00B93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Источником финансирования подпрограммы являются средства местного бюджета, средства кредитных организаций и собственные средства предпринимателей.</w:t>
      </w:r>
    </w:p>
    <w:p w:rsidR="000B7F7F" w:rsidRDefault="00B93873">
      <w:pPr>
        <w:pStyle w:val="afff9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Предполагаемые объёмы финансирования подпрограммы за счёт всех источников финансирован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 за весь период реализации подпрограммы -</w:t>
      </w:r>
      <w:r>
        <w:rPr>
          <w:rFonts w:ascii="Times New Roman" w:hAnsi="Times New Roman" w:cs="Times New Roman"/>
          <w:sz w:val="28"/>
          <w:szCs w:val="28"/>
        </w:rPr>
        <w:t>33 638,0  тыс. рублей:</w:t>
      </w:r>
    </w:p>
    <w:p w:rsidR="000B7F7F" w:rsidRDefault="000B7F7F">
      <w:pPr>
        <w:rPr>
          <w:rFonts w:ascii="Times New Roman" w:hAnsi="Times New Roman" w:cs="Times New Roman"/>
          <w:b/>
          <w:sz w:val="28"/>
          <w:szCs w:val="28"/>
        </w:rPr>
      </w:pP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2014 - 16015,0 тыс. 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2015 - 17015,0 тыс. 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2016 -15,0 тыс. 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2017 -15,0 тыс. 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2018 -89,0 тыс. 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2019 -69,0 тыс. рублей;</w:t>
      </w:r>
    </w:p>
    <w:p w:rsidR="000B7F7F" w:rsidRDefault="00B93873">
      <w:pPr>
        <w:pStyle w:val="af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2020 -70,0 тыс. рублей,</w:t>
      </w:r>
    </w:p>
    <w:p w:rsidR="000B7F7F" w:rsidRDefault="00B938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2021 -70,0 </w:t>
      </w:r>
      <w:r>
        <w:rPr>
          <w:rFonts w:ascii="Times New Roman" w:hAnsi="Times New Roman" w:cs="Times New Roman"/>
          <w:sz w:val="28"/>
          <w:szCs w:val="28"/>
        </w:rPr>
        <w:t>тыс. рублей,</w:t>
      </w:r>
    </w:p>
    <w:p w:rsidR="000B7F7F" w:rsidRDefault="00B938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2022 -70,0 тыс. рублей,</w:t>
      </w:r>
    </w:p>
    <w:p w:rsidR="000B7F7F" w:rsidRDefault="00B938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2023 -70,0 тыс. рублей,</w:t>
      </w:r>
    </w:p>
    <w:p w:rsidR="000B7F7F" w:rsidRDefault="00B938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2024 -70,0 тыс. рублей,</w:t>
      </w:r>
    </w:p>
    <w:p w:rsidR="000B7F7F" w:rsidRDefault="00B93873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– 70,0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-  638,0 тыс. рублей: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 год - 15,0 тыс. 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15,0 тыс. 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15,0 тыс. 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-  15,0 тыс. 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 год -  89,0 тыс. 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 год – 69,0 тыс. рублей;</w:t>
      </w:r>
    </w:p>
    <w:p w:rsidR="000B7F7F" w:rsidRDefault="00B93873">
      <w:pPr>
        <w:pStyle w:val="af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 год - 70,0 тыс. 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 год -   70,0 тыс. 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 год -   70,0 тыс. рублей;</w:t>
      </w:r>
    </w:p>
    <w:p w:rsidR="000B7F7F" w:rsidRDefault="00B93873">
      <w:pPr>
        <w:pStyle w:val="af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 год -   70,0 тыс. рублей;</w:t>
      </w:r>
    </w:p>
    <w:p w:rsidR="000B7F7F" w:rsidRDefault="00B93873">
      <w:pPr>
        <w:pStyle w:val="af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 год -   70,0 тыс. рублей.</w:t>
      </w:r>
    </w:p>
    <w:p w:rsidR="000B7F7F" w:rsidRDefault="00B9387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70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t>.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-  33 000,0 тыс. рублей: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16 000,0 тыс. 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17 000,0 тыс. 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0 тыс. 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0 тыс. 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 0 тыс. 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 0 тыс. 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 0 тыс.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 тыс. 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 0 тыс. рублей;</w:t>
      </w:r>
    </w:p>
    <w:p w:rsidR="000B7F7F" w:rsidRDefault="00B93873">
      <w:pPr>
        <w:pStyle w:val="af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 0 тыс. рублей;</w:t>
      </w:r>
    </w:p>
    <w:p w:rsidR="000B7F7F" w:rsidRDefault="00B93873">
      <w:pPr>
        <w:pStyle w:val="af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0 тыс. рублей.</w:t>
      </w:r>
    </w:p>
    <w:p w:rsidR="000B7F7F" w:rsidRDefault="00B938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0B7F7F" w:rsidRDefault="00B93873">
      <w:pPr>
        <w:pStyle w:val="afff9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Более подробная информация по ресурсному обеспечению реализации мероприятий подпрограммы за счет средств местного бюджета и внебюджетных средств, представлена соответственно в </w:t>
      </w:r>
      <w:hyperlink w:anchor="sub_22000">
        <w:r>
          <w:rPr>
            <w:rFonts w:ascii="Times New Roman" w:hAnsi="Times New Roman" w:cs="Times New Roman"/>
            <w:color w:val="000000"/>
            <w:sz w:val="28"/>
            <w:szCs w:val="28"/>
          </w:rPr>
          <w:t>приложениях № 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№ </w:t>
      </w:r>
      <w:hyperlink w:anchor="sub_33000">
        <w:r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программе.</w:t>
      </w:r>
    </w:p>
    <w:p w:rsidR="000B7F7F" w:rsidRDefault="000B7F7F">
      <w:pPr>
        <w:rPr>
          <w:rFonts w:ascii="Times New Roman" w:hAnsi="Times New Roman" w:cs="Times New Roman"/>
          <w:b/>
          <w:sz w:val="28"/>
          <w:szCs w:val="28"/>
        </w:rPr>
      </w:pPr>
    </w:p>
    <w:p w:rsidR="000B7F7F" w:rsidRDefault="00B93873">
      <w:pPr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8. В П</w:t>
      </w:r>
      <w:r>
        <w:rPr>
          <w:rFonts w:ascii="Times New Roman" w:hAnsi="Times New Roman"/>
          <w:sz w:val="28"/>
          <w:szCs w:val="28"/>
        </w:rPr>
        <w:t>риложении № 5</w:t>
      </w:r>
      <w:r>
        <w:rPr>
          <w:rFonts w:ascii="Times New Roman" w:hAnsi="Times New Roman" w:cs="Times New Roman"/>
          <w:sz w:val="28"/>
          <w:szCs w:val="28"/>
        </w:rPr>
        <w:t xml:space="preserve"> «Подпрограмма «</w:t>
      </w:r>
      <w:r>
        <w:rPr>
          <w:rFonts w:ascii="Times New Roman" w:hAnsi="Times New Roman" w:cs="Times New Roman"/>
          <w:bCs/>
          <w:sz w:val="28"/>
          <w:szCs w:val="28"/>
        </w:rPr>
        <w:t>Совершенствование государственного и муниципального управления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(далее - подпрограмма):</w:t>
      </w:r>
    </w:p>
    <w:p w:rsidR="000B7F7F" w:rsidRDefault="00B938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Паспорте подпрограммы:</w:t>
      </w:r>
    </w:p>
    <w:p w:rsidR="000B7F7F" w:rsidRDefault="00B93873">
      <w:pPr>
        <w:pStyle w:val="afffff1"/>
        <w:ind w:left="426"/>
        <w:rPr>
          <w:sz w:val="28"/>
          <w:szCs w:val="28"/>
        </w:rPr>
      </w:pPr>
      <w:r>
        <w:rPr>
          <w:sz w:val="28"/>
          <w:szCs w:val="28"/>
        </w:rPr>
        <w:t>8.1.1 Позицию «Сроки и этапы реализации подпрогра</w:t>
      </w:r>
      <w:r>
        <w:rPr>
          <w:sz w:val="28"/>
          <w:szCs w:val="28"/>
        </w:rPr>
        <w:t>ммы» изложить в следующей редакции:</w:t>
      </w:r>
    </w:p>
    <w:tbl>
      <w:tblPr>
        <w:tblW w:w="9639" w:type="dxa"/>
        <w:tblInd w:w="109" w:type="dxa"/>
        <w:tblLayout w:type="fixed"/>
        <w:tblLook w:val="0000"/>
      </w:tblPr>
      <w:tblGrid>
        <w:gridCol w:w="3904"/>
        <w:gridCol w:w="5735"/>
      </w:tblGrid>
      <w:tr w:rsidR="000B7F7F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2014-2025 годы, мероприятия реализуется  одним этапом</w:t>
            </w:r>
          </w:p>
        </w:tc>
      </w:tr>
    </w:tbl>
    <w:p w:rsidR="000B7F7F" w:rsidRDefault="000B7F7F">
      <w:pPr>
        <w:rPr>
          <w:sz w:val="28"/>
          <w:szCs w:val="28"/>
        </w:rPr>
      </w:pPr>
    </w:p>
    <w:p w:rsidR="000B7F7F" w:rsidRDefault="00B9387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 Позицию «Объёмы и источники финансирования подпрограммы» изложить в следующей редакции:</w:t>
      </w:r>
    </w:p>
    <w:p w:rsidR="000B7F7F" w:rsidRDefault="000B7F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6522"/>
      </w:tblGrid>
      <w:tr w:rsidR="000B7F7F">
        <w:tc>
          <w:tcPr>
            <w:tcW w:w="31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bCs/>
              </w:rPr>
              <w:t>финансирования подпрограммы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646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84"/>
              <w:gridCol w:w="1183"/>
              <w:gridCol w:w="1093"/>
              <w:gridCol w:w="993"/>
              <w:gridCol w:w="1134"/>
              <w:gridCol w:w="1077"/>
            </w:tblGrid>
            <w:tr w:rsidR="000B7F7F">
              <w:tc>
                <w:tcPr>
                  <w:tcW w:w="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Годы</w:t>
                  </w:r>
                </w:p>
              </w:tc>
              <w:tc>
                <w:tcPr>
                  <w:tcW w:w="11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по годам, всего</w:t>
                  </w:r>
                </w:p>
                <w:p w:rsidR="000B7F7F" w:rsidRDefault="00B9387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тыс.</w:t>
                  </w:r>
                </w:p>
                <w:p w:rsidR="000B7F7F" w:rsidRDefault="00B9387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рублей</w:t>
                  </w:r>
                </w:p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федеральный </w:t>
                  </w:r>
                </w:p>
                <w:p w:rsidR="000B7F7F" w:rsidRDefault="00B9387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бюджет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местный </w:t>
                  </w:r>
                </w:p>
                <w:p w:rsidR="000B7F7F" w:rsidRDefault="00B9387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бюджет</w:t>
                  </w:r>
                </w:p>
              </w:tc>
              <w:tc>
                <w:tcPr>
                  <w:tcW w:w="1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внебюдетные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средства</w:t>
                  </w:r>
                </w:p>
              </w:tc>
            </w:tr>
            <w:tr w:rsidR="000B7F7F"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2014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kern w:val="2"/>
                      <w:lang w:eastAsia="hi-IN" w:bidi="hi-IN"/>
                    </w:rPr>
                    <w:t>1787,5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kern w:val="2"/>
                      <w:lang w:eastAsia="hi-IN" w:bidi="hi-IN"/>
                    </w:rPr>
                    <w:t>1787,5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0B7F7F"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2015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kern w:val="2"/>
                      <w:lang w:eastAsia="hi-IN" w:bidi="hi-IN"/>
                    </w:rPr>
                    <w:t>2270,0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kern w:val="2"/>
                      <w:lang w:eastAsia="hi-IN" w:bidi="hi-IN"/>
                    </w:rPr>
                    <w:t>2270,0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0B7F7F"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lastRenderedPageBreak/>
                    <w:t>2016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kern w:val="2"/>
                      <w:lang w:eastAsia="hi-IN" w:bidi="hi-IN"/>
                    </w:rPr>
                    <w:t>2747,3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kern w:val="2"/>
                      <w:lang w:eastAsia="hi-IN" w:bidi="hi-IN"/>
                    </w:rPr>
                    <w:t>2747,3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0B7F7F"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2017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3557,7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3557,7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0B7F7F"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2018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3890,3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3890,3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0B7F7F"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2019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25945,5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>813,6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>454,4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24677,5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0B7F7F"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2020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27745,5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>1254,2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>525,2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25966,1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0B7F7F"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2021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27078,1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>817,0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>491,1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25770,0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0B7F7F"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2022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30848,9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>834,5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>513,4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29501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0B7F7F"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2023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29843,8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>735,5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28574,8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0B7F7F"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2024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29872,2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>763,9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28574,8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0B7F7F"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2025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29872,2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>763,9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b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</w:rPr>
                    <w:t>28574,8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F7F" w:rsidRDefault="000B7F7F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kern w:val="2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0B7F7F">
              <w:tc>
                <w:tcPr>
                  <w:tcW w:w="983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215459,0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5982,6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3584,6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205891,8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B7F7F" w:rsidRDefault="00B93873">
                  <w:pPr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</w:tr>
          </w:tbl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B9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тексте  подпрограммы в разделе 2 «Цели, задачи, сроки и этапы реализации подпрограммы»  цифры   «2014-2024» заменить цифрами «2014-2025».</w:t>
      </w:r>
    </w:p>
    <w:p w:rsidR="000B7F7F" w:rsidRDefault="00B938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В тексте подпрограммы в разделе 6 «Обоснование объема финансовых ресурсов, </w:t>
      </w:r>
      <w:r>
        <w:rPr>
          <w:rFonts w:ascii="Times New Roman" w:hAnsi="Times New Roman" w:cs="Times New Roman"/>
          <w:sz w:val="28"/>
          <w:szCs w:val="28"/>
        </w:rPr>
        <w:t>необходимых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подпрограммы» </w:t>
      </w:r>
      <w:r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bCs/>
          <w:sz w:val="28"/>
          <w:szCs w:val="28"/>
        </w:rPr>
        <w:t>184664,0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Cs/>
          <w:sz w:val="28"/>
          <w:szCs w:val="28"/>
        </w:rPr>
        <w:t>215459</w:t>
      </w:r>
      <w:r>
        <w:rPr>
          <w:rFonts w:ascii="Times New Roman" w:hAnsi="Times New Roman" w:cs="Times New Roman"/>
          <w:sz w:val="28"/>
          <w:szCs w:val="28"/>
        </w:rPr>
        <w:t>,0».</w:t>
      </w: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57" w:right="39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B93873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Andale Sans UI" w:hAnsi="Times New Roman" w:cs="Times New Roman"/>
          <w:sz w:val="28"/>
          <w:szCs w:val="28"/>
        </w:rPr>
        <w:t>В</w:t>
      </w:r>
      <w:r>
        <w:rPr>
          <w:rFonts w:ascii="Times New Roman" w:eastAsia="Andale Sans UI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 xml:space="preserve"> «Подпрограмма «Содержание и обслуживание административных зданий, находящихся в муниципальной собственности Токаревского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(далее - подпрограмма):</w:t>
      </w:r>
    </w:p>
    <w:p w:rsidR="000B7F7F" w:rsidRDefault="00B9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Паспорте подпрограммы:</w:t>
      </w:r>
    </w:p>
    <w:p w:rsidR="000B7F7F" w:rsidRDefault="00B93873">
      <w:pPr>
        <w:pStyle w:val="afffff1"/>
        <w:ind w:left="709"/>
        <w:rPr>
          <w:sz w:val="28"/>
          <w:szCs w:val="28"/>
        </w:rPr>
      </w:pPr>
      <w:r>
        <w:rPr>
          <w:sz w:val="28"/>
          <w:szCs w:val="28"/>
        </w:rPr>
        <w:t>9.1.1 Позицию «Сроки и этапы реализации  подпро</w:t>
      </w:r>
      <w:r>
        <w:rPr>
          <w:sz w:val="28"/>
          <w:szCs w:val="28"/>
        </w:rPr>
        <w:t>граммы» изложить в следующей редакции:</w:t>
      </w:r>
    </w:p>
    <w:tbl>
      <w:tblPr>
        <w:tblW w:w="9639" w:type="dxa"/>
        <w:tblInd w:w="109" w:type="dxa"/>
        <w:tblLayout w:type="fixed"/>
        <w:tblLook w:val="0000"/>
      </w:tblPr>
      <w:tblGrid>
        <w:gridCol w:w="3904"/>
        <w:gridCol w:w="5735"/>
      </w:tblGrid>
      <w:tr w:rsidR="000B7F7F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2014-2025 годы, реализуется в один этап</w:t>
            </w:r>
          </w:p>
        </w:tc>
      </w:tr>
    </w:tbl>
    <w:p w:rsidR="000B7F7F" w:rsidRDefault="00B9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9.1.2 Позицию «Объёмы и источники финансирования подпрограммы» изложить в следующей редакции:</w:t>
      </w:r>
    </w:p>
    <w:p w:rsidR="000B7F7F" w:rsidRDefault="000B7F7F">
      <w:pPr>
        <w:pStyle w:val="Heading1"/>
        <w:tabs>
          <w:tab w:val="clear" w:pos="0"/>
        </w:tabs>
        <w:spacing w:before="0" w:after="0"/>
        <w:ind w:left="75"/>
        <w:jc w:val="both"/>
        <w:rPr>
          <w:rFonts w:ascii="Times New Roman" w:hAnsi="Times New Roman"/>
          <w:sz w:val="28"/>
          <w:szCs w:val="28"/>
        </w:rPr>
      </w:pPr>
    </w:p>
    <w:tbl>
      <w:tblPr>
        <w:tblW w:w="9886" w:type="dxa"/>
        <w:tblInd w:w="-39" w:type="dxa"/>
        <w:tblLayout w:type="fixed"/>
        <w:tblLook w:val="0000"/>
      </w:tblPr>
      <w:tblGrid>
        <w:gridCol w:w="4755"/>
        <w:gridCol w:w="5131"/>
      </w:tblGrid>
      <w:tr w:rsidR="000B7F7F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Объемы и источники финансирования </w:t>
            </w: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>подпрограммы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>Всего на реализацию подпрограммы за счет средств районного бюджета потребуется 196112,7 тыс. руб., в том числе по годам: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2014 – 10244,1 тыс. руб.; 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2015 – 11336,9 тыс. руб.; 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2016 – 13572,1 тыс. руб.; 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2017 – 12548,2 тыс. руб.;             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2018 – 14295,3 тыс. руб.;           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2019 – </w:t>
            </w:r>
            <w:r>
              <w:rPr>
                <w:rFonts w:ascii="Times New Roman" w:eastAsia="Andale Sans UI" w:hAnsi="Times New Roman" w:cs="Times New Roman"/>
              </w:rPr>
              <w:t xml:space="preserve">15757,2 </w:t>
            </w: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>тыс. руб.;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2020 – </w:t>
            </w:r>
            <w:r>
              <w:rPr>
                <w:rFonts w:ascii="Times New Roman" w:eastAsia="Andale Sans UI" w:hAnsi="Times New Roman" w:cs="Times New Roman"/>
              </w:rPr>
              <w:t xml:space="preserve">16605,4 </w:t>
            </w: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тыс. руб.; 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2021 – </w:t>
            </w:r>
            <w:r>
              <w:rPr>
                <w:rFonts w:ascii="Times New Roman" w:eastAsia="Andale Sans UI" w:hAnsi="Times New Roman" w:cs="Times New Roman"/>
              </w:rPr>
              <w:t>17069,1</w:t>
            </w: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 тыс. руб.;             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2022 – </w:t>
            </w:r>
            <w:r>
              <w:rPr>
                <w:rFonts w:ascii="Times New Roman" w:eastAsia="Andale Sans UI" w:hAnsi="Times New Roman" w:cs="Times New Roman"/>
              </w:rPr>
              <w:t xml:space="preserve">20212,9 </w:t>
            </w: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тыс. руб.;           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>2023 – 21490,5 тыс. руб.;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>2024 – 21490,5 тыс. руб.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>2025 – 21490,5 тыс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>.р</w:t>
            </w:r>
            <w:proofErr w:type="gramEnd"/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>уб.</w:t>
            </w:r>
          </w:p>
        </w:tc>
      </w:tr>
    </w:tbl>
    <w:p w:rsidR="000B7F7F" w:rsidRDefault="000B7F7F">
      <w:pPr>
        <w:pStyle w:val="Heading1"/>
        <w:tabs>
          <w:tab w:val="clear" w:pos="0"/>
        </w:tabs>
        <w:spacing w:before="0" w:after="0"/>
        <w:ind w:left="75"/>
        <w:jc w:val="both"/>
        <w:rPr>
          <w:rFonts w:ascii="Times New Roman" w:hAnsi="Times New Roman"/>
          <w:sz w:val="28"/>
          <w:szCs w:val="28"/>
        </w:rPr>
      </w:pPr>
    </w:p>
    <w:p w:rsidR="000B7F7F" w:rsidRDefault="000B7F7F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0B7F7F" w:rsidRDefault="00B9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В тексте подпрограммы в разделе 3 «Показатели достижения целей и решения задач, основные ожидаемые конечные результаты подпрограммы» </w:t>
      </w:r>
    </w:p>
    <w:p w:rsidR="000B7F7F" w:rsidRDefault="00B9387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Таблицу №1 изложить в следующей редакции:</w:t>
      </w:r>
    </w:p>
    <w:p w:rsidR="000B7F7F" w:rsidRDefault="000B7F7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B7F7F" w:rsidRDefault="00B93873">
      <w:pPr>
        <w:pStyle w:val="consplusnormal1"/>
        <w:tabs>
          <w:tab w:val="left" w:pos="948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 1</w:t>
      </w:r>
    </w:p>
    <w:p w:rsidR="000B7F7F" w:rsidRDefault="000B7F7F">
      <w:pPr>
        <w:pStyle w:val="consplusnormal1"/>
        <w:tabs>
          <w:tab w:val="left" w:pos="948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7F7F" w:rsidRDefault="00B93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подпрограммы и их значений</w:t>
      </w:r>
    </w:p>
    <w:p w:rsidR="000B7F7F" w:rsidRDefault="000B7F7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547" w:type="dxa"/>
        <w:tblInd w:w="-516" w:type="dxa"/>
        <w:tblLayout w:type="fixed"/>
        <w:tblLook w:val="0000"/>
      </w:tblPr>
      <w:tblGrid>
        <w:gridCol w:w="418"/>
        <w:gridCol w:w="1566"/>
        <w:gridCol w:w="625"/>
        <w:gridCol w:w="566"/>
        <w:gridCol w:w="568"/>
        <w:gridCol w:w="566"/>
        <w:gridCol w:w="710"/>
        <w:gridCol w:w="566"/>
        <w:gridCol w:w="568"/>
        <w:gridCol w:w="566"/>
        <w:gridCol w:w="709"/>
        <w:gridCol w:w="709"/>
        <w:gridCol w:w="708"/>
        <w:gridCol w:w="709"/>
        <w:gridCol w:w="993"/>
      </w:tblGrid>
      <w:tr w:rsidR="000B7F7F">
        <w:trPr>
          <w:cantSplit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B9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0B7F7F">
            <w:pPr>
              <w:rPr>
                <w:rFonts w:ascii="Times New Roman" w:hAnsi="Times New Roman" w:cs="Times New Roman"/>
              </w:rPr>
            </w:pPr>
          </w:p>
        </w:tc>
      </w:tr>
      <w:tr w:rsidR="000B7F7F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0B7F7F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B7F7F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Содержание и ремонт служебных </w:t>
            </w:r>
            <w:r>
              <w:rPr>
                <w:rFonts w:ascii="Times New Roman" w:hAnsi="Times New Roman" w:cs="Times New Roman"/>
              </w:rPr>
              <w:lastRenderedPageBreak/>
              <w:t>зданий и помещений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Кол-во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объ</w:t>
            </w:r>
            <w:r>
              <w:rPr>
                <w:rFonts w:ascii="Times New Roman" w:hAnsi="Times New Roman" w:cs="Times New Roman"/>
              </w:rPr>
              <w:lastRenderedPageBreak/>
              <w:t>ектов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B7F7F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Эксплуатация и техническое обслуживание служебных зданий и помещений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</w:tr>
    </w:tbl>
    <w:p w:rsidR="000B7F7F" w:rsidRDefault="000B7F7F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0B7F7F" w:rsidRDefault="00B9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тексте  подпрограммы в разделе 4 «Программные мероприятия» (далее - раздел 4):</w:t>
      </w:r>
    </w:p>
    <w:p w:rsidR="000B7F7F" w:rsidRDefault="00B9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9.3.1</w:t>
      </w:r>
      <w:r>
        <w:rPr>
          <w:rFonts w:ascii="Times New Roman" w:hAnsi="Times New Roman" w:cs="Times New Roman"/>
          <w:color w:val="000000"/>
          <w:sz w:val="28"/>
          <w:szCs w:val="28"/>
        </w:rPr>
        <w:t>. цифры</w:t>
      </w:r>
      <w:r>
        <w:rPr>
          <w:rFonts w:ascii="Times New Roman" w:hAnsi="Times New Roman" w:cs="Times New Roman"/>
          <w:sz w:val="28"/>
          <w:szCs w:val="28"/>
        </w:rPr>
        <w:t xml:space="preserve">   «2014-2024» заменить  цифрами «2014-2025»;</w:t>
      </w:r>
    </w:p>
    <w:p w:rsidR="000B7F7F" w:rsidRDefault="00B9387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9.3.2. </w:t>
      </w:r>
      <w:r>
        <w:rPr>
          <w:rFonts w:ascii="Times New Roman" w:hAnsi="Times New Roman" w:cs="Times New Roman"/>
          <w:color w:val="000000"/>
          <w:sz w:val="28"/>
          <w:szCs w:val="28"/>
        </w:rPr>
        <w:t>Таблицу №2 изложить в следующей редакции:</w:t>
      </w:r>
    </w:p>
    <w:p w:rsidR="000B7F7F" w:rsidRDefault="00B9387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№ 2</w:t>
      </w:r>
    </w:p>
    <w:p w:rsidR="000B7F7F" w:rsidRDefault="00B938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</w:p>
    <w:p w:rsidR="000B7F7F" w:rsidRDefault="000B7F7F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925" w:type="dxa"/>
        <w:tblInd w:w="-856" w:type="dxa"/>
        <w:tblLayout w:type="fixed"/>
        <w:tblLook w:val="0000"/>
      </w:tblPr>
      <w:tblGrid>
        <w:gridCol w:w="2278"/>
        <w:gridCol w:w="708"/>
        <w:gridCol w:w="709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0B7F7F"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Наименование основного мероприятия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Объемы финансирования, тыс. рублей, в т.ч.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B7F7F"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0B7F7F"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B7F7F">
        <w:trPr>
          <w:cantSplit/>
          <w:trHeight w:val="1134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Эксплуатация и техническое обслуживание служебных зданий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 помещений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10244,1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97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B7F7F" w:rsidRDefault="00B93873">
            <w:pPr>
              <w:ind w:left="113" w:right="97"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11336,9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13572,1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14030,1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14295,3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15757,2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17069,1</w:t>
            </w:r>
          </w:p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15757,2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21490,5</w:t>
            </w:r>
          </w:p>
        </w:tc>
      </w:tr>
      <w:tr w:rsidR="000B7F7F">
        <w:trPr>
          <w:cantSplit/>
          <w:trHeight w:val="1134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10244,1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97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B7F7F" w:rsidRDefault="00B93873">
            <w:pPr>
              <w:ind w:left="113" w:right="97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11336,9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13572,1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14030,1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14295,3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16605,4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17069,1</w:t>
            </w:r>
          </w:p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15757,2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20212,9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21490,5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21490,5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21490,5</w:t>
            </w:r>
          </w:p>
        </w:tc>
      </w:tr>
    </w:tbl>
    <w:p w:rsidR="000B7F7F" w:rsidRDefault="000B7F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7F7F" w:rsidRDefault="00B938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тексте подпрограммы раздел 5 «Ресурсное обеспечение подпрограммы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редакции:</w:t>
      </w:r>
    </w:p>
    <w:p w:rsidR="000B7F7F" w:rsidRDefault="000B7F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7F7F" w:rsidRDefault="00B9387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«5. Ресурсное обеспечение подпрограммы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B7F7F" w:rsidRDefault="000B7F7F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7F7F" w:rsidRDefault="00B9387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Кадровое и техническое обеспечение подпрограммы будет осуществлено исполнителем подпрограммы: ТРМКУ «Учреждение по содержанию и обслуживанию административных зданий, находящихся в муниципальной собственности Токаревского района» (далее - учреждение).</w:t>
      </w:r>
    </w:p>
    <w:p w:rsidR="000B7F7F" w:rsidRDefault="00B9387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изационное обеспечение подпрограммы будет осуществляться Администрацией Токарёвского района Тамбовской области. </w:t>
      </w:r>
    </w:p>
    <w:p w:rsidR="000B7F7F" w:rsidRDefault="00B9387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Финансовое обеспечение подпрограммы осуществляется за счет средств районного бюджета на 2014-2025 годы, выделенных учреждению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соответствии 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утвержденными нормативами на техническую эксплуатацию и хозяйственное обслуживание нежилых зданий и помещений, находящихся в муниципальной собственности Токаревского района Тамбовской области, на капитальный и текущий ремонт. </w:t>
      </w:r>
    </w:p>
    <w:p w:rsidR="000B7F7F" w:rsidRDefault="00B9387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Общий объем финансовых ресурсов для реализации подпрограммы на 2014-2025 годы составит - </w:t>
      </w:r>
      <w:r>
        <w:rPr>
          <w:rFonts w:ascii="Times New Roman" w:hAnsi="Times New Roman" w:cs="Times New Roman"/>
          <w:bCs/>
          <w:sz w:val="28"/>
          <w:szCs w:val="28"/>
        </w:rPr>
        <w:t>196112,7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</w:t>
      </w:r>
    </w:p>
    <w:p w:rsidR="000B7F7F" w:rsidRDefault="00B9387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Объемы финансирования подпрограммы на 2014-2025 годы за счет средств районного бюджета носят прогнозный характер и подлежат ежегодному уточнению в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становленном порядке при формировании проекта бюджета Токаревского района Тамбовской области на соответствующий финансовый год.</w:t>
      </w:r>
    </w:p>
    <w:p w:rsidR="000B7F7F" w:rsidRDefault="00B93873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№ 3</w:t>
      </w:r>
    </w:p>
    <w:tbl>
      <w:tblPr>
        <w:tblW w:w="10358" w:type="dxa"/>
        <w:tblInd w:w="-185" w:type="dxa"/>
        <w:tblLayout w:type="fixed"/>
        <w:tblLook w:val="0000"/>
      </w:tblPr>
      <w:tblGrid>
        <w:gridCol w:w="2278"/>
        <w:gridCol w:w="710"/>
        <w:gridCol w:w="566"/>
        <w:gridCol w:w="709"/>
        <w:gridCol w:w="566"/>
        <w:gridCol w:w="710"/>
        <w:gridCol w:w="708"/>
        <w:gridCol w:w="710"/>
        <w:gridCol w:w="707"/>
        <w:gridCol w:w="710"/>
        <w:gridCol w:w="566"/>
        <w:gridCol w:w="710"/>
        <w:gridCol w:w="708"/>
      </w:tblGrid>
      <w:tr w:rsidR="000B7F7F"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Наименование подпрограммы</w:t>
            </w:r>
          </w:p>
        </w:tc>
        <w:tc>
          <w:tcPr>
            <w:tcW w:w="737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Объемы финансирования, тыс. рублей, в т.ч. по годам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F7F" w:rsidRDefault="000B7F7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B7F7F"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0B7F7F">
        <w:trPr>
          <w:cantSplit/>
          <w:trHeight w:val="1134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«Содержание и обслуживание административных зданий, находящихся в муниципальной собственности Токаревского района»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10244,1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97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B7F7F" w:rsidRDefault="00B93873">
            <w:pPr>
              <w:ind w:left="113" w:right="97"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11336,9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13572,1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14030,1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14295,3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15757,2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16605,4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17069,1</w:t>
            </w:r>
          </w:p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</w:p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15757,2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20212,9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21490,5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21490,5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21490,5</w:t>
            </w:r>
          </w:p>
        </w:tc>
      </w:tr>
    </w:tbl>
    <w:p w:rsidR="000B7F7F" w:rsidRDefault="00B9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тексте подпрограммы в разделе 6 «Механизмы реализации подпрограммы» цифры   «2014-2024» заменить цифрами «2014-2025».</w:t>
      </w:r>
    </w:p>
    <w:p w:rsidR="000B7F7F" w:rsidRDefault="000B7F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7F7F" w:rsidRDefault="00B93873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10. В П</w:t>
      </w:r>
      <w:r>
        <w:rPr>
          <w:rFonts w:ascii="Times New Roman" w:hAnsi="Times New Roman"/>
          <w:sz w:val="28"/>
          <w:szCs w:val="28"/>
        </w:rPr>
        <w:t>риложении № 7</w:t>
      </w:r>
      <w:r>
        <w:rPr>
          <w:rFonts w:ascii="Times New Roman" w:hAnsi="Times New Roman" w:cs="Times New Roman"/>
          <w:sz w:val="28"/>
          <w:szCs w:val="28"/>
        </w:rPr>
        <w:t xml:space="preserve"> «Подпрограмма «Расходы по обеспечению деятел</w:t>
      </w:r>
      <w:r>
        <w:rPr>
          <w:rFonts w:ascii="Times New Roman" w:hAnsi="Times New Roman" w:cs="Times New Roman"/>
          <w:sz w:val="28"/>
          <w:szCs w:val="28"/>
        </w:rPr>
        <w:t>ьности казенного учреждения по бухгалтерскому обслуживанию</w:t>
      </w:r>
      <w:r>
        <w:rPr>
          <w:rFonts w:ascii="Times New Roman" w:hAnsi="Times New Roman" w:cs="Times New Roman"/>
          <w:bCs/>
          <w:sz w:val="28"/>
          <w:szCs w:val="28"/>
        </w:rPr>
        <w:t>»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(далее - подпрограмма):</w:t>
      </w:r>
    </w:p>
    <w:p w:rsidR="000B7F7F" w:rsidRDefault="00B9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Паспорте подпрограммы:</w:t>
      </w:r>
    </w:p>
    <w:p w:rsidR="000B7F7F" w:rsidRDefault="00B93873">
      <w:pPr>
        <w:pStyle w:val="afffff1"/>
        <w:ind w:left="709"/>
        <w:rPr>
          <w:sz w:val="28"/>
          <w:szCs w:val="28"/>
        </w:rPr>
      </w:pPr>
      <w:r>
        <w:rPr>
          <w:sz w:val="28"/>
          <w:szCs w:val="28"/>
        </w:rPr>
        <w:t>10.1.1 Позицию «Сроки и этапы реализации  подпрограммы» изложить в следующей редакции:</w:t>
      </w:r>
    </w:p>
    <w:tbl>
      <w:tblPr>
        <w:tblW w:w="9639" w:type="dxa"/>
        <w:tblInd w:w="109" w:type="dxa"/>
        <w:tblLayout w:type="fixed"/>
        <w:tblLook w:val="0000"/>
      </w:tblPr>
      <w:tblGrid>
        <w:gridCol w:w="3904"/>
        <w:gridCol w:w="5735"/>
      </w:tblGrid>
      <w:tr w:rsidR="000B7F7F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2014-2025 годы, реализуется в один этап</w:t>
            </w:r>
          </w:p>
        </w:tc>
      </w:tr>
    </w:tbl>
    <w:p w:rsidR="000B7F7F" w:rsidRDefault="00B9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10.1.2 Позицию «Объёмы и источники финансирования подпрограммы» изложить в следующей редакции:</w:t>
      </w:r>
    </w:p>
    <w:tbl>
      <w:tblPr>
        <w:tblW w:w="9886" w:type="dxa"/>
        <w:tblInd w:w="-39" w:type="dxa"/>
        <w:tblLayout w:type="fixed"/>
        <w:tblLook w:val="0000"/>
      </w:tblPr>
      <w:tblGrid>
        <w:gridCol w:w="4755"/>
        <w:gridCol w:w="5131"/>
      </w:tblGrid>
      <w:tr w:rsidR="000B7F7F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>Объемы и источники финансирования подпрограммы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Всего на реализацию подпрограммы за счет средств районного бюджета потребуется </w:t>
            </w:r>
            <w:r>
              <w:rPr>
                <w:rFonts w:ascii="Times New Roman" w:eastAsia="Arial" w:hAnsi="Times New Roman" w:cs="Times New Roman"/>
                <w:b/>
                <w:kern w:val="2"/>
                <w:lang w:eastAsia="hi-IN" w:bidi="hi-IN"/>
              </w:rPr>
              <w:t>39148,3</w:t>
            </w: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 тыс. руб., в том числе по годам: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2021 – </w:t>
            </w:r>
            <w:r>
              <w:rPr>
                <w:rFonts w:ascii="Times New Roman" w:eastAsia="Andale Sans UI" w:hAnsi="Times New Roman" w:cs="Times New Roman"/>
              </w:rPr>
              <w:t>6918,2</w:t>
            </w: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 тыс. руб.;             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2022 – </w:t>
            </w:r>
            <w:r>
              <w:rPr>
                <w:rFonts w:ascii="Times New Roman" w:eastAsia="Andale Sans UI" w:hAnsi="Times New Roman" w:cs="Times New Roman"/>
              </w:rPr>
              <w:t xml:space="preserve">8591,1 </w:t>
            </w: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тыс. руб.;           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>2023 – 6829,5 тыс. руб.;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>2024 – 6829,5 тыс. руб.</w:t>
            </w:r>
          </w:p>
          <w:p w:rsidR="000B7F7F" w:rsidRDefault="00B93873">
            <w:pPr>
              <w:ind w:firstLine="540"/>
              <w:rPr>
                <w:rFonts w:ascii="Times New Roman" w:eastAsia="Arial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>2025 – 7350,0</w:t>
            </w:r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 xml:space="preserve"> тыс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>.р</w:t>
            </w:r>
            <w:proofErr w:type="gramEnd"/>
            <w:r>
              <w:rPr>
                <w:rFonts w:ascii="Times New Roman" w:eastAsia="Arial" w:hAnsi="Times New Roman" w:cs="Times New Roman"/>
                <w:kern w:val="2"/>
                <w:lang w:eastAsia="hi-IN" w:bidi="hi-IN"/>
              </w:rPr>
              <w:t>уб.</w:t>
            </w:r>
          </w:p>
        </w:tc>
      </w:tr>
    </w:tbl>
    <w:p w:rsidR="000B7F7F" w:rsidRDefault="000B7F7F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0B7F7F" w:rsidRDefault="000B7F7F">
      <w:pPr>
        <w:ind w:left="6690"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0B7F7F" w:rsidRDefault="00B93873">
      <w:pPr>
        <w:pStyle w:val="consplusnormal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В тексте подпрограммы в разделе 3 «Показатели достижения целей и решения задач, основные ожидаемые конечные результаты подпрограммы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аблицу №1 изложить в следующей редакции:</w:t>
      </w:r>
    </w:p>
    <w:p w:rsidR="000B7F7F" w:rsidRDefault="000B7F7F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0B7F7F" w:rsidRDefault="00B93873">
      <w:pPr>
        <w:pStyle w:val="consplusnormal1"/>
        <w:tabs>
          <w:tab w:val="left" w:pos="948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«Таблица № 1</w:t>
      </w:r>
    </w:p>
    <w:p w:rsidR="000B7F7F" w:rsidRDefault="00B93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подпрограммы и их значений</w:t>
      </w:r>
    </w:p>
    <w:p w:rsidR="000B7F7F" w:rsidRDefault="000B7F7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516" w:type="dxa"/>
        <w:tblLayout w:type="fixed"/>
        <w:tblLook w:val="0000"/>
      </w:tblPr>
      <w:tblGrid>
        <w:gridCol w:w="419"/>
        <w:gridCol w:w="1566"/>
        <w:gridCol w:w="709"/>
        <w:gridCol w:w="709"/>
        <w:gridCol w:w="710"/>
        <w:gridCol w:w="708"/>
        <w:gridCol w:w="709"/>
        <w:gridCol w:w="709"/>
        <w:gridCol w:w="708"/>
        <w:gridCol w:w="708"/>
        <w:gridCol w:w="709"/>
        <w:gridCol w:w="709"/>
        <w:gridCol w:w="709"/>
        <w:gridCol w:w="708"/>
      </w:tblGrid>
      <w:tr w:rsidR="000B7F7F">
        <w:trPr>
          <w:cantSplit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7F" w:rsidRDefault="00B9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0B7F7F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B7F7F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F7F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бухгалтерского и налогового учета и отчетности обслуживаемых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F7F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технического обслуживания, ремонта, эксплуатации, уборки и содержание помещений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обслуживаемых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зданий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7F7F" w:rsidRDefault="000B7F7F">
      <w:pPr>
        <w:ind w:left="6690" w:firstLine="0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6690" w:firstLine="0"/>
        <w:rPr>
          <w:rFonts w:ascii="Times New Roman" w:hAnsi="Times New Roman" w:cs="Times New Roman"/>
          <w:sz w:val="28"/>
          <w:szCs w:val="28"/>
        </w:rPr>
      </w:pPr>
    </w:p>
    <w:p w:rsidR="000B7F7F" w:rsidRDefault="00B9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 В тексте подпрограммы в разделе 4 «Программные мероприятия»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B7F7F" w:rsidRDefault="00B9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10.3.1. цифры   «2014-2024» заменить цифрами «2014-2025».</w:t>
      </w:r>
    </w:p>
    <w:p w:rsidR="000B7F7F" w:rsidRDefault="00B938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10.3.2 </w:t>
      </w:r>
      <w:r>
        <w:rPr>
          <w:rFonts w:ascii="Times New Roman" w:hAnsi="Times New Roman" w:cs="Times New Roman"/>
          <w:color w:val="000000"/>
          <w:sz w:val="28"/>
          <w:szCs w:val="28"/>
        </w:rPr>
        <w:t>Таблицу №2 изложить в следующей редакции:</w:t>
      </w:r>
    </w:p>
    <w:p w:rsidR="000B7F7F" w:rsidRDefault="000B7F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B938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№ 2</w:t>
      </w:r>
    </w:p>
    <w:p w:rsidR="000B7F7F" w:rsidRDefault="000B7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F7F" w:rsidRDefault="00B93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0B7F7F" w:rsidRDefault="000B7F7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16" w:type="dxa"/>
        <w:tblInd w:w="-856" w:type="dxa"/>
        <w:tblLayout w:type="fixed"/>
        <w:tblLook w:val="0000"/>
      </w:tblPr>
      <w:tblGrid>
        <w:gridCol w:w="2279"/>
        <w:gridCol w:w="708"/>
        <w:gridCol w:w="709"/>
        <w:gridCol w:w="709"/>
        <w:gridCol w:w="709"/>
        <w:gridCol w:w="850"/>
        <w:gridCol w:w="709"/>
        <w:gridCol w:w="709"/>
        <w:gridCol w:w="709"/>
        <w:gridCol w:w="708"/>
        <w:gridCol w:w="709"/>
        <w:gridCol w:w="708"/>
      </w:tblGrid>
      <w:tr w:rsidR="000B7F7F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основного мероприятия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793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Объемы финансирования, тыс. рублей, в т.ч. по годам</w:t>
            </w:r>
          </w:p>
        </w:tc>
      </w:tr>
      <w:tr w:rsidR="000B7F7F"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F7F"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F7F">
        <w:trPr>
          <w:cantSplit/>
          <w:trHeight w:val="11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«Организация и ведение бухгалтерского и налогового учета и отчетности обслуживаемых учреждений» 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«Осуществление технического обслуживания, ремонта, эксплуатации, уборки и содержания помещений обслуживаемых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97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8591,1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0B7F7F">
        <w:trPr>
          <w:cantSplit/>
          <w:trHeight w:val="11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97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8591,1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0B7F7F" w:rsidRDefault="000B7F7F">
      <w:pPr>
        <w:ind w:left="6690" w:firstLine="0"/>
        <w:rPr>
          <w:rFonts w:ascii="Times New Roman" w:hAnsi="Times New Roman" w:cs="Times New Roman"/>
          <w:sz w:val="28"/>
          <w:szCs w:val="28"/>
        </w:rPr>
      </w:pPr>
    </w:p>
    <w:p w:rsidR="000B7F7F" w:rsidRDefault="00B938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В тексте подпрограммы раздел 5 «Ресурсное обеспечение подпрограммы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редакции:</w:t>
      </w:r>
    </w:p>
    <w:p w:rsidR="000B7F7F" w:rsidRDefault="000B7F7F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F7F" w:rsidRDefault="00B938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«5. Ресурсное обеспечение подпрограммы.</w:t>
      </w:r>
    </w:p>
    <w:p w:rsidR="000B7F7F" w:rsidRDefault="000B7F7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F7F" w:rsidRDefault="00B938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Организационное обеспечение подпрограммы будет осуществляться МКУ «Централизованная бухгалтерия Токаревско</w:t>
      </w:r>
      <w:r>
        <w:rPr>
          <w:rFonts w:ascii="Times New Roman" w:hAnsi="Times New Roman" w:cs="Times New Roman"/>
          <w:bCs/>
          <w:sz w:val="28"/>
          <w:szCs w:val="28"/>
        </w:rPr>
        <w:t>го района» (далее — учреждение).</w:t>
      </w:r>
    </w:p>
    <w:p w:rsidR="000B7F7F" w:rsidRDefault="00B938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подпрограммы осуществляется за счет средств районного бюджета на 2021-2025 годы, выделенных учреждению в соответствии с утвержденными нормативами. </w:t>
      </w:r>
    </w:p>
    <w:p w:rsidR="000B7F7F" w:rsidRDefault="00B938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Общий объем финансовых ресурсов для реализации подпр</w:t>
      </w:r>
      <w:r>
        <w:rPr>
          <w:rFonts w:ascii="Times New Roman" w:hAnsi="Times New Roman" w:cs="Times New Roman"/>
          <w:bCs/>
          <w:sz w:val="28"/>
          <w:szCs w:val="28"/>
        </w:rPr>
        <w:t>ограммы на 2021-2025годы составит - 39148,3 тыс. руб.</w:t>
      </w:r>
    </w:p>
    <w:p w:rsidR="000B7F7F" w:rsidRDefault="00B938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Объемы финансирования подпрограммы на 2021-2025 годы за счет средств районного бюджета носят прогнозный характер и подлежат ежегодному уточнению в установленном порядке при формировании проекта бюджета </w:t>
      </w:r>
      <w:r>
        <w:rPr>
          <w:rFonts w:ascii="Times New Roman" w:hAnsi="Times New Roman" w:cs="Times New Roman"/>
          <w:bCs/>
          <w:sz w:val="28"/>
          <w:szCs w:val="28"/>
        </w:rPr>
        <w:t>Токаревского района Тамбовской области на соответствующий финансовый год.</w:t>
      </w:r>
    </w:p>
    <w:p w:rsidR="000B7F7F" w:rsidRDefault="000B7F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7F7F" w:rsidRDefault="00B9387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W w:w="10216" w:type="dxa"/>
        <w:tblInd w:w="-185" w:type="dxa"/>
        <w:tblLayout w:type="fixed"/>
        <w:tblLook w:val="0000"/>
      </w:tblPr>
      <w:tblGrid>
        <w:gridCol w:w="2279"/>
        <w:gridCol w:w="708"/>
        <w:gridCol w:w="709"/>
        <w:gridCol w:w="709"/>
        <w:gridCol w:w="709"/>
        <w:gridCol w:w="850"/>
        <w:gridCol w:w="709"/>
        <w:gridCol w:w="709"/>
        <w:gridCol w:w="709"/>
        <w:gridCol w:w="708"/>
        <w:gridCol w:w="709"/>
        <w:gridCol w:w="708"/>
      </w:tblGrid>
      <w:tr w:rsidR="000B7F7F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93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Объемы финансирования, тыс. рублей, в т.ч. по годам</w:t>
            </w:r>
          </w:p>
        </w:tc>
      </w:tr>
      <w:tr w:rsidR="000B7F7F"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7F" w:rsidRDefault="000B7F7F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7F" w:rsidRDefault="000B7F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F7F">
        <w:trPr>
          <w:cantSplit/>
          <w:trHeight w:val="11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7F" w:rsidRDefault="00B9387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«Организация и ведение бухгалтерского и налогового учета и отчетности обслуживаемых учреждений» </w:t>
            </w:r>
          </w:p>
          <w:p w:rsidR="000B7F7F" w:rsidRDefault="00B9387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«Осуществление технического обслуживания, ремонта, эксплуатации, уборки и содержания помещений обслуживаемых учреждений»</w:t>
            </w:r>
          </w:p>
          <w:p w:rsidR="000B7F7F" w:rsidRDefault="000B7F7F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97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8591,1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B93873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B7F7F" w:rsidRDefault="000B7F7F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</w:tbl>
    <w:p w:rsidR="000B7F7F" w:rsidRDefault="000B7F7F">
      <w:pPr>
        <w:ind w:firstLine="540"/>
        <w:rPr>
          <w:rFonts w:ascii="Times New Roman" w:eastAsia="Arial" w:hAnsi="Times New Roman" w:cs="Times New Roman"/>
          <w:color w:val="FF0000"/>
          <w:kern w:val="2"/>
          <w:sz w:val="28"/>
          <w:szCs w:val="28"/>
          <w:lang w:eastAsia="hi-IN" w:bidi="hi-IN"/>
        </w:rPr>
      </w:pPr>
    </w:p>
    <w:p w:rsidR="000B7F7F" w:rsidRDefault="000B7F7F">
      <w:pPr>
        <w:ind w:firstLine="0"/>
        <w:rPr>
          <w:rFonts w:ascii="Times New Roman" w:eastAsia="Arial" w:hAnsi="Times New Roman" w:cs="Times New Roman"/>
          <w:kern w:val="2"/>
          <w:szCs w:val="28"/>
          <w:lang w:eastAsia="hi-IN" w:bidi="hi-IN"/>
        </w:rPr>
      </w:pPr>
    </w:p>
    <w:p w:rsidR="000B7F7F" w:rsidRDefault="000B7F7F">
      <w:pPr>
        <w:ind w:left="6690" w:firstLine="0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6690" w:firstLine="0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6690" w:firstLine="0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6690" w:firstLine="0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6690" w:firstLine="0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6690" w:firstLine="0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6690" w:firstLine="0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6690" w:firstLine="0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6690" w:firstLine="0"/>
        <w:rPr>
          <w:rFonts w:ascii="Times New Roman" w:hAnsi="Times New Roman" w:cs="Times New Roman"/>
          <w:sz w:val="28"/>
          <w:szCs w:val="28"/>
        </w:rPr>
      </w:pPr>
    </w:p>
    <w:p w:rsidR="000B7F7F" w:rsidRDefault="000B7F7F">
      <w:pPr>
        <w:ind w:left="6690" w:firstLine="0"/>
        <w:rPr>
          <w:rFonts w:ascii="Times New Roman" w:hAnsi="Times New Roman" w:cs="Times New Roman"/>
          <w:sz w:val="28"/>
          <w:szCs w:val="28"/>
        </w:rPr>
      </w:pPr>
    </w:p>
    <w:sectPr w:rsidR="000B7F7F" w:rsidSect="000B7F7F">
      <w:pgSz w:w="11906" w:h="16800"/>
      <w:pgMar w:top="1134" w:right="709" w:bottom="170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, 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9E6"/>
    <w:multiLevelType w:val="multilevel"/>
    <w:tmpl w:val="7070E4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F46834"/>
    <w:multiLevelType w:val="multilevel"/>
    <w:tmpl w:val="B5B8EF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F6039D1"/>
    <w:multiLevelType w:val="multilevel"/>
    <w:tmpl w:val="71065F38"/>
    <w:lvl w:ilvl="0">
      <w:start w:val="1"/>
      <w:numFmt w:val="decimal"/>
      <w:lvlText w:val="%1."/>
      <w:lvlJc w:val="left"/>
      <w:pPr>
        <w:tabs>
          <w:tab w:val="num" w:pos="0"/>
        </w:tabs>
        <w:ind w:left="1275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90" w:hanging="375"/>
      </w:pPr>
      <w:rPr>
        <w:rFonts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35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95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55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55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15" w:hanging="180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075" w:hanging="2160"/>
      </w:pPr>
      <w:rPr>
        <w:rFonts w:cs="Aria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autoHyphenation/>
  <w:characterSpacingControl w:val="doNotCompress"/>
  <w:compat>
    <w:doNotExpandShiftReturn/>
  </w:compat>
  <w:rsids>
    <w:rsidRoot w:val="000B7F7F"/>
    <w:rsid w:val="000B7F7F"/>
    <w:rsid w:val="00B9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2C"/>
    <w:pPr>
      <w:widowControl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6499D"/>
    <w:pPr>
      <w:tabs>
        <w:tab w:val="left" w:pos="0"/>
      </w:tabs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Heading2">
    <w:name w:val="Heading 2"/>
    <w:basedOn w:val="Heading1"/>
    <w:next w:val="a"/>
    <w:qFormat/>
    <w:rsid w:val="0066499D"/>
    <w:pPr>
      <w:outlineLvl w:val="1"/>
    </w:pPr>
    <w:rPr>
      <w:i/>
      <w:iCs/>
      <w:sz w:val="28"/>
      <w:szCs w:val="28"/>
    </w:rPr>
  </w:style>
  <w:style w:type="paragraph" w:customStyle="1" w:styleId="Heading3">
    <w:name w:val="Heading 3"/>
    <w:basedOn w:val="Heading2"/>
    <w:next w:val="a"/>
    <w:qFormat/>
    <w:rsid w:val="0066499D"/>
    <w:pPr>
      <w:outlineLvl w:val="2"/>
    </w:pPr>
    <w:rPr>
      <w:i w:val="0"/>
      <w:iCs w:val="0"/>
      <w:sz w:val="26"/>
      <w:szCs w:val="26"/>
    </w:rPr>
  </w:style>
  <w:style w:type="paragraph" w:customStyle="1" w:styleId="Heading4">
    <w:name w:val="Heading 4"/>
    <w:basedOn w:val="Heading3"/>
    <w:next w:val="a"/>
    <w:qFormat/>
    <w:rsid w:val="0066499D"/>
    <w:pPr>
      <w:outlineLvl w:val="3"/>
    </w:pPr>
    <w:rPr>
      <w:rFonts w:ascii="Calibri" w:hAnsi="Calibri" w:cs="Calibri"/>
      <w:sz w:val="28"/>
      <w:szCs w:val="28"/>
    </w:rPr>
  </w:style>
  <w:style w:type="character" w:customStyle="1" w:styleId="WW8Num1z0">
    <w:name w:val="WW8Num1z0"/>
    <w:qFormat/>
    <w:rsid w:val="0066499D"/>
  </w:style>
  <w:style w:type="character" w:customStyle="1" w:styleId="WW8Num1z1">
    <w:name w:val="WW8Num1z1"/>
    <w:qFormat/>
    <w:rsid w:val="0066499D"/>
  </w:style>
  <w:style w:type="character" w:customStyle="1" w:styleId="WW8Num1z2">
    <w:name w:val="WW8Num1z2"/>
    <w:qFormat/>
    <w:rsid w:val="0066499D"/>
  </w:style>
  <w:style w:type="character" w:customStyle="1" w:styleId="WW8Num1z3">
    <w:name w:val="WW8Num1z3"/>
    <w:qFormat/>
    <w:rsid w:val="0066499D"/>
  </w:style>
  <w:style w:type="character" w:customStyle="1" w:styleId="WW8Num1z4">
    <w:name w:val="WW8Num1z4"/>
    <w:qFormat/>
    <w:rsid w:val="0066499D"/>
  </w:style>
  <w:style w:type="character" w:customStyle="1" w:styleId="WW8Num1z5">
    <w:name w:val="WW8Num1z5"/>
    <w:qFormat/>
    <w:rsid w:val="0066499D"/>
  </w:style>
  <w:style w:type="character" w:customStyle="1" w:styleId="WW8Num1z6">
    <w:name w:val="WW8Num1z6"/>
    <w:qFormat/>
    <w:rsid w:val="0066499D"/>
  </w:style>
  <w:style w:type="character" w:customStyle="1" w:styleId="WW8Num1z7">
    <w:name w:val="WW8Num1z7"/>
    <w:qFormat/>
    <w:rsid w:val="0066499D"/>
  </w:style>
  <w:style w:type="character" w:customStyle="1" w:styleId="WW8Num1z8">
    <w:name w:val="WW8Num1z8"/>
    <w:qFormat/>
    <w:rsid w:val="0066499D"/>
  </w:style>
  <w:style w:type="character" w:customStyle="1" w:styleId="WW8Num2z0">
    <w:name w:val="WW8Num2z0"/>
    <w:qFormat/>
    <w:rsid w:val="0066499D"/>
  </w:style>
  <w:style w:type="character" w:customStyle="1" w:styleId="WW8Num2z1">
    <w:name w:val="WW8Num2z1"/>
    <w:qFormat/>
    <w:rsid w:val="0066499D"/>
  </w:style>
  <w:style w:type="character" w:customStyle="1" w:styleId="WW8Num2z2">
    <w:name w:val="WW8Num2z2"/>
    <w:qFormat/>
    <w:rsid w:val="0066499D"/>
  </w:style>
  <w:style w:type="character" w:customStyle="1" w:styleId="WW8Num2z3">
    <w:name w:val="WW8Num2z3"/>
    <w:qFormat/>
    <w:rsid w:val="0066499D"/>
  </w:style>
  <w:style w:type="character" w:customStyle="1" w:styleId="WW8Num2z4">
    <w:name w:val="WW8Num2z4"/>
    <w:qFormat/>
    <w:rsid w:val="0066499D"/>
  </w:style>
  <w:style w:type="character" w:customStyle="1" w:styleId="WW8Num2z5">
    <w:name w:val="WW8Num2z5"/>
    <w:qFormat/>
    <w:rsid w:val="0066499D"/>
  </w:style>
  <w:style w:type="character" w:customStyle="1" w:styleId="WW8Num2z6">
    <w:name w:val="WW8Num2z6"/>
    <w:qFormat/>
    <w:rsid w:val="0066499D"/>
  </w:style>
  <w:style w:type="character" w:customStyle="1" w:styleId="WW8Num2z7">
    <w:name w:val="WW8Num2z7"/>
    <w:qFormat/>
    <w:rsid w:val="0066499D"/>
  </w:style>
  <w:style w:type="character" w:customStyle="1" w:styleId="WW8Num2z8">
    <w:name w:val="WW8Num2z8"/>
    <w:qFormat/>
    <w:rsid w:val="0066499D"/>
  </w:style>
  <w:style w:type="character" w:customStyle="1" w:styleId="WW8Num3z0">
    <w:name w:val="WW8Num3z0"/>
    <w:qFormat/>
    <w:rsid w:val="0066499D"/>
  </w:style>
  <w:style w:type="character" w:customStyle="1" w:styleId="WW8Num3z1">
    <w:name w:val="WW8Num3z1"/>
    <w:qFormat/>
    <w:rsid w:val="0066499D"/>
  </w:style>
  <w:style w:type="character" w:customStyle="1" w:styleId="WW8Num3z2">
    <w:name w:val="WW8Num3z2"/>
    <w:qFormat/>
    <w:rsid w:val="0066499D"/>
  </w:style>
  <w:style w:type="character" w:customStyle="1" w:styleId="WW8Num3z3">
    <w:name w:val="WW8Num3z3"/>
    <w:qFormat/>
    <w:rsid w:val="0066499D"/>
  </w:style>
  <w:style w:type="character" w:customStyle="1" w:styleId="WW8Num3z4">
    <w:name w:val="WW8Num3z4"/>
    <w:qFormat/>
    <w:rsid w:val="0066499D"/>
  </w:style>
  <w:style w:type="character" w:customStyle="1" w:styleId="WW8Num3z5">
    <w:name w:val="WW8Num3z5"/>
    <w:qFormat/>
    <w:rsid w:val="0066499D"/>
  </w:style>
  <w:style w:type="character" w:customStyle="1" w:styleId="WW8Num3z6">
    <w:name w:val="WW8Num3z6"/>
    <w:qFormat/>
    <w:rsid w:val="0066499D"/>
  </w:style>
  <w:style w:type="character" w:customStyle="1" w:styleId="WW8Num3z7">
    <w:name w:val="WW8Num3z7"/>
    <w:qFormat/>
    <w:rsid w:val="0066499D"/>
  </w:style>
  <w:style w:type="character" w:customStyle="1" w:styleId="WW8Num3z8">
    <w:name w:val="WW8Num3z8"/>
    <w:qFormat/>
    <w:rsid w:val="0066499D"/>
  </w:style>
  <w:style w:type="character" w:customStyle="1" w:styleId="WW8NumSt2z0">
    <w:name w:val="WW8NumSt2z0"/>
    <w:qFormat/>
    <w:rsid w:val="0066499D"/>
    <w:rPr>
      <w:rFonts w:ascii="Times New Roman" w:hAnsi="Times New Roman" w:cs="Times New Roman"/>
    </w:rPr>
  </w:style>
  <w:style w:type="character" w:customStyle="1" w:styleId="3">
    <w:name w:val="Основной шрифт абзаца3"/>
    <w:qFormat/>
    <w:rsid w:val="0066499D"/>
  </w:style>
  <w:style w:type="character" w:customStyle="1" w:styleId="WW8Num4z0">
    <w:name w:val="WW8Num4z0"/>
    <w:qFormat/>
    <w:rsid w:val="0066499D"/>
  </w:style>
  <w:style w:type="character" w:customStyle="1" w:styleId="WW8Num5z0">
    <w:name w:val="WW8Num5z0"/>
    <w:qFormat/>
    <w:rsid w:val="0066499D"/>
    <w:rPr>
      <w:rFonts w:ascii="Symbol" w:hAnsi="Symbol" w:cs="Symbol"/>
    </w:rPr>
  </w:style>
  <w:style w:type="character" w:customStyle="1" w:styleId="WW8Num6z0">
    <w:name w:val="WW8Num6z0"/>
    <w:qFormat/>
    <w:rsid w:val="0066499D"/>
    <w:rPr>
      <w:rFonts w:ascii="Symbol" w:hAnsi="Symbol" w:cs="Symbol"/>
    </w:rPr>
  </w:style>
  <w:style w:type="character" w:customStyle="1" w:styleId="WW8Num7z0">
    <w:name w:val="WW8Num7z0"/>
    <w:qFormat/>
    <w:rsid w:val="0066499D"/>
    <w:rPr>
      <w:rFonts w:ascii="Symbol" w:hAnsi="Symbol" w:cs="Symbol"/>
    </w:rPr>
  </w:style>
  <w:style w:type="character" w:customStyle="1" w:styleId="WW8Num8z0">
    <w:name w:val="WW8Num8z0"/>
    <w:qFormat/>
    <w:rsid w:val="0066499D"/>
    <w:rPr>
      <w:rFonts w:ascii="Symbol" w:hAnsi="Symbol" w:cs="Symbol"/>
    </w:rPr>
  </w:style>
  <w:style w:type="character" w:customStyle="1" w:styleId="WW8Num9z0">
    <w:name w:val="WW8Num9z0"/>
    <w:qFormat/>
    <w:rsid w:val="0066499D"/>
  </w:style>
  <w:style w:type="character" w:customStyle="1" w:styleId="WW8Num10z0">
    <w:name w:val="WW8Num10z0"/>
    <w:qFormat/>
    <w:rsid w:val="0066499D"/>
    <w:rPr>
      <w:rFonts w:ascii="Symbol" w:hAnsi="Symbol" w:cs="Symbol"/>
    </w:rPr>
  </w:style>
  <w:style w:type="character" w:customStyle="1" w:styleId="WW8Num11z0">
    <w:name w:val="WW8Num11z0"/>
    <w:qFormat/>
    <w:rsid w:val="0066499D"/>
  </w:style>
  <w:style w:type="character" w:customStyle="1" w:styleId="WW8Num12z0">
    <w:name w:val="WW8Num12z0"/>
    <w:qFormat/>
    <w:rsid w:val="0066499D"/>
    <w:rPr>
      <w:rFonts w:ascii="Symbol" w:hAnsi="Symbol" w:cs="Symbol"/>
    </w:rPr>
  </w:style>
  <w:style w:type="character" w:customStyle="1" w:styleId="WW8Num12z1">
    <w:name w:val="WW8Num12z1"/>
    <w:qFormat/>
    <w:rsid w:val="0066499D"/>
    <w:rPr>
      <w:rFonts w:ascii="Courier New" w:hAnsi="Courier New" w:cs="Courier New"/>
    </w:rPr>
  </w:style>
  <w:style w:type="character" w:customStyle="1" w:styleId="WW8Num12z2">
    <w:name w:val="WW8Num12z2"/>
    <w:qFormat/>
    <w:rsid w:val="0066499D"/>
    <w:rPr>
      <w:rFonts w:ascii="Wingdings" w:hAnsi="Wingdings" w:cs="Wingdings"/>
    </w:rPr>
  </w:style>
  <w:style w:type="character" w:customStyle="1" w:styleId="WW8Num13z0">
    <w:name w:val="WW8Num13z0"/>
    <w:qFormat/>
    <w:rsid w:val="0066499D"/>
    <w:rPr>
      <w:rFonts w:cs="Times New Roman"/>
      <w:color w:val="auto"/>
    </w:rPr>
  </w:style>
  <w:style w:type="character" w:customStyle="1" w:styleId="WW8Num13z1">
    <w:name w:val="WW8Num13z1"/>
    <w:qFormat/>
    <w:rsid w:val="0066499D"/>
    <w:rPr>
      <w:rFonts w:cs="Times New Roman"/>
    </w:rPr>
  </w:style>
  <w:style w:type="character" w:customStyle="1" w:styleId="WW8Num14z0">
    <w:name w:val="WW8Num14z0"/>
    <w:qFormat/>
    <w:rsid w:val="0066499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66499D"/>
    <w:rPr>
      <w:rFonts w:cs="Times New Roman"/>
    </w:rPr>
  </w:style>
  <w:style w:type="character" w:customStyle="1" w:styleId="WW8Num15z0">
    <w:name w:val="WW8Num15z0"/>
    <w:qFormat/>
    <w:rsid w:val="0066499D"/>
  </w:style>
  <w:style w:type="character" w:customStyle="1" w:styleId="WW8Num15z1">
    <w:name w:val="WW8Num15z1"/>
    <w:qFormat/>
    <w:rsid w:val="0066499D"/>
  </w:style>
  <w:style w:type="character" w:customStyle="1" w:styleId="WW8Num15z2">
    <w:name w:val="WW8Num15z2"/>
    <w:qFormat/>
    <w:rsid w:val="0066499D"/>
  </w:style>
  <w:style w:type="character" w:customStyle="1" w:styleId="WW8Num15z3">
    <w:name w:val="WW8Num15z3"/>
    <w:qFormat/>
    <w:rsid w:val="0066499D"/>
  </w:style>
  <w:style w:type="character" w:customStyle="1" w:styleId="WW8Num15z4">
    <w:name w:val="WW8Num15z4"/>
    <w:qFormat/>
    <w:rsid w:val="0066499D"/>
  </w:style>
  <w:style w:type="character" w:customStyle="1" w:styleId="WW8Num15z5">
    <w:name w:val="WW8Num15z5"/>
    <w:qFormat/>
    <w:rsid w:val="0066499D"/>
  </w:style>
  <w:style w:type="character" w:customStyle="1" w:styleId="WW8Num15z6">
    <w:name w:val="WW8Num15z6"/>
    <w:qFormat/>
    <w:rsid w:val="0066499D"/>
  </w:style>
  <w:style w:type="character" w:customStyle="1" w:styleId="WW8Num15z7">
    <w:name w:val="WW8Num15z7"/>
    <w:qFormat/>
    <w:rsid w:val="0066499D"/>
  </w:style>
  <w:style w:type="character" w:customStyle="1" w:styleId="WW8Num15z8">
    <w:name w:val="WW8Num15z8"/>
    <w:qFormat/>
    <w:rsid w:val="0066499D"/>
  </w:style>
  <w:style w:type="character" w:customStyle="1" w:styleId="WW8Num16z0">
    <w:name w:val="WW8Num16z0"/>
    <w:qFormat/>
    <w:rsid w:val="0066499D"/>
  </w:style>
  <w:style w:type="character" w:customStyle="1" w:styleId="WW8Num16z1">
    <w:name w:val="WW8Num16z1"/>
    <w:qFormat/>
    <w:rsid w:val="0066499D"/>
  </w:style>
  <w:style w:type="character" w:customStyle="1" w:styleId="WW8Num16z2">
    <w:name w:val="WW8Num16z2"/>
    <w:qFormat/>
    <w:rsid w:val="0066499D"/>
  </w:style>
  <w:style w:type="character" w:customStyle="1" w:styleId="WW8Num16z3">
    <w:name w:val="WW8Num16z3"/>
    <w:qFormat/>
    <w:rsid w:val="0066499D"/>
  </w:style>
  <w:style w:type="character" w:customStyle="1" w:styleId="WW8Num16z4">
    <w:name w:val="WW8Num16z4"/>
    <w:qFormat/>
    <w:rsid w:val="0066499D"/>
  </w:style>
  <w:style w:type="character" w:customStyle="1" w:styleId="WW8Num16z5">
    <w:name w:val="WW8Num16z5"/>
    <w:qFormat/>
    <w:rsid w:val="0066499D"/>
  </w:style>
  <w:style w:type="character" w:customStyle="1" w:styleId="WW8Num16z6">
    <w:name w:val="WW8Num16z6"/>
    <w:qFormat/>
    <w:rsid w:val="0066499D"/>
  </w:style>
  <w:style w:type="character" w:customStyle="1" w:styleId="WW8Num16z7">
    <w:name w:val="WW8Num16z7"/>
    <w:qFormat/>
    <w:rsid w:val="0066499D"/>
  </w:style>
  <w:style w:type="character" w:customStyle="1" w:styleId="WW8Num16z8">
    <w:name w:val="WW8Num16z8"/>
    <w:qFormat/>
    <w:rsid w:val="0066499D"/>
  </w:style>
  <w:style w:type="character" w:customStyle="1" w:styleId="WW8Num17z0">
    <w:name w:val="WW8Num17z0"/>
    <w:qFormat/>
    <w:rsid w:val="0066499D"/>
  </w:style>
  <w:style w:type="character" w:customStyle="1" w:styleId="WW8Num17z1">
    <w:name w:val="WW8Num17z1"/>
    <w:qFormat/>
    <w:rsid w:val="0066499D"/>
  </w:style>
  <w:style w:type="character" w:customStyle="1" w:styleId="WW8Num17z2">
    <w:name w:val="WW8Num17z2"/>
    <w:qFormat/>
    <w:rsid w:val="0066499D"/>
  </w:style>
  <w:style w:type="character" w:customStyle="1" w:styleId="WW8Num17z3">
    <w:name w:val="WW8Num17z3"/>
    <w:qFormat/>
    <w:rsid w:val="0066499D"/>
  </w:style>
  <w:style w:type="character" w:customStyle="1" w:styleId="WW8Num17z4">
    <w:name w:val="WW8Num17z4"/>
    <w:qFormat/>
    <w:rsid w:val="0066499D"/>
  </w:style>
  <w:style w:type="character" w:customStyle="1" w:styleId="WW8Num17z5">
    <w:name w:val="WW8Num17z5"/>
    <w:qFormat/>
    <w:rsid w:val="0066499D"/>
  </w:style>
  <w:style w:type="character" w:customStyle="1" w:styleId="WW8Num17z6">
    <w:name w:val="WW8Num17z6"/>
    <w:qFormat/>
    <w:rsid w:val="0066499D"/>
  </w:style>
  <w:style w:type="character" w:customStyle="1" w:styleId="WW8Num17z7">
    <w:name w:val="WW8Num17z7"/>
    <w:qFormat/>
    <w:rsid w:val="0066499D"/>
  </w:style>
  <w:style w:type="character" w:customStyle="1" w:styleId="WW8Num17z8">
    <w:name w:val="WW8Num17z8"/>
    <w:qFormat/>
    <w:rsid w:val="0066499D"/>
  </w:style>
  <w:style w:type="character" w:customStyle="1" w:styleId="WW8Num18z0">
    <w:name w:val="WW8Num18z0"/>
    <w:qFormat/>
    <w:rsid w:val="0066499D"/>
  </w:style>
  <w:style w:type="character" w:customStyle="1" w:styleId="WW8Num18z1">
    <w:name w:val="WW8Num18z1"/>
    <w:qFormat/>
    <w:rsid w:val="0066499D"/>
  </w:style>
  <w:style w:type="character" w:customStyle="1" w:styleId="WW8Num18z2">
    <w:name w:val="WW8Num18z2"/>
    <w:qFormat/>
    <w:rsid w:val="0066499D"/>
  </w:style>
  <w:style w:type="character" w:customStyle="1" w:styleId="WW8Num18z3">
    <w:name w:val="WW8Num18z3"/>
    <w:qFormat/>
    <w:rsid w:val="0066499D"/>
  </w:style>
  <w:style w:type="character" w:customStyle="1" w:styleId="WW8Num18z4">
    <w:name w:val="WW8Num18z4"/>
    <w:qFormat/>
    <w:rsid w:val="0066499D"/>
  </w:style>
  <w:style w:type="character" w:customStyle="1" w:styleId="WW8Num18z5">
    <w:name w:val="WW8Num18z5"/>
    <w:qFormat/>
    <w:rsid w:val="0066499D"/>
  </w:style>
  <w:style w:type="character" w:customStyle="1" w:styleId="WW8Num18z6">
    <w:name w:val="WW8Num18z6"/>
    <w:qFormat/>
    <w:rsid w:val="0066499D"/>
  </w:style>
  <w:style w:type="character" w:customStyle="1" w:styleId="WW8Num18z7">
    <w:name w:val="WW8Num18z7"/>
    <w:qFormat/>
    <w:rsid w:val="0066499D"/>
  </w:style>
  <w:style w:type="character" w:customStyle="1" w:styleId="WW8Num18z8">
    <w:name w:val="WW8Num18z8"/>
    <w:qFormat/>
    <w:rsid w:val="0066499D"/>
  </w:style>
  <w:style w:type="character" w:customStyle="1" w:styleId="WW8Num19z0">
    <w:name w:val="WW8Num19z0"/>
    <w:qFormat/>
    <w:rsid w:val="0066499D"/>
  </w:style>
  <w:style w:type="character" w:customStyle="1" w:styleId="WW8Num19z1">
    <w:name w:val="WW8Num19z1"/>
    <w:qFormat/>
    <w:rsid w:val="0066499D"/>
  </w:style>
  <w:style w:type="character" w:customStyle="1" w:styleId="WW8Num19z2">
    <w:name w:val="WW8Num19z2"/>
    <w:qFormat/>
    <w:rsid w:val="0066499D"/>
  </w:style>
  <w:style w:type="character" w:customStyle="1" w:styleId="WW8Num19z3">
    <w:name w:val="WW8Num19z3"/>
    <w:qFormat/>
    <w:rsid w:val="0066499D"/>
  </w:style>
  <w:style w:type="character" w:customStyle="1" w:styleId="WW8Num19z4">
    <w:name w:val="WW8Num19z4"/>
    <w:qFormat/>
    <w:rsid w:val="0066499D"/>
  </w:style>
  <w:style w:type="character" w:customStyle="1" w:styleId="WW8Num19z5">
    <w:name w:val="WW8Num19z5"/>
    <w:qFormat/>
    <w:rsid w:val="0066499D"/>
  </w:style>
  <w:style w:type="character" w:customStyle="1" w:styleId="WW8Num19z6">
    <w:name w:val="WW8Num19z6"/>
    <w:qFormat/>
    <w:rsid w:val="0066499D"/>
  </w:style>
  <w:style w:type="character" w:customStyle="1" w:styleId="WW8Num19z7">
    <w:name w:val="WW8Num19z7"/>
    <w:qFormat/>
    <w:rsid w:val="0066499D"/>
  </w:style>
  <w:style w:type="character" w:customStyle="1" w:styleId="WW8Num19z8">
    <w:name w:val="WW8Num19z8"/>
    <w:qFormat/>
    <w:rsid w:val="0066499D"/>
  </w:style>
  <w:style w:type="character" w:customStyle="1" w:styleId="WW8Num20z0">
    <w:name w:val="WW8Num20z0"/>
    <w:qFormat/>
    <w:rsid w:val="0066499D"/>
  </w:style>
  <w:style w:type="character" w:customStyle="1" w:styleId="WW8Num20z1">
    <w:name w:val="WW8Num20z1"/>
    <w:qFormat/>
    <w:rsid w:val="0066499D"/>
  </w:style>
  <w:style w:type="character" w:customStyle="1" w:styleId="WW8Num20z2">
    <w:name w:val="WW8Num20z2"/>
    <w:qFormat/>
    <w:rsid w:val="0066499D"/>
  </w:style>
  <w:style w:type="character" w:customStyle="1" w:styleId="WW8Num20z3">
    <w:name w:val="WW8Num20z3"/>
    <w:qFormat/>
    <w:rsid w:val="0066499D"/>
  </w:style>
  <w:style w:type="character" w:customStyle="1" w:styleId="WW8Num20z4">
    <w:name w:val="WW8Num20z4"/>
    <w:qFormat/>
    <w:rsid w:val="0066499D"/>
  </w:style>
  <w:style w:type="character" w:customStyle="1" w:styleId="WW8Num20z5">
    <w:name w:val="WW8Num20z5"/>
    <w:qFormat/>
    <w:rsid w:val="0066499D"/>
  </w:style>
  <w:style w:type="character" w:customStyle="1" w:styleId="WW8Num20z6">
    <w:name w:val="WW8Num20z6"/>
    <w:qFormat/>
    <w:rsid w:val="0066499D"/>
  </w:style>
  <w:style w:type="character" w:customStyle="1" w:styleId="WW8Num20z7">
    <w:name w:val="WW8Num20z7"/>
    <w:qFormat/>
    <w:rsid w:val="0066499D"/>
  </w:style>
  <w:style w:type="character" w:customStyle="1" w:styleId="WW8Num20z8">
    <w:name w:val="WW8Num20z8"/>
    <w:qFormat/>
    <w:rsid w:val="0066499D"/>
  </w:style>
  <w:style w:type="character" w:customStyle="1" w:styleId="WW8Num21z0">
    <w:name w:val="WW8Num21z0"/>
    <w:qFormat/>
    <w:rsid w:val="0066499D"/>
  </w:style>
  <w:style w:type="character" w:customStyle="1" w:styleId="WW8Num21z1">
    <w:name w:val="WW8Num21z1"/>
    <w:qFormat/>
    <w:rsid w:val="0066499D"/>
  </w:style>
  <w:style w:type="character" w:customStyle="1" w:styleId="WW8Num21z2">
    <w:name w:val="WW8Num21z2"/>
    <w:qFormat/>
    <w:rsid w:val="0066499D"/>
  </w:style>
  <w:style w:type="character" w:customStyle="1" w:styleId="WW8Num21z3">
    <w:name w:val="WW8Num21z3"/>
    <w:qFormat/>
    <w:rsid w:val="0066499D"/>
  </w:style>
  <w:style w:type="character" w:customStyle="1" w:styleId="WW8Num21z4">
    <w:name w:val="WW8Num21z4"/>
    <w:qFormat/>
    <w:rsid w:val="0066499D"/>
  </w:style>
  <w:style w:type="character" w:customStyle="1" w:styleId="WW8Num21z5">
    <w:name w:val="WW8Num21z5"/>
    <w:qFormat/>
    <w:rsid w:val="0066499D"/>
  </w:style>
  <w:style w:type="character" w:customStyle="1" w:styleId="WW8Num21z6">
    <w:name w:val="WW8Num21z6"/>
    <w:qFormat/>
    <w:rsid w:val="0066499D"/>
  </w:style>
  <w:style w:type="character" w:customStyle="1" w:styleId="WW8Num21z7">
    <w:name w:val="WW8Num21z7"/>
    <w:qFormat/>
    <w:rsid w:val="0066499D"/>
  </w:style>
  <w:style w:type="character" w:customStyle="1" w:styleId="WW8Num21z8">
    <w:name w:val="WW8Num21z8"/>
    <w:qFormat/>
    <w:rsid w:val="0066499D"/>
  </w:style>
  <w:style w:type="character" w:customStyle="1" w:styleId="WW8Num22z0">
    <w:name w:val="WW8Num22z0"/>
    <w:qFormat/>
    <w:rsid w:val="0066499D"/>
  </w:style>
  <w:style w:type="character" w:customStyle="1" w:styleId="WW8Num23z0">
    <w:name w:val="WW8Num23z0"/>
    <w:qFormat/>
    <w:rsid w:val="0066499D"/>
    <w:rPr>
      <w:rFonts w:cs="Times New Roman"/>
    </w:rPr>
  </w:style>
  <w:style w:type="character" w:customStyle="1" w:styleId="WW8Num23z1">
    <w:name w:val="WW8Num23z1"/>
    <w:qFormat/>
    <w:rsid w:val="0066499D"/>
    <w:rPr>
      <w:rFonts w:cs="Times New Roman"/>
    </w:rPr>
  </w:style>
  <w:style w:type="character" w:customStyle="1" w:styleId="WW8Num24z0">
    <w:name w:val="WW8Num24z0"/>
    <w:qFormat/>
    <w:rsid w:val="0066499D"/>
  </w:style>
  <w:style w:type="character" w:customStyle="1" w:styleId="WW8Num24z1">
    <w:name w:val="WW8Num24z1"/>
    <w:qFormat/>
    <w:rsid w:val="0066499D"/>
  </w:style>
  <w:style w:type="character" w:customStyle="1" w:styleId="WW8Num24z2">
    <w:name w:val="WW8Num24z2"/>
    <w:qFormat/>
    <w:rsid w:val="0066499D"/>
  </w:style>
  <w:style w:type="character" w:customStyle="1" w:styleId="WW8Num24z3">
    <w:name w:val="WW8Num24z3"/>
    <w:qFormat/>
    <w:rsid w:val="0066499D"/>
  </w:style>
  <w:style w:type="character" w:customStyle="1" w:styleId="WW8Num24z4">
    <w:name w:val="WW8Num24z4"/>
    <w:qFormat/>
    <w:rsid w:val="0066499D"/>
  </w:style>
  <w:style w:type="character" w:customStyle="1" w:styleId="WW8Num24z5">
    <w:name w:val="WW8Num24z5"/>
    <w:qFormat/>
    <w:rsid w:val="0066499D"/>
  </w:style>
  <w:style w:type="character" w:customStyle="1" w:styleId="WW8Num24z6">
    <w:name w:val="WW8Num24z6"/>
    <w:qFormat/>
    <w:rsid w:val="0066499D"/>
  </w:style>
  <w:style w:type="character" w:customStyle="1" w:styleId="WW8Num24z7">
    <w:name w:val="WW8Num24z7"/>
    <w:qFormat/>
    <w:rsid w:val="0066499D"/>
  </w:style>
  <w:style w:type="character" w:customStyle="1" w:styleId="WW8Num24z8">
    <w:name w:val="WW8Num24z8"/>
    <w:qFormat/>
    <w:rsid w:val="0066499D"/>
  </w:style>
  <w:style w:type="character" w:customStyle="1" w:styleId="WW8Num25z0">
    <w:name w:val="WW8Num25z0"/>
    <w:qFormat/>
    <w:rsid w:val="0066499D"/>
  </w:style>
  <w:style w:type="character" w:customStyle="1" w:styleId="WW8Num25z1">
    <w:name w:val="WW8Num25z1"/>
    <w:qFormat/>
    <w:rsid w:val="0066499D"/>
  </w:style>
  <w:style w:type="character" w:customStyle="1" w:styleId="WW8Num25z2">
    <w:name w:val="WW8Num25z2"/>
    <w:qFormat/>
    <w:rsid w:val="0066499D"/>
  </w:style>
  <w:style w:type="character" w:customStyle="1" w:styleId="WW8Num25z3">
    <w:name w:val="WW8Num25z3"/>
    <w:qFormat/>
    <w:rsid w:val="0066499D"/>
  </w:style>
  <w:style w:type="character" w:customStyle="1" w:styleId="WW8Num25z4">
    <w:name w:val="WW8Num25z4"/>
    <w:qFormat/>
    <w:rsid w:val="0066499D"/>
  </w:style>
  <w:style w:type="character" w:customStyle="1" w:styleId="WW8Num25z5">
    <w:name w:val="WW8Num25z5"/>
    <w:qFormat/>
    <w:rsid w:val="0066499D"/>
  </w:style>
  <w:style w:type="character" w:customStyle="1" w:styleId="WW8Num25z6">
    <w:name w:val="WW8Num25z6"/>
    <w:qFormat/>
    <w:rsid w:val="0066499D"/>
  </w:style>
  <w:style w:type="character" w:customStyle="1" w:styleId="WW8Num25z7">
    <w:name w:val="WW8Num25z7"/>
    <w:qFormat/>
    <w:rsid w:val="0066499D"/>
  </w:style>
  <w:style w:type="character" w:customStyle="1" w:styleId="WW8Num25z8">
    <w:name w:val="WW8Num25z8"/>
    <w:qFormat/>
    <w:rsid w:val="0066499D"/>
  </w:style>
  <w:style w:type="character" w:customStyle="1" w:styleId="WW8Num26z0">
    <w:name w:val="WW8Num26z0"/>
    <w:qFormat/>
    <w:rsid w:val="0066499D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66499D"/>
  </w:style>
  <w:style w:type="character" w:customStyle="1" w:styleId="WW8Num26z2">
    <w:name w:val="WW8Num26z2"/>
    <w:qFormat/>
    <w:rsid w:val="0066499D"/>
  </w:style>
  <w:style w:type="character" w:customStyle="1" w:styleId="WW8Num26z3">
    <w:name w:val="WW8Num26z3"/>
    <w:qFormat/>
    <w:rsid w:val="0066499D"/>
  </w:style>
  <w:style w:type="character" w:customStyle="1" w:styleId="WW8Num26z4">
    <w:name w:val="WW8Num26z4"/>
    <w:qFormat/>
    <w:rsid w:val="0066499D"/>
  </w:style>
  <w:style w:type="character" w:customStyle="1" w:styleId="WW8Num26z5">
    <w:name w:val="WW8Num26z5"/>
    <w:qFormat/>
    <w:rsid w:val="0066499D"/>
  </w:style>
  <w:style w:type="character" w:customStyle="1" w:styleId="WW8Num26z6">
    <w:name w:val="WW8Num26z6"/>
    <w:qFormat/>
    <w:rsid w:val="0066499D"/>
  </w:style>
  <w:style w:type="character" w:customStyle="1" w:styleId="WW8Num26z7">
    <w:name w:val="WW8Num26z7"/>
    <w:qFormat/>
    <w:rsid w:val="0066499D"/>
  </w:style>
  <w:style w:type="character" w:customStyle="1" w:styleId="WW8Num26z8">
    <w:name w:val="WW8Num26z8"/>
    <w:qFormat/>
    <w:rsid w:val="0066499D"/>
  </w:style>
  <w:style w:type="character" w:customStyle="1" w:styleId="WW8Num27z0">
    <w:name w:val="WW8Num27z0"/>
    <w:qFormat/>
    <w:rsid w:val="006649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7z3">
    <w:name w:val="WW8Num27z3"/>
    <w:qFormat/>
    <w:rsid w:val="0066499D"/>
  </w:style>
  <w:style w:type="character" w:customStyle="1" w:styleId="WW8Num27z4">
    <w:name w:val="WW8Num27z4"/>
    <w:qFormat/>
    <w:rsid w:val="0066499D"/>
  </w:style>
  <w:style w:type="character" w:customStyle="1" w:styleId="WW8Num27z5">
    <w:name w:val="WW8Num27z5"/>
    <w:qFormat/>
    <w:rsid w:val="0066499D"/>
  </w:style>
  <w:style w:type="character" w:customStyle="1" w:styleId="WW8Num27z6">
    <w:name w:val="WW8Num27z6"/>
    <w:qFormat/>
    <w:rsid w:val="0066499D"/>
  </w:style>
  <w:style w:type="character" w:customStyle="1" w:styleId="WW8Num27z7">
    <w:name w:val="WW8Num27z7"/>
    <w:qFormat/>
    <w:rsid w:val="0066499D"/>
  </w:style>
  <w:style w:type="character" w:customStyle="1" w:styleId="WW8Num27z8">
    <w:name w:val="WW8Num27z8"/>
    <w:qFormat/>
    <w:rsid w:val="0066499D"/>
  </w:style>
  <w:style w:type="character" w:customStyle="1" w:styleId="2">
    <w:name w:val="Основной шрифт абзаца2"/>
    <w:qFormat/>
    <w:rsid w:val="0066499D"/>
  </w:style>
  <w:style w:type="character" w:customStyle="1" w:styleId="a3">
    <w:name w:val="Цветовое выделение"/>
    <w:qFormat/>
    <w:rsid w:val="0066499D"/>
    <w:rPr>
      <w:b/>
      <w:bCs/>
      <w:color w:val="26282F"/>
    </w:rPr>
  </w:style>
  <w:style w:type="character" w:customStyle="1" w:styleId="a4">
    <w:name w:val="Гипертекстовая ссылка"/>
    <w:qFormat/>
    <w:rsid w:val="0066499D"/>
    <w:rPr>
      <w:b w:val="0"/>
      <w:bCs w:val="0"/>
      <w:color w:val="106BBE"/>
    </w:rPr>
  </w:style>
  <w:style w:type="character" w:customStyle="1" w:styleId="a5">
    <w:name w:val="Активная гипертекстовая ссылка"/>
    <w:qFormat/>
    <w:rsid w:val="0066499D"/>
    <w:rPr>
      <w:b w:val="0"/>
      <w:bCs w:val="0"/>
      <w:color w:val="106BBE"/>
      <w:u w:val="single"/>
    </w:rPr>
  </w:style>
  <w:style w:type="character" w:customStyle="1" w:styleId="a6">
    <w:name w:val="Выделение для Базового Поиска"/>
    <w:qFormat/>
    <w:rsid w:val="0066499D"/>
    <w:rPr>
      <w:b/>
      <w:bCs/>
      <w:color w:val="0058A9"/>
    </w:rPr>
  </w:style>
  <w:style w:type="character" w:customStyle="1" w:styleId="a7">
    <w:name w:val="Выделение для Базового Поиска (курсив)"/>
    <w:qFormat/>
    <w:rsid w:val="0066499D"/>
    <w:rPr>
      <w:b/>
      <w:bCs/>
      <w:i/>
      <w:iCs/>
      <w:color w:val="0058A9"/>
    </w:rPr>
  </w:style>
  <w:style w:type="character" w:customStyle="1" w:styleId="1">
    <w:name w:val="Заголовок 1 Знак"/>
    <w:qFormat/>
    <w:rsid w:val="0066499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6649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6649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qFormat/>
    <w:rsid w:val="0066499D"/>
    <w:rPr>
      <w:b/>
      <w:bCs/>
      <w:sz w:val="28"/>
      <w:szCs w:val="28"/>
    </w:rPr>
  </w:style>
  <w:style w:type="character" w:customStyle="1" w:styleId="a8">
    <w:name w:val="Заголовок своего сообщения"/>
    <w:qFormat/>
    <w:rsid w:val="0066499D"/>
  </w:style>
  <w:style w:type="character" w:customStyle="1" w:styleId="a9">
    <w:name w:val="Заголовок чужого сообщения"/>
    <w:qFormat/>
    <w:rsid w:val="0066499D"/>
    <w:rPr>
      <w:b/>
      <w:bCs/>
      <w:color w:val="FF0000"/>
    </w:rPr>
  </w:style>
  <w:style w:type="character" w:customStyle="1" w:styleId="aa">
    <w:name w:val="Найденные слова"/>
    <w:qFormat/>
    <w:rsid w:val="0066499D"/>
    <w:rPr>
      <w:b w:val="0"/>
      <w:bCs w:val="0"/>
      <w:color w:val="26282F"/>
      <w:shd w:val="clear" w:color="auto" w:fill="FFF580"/>
    </w:rPr>
  </w:style>
  <w:style w:type="character" w:customStyle="1" w:styleId="ab">
    <w:name w:val="Не вступил в силу"/>
    <w:qFormat/>
    <w:rsid w:val="0066499D"/>
    <w:rPr>
      <w:b w:val="0"/>
      <w:bCs w:val="0"/>
      <w:color w:val="000000"/>
      <w:shd w:val="clear" w:color="auto" w:fill="D8EDE8"/>
    </w:rPr>
  </w:style>
  <w:style w:type="character" w:customStyle="1" w:styleId="ac">
    <w:name w:val="Опечатки"/>
    <w:qFormat/>
    <w:rsid w:val="0066499D"/>
    <w:rPr>
      <w:color w:val="FF0000"/>
    </w:rPr>
  </w:style>
  <w:style w:type="character" w:customStyle="1" w:styleId="ad">
    <w:name w:val="Продолжение ссылки"/>
    <w:qFormat/>
    <w:rsid w:val="0066499D"/>
  </w:style>
  <w:style w:type="character" w:customStyle="1" w:styleId="ae">
    <w:name w:val="Сравнение редакций"/>
    <w:qFormat/>
    <w:rsid w:val="0066499D"/>
    <w:rPr>
      <w:b w:val="0"/>
      <w:bCs w:val="0"/>
      <w:color w:val="26282F"/>
    </w:rPr>
  </w:style>
  <w:style w:type="character" w:customStyle="1" w:styleId="af">
    <w:name w:val="Сравнение редакций. Добавленный фрагмент"/>
    <w:qFormat/>
    <w:rsid w:val="0066499D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qFormat/>
    <w:rsid w:val="0066499D"/>
    <w:rPr>
      <w:color w:val="000000"/>
      <w:shd w:val="clear" w:color="auto" w:fill="C4C413"/>
    </w:rPr>
  </w:style>
  <w:style w:type="character" w:customStyle="1" w:styleId="af1">
    <w:name w:val="Утратил силу"/>
    <w:qFormat/>
    <w:rsid w:val="0066499D"/>
    <w:rPr>
      <w:b w:val="0"/>
      <w:bCs w:val="0"/>
      <w:strike/>
      <w:color w:val="666600"/>
    </w:rPr>
  </w:style>
  <w:style w:type="character" w:customStyle="1" w:styleId="af2">
    <w:name w:val="Основной текст Знак"/>
    <w:qFormat/>
    <w:rsid w:val="0066499D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qFormat/>
    <w:rsid w:val="0066499D"/>
  </w:style>
  <w:style w:type="character" w:customStyle="1" w:styleId="af3">
    <w:name w:val="Основной текст_"/>
    <w:qFormat/>
    <w:rsid w:val="0066499D"/>
    <w:rPr>
      <w:sz w:val="26"/>
      <w:szCs w:val="26"/>
      <w:shd w:val="clear" w:color="auto" w:fill="FFFFFF"/>
    </w:rPr>
  </w:style>
  <w:style w:type="character" w:customStyle="1" w:styleId="40">
    <w:name w:val="Основной шрифт абзаца4"/>
    <w:qFormat/>
    <w:rsid w:val="0066499D"/>
  </w:style>
  <w:style w:type="character" w:customStyle="1" w:styleId="FontStyle28">
    <w:name w:val="Font Style28"/>
    <w:qFormat/>
    <w:rsid w:val="0066499D"/>
    <w:rPr>
      <w:rFonts w:ascii="Times New Roman" w:hAnsi="Times New Roman" w:cs="Times New Roman"/>
      <w:sz w:val="26"/>
      <w:szCs w:val="26"/>
    </w:rPr>
  </w:style>
  <w:style w:type="character" w:customStyle="1" w:styleId="af4">
    <w:name w:val="Текст выноски Знак"/>
    <w:qFormat/>
    <w:rsid w:val="0066499D"/>
    <w:rPr>
      <w:rFonts w:ascii="Tahoma" w:hAnsi="Tahoma" w:cs="Tahoma"/>
      <w:sz w:val="16"/>
      <w:szCs w:val="16"/>
    </w:rPr>
  </w:style>
  <w:style w:type="character" w:customStyle="1" w:styleId="af5">
    <w:name w:val="Название Знак"/>
    <w:qFormat/>
    <w:rsid w:val="0066499D"/>
    <w:rPr>
      <w:rFonts w:ascii="Times New Roman" w:hAnsi="Times New Roman" w:cs="Times New Roman"/>
      <w:b/>
      <w:bCs/>
      <w:sz w:val="28"/>
      <w:szCs w:val="24"/>
    </w:rPr>
  </w:style>
  <w:style w:type="character" w:customStyle="1" w:styleId="31">
    <w:name w:val="Основной текст 3 Знак"/>
    <w:qFormat/>
    <w:rsid w:val="0066499D"/>
    <w:rPr>
      <w:rFonts w:ascii="Arial" w:hAnsi="Arial" w:cs="Arial"/>
      <w:sz w:val="16"/>
      <w:szCs w:val="16"/>
    </w:rPr>
  </w:style>
  <w:style w:type="character" w:customStyle="1" w:styleId="HTML">
    <w:name w:val="Стандартный HTML Знак"/>
    <w:qFormat/>
    <w:rsid w:val="0066499D"/>
    <w:rPr>
      <w:rFonts w:ascii="Courier New" w:hAnsi="Courier New" w:cs="Courier New"/>
    </w:rPr>
  </w:style>
  <w:style w:type="character" w:customStyle="1" w:styleId="-">
    <w:name w:val="Интернет-ссылка"/>
    <w:rsid w:val="0066499D"/>
    <w:rPr>
      <w:rFonts w:ascii="Verdana" w:hAnsi="Verdana" w:cs="Verdana"/>
      <w:strike w:val="0"/>
      <w:dstrike w:val="0"/>
      <w:color w:val="800000"/>
      <w:u w:val="none"/>
    </w:rPr>
  </w:style>
  <w:style w:type="character" w:customStyle="1" w:styleId="af6">
    <w:name w:val="Текст сноски Знак"/>
    <w:qFormat/>
    <w:rsid w:val="0066499D"/>
    <w:rPr>
      <w:rFonts w:ascii="Times New Roman" w:hAnsi="Times New Roman" w:cs="Times New Roman"/>
    </w:rPr>
  </w:style>
  <w:style w:type="character" w:customStyle="1" w:styleId="af7">
    <w:name w:val="Верхний колонтитул Знак"/>
    <w:qFormat/>
    <w:rsid w:val="0066499D"/>
    <w:rPr>
      <w:rFonts w:ascii="Times New Roman" w:hAnsi="Times New Roman" w:cs="Times New Roman"/>
      <w:sz w:val="24"/>
      <w:szCs w:val="24"/>
    </w:rPr>
  </w:style>
  <w:style w:type="character" w:styleId="af8">
    <w:name w:val="page number"/>
    <w:qFormat/>
    <w:rsid w:val="0066499D"/>
  </w:style>
  <w:style w:type="character" w:customStyle="1" w:styleId="21">
    <w:name w:val="Основной текст с отступом 2 Знак"/>
    <w:qFormat/>
    <w:rsid w:val="0066499D"/>
    <w:rPr>
      <w:rFonts w:ascii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qFormat/>
    <w:rsid w:val="0066499D"/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_"/>
    <w:qFormat/>
    <w:rsid w:val="0066499D"/>
    <w:rPr>
      <w:b/>
      <w:bCs/>
      <w:sz w:val="27"/>
      <w:szCs w:val="27"/>
      <w:shd w:val="clear" w:color="auto" w:fill="FFFFFF"/>
    </w:rPr>
  </w:style>
  <w:style w:type="character" w:customStyle="1" w:styleId="22">
    <w:name w:val="Основной текст Знак2"/>
    <w:link w:val="afa"/>
    <w:qFormat/>
    <w:rsid w:val="006649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ru-RU"/>
    </w:rPr>
  </w:style>
  <w:style w:type="character" w:customStyle="1" w:styleId="23">
    <w:name w:val="Основной текст2"/>
    <w:qFormat/>
    <w:rsid w:val="006649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ru-RU"/>
    </w:rPr>
  </w:style>
  <w:style w:type="character" w:customStyle="1" w:styleId="afb">
    <w:name w:val="Основной текст с отступом Знак"/>
    <w:qFormat/>
    <w:rsid w:val="0066499D"/>
    <w:rPr>
      <w:rFonts w:ascii="Arial" w:hAnsi="Arial" w:cs="Arial"/>
    </w:rPr>
  </w:style>
  <w:style w:type="character" w:customStyle="1" w:styleId="afc">
    <w:name w:val="Символ нумерации"/>
    <w:qFormat/>
    <w:rsid w:val="0066499D"/>
  </w:style>
  <w:style w:type="character" w:customStyle="1" w:styleId="11">
    <w:name w:val="Гиперссылка1"/>
    <w:qFormat/>
    <w:rsid w:val="000F47A0"/>
    <w:rPr>
      <w:color w:val="000080"/>
      <w:u w:val="single"/>
    </w:rPr>
  </w:style>
  <w:style w:type="character" w:customStyle="1" w:styleId="12">
    <w:name w:val="Основной текст Знак1"/>
    <w:qFormat/>
    <w:rsid w:val="000F47A0"/>
    <w:rPr>
      <w:sz w:val="24"/>
      <w:szCs w:val="24"/>
      <w:lang w:eastAsia="zh-CN"/>
    </w:rPr>
  </w:style>
  <w:style w:type="character" w:customStyle="1" w:styleId="HTML1">
    <w:name w:val="Стандартный HTML Знак1"/>
    <w:link w:val="HTML0"/>
    <w:qFormat/>
    <w:rsid w:val="000F47A0"/>
    <w:rPr>
      <w:rFonts w:ascii="Courier New" w:hAnsi="Courier New"/>
      <w:lang w:eastAsia="zh-CN"/>
    </w:rPr>
  </w:style>
  <w:style w:type="character" w:customStyle="1" w:styleId="13">
    <w:name w:val="Текст сноски Знак1"/>
    <w:qFormat/>
    <w:rsid w:val="000F47A0"/>
    <w:rPr>
      <w:lang w:eastAsia="zh-CN"/>
    </w:rPr>
  </w:style>
  <w:style w:type="character" w:customStyle="1" w:styleId="14">
    <w:name w:val="Верхний колонтитул Знак1"/>
    <w:qFormat/>
    <w:rsid w:val="000F47A0"/>
    <w:rPr>
      <w:sz w:val="24"/>
      <w:szCs w:val="24"/>
      <w:lang w:eastAsia="zh-CN"/>
    </w:rPr>
  </w:style>
  <w:style w:type="character" w:customStyle="1" w:styleId="15">
    <w:name w:val="Нижний колонтитул Знак1"/>
    <w:link w:val="FootnoteText"/>
    <w:qFormat/>
    <w:rsid w:val="000F47A0"/>
    <w:rPr>
      <w:sz w:val="24"/>
      <w:szCs w:val="24"/>
      <w:lang w:eastAsia="zh-CN"/>
    </w:rPr>
  </w:style>
  <w:style w:type="character" w:customStyle="1" w:styleId="16">
    <w:name w:val="Основной текст с отступом Знак1"/>
    <w:link w:val="Header"/>
    <w:qFormat/>
    <w:rsid w:val="000F47A0"/>
    <w:rPr>
      <w:rFonts w:ascii="Arial" w:hAnsi="Arial"/>
      <w:lang w:eastAsia="zh-CN"/>
    </w:rPr>
  </w:style>
  <w:style w:type="paragraph" w:customStyle="1" w:styleId="afd">
    <w:name w:val="Заголовок"/>
    <w:basedOn w:val="afe"/>
    <w:next w:val="a"/>
    <w:qFormat/>
    <w:rsid w:val="0066499D"/>
    <w:pPr>
      <w:jc w:val="left"/>
    </w:pPr>
    <w:rPr>
      <w:rFonts w:ascii="Arial" w:hAnsi="Arial" w:cs="Arial"/>
      <w:b/>
      <w:bCs/>
    </w:rPr>
  </w:style>
  <w:style w:type="paragraph" w:styleId="afa">
    <w:name w:val="Body Text"/>
    <w:basedOn w:val="a"/>
    <w:link w:val="22"/>
    <w:rsid w:val="0066499D"/>
    <w:pPr>
      <w:widowControl/>
      <w:spacing w:after="120"/>
      <w:ind w:firstLine="0"/>
      <w:jc w:val="left"/>
    </w:pPr>
    <w:rPr>
      <w:rFonts w:ascii="Times New Roman" w:hAnsi="Times New Roman" w:cs="Times New Roman"/>
    </w:rPr>
  </w:style>
  <w:style w:type="paragraph" w:styleId="aff">
    <w:name w:val="List"/>
    <w:basedOn w:val="afa"/>
    <w:rsid w:val="0066499D"/>
    <w:rPr>
      <w:rFonts w:cs="Mangal"/>
    </w:rPr>
  </w:style>
  <w:style w:type="paragraph" w:customStyle="1" w:styleId="Caption">
    <w:name w:val="Caption"/>
    <w:basedOn w:val="a"/>
    <w:qFormat/>
    <w:rsid w:val="000B7F7F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rsid w:val="000F47A0"/>
    <w:pPr>
      <w:suppressLineNumbers/>
    </w:pPr>
    <w:rPr>
      <w:rFonts w:eastAsia="Andale Sans UI" w:cs="Tahoma"/>
      <w:lang w:val="en-US" w:eastAsia="en-US" w:bidi="en-US"/>
    </w:rPr>
  </w:style>
  <w:style w:type="paragraph" w:styleId="aff0">
    <w:name w:val="caption"/>
    <w:basedOn w:val="a"/>
    <w:qFormat/>
    <w:rsid w:val="0066499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qFormat/>
    <w:rsid w:val="0066499D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"/>
    <w:next w:val="a"/>
    <w:qFormat/>
    <w:rsid w:val="0066499D"/>
    <w:rPr>
      <w:rFonts w:ascii="Verdana" w:hAnsi="Verdana" w:cs="Verdana"/>
      <w:sz w:val="22"/>
      <w:szCs w:val="22"/>
    </w:rPr>
  </w:style>
  <w:style w:type="paragraph" w:customStyle="1" w:styleId="18">
    <w:name w:val="Название объекта1"/>
    <w:basedOn w:val="a"/>
    <w:link w:val="Footer"/>
    <w:qFormat/>
    <w:rsid w:val="0066499D"/>
    <w:pPr>
      <w:widowControl/>
      <w:ind w:firstLine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19">
    <w:name w:val="Указатель1"/>
    <w:basedOn w:val="a"/>
    <w:qFormat/>
    <w:rsid w:val="0066499D"/>
    <w:pPr>
      <w:suppressLineNumbers/>
    </w:pPr>
    <w:rPr>
      <w:rFonts w:cs="Mangal"/>
    </w:rPr>
  </w:style>
  <w:style w:type="paragraph" w:customStyle="1" w:styleId="aff1">
    <w:name w:val="Внимание"/>
    <w:basedOn w:val="a"/>
    <w:next w:val="a"/>
    <w:qFormat/>
    <w:rsid w:val="0066499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2">
    <w:name w:val="Внимание: криминал!!"/>
    <w:basedOn w:val="aff1"/>
    <w:next w:val="a"/>
    <w:qFormat/>
    <w:rsid w:val="0066499D"/>
  </w:style>
  <w:style w:type="paragraph" w:customStyle="1" w:styleId="aff3">
    <w:name w:val="Внимание: недобросовестность!"/>
    <w:basedOn w:val="aff1"/>
    <w:next w:val="a"/>
    <w:qFormat/>
    <w:rsid w:val="0066499D"/>
  </w:style>
  <w:style w:type="paragraph" w:customStyle="1" w:styleId="aff4">
    <w:name w:val="Дочерний элемент списка"/>
    <w:basedOn w:val="a"/>
    <w:next w:val="a"/>
    <w:qFormat/>
    <w:rsid w:val="0066499D"/>
    <w:pPr>
      <w:ind w:firstLine="0"/>
    </w:pPr>
    <w:rPr>
      <w:color w:val="868381"/>
      <w:sz w:val="20"/>
      <w:szCs w:val="20"/>
    </w:rPr>
  </w:style>
  <w:style w:type="paragraph" w:customStyle="1" w:styleId="aff5">
    <w:name w:val="Заголовок группы контролов"/>
    <w:basedOn w:val="a"/>
    <w:next w:val="a"/>
    <w:qFormat/>
    <w:rsid w:val="0066499D"/>
    <w:rPr>
      <w:b/>
      <w:bCs/>
      <w:color w:val="000000"/>
    </w:rPr>
  </w:style>
  <w:style w:type="paragraph" w:customStyle="1" w:styleId="aff6">
    <w:name w:val="Заголовок для информации об изменениях"/>
    <w:basedOn w:val="Heading1"/>
    <w:next w:val="a"/>
    <w:qFormat/>
    <w:rsid w:val="0066499D"/>
    <w:pPr>
      <w:tabs>
        <w:tab w:val="clear" w:pos="0"/>
      </w:tabs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qFormat/>
    <w:rsid w:val="0066499D"/>
    <w:rPr>
      <w:i/>
      <w:iCs/>
      <w:color w:val="000080"/>
      <w:sz w:val="22"/>
      <w:szCs w:val="22"/>
    </w:rPr>
  </w:style>
  <w:style w:type="paragraph" w:customStyle="1" w:styleId="aff8">
    <w:name w:val="Заголовок статьи"/>
    <w:basedOn w:val="a"/>
    <w:next w:val="a"/>
    <w:qFormat/>
    <w:rsid w:val="0066499D"/>
    <w:pPr>
      <w:ind w:left="1612" w:hanging="892"/>
    </w:pPr>
  </w:style>
  <w:style w:type="paragraph" w:customStyle="1" w:styleId="aff9">
    <w:name w:val="Заголовок ЭР (левое окно)"/>
    <w:basedOn w:val="a"/>
    <w:next w:val="a"/>
    <w:qFormat/>
    <w:rsid w:val="0066499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qFormat/>
    <w:rsid w:val="0066499D"/>
    <w:pPr>
      <w:spacing w:after="0"/>
      <w:jc w:val="left"/>
    </w:pPr>
  </w:style>
  <w:style w:type="paragraph" w:customStyle="1" w:styleId="affb">
    <w:name w:val="Интерактивный заголовок"/>
    <w:basedOn w:val="afd"/>
    <w:next w:val="a"/>
    <w:qFormat/>
    <w:rsid w:val="0066499D"/>
    <w:rPr>
      <w:u w:val="single"/>
    </w:rPr>
  </w:style>
  <w:style w:type="paragraph" w:customStyle="1" w:styleId="affc">
    <w:name w:val="Текст информации об изменениях"/>
    <w:basedOn w:val="a"/>
    <w:next w:val="a"/>
    <w:qFormat/>
    <w:rsid w:val="0066499D"/>
    <w:rPr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qFormat/>
    <w:rsid w:val="006649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qFormat/>
    <w:rsid w:val="0066499D"/>
    <w:pPr>
      <w:ind w:left="170" w:right="170" w:firstLine="0"/>
      <w:jc w:val="left"/>
    </w:pPr>
  </w:style>
  <w:style w:type="paragraph" w:customStyle="1" w:styleId="afff">
    <w:name w:val="Комментарий"/>
    <w:basedOn w:val="affe"/>
    <w:next w:val="a"/>
    <w:qFormat/>
    <w:rsid w:val="006649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qFormat/>
    <w:rsid w:val="0066499D"/>
    <w:rPr>
      <w:i/>
      <w:iCs/>
    </w:rPr>
  </w:style>
  <w:style w:type="paragraph" w:customStyle="1" w:styleId="afff1">
    <w:name w:val="Текст (лев. подпись)"/>
    <w:basedOn w:val="a"/>
    <w:next w:val="a"/>
    <w:qFormat/>
    <w:rsid w:val="0066499D"/>
    <w:pPr>
      <w:ind w:firstLine="0"/>
      <w:jc w:val="left"/>
    </w:pPr>
  </w:style>
  <w:style w:type="paragraph" w:customStyle="1" w:styleId="afff2">
    <w:name w:val="Колонтитул (левый)"/>
    <w:basedOn w:val="afff1"/>
    <w:next w:val="a"/>
    <w:qFormat/>
    <w:rsid w:val="0066499D"/>
    <w:rPr>
      <w:sz w:val="14"/>
      <w:szCs w:val="14"/>
    </w:rPr>
  </w:style>
  <w:style w:type="paragraph" w:customStyle="1" w:styleId="afff3">
    <w:name w:val="Текст (прав. подпись)"/>
    <w:basedOn w:val="a"/>
    <w:next w:val="a"/>
    <w:qFormat/>
    <w:rsid w:val="0066499D"/>
    <w:pPr>
      <w:ind w:firstLine="0"/>
      <w:jc w:val="right"/>
    </w:pPr>
  </w:style>
  <w:style w:type="paragraph" w:customStyle="1" w:styleId="afff4">
    <w:name w:val="Колонтитул (правый)"/>
    <w:basedOn w:val="afff3"/>
    <w:next w:val="a"/>
    <w:qFormat/>
    <w:rsid w:val="0066499D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qFormat/>
    <w:rsid w:val="0066499D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f1"/>
    <w:next w:val="a"/>
    <w:qFormat/>
    <w:rsid w:val="0066499D"/>
  </w:style>
  <w:style w:type="paragraph" w:customStyle="1" w:styleId="afff7">
    <w:name w:val="Моноширинный"/>
    <w:basedOn w:val="a"/>
    <w:next w:val="a"/>
    <w:qFormat/>
    <w:rsid w:val="0066499D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Необходимые документы"/>
    <w:basedOn w:val="aff1"/>
    <w:next w:val="a"/>
    <w:qFormat/>
    <w:rsid w:val="0066499D"/>
    <w:pPr>
      <w:ind w:firstLine="118"/>
    </w:pPr>
  </w:style>
  <w:style w:type="paragraph" w:customStyle="1" w:styleId="afff9">
    <w:name w:val="Нормальный (таблица)"/>
    <w:basedOn w:val="a"/>
    <w:next w:val="a"/>
    <w:qFormat/>
    <w:rsid w:val="0066499D"/>
    <w:pPr>
      <w:ind w:firstLine="0"/>
    </w:pPr>
  </w:style>
  <w:style w:type="paragraph" w:customStyle="1" w:styleId="afffa">
    <w:name w:val="Таблицы (моноширинный)"/>
    <w:basedOn w:val="a"/>
    <w:next w:val="a"/>
    <w:qFormat/>
    <w:rsid w:val="0066499D"/>
    <w:pPr>
      <w:ind w:firstLine="0"/>
      <w:jc w:val="left"/>
    </w:pPr>
    <w:rPr>
      <w:rFonts w:ascii="Courier New" w:hAnsi="Courier New" w:cs="Courier New"/>
    </w:rPr>
  </w:style>
  <w:style w:type="paragraph" w:customStyle="1" w:styleId="afffb">
    <w:name w:val="Оглавление"/>
    <w:basedOn w:val="afffa"/>
    <w:next w:val="a"/>
    <w:qFormat/>
    <w:rsid w:val="0066499D"/>
    <w:pPr>
      <w:ind w:left="140"/>
    </w:pPr>
  </w:style>
  <w:style w:type="paragraph" w:customStyle="1" w:styleId="afffc">
    <w:name w:val="Переменная часть"/>
    <w:basedOn w:val="afe"/>
    <w:next w:val="a"/>
    <w:qFormat/>
    <w:rsid w:val="0066499D"/>
    <w:rPr>
      <w:sz w:val="18"/>
      <w:szCs w:val="18"/>
    </w:rPr>
  </w:style>
  <w:style w:type="paragraph" w:customStyle="1" w:styleId="afffd">
    <w:name w:val="Подвал для информации об изменениях"/>
    <w:basedOn w:val="Heading1"/>
    <w:next w:val="a"/>
    <w:qFormat/>
    <w:rsid w:val="0066499D"/>
    <w:pPr>
      <w:tabs>
        <w:tab w:val="clear" w:pos="0"/>
      </w:tabs>
      <w:outlineLvl w:val="9"/>
    </w:pPr>
    <w:rPr>
      <w:b w:val="0"/>
      <w:bCs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c"/>
    <w:next w:val="a"/>
    <w:qFormat/>
    <w:rsid w:val="0066499D"/>
    <w:rPr>
      <w:b/>
      <w:bCs/>
    </w:rPr>
  </w:style>
  <w:style w:type="paragraph" w:customStyle="1" w:styleId="affff">
    <w:name w:val="Подчёркнуный текст"/>
    <w:basedOn w:val="a"/>
    <w:next w:val="a"/>
    <w:qFormat/>
    <w:rsid w:val="0066499D"/>
  </w:style>
  <w:style w:type="paragraph" w:customStyle="1" w:styleId="affff0">
    <w:name w:val="Постоянная часть"/>
    <w:basedOn w:val="afe"/>
    <w:next w:val="a"/>
    <w:qFormat/>
    <w:rsid w:val="0066499D"/>
    <w:rPr>
      <w:sz w:val="20"/>
      <w:szCs w:val="20"/>
    </w:rPr>
  </w:style>
  <w:style w:type="paragraph" w:customStyle="1" w:styleId="affff1">
    <w:name w:val="Прижатый влево"/>
    <w:basedOn w:val="a"/>
    <w:next w:val="a"/>
    <w:qFormat/>
    <w:rsid w:val="0066499D"/>
    <w:pPr>
      <w:ind w:firstLine="0"/>
      <w:jc w:val="left"/>
    </w:pPr>
  </w:style>
  <w:style w:type="paragraph" w:customStyle="1" w:styleId="affff2">
    <w:name w:val="Пример."/>
    <w:basedOn w:val="aff1"/>
    <w:next w:val="a"/>
    <w:qFormat/>
    <w:rsid w:val="0066499D"/>
  </w:style>
  <w:style w:type="paragraph" w:customStyle="1" w:styleId="affff3">
    <w:name w:val="Примечание."/>
    <w:basedOn w:val="aff1"/>
    <w:next w:val="a"/>
    <w:qFormat/>
    <w:rsid w:val="0066499D"/>
  </w:style>
  <w:style w:type="paragraph" w:customStyle="1" w:styleId="affff4">
    <w:name w:val="Словарная статья"/>
    <w:basedOn w:val="a"/>
    <w:next w:val="a"/>
    <w:qFormat/>
    <w:rsid w:val="0066499D"/>
    <w:pPr>
      <w:ind w:right="118" w:firstLine="0"/>
    </w:pPr>
  </w:style>
  <w:style w:type="paragraph" w:customStyle="1" w:styleId="affff5">
    <w:name w:val="Ссылка на официальную публикацию"/>
    <w:basedOn w:val="a"/>
    <w:next w:val="a"/>
    <w:qFormat/>
    <w:rsid w:val="0066499D"/>
  </w:style>
  <w:style w:type="paragraph" w:customStyle="1" w:styleId="affff6">
    <w:name w:val="Текст в таблице"/>
    <w:basedOn w:val="afff9"/>
    <w:next w:val="a"/>
    <w:qFormat/>
    <w:rsid w:val="0066499D"/>
    <w:pPr>
      <w:ind w:firstLine="500"/>
    </w:pPr>
  </w:style>
  <w:style w:type="paragraph" w:customStyle="1" w:styleId="affff7">
    <w:name w:val="Текст ЭР (см. также)"/>
    <w:basedOn w:val="a"/>
    <w:next w:val="a"/>
    <w:qFormat/>
    <w:rsid w:val="0066499D"/>
    <w:pPr>
      <w:spacing w:before="200"/>
      <w:ind w:firstLine="0"/>
      <w:jc w:val="left"/>
    </w:pPr>
    <w:rPr>
      <w:sz w:val="20"/>
      <w:szCs w:val="20"/>
    </w:rPr>
  </w:style>
  <w:style w:type="paragraph" w:customStyle="1" w:styleId="affff8">
    <w:name w:val="Технический комментарий"/>
    <w:basedOn w:val="a"/>
    <w:next w:val="a"/>
    <w:qFormat/>
    <w:rsid w:val="0066499D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9">
    <w:name w:val="Формула"/>
    <w:basedOn w:val="a"/>
    <w:next w:val="a"/>
    <w:qFormat/>
    <w:rsid w:val="0066499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a">
    <w:name w:val="Центрированный (таблица)"/>
    <w:basedOn w:val="afff9"/>
    <w:next w:val="a"/>
    <w:qFormat/>
    <w:rsid w:val="0066499D"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rsid w:val="0066499D"/>
    <w:pPr>
      <w:spacing w:before="300"/>
      <w:ind w:firstLine="0"/>
      <w:jc w:val="left"/>
    </w:pPr>
  </w:style>
  <w:style w:type="paragraph" w:customStyle="1" w:styleId="Standard">
    <w:name w:val="Standard"/>
    <w:qFormat/>
    <w:rsid w:val="000F47A0"/>
    <w:pPr>
      <w:widowControl w:val="0"/>
      <w:tabs>
        <w:tab w:val="left" w:pos="708"/>
      </w:tabs>
      <w:spacing w:line="100" w:lineRule="atLeast"/>
      <w:textAlignment w:val="baseline"/>
    </w:pPr>
    <w:rPr>
      <w:rFonts w:eastAsia="SimSun, 宋体" w:cs="Mangal"/>
      <w:color w:val="00000A"/>
      <w:kern w:val="2"/>
      <w:sz w:val="24"/>
      <w:szCs w:val="24"/>
      <w:lang w:eastAsia="zh-CN" w:bidi="hi-IN"/>
    </w:rPr>
  </w:style>
  <w:style w:type="paragraph" w:customStyle="1" w:styleId="ConsPlusDocList">
    <w:name w:val="ConsPlusDocList"/>
    <w:next w:val="a"/>
    <w:qFormat/>
    <w:rsid w:val="0066499D"/>
    <w:pPr>
      <w:widowControl w:val="0"/>
    </w:pPr>
    <w:rPr>
      <w:rFonts w:ascii="Arial" w:eastAsia="Arial" w:hAnsi="Arial" w:cs="Arial"/>
      <w:kern w:val="2"/>
      <w:lang w:eastAsia="zh-CN" w:bidi="hi-IN"/>
    </w:rPr>
  </w:style>
  <w:style w:type="paragraph" w:customStyle="1" w:styleId="affffb">
    <w:name w:val="Содержимое таблицы"/>
    <w:basedOn w:val="Standard"/>
    <w:qFormat/>
    <w:rsid w:val="000F47A0"/>
    <w:pPr>
      <w:suppressLineNumbers/>
    </w:pPr>
    <w:rPr>
      <w:rFonts w:eastAsia="Andale Sans UI" w:cs="Tahoma"/>
      <w:lang w:val="en-US" w:eastAsia="en-US" w:bidi="en-US"/>
    </w:rPr>
  </w:style>
  <w:style w:type="paragraph" w:customStyle="1" w:styleId="110">
    <w:name w:val="Основной текст11"/>
    <w:basedOn w:val="a"/>
    <w:qFormat/>
    <w:rsid w:val="0066499D"/>
    <w:pPr>
      <w:widowControl/>
      <w:shd w:val="clear" w:color="auto" w:fill="FFFFFF"/>
      <w:spacing w:after="720" w:line="240" w:lineRule="atLeast"/>
      <w:ind w:hanging="1940"/>
      <w:jc w:val="left"/>
    </w:pPr>
    <w:rPr>
      <w:rFonts w:ascii="Calibri" w:hAnsi="Calibri" w:cs="Times New Roman"/>
      <w:sz w:val="26"/>
      <w:szCs w:val="26"/>
    </w:rPr>
  </w:style>
  <w:style w:type="paragraph" w:customStyle="1" w:styleId="1a">
    <w:name w:val="Обычный1"/>
    <w:qFormat/>
    <w:rsid w:val="0066499D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styleId="affffc">
    <w:name w:val="Balloon Text"/>
    <w:basedOn w:val="a"/>
    <w:qFormat/>
    <w:rsid w:val="0066499D"/>
    <w:rPr>
      <w:rFonts w:ascii="Tahoma" w:hAnsi="Tahoma" w:cs="Times New Roman"/>
      <w:sz w:val="16"/>
      <w:szCs w:val="16"/>
    </w:rPr>
  </w:style>
  <w:style w:type="paragraph" w:customStyle="1" w:styleId="consplusnormal1">
    <w:name w:val="consplusnormal1"/>
    <w:basedOn w:val="a"/>
    <w:qFormat/>
    <w:rsid w:val="0066499D"/>
    <w:pPr>
      <w:widowControl/>
      <w:jc w:val="left"/>
    </w:pPr>
    <w:rPr>
      <w:sz w:val="20"/>
      <w:szCs w:val="20"/>
    </w:rPr>
  </w:style>
  <w:style w:type="paragraph" w:customStyle="1" w:styleId="u">
    <w:name w:val="u"/>
    <w:basedOn w:val="a"/>
    <w:qFormat/>
    <w:rsid w:val="0066499D"/>
    <w:pPr>
      <w:widowControl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310">
    <w:name w:val="Основной текст 31"/>
    <w:basedOn w:val="a"/>
    <w:qFormat/>
    <w:rsid w:val="0066499D"/>
    <w:pPr>
      <w:spacing w:after="120"/>
    </w:pPr>
    <w:rPr>
      <w:sz w:val="16"/>
      <w:szCs w:val="16"/>
    </w:rPr>
  </w:style>
  <w:style w:type="paragraph" w:styleId="HTML0">
    <w:name w:val="HTML Preformatted"/>
    <w:basedOn w:val="a"/>
    <w:link w:val="HTML1"/>
    <w:qFormat/>
    <w:rsid w:val="0066499D"/>
    <w:pPr>
      <w:widowControl/>
      <w:ind w:firstLine="0"/>
      <w:jc w:val="left"/>
    </w:pPr>
    <w:rPr>
      <w:rFonts w:ascii="Courier New" w:hAnsi="Courier New" w:cs="Times New Roman"/>
      <w:sz w:val="20"/>
      <w:szCs w:val="20"/>
    </w:rPr>
  </w:style>
  <w:style w:type="paragraph" w:customStyle="1" w:styleId="FootnoteText">
    <w:name w:val="Footnote Text"/>
    <w:basedOn w:val="a"/>
    <w:link w:val="15"/>
    <w:rsid w:val="0066499D"/>
    <w:pPr>
      <w:widowControl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affffd">
    <w:name w:val="Колонтитул"/>
    <w:basedOn w:val="a"/>
    <w:qFormat/>
    <w:rsid w:val="000B7F7F"/>
  </w:style>
  <w:style w:type="paragraph" w:customStyle="1" w:styleId="Header">
    <w:name w:val="Header"/>
    <w:basedOn w:val="a"/>
    <w:link w:val="16"/>
    <w:rsid w:val="0066499D"/>
    <w:pPr>
      <w:widowControl/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</w:rPr>
  </w:style>
  <w:style w:type="paragraph" w:customStyle="1" w:styleId="210">
    <w:name w:val="Основной текст с отступом 21"/>
    <w:basedOn w:val="a"/>
    <w:qFormat/>
    <w:rsid w:val="0066499D"/>
    <w:pPr>
      <w:widowControl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paragraph" w:customStyle="1" w:styleId="H3">
    <w:name w:val="H3"/>
    <w:basedOn w:val="a"/>
    <w:next w:val="a"/>
    <w:qFormat/>
    <w:rsid w:val="0066499D"/>
    <w:pPr>
      <w:keepNext/>
      <w:widowControl/>
      <w:spacing w:before="100" w:after="100"/>
      <w:ind w:firstLin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ConsPlusCell">
    <w:name w:val="ConsPlusCell"/>
    <w:qFormat/>
    <w:rsid w:val="0066499D"/>
    <w:rPr>
      <w:rFonts w:ascii="Arial" w:hAnsi="Arial" w:cs="Arial"/>
      <w:lang w:eastAsia="zh-CN"/>
    </w:rPr>
  </w:style>
  <w:style w:type="paragraph" w:customStyle="1" w:styleId="Footer">
    <w:name w:val="Footer"/>
    <w:basedOn w:val="a"/>
    <w:link w:val="18"/>
    <w:rsid w:val="0066499D"/>
    <w:pPr>
      <w:widowControl/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qFormat/>
    <w:rsid w:val="0066499D"/>
    <w:pPr>
      <w:ind w:firstLine="720"/>
    </w:pPr>
    <w:rPr>
      <w:rFonts w:ascii="Arial" w:eastAsia="Arial" w:hAnsi="Arial" w:cs="Arial"/>
      <w:lang w:eastAsia="zh-CN"/>
    </w:rPr>
  </w:style>
  <w:style w:type="paragraph" w:customStyle="1" w:styleId="affffe">
    <w:name w:val="Знак"/>
    <w:basedOn w:val="a"/>
    <w:next w:val="a"/>
    <w:qFormat/>
    <w:rsid w:val="0066499D"/>
    <w:pPr>
      <w:widowControl/>
      <w:spacing w:after="160" w:line="240" w:lineRule="exact"/>
      <w:ind w:firstLine="0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25">
    <w:name w:val="Обычный2"/>
    <w:qFormat/>
    <w:rsid w:val="0066499D"/>
    <w:pPr>
      <w:widowControl w:val="0"/>
      <w:spacing w:after="200" w:line="276" w:lineRule="auto"/>
      <w:textAlignment w:val="baseline"/>
    </w:pPr>
    <w:rPr>
      <w:rFonts w:eastAsia="SimSun" w:cs="Mangal"/>
      <w:kern w:val="2"/>
      <w:sz w:val="22"/>
      <w:szCs w:val="22"/>
      <w:lang w:eastAsia="zh-CN" w:bidi="hi-IN"/>
    </w:rPr>
  </w:style>
  <w:style w:type="paragraph" w:customStyle="1" w:styleId="33">
    <w:name w:val="Основной текст (3)"/>
    <w:basedOn w:val="a"/>
    <w:qFormat/>
    <w:rsid w:val="0066499D"/>
    <w:pPr>
      <w:shd w:val="clear" w:color="auto" w:fill="FFFFFF"/>
      <w:spacing w:before="360" w:after="60" w:line="0" w:lineRule="atLeast"/>
      <w:ind w:firstLine="0"/>
      <w:jc w:val="center"/>
    </w:pPr>
    <w:rPr>
      <w:rFonts w:ascii="Calibri" w:hAnsi="Calibri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qFormat/>
    <w:rsid w:val="0066499D"/>
    <w:pPr>
      <w:shd w:val="clear" w:color="auto" w:fill="FFFFFF"/>
      <w:spacing w:before="420" w:line="317" w:lineRule="exact"/>
      <w:ind w:firstLine="0"/>
    </w:pPr>
    <w:rPr>
      <w:rFonts w:ascii="Times New Roman" w:hAnsi="Times New Roman" w:cs="Times New Roman"/>
      <w:color w:val="000000"/>
      <w:sz w:val="28"/>
      <w:szCs w:val="28"/>
    </w:rPr>
  </w:style>
  <w:style w:type="paragraph" w:styleId="afffff">
    <w:name w:val="Normal (Web)"/>
    <w:basedOn w:val="a"/>
    <w:qFormat/>
    <w:rsid w:val="0066499D"/>
    <w:pPr>
      <w:widowControl/>
      <w:spacing w:before="280" w:after="280" w:line="100" w:lineRule="atLeast"/>
      <w:ind w:firstLine="0"/>
      <w:jc w:val="left"/>
      <w:textAlignment w:val="baseline"/>
    </w:pPr>
    <w:rPr>
      <w:rFonts w:ascii="Times New Roman" w:hAnsi="Times New Roman" w:cs="Times New Roman"/>
      <w:kern w:val="2"/>
    </w:rPr>
  </w:style>
  <w:style w:type="paragraph" w:styleId="afffff0">
    <w:name w:val="Body Text Indent"/>
    <w:basedOn w:val="a"/>
    <w:rsid w:val="0066499D"/>
    <w:pPr>
      <w:spacing w:after="120"/>
      <w:ind w:left="283" w:firstLine="0"/>
      <w:jc w:val="left"/>
    </w:pPr>
    <w:rPr>
      <w:rFonts w:cs="Times New Roman"/>
      <w:sz w:val="20"/>
      <w:szCs w:val="20"/>
    </w:rPr>
  </w:style>
  <w:style w:type="paragraph" w:customStyle="1" w:styleId="Default">
    <w:name w:val="Default"/>
    <w:qFormat/>
    <w:rsid w:val="0066499D"/>
    <w:rPr>
      <w:rFonts w:eastAsia="Arial"/>
      <w:color w:val="000000"/>
      <w:sz w:val="24"/>
      <w:szCs w:val="24"/>
      <w:lang w:eastAsia="zh-CN"/>
    </w:rPr>
  </w:style>
  <w:style w:type="paragraph" w:styleId="afffff1">
    <w:name w:val="List Paragraph"/>
    <w:basedOn w:val="a"/>
    <w:qFormat/>
    <w:rsid w:val="0066499D"/>
    <w:pPr>
      <w:widowControl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ffff2">
    <w:name w:val="No Spacing"/>
    <w:qFormat/>
    <w:rsid w:val="0066499D"/>
    <w:rPr>
      <w:rFonts w:ascii="Calibri" w:eastAsia="Calibri" w:hAnsi="Calibri" w:cs="Calibri"/>
      <w:sz w:val="22"/>
      <w:szCs w:val="22"/>
      <w:lang w:eastAsia="zh-CN"/>
    </w:rPr>
  </w:style>
  <w:style w:type="paragraph" w:customStyle="1" w:styleId="afffff3">
    <w:name w:val="Заголовок таблицы"/>
    <w:basedOn w:val="affffb"/>
    <w:qFormat/>
    <w:rsid w:val="000F47A0"/>
    <w:pPr>
      <w:jc w:val="center"/>
    </w:pPr>
    <w:rPr>
      <w:b/>
      <w:bCs/>
    </w:rPr>
  </w:style>
  <w:style w:type="paragraph" w:customStyle="1" w:styleId="Textbody">
    <w:name w:val="Text body"/>
    <w:basedOn w:val="Standard"/>
    <w:qFormat/>
    <w:rsid w:val="000F47A0"/>
    <w:pPr>
      <w:spacing w:after="120"/>
    </w:pPr>
    <w:rPr>
      <w:rFonts w:eastAsia="Andale Sans UI" w:cs="Tahoma"/>
      <w:lang w:val="en-US" w:eastAsia="en-US" w:bidi="en-US"/>
    </w:rPr>
  </w:style>
  <w:style w:type="numbering" w:customStyle="1" w:styleId="1b">
    <w:name w:val="Нет списка1"/>
    <w:uiPriority w:val="99"/>
    <w:semiHidden/>
    <w:unhideWhenUsed/>
    <w:qFormat/>
    <w:rsid w:val="000F47A0"/>
  </w:style>
  <w:style w:type="numbering" w:customStyle="1" w:styleId="111">
    <w:name w:val="Нет списка11"/>
    <w:uiPriority w:val="99"/>
    <w:semiHidden/>
    <w:unhideWhenUsed/>
    <w:qFormat/>
    <w:rsid w:val="000F47A0"/>
  </w:style>
  <w:style w:type="table" w:styleId="afffff4">
    <w:name w:val="Table Grid"/>
    <w:basedOn w:val="a1"/>
    <w:uiPriority w:val="59"/>
    <w:rsid w:val="000F4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</Pages>
  <Words>7393</Words>
  <Characters>42143</Characters>
  <Application>Microsoft Office Word</Application>
  <DocSecurity>0</DocSecurity>
  <Lines>351</Lines>
  <Paragraphs>98</Paragraphs>
  <ScaleCrop>false</ScaleCrop>
  <Company>ГАП Ресурс</Company>
  <LinksUpToDate>false</LinksUpToDate>
  <CharactersWithSpaces>49438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/>
  <cp:lastModifiedBy>Сергей</cp:lastModifiedBy>
  <cp:revision>75</cp:revision>
  <cp:lastPrinted>2022-10-04T08:57:00Z</cp:lastPrinted>
  <dcterms:created xsi:type="dcterms:W3CDTF">2020-08-06T13:26:00Z</dcterms:created>
  <dcterms:modified xsi:type="dcterms:W3CDTF">2022-10-17T05:54:00Z</dcterms:modified>
  <dc:language>ru-RU</dc:language>
</cp:coreProperties>
</file>