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CD" w:rsidRDefault="008A7ACD" w:rsidP="008A7ACD">
      <w:pPr>
        <w:shd w:val="clear" w:color="auto" w:fill="FFFFFF"/>
        <w:spacing w:line="278" w:lineRule="exact"/>
        <w:ind w:right="-56"/>
        <w:jc w:val="right"/>
        <w:rPr>
          <w:bCs/>
          <w:spacing w:val="-1"/>
          <w:sz w:val="28"/>
          <w:szCs w:val="24"/>
        </w:rPr>
      </w:pPr>
      <w:r>
        <w:rPr>
          <w:bCs/>
          <w:spacing w:val="-1"/>
          <w:sz w:val="28"/>
          <w:szCs w:val="24"/>
        </w:rPr>
        <w:t xml:space="preserve">ПРОЕКТ </w:t>
      </w:r>
    </w:p>
    <w:p w:rsidR="0027673D" w:rsidRPr="003667BD" w:rsidRDefault="0027673D" w:rsidP="0027673D">
      <w:pPr>
        <w:shd w:val="clear" w:color="auto" w:fill="FFFFFF"/>
        <w:spacing w:line="278" w:lineRule="exact"/>
        <w:ind w:right="-56"/>
        <w:jc w:val="center"/>
        <w:rPr>
          <w:bCs/>
          <w:spacing w:val="-1"/>
          <w:sz w:val="28"/>
          <w:szCs w:val="24"/>
        </w:rPr>
      </w:pPr>
      <w:r w:rsidRPr="003667BD">
        <w:rPr>
          <w:bCs/>
          <w:spacing w:val="-1"/>
          <w:sz w:val="28"/>
          <w:szCs w:val="24"/>
        </w:rPr>
        <w:t>Администрация Токар</w:t>
      </w:r>
      <w:r>
        <w:rPr>
          <w:bCs/>
          <w:spacing w:val="-1"/>
          <w:sz w:val="28"/>
          <w:szCs w:val="24"/>
        </w:rPr>
        <w:t>ё</w:t>
      </w:r>
      <w:r w:rsidRPr="003667BD">
        <w:rPr>
          <w:bCs/>
          <w:spacing w:val="-1"/>
          <w:sz w:val="28"/>
          <w:szCs w:val="24"/>
        </w:rPr>
        <w:t xml:space="preserve">вского </w:t>
      </w:r>
      <w:r>
        <w:rPr>
          <w:bCs/>
          <w:spacing w:val="-1"/>
          <w:sz w:val="28"/>
          <w:szCs w:val="24"/>
        </w:rPr>
        <w:t>муниципального</w:t>
      </w:r>
      <w:r w:rsidRPr="003667BD">
        <w:rPr>
          <w:bCs/>
          <w:spacing w:val="-1"/>
          <w:sz w:val="28"/>
          <w:szCs w:val="24"/>
        </w:rPr>
        <w:t xml:space="preserve"> округа</w:t>
      </w:r>
    </w:p>
    <w:p w:rsidR="0027673D" w:rsidRPr="003667BD" w:rsidRDefault="0027673D" w:rsidP="0027673D">
      <w:pPr>
        <w:shd w:val="clear" w:color="auto" w:fill="FFFFFF"/>
        <w:spacing w:line="278" w:lineRule="exact"/>
        <w:ind w:right="-56"/>
        <w:jc w:val="center"/>
        <w:rPr>
          <w:bCs/>
          <w:spacing w:val="-1"/>
          <w:sz w:val="28"/>
          <w:szCs w:val="24"/>
        </w:rPr>
      </w:pPr>
      <w:r w:rsidRPr="003667BD">
        <w:rPr>
          <w:bCs/>
          <w:spacing w:val="-1"/>
          <w:sz w:val="28"/>
          <w:szCs w:val="24"/>
        </w:rPr>
        <w:t>Тамбовской области</w:t>
      </w:r>
    </w:p>
    <w:p w:rsidR="0027673D" w:rsidRPr="0099211D" w:rsidRDefault="0027673D" w:rsidP="0027673D">
      <w:pPr>
        <w:jc w:val="center"/>
        <w:rPr>
          <w:sz w:val="28"/>
          <w:szCs w:val="28"/>
        </w:rPr>
      </w:pPr>
    </w:p>
    <w:p w:rsidR="0027673D" w:rsidRPr="0099211D" w:rsidRDefault="0027673D" w:rsidP="0027673D">
      <w:pPr>
        <w:jc w:val="center"/>
        <w:rPr>
          <w:sz w:val="28"/>
          <w:szCs w:val="28"/>
        </w:rPr>
      </w:pPr>
      <w:r w:rsidRPr="0099211D">
        <w:rPr>
          <w:sz w:val="28"/>
          <w:szCs w:val="28"/>
        </w:rPr>
        <w:t>ПОСТАНОВЛЕНИЕ</w:t>
      </w:r>
    </w:p>
    <w:p w:rsidR="0027673D" w:rsidRPr="0099211D" w:rsidRDefault="0027673D" w:rsidP="0027673D">
      <w:pPr>
        <w:jc w:val="center"/>
        <w:rPr>
          <w:sz w:val="28"/>
          <w:szCs w:val="28"/>
        </w:rPr>
      </w:pPr>
    </w:p>
    <w:p w:rsidR="0027673D" w:rsidRPr="009D47E8" w:rsidRDefault="00162DF9" w:rsidP="0027673D">
      <w:pPr>
        <w:shd w:val="clear" w:color="auto" w:fill="FFFFFF"/>
        <w:tabs>
          <w:tab w:val="left" w:pos="4214"/>
          <w:tab w:val="left" w:pos="7795"/>
        </w:tabs>
        <w:spacing w:before="278"/>
        <w:rPr>
          <w:sz w:val="28"/>
        </w:rPr>
      </w:pPr>
      <w:r>
        <w:rPr>
          <w:spacing w:val="-1"/>
          <w:sz w:val="28"/>
          <w:szCs w:val="24"/>
        </w:rPr>
        <w:t>00.00</w:t>
      </w:r>
      <w:r w:rsidR="0007154E">
        <w:rPr>
          <w:spacing w:val="-1"/>
          <w:sz w:val="28"/>
          <w:szCs w:val="24"/>
        </w:rPr>
        <w:t>.2024</w:t>
      </w:r>
      <w:r w:rsidR="0027673D" w:rsidRPr="003667BD">
        <w:rPr>
          <w:spacing w:val="-1"/>
          <w:sz w:val="28"/>
          <w:szCs w:val="24"/>
        </w:rPr>
        <w:t xml:space="preserve">                                   </w:t>
      </w:r>
      <w:r w:rsidR="0027673D" w:rsidRPr="003667BD">
        <w:rPr>
          <w:spacing w:val="-4"/>
          <w:sz w:val="28"/>
          <w:szCs w:val="24"/>
        </w:rPr>
        <w:t xml:space="preserve">р.п. </w:t>
      </w:r>
      <w:r w:rsidR="0027673D">
        <w:rPr>
          <w:spacing w:val="-4"/>
          <w:sz w:val="28"/>
          <w:szCs w:val="24"/>
        </w:rPr>
        <w:t>Токарё</w:t>
      </w:r>
      <w:r w:rsidR="0027673D" w:rsidRPr="003667BD">
        <w:rPr>
          <w:spacing w:val="-4"/>
          <w:sz w:val="28"/>
          <w:szCs w:val="24"/>
        </w:rPr>
        <w:t xml:space="preserve">вка                                            </w:t>
      </w:r>
      <w:r w:rsidR="0007154E">
        <w:rPr>
          <w:spacing w:val="-4"/>
          <w:sz w:val="28"/>
          <w:szCs w:val="24"/>
        </w:rPr>
        <w:t xml:space="preserve">  </w:t>
      </w:r>
      <w:r w:rsidR="0027673D" w:rsidRPr="003667BD">
        <w:rPr>
          <w:spacing w:val="-4"/>
          <w:sz w:val="28"/>
          <w:szCs w:val="24"/>
        </w:rPr>
        <w:t xml:space="preserve">   №</w:t>
      </w:r>
      <w:r w:rsidR="0027673D">
        <w:rPr>
          <w:spacing w:val="-4"/>
          <w:sz w:val="28"/>
          <w:szCs w:val="24"/>
        </w:rPr>
        <w:t xml:space="preserve"> </w:t>
      </w:r>
      <w:r>
        <w:rPr>
          <w:spacing w:val="-4"/>
          <w:sz w:val="28"/>
          <w:szCs w:val="24"/>
        </w:rPr>
        <w:t>00</w:t>
      </w:r>
    </w:p>
    <w:p w:rsidR="0027673D" w:rsidRPr="0099211D" w:rsidRDefault="0027673D" w:rsidP="0027673D">
      <w:pPr>
        <w:rPr>
          <w:sz w:val="28"/>
          <w:szCs w:val="24"/>
        </w:rPr>
      </w:pPr>
    </w:p>
    <w:p w:rsidR="00D42555" w:rsidRDefault="0007178B" w:rsidP="00D42555">
      <w:pPr>
        <w:jc w:val="both"/>
      </w:pPr>
      <w:r>
        <w:rPr>
          <w:sz w:val="28"/>
          <w:szCs w:val="28"/>
        </w:rPr>
        <w:tab/>
      </w:r>
      <w:r w:rsidR="00D42555">
        <w:rPr>
          <w:sz w:val="28"/>
          <w:szCs w:val="28"/>
        </w:rPr>
        <w:t xml:space="preserve">О внесении изменений в муниципальную программу </w:t>
      </w:r>
      <w:r w:rsidR="00337F35" w:rsidRPr="00545ADF">
        <w:rPr>
          <w:sz w:val="28"/>
          <w:szCs w:val="28"/>
        </w:rPr>
        <w:t>«Комплексная пр</w:t>
      </w:r>
      <w:r w:rsidR="00337F35" w:rsidRPr="00545ADF">
        <w:rPr>
          <w:sz w:val="28"/>
          <w:szCs w:val="28"/>
        </w:rPr>
        <w:t>о</w:t>
      </w:r>
      <w:r w:rsidR="00337F35" w:rsidRPr="00545ADF">
        <w:rPr>
          <w:sz w:val="28"/>
          <w:szCs w:val="28"/>
        </w:rPr>
        <w:t>грамма развития и модернизации объектов коммунальной инфраструктуры Т</w:t>
      </w:r>
      <w:r w:rsidR="00337F35" w:rsidRPr="00545ADF">
        <w:rPr>
          <w:sz w:val="28"/>
          <w:szCs w:val="28"/>
        </w:rPr>
        <w:t>о</w:t>
      </w:r>
      <w:r w:rsidR="00337F35" w:rsidRPr="00545ADF">
        <w:rPr>
          <w:sz w:val="28"/>
          <w:szCs w:val="28"/>
        </w:rPr>
        <w:t>кар</w:t>
      </w:r>
      <w:r w:rsidR="00337F35">
        <w:rPr>
          <w:sz w:val="28"/>
          <w:szCs w:val="28"/>
        </w:rPr>
        <w:t>ё</w:t>
      </w:r>
      <w:r w:rsidR="00337F35" w:rsidRPr="00545ADF">
        <w:rPr>
          <w:sz w:val="28"/>
          <w:szCs w:val="28"/>
        </w:rPr>
        <w:t>вского муниципального округа Тамбовской области»</w:t>
      </w:r>
      <w:r w:rsidR="00D42555">
        <w:rPr>
          <w:sz w:val="28"/>
          <w:szCs w:val="28"/>
        </w:rPr>
        <w:t>, утвержденную п</w:t>
      </w:r>
      <w:r w:rsidR="00D42555">
        <w:rPr>
          <w:sz w:val="28"/>
          <w:szCs w:val="28"/>
        </w:rPr>
        <w:t>о</w:t>
      </w:r>
      <w:r w:rsidR="00D42555">
        <w:rPr>
          <w:sz w:val="28"/>
          <w:szCs w:val="28"/>
        </w:rPr>
        <w:t xml:space="preserve">становлением администрации </w:t>
      </w:r>
      <w:r w:rsidR="00016177">
        <w:rPr>
          <w:sz w:val="28"/>
          <w:szCs w:val="28"/>
        </w:rPr>
        <w:t>Токарёв</w:t>
      </w:r>
      <w:r w:rsidR="005A0B83">
        <w:rPr>
          <w:sz w:val="28"/>
          <w:szCs w:val="28"/>
        </w:rPr>
        <w:t>с</w:t>
      </w:r>
      <w:r w:rsidR="00016177">
        <w:rPr>
          <w:sz w:val="28"/>
          <w:szCs w:val="28"/>
        </w:rPr>
        <w:t>кого муниципального округа</w:t>
      </w:r>
      <w:r w:rsidR="00D42555">
        <w:rPr>
          <w:sz w:val="28"/>
          <w:szCs w:val="28"/>
        </w:rPr>
        <w:t xml:space="preserve"> </w:t>
      </w:r>
      <w:r w:rsidR="00162DF9">
        <w:rPr>
          <w:sz w:val="28"/>
          <w:szCs w:val="28"/>
        </w:rPr>
        <w:t>Тамбо</w:t>
      </w:r>
      <w:r w:rsidR="00162DF9">
        <w:rPr>
          <w:sz w:val="28"/>
          <w:szCs w:val="28"/>
        </w:rPr>
        <w:t>в</w:t>
      </w:r>
      <w:r w:rsidR="00162DF9">
        <w:rPr>
          <w:sz w:val="28"/>
          <w:szCs w:val="28"/>
        </w:rPr>
        <w:t xml:space="preserve">ской области </w:t>
      </w:r>
      <w:r w:rsidR="00D42555">
        <w:rPr>
          <w:sz w:val="28"/>
          <w:szCs w:val="28"/>
        </w:rPr>
        <w:t xml:space="preserve">от 15.01.2024 № </w:t>
      </w:r>
      <w:r w:rsidR="00337F35">
        <w:rPr>
          <w:sz w:val="28"/>
          <w:szCs w:val="28"/>
        </w:rPr>
        <w:t>71</w:t>
      </w:r>
      <w:r w:rsidR="00F238B0">
        <w:rPr>
          <w:sz w:val="28"/>
          <w:szCs w:val="28"/>
        </w:rPr>
        <w:t>.</w:t>
      </w:r>
    </w:p>
    <w:p w:rsidR="0027673D" w:rsidRDefault="0027673D" w:rsidP="0027673D">
      <w:pPr>
        <w:rPr>
          <w:sz w:val="28"/>
          <w:szCs w:val="28"/>
        </w:rPr>
      </w:pPr>
    </w:p>
    <w:p w:rsidR="0027673D" w:rsidRPr="0099211D" w:rsidRDefault="0027673D" w:rsidP="00CF1BFE">
      <w:pPr>
        <w:rPr>
          <w:sz w:val="28"/>
          <w:szCs w:val="28"/>
        </w:rPr>
      </w:pPr>
    </w:p>
    <w:p w:rsidR="0027673D" w:rsidRDefault="0027673D" w:rsidP="00CF1BFE">
      <w:pPr>
        <w:jc w:val="both"/>
        <w:rPr>
          <w:rFonts w:eastAsia="Calibri"/>
          <w:sz w:val="28"/>
          <w:szCs w:val="28"/>
          <w:lang w:eastAsia="en-US"/>
        </w:rPr>
      </w:pPr>
      <w:r w:rsidRPr="0099211D">
        <w:rPr>
          <w:sz w:val="28"/>
          <w:szCs w:val="28"/>
        </w:rPr>
        <w:t xml:space="preserve"> </w:t>
      </w:r>
      <w:r w:rsidR="00CF1BFE">
        <w:rPr>
          <w:sz w:val="28"/>
          <w:szCs w:val="28"/>
        </w:rPr>
        <w:tab/>
      </w:r>
      <w:r w:rsidR="00CF1BFE" w:rsidRPr="00CF1BFE">
        <w:rPr>
          <w:sz w:val="28"/>
          <w:szCs w:val="28"/>
        </w:rPr>
        <w:t xml:space="preserve">В соответствии с </w:t>
      </w:r>
      <w:r w:rsidR="00226F03">
        <w:rPr>
          <w:sz w:val="28"/>
          <w:szCs w:val="28"/>
        </w:rPr>
        <w:t>Ф</w:t>
      </w:r>
      <w:r w:rsidR="00CF1BFE" w:rsidRPr="00CF1BFE">
        <w:rPr>
          <w:sz w:val="28"/>
          <w:szCs w:val="28"/>
        </w:rPr>
        <w:t>едеральным законом от 06.10.2003 № 131-ФЗ «Об о</w:t>
      </w:r>
      <w:r w:rsidR="00CF1BFE" w:rsidRPr="00CF1BFE">
        <w:rPr>
          <w:sz w:val="28"/>
          <w:szCs w:val="28"/>
        </w:rPr>
        <w:t>б</w:t>
      </w:r>
      <w:r w:rsidR="00CF1BFE" w:rsidRPr="00CF1BFE">
        <w:rPr>
          <w:sz w:val="28"/>
          <w:szCs w:val="28"/>
        </w:rPr>
        <w:t>щих принципах организации местного самоуправления в Российской Федер</w:t>
      </w:r>
      <w:r w:rsidR="00CF1BFE" w:rsidRPr="00CF1BFE">
        <w:rPr>
          <w:sz w:val="28"/>
          <w:szCs w:val="28"/>
        </w:rPr>
        <w:t>а</w:t>
      </w:r>
      <w:r w:rsidR="00CF1BFE" w:rsidRPr="00CF1BFE">
        <w:rPr>
          <w:sz w:val="28"/>
          <w:szCs w:val="28"/>
        </w:rPr>
        <w:t>ции»</w:t>
      </w:r>
      <w:r w:rsidRPr="00CF1BFE">
        <w:rPr>
          <w:sz w:val="28"/>
          <w:szCs w:val="28"/>
        </w:rPr>
        <w:t xml:space="preserve">, </w:t>
      </w:r>
      <w:r w:rsidR="00CF1BFE" w:rsidRPr="00CF1BFE">
        <w:rPr>
          <w:rStyle w:val="d6e2e5f2eee2eee5e2fbe4e5ebe5ede8e5e4ebffd2e5eaf1f2"/>
          <w:color w:val="000000" w:themeColor="text1"/>
          <w:sz w:val="28"/>
          <w:szCs w:val="28"/>
        </w:rPr>
        <w:t>руководствуясь</w:t>
      </w:r>
      <w:r w:rsidR="00CF1BFE" w:rsidRPr="00CF1BFE">
        <w:rPr>
          <w:color w:val="000000" w:themeColor="text1"/>
          <w:sz w:val="28"/>
          <w:szCs w:val="28"/>
        </w:rPr>
        <w:t xml:space="preserve"> постановлением администрации Токарёвского </w:t>
      </w:r>
      <w:r w:rsidR="00226F03">
        <w:rPr>
          <w:color w:val="000000" w:themeColor="text1"/>
          <w:sz w:val="28"/>
          <w:szCs w:val="28"/>
        </w:rPr>
        <w:t>муниц</w:t>
      </w:r>
      <w:r w:rsidR="00226F03">
        <w:rPr>
          <w:color w:val="000000" w:themeColor="text1"/>
          <w:sz w:val="28"/>
          <w:szCs w:val="28"/>
        </w:rPr>
        <w:t>и</w:t>
      </w:r>
      <w:r w:rsidR="00226F03">
        <w:rPr>
          <w:color w:val="000000" w:themeColor="text1"/>
          <w:sz w:val="28"/>
          <w:szCs w:val="28"/>
        </w:rPr>
        <w:t>пального округа</w:t>
      </w:r>
      <w:r w:rsidR="00CF1BFE" w:rsidRPr="00CF1BFE">
        <w:rPr>
          <w:color w:val="000000" w:themeColor="text1"/>
          <w:sz w:val="28"/>
          <w:szCs w:val="28"/>
        </w:rPr>
        <w:t xml:space="preserve"> Тамбов</w:t>
      </w:r>
      <w:r w:rsidR="00226F03">
        <w:rPr>
          <w:color w:val="000000" w:themeColor="text1"/>
          <w:sz w:val="28"/>
          <w:szCs w:val="28"/>
        </w:rPr>
        <w:t xml:space="preserve">ской области от </w:t>
      </w:r>
      <w:r w:rsidR="00162DF9">
        <w:rPr>
          <w:color w:val="000000" w:themeColor="text1"/>
          <w:sz w:val="28"/>
          <w:szCs w:val="28"/>
        </w:rPr>
        <w:t>0</w:t>
      </w:r>
      <w:r w:rsidR="00343875">
        <w:rPr>
          <w:color w:val="000000" w:themeColor="text1"/>
          <w:sz w:val="28"/>
          <w:szCs w:val="28"/>
        </w:rPr>
        <w:t>9</w:t>
      </w:r>
      <w:r w:rsidR="00CF1BFE" w:rsidRPr="00CF1BFE">
        <w:rPr>
          <w:color w:val="000000" w:themeColor="text1"/>
          <w:sz w:val="28"/>
          <w:szCs w:val="28"/>
        </w:rPr>
        <w:t>.</w:t>
      </w:r>
      <w:r w:rsidR="00226F03">
        <w:rPr>
          <w:color w:val="000000" w:themeColor="text1"/>
          <w:sz w:val="28"/>
          <w:szCs w:val="28"/>
        </w:rPr>
        <w:t>0</w:t>
      </w:r>
      <w:r w:rsidR="00343875">
        <w:rPr>
          <w:color w:val="000000" w:themeColor="text1"/>
          <w:sz w:val="28"/>
          <w:szCs w:val="28"/>
        </w:rPr>
        <w:t>1</w:t>
      </w:r>
      <w:r w:rsidR="00226F03">
        <w:rPr>
          <w:color w:val="000000" w:themeColor="text1"/>
          <w:sz w:val="28"/>
          <w:szCs w:val="28"/>
        </w:rPr>
        <w:t>.20</w:t>
      </w:r>
      <w:r w:rsidR="00343875">
        <w:rPr>
          <w:color w:val="000000" w:themeColor="text1"/>
          <w:sz w:val="28"/>
          <w:szCs w:val="28"/>
        </w:rPr>
        <w:t>24</w:t>
      </w:r>
      <w:r w:rsidR="00CF1BFE" w:rsidRPr="00CF1BFE">
        <w:rPr>
          <w:color w:val="000000" w:themeColor="text1"/>
          <w:sz w:val="28"/>
          <w:szCs w:val="28"/>
        </w:rPr>
        <w:t xml:space="preserve"> № </w:t>
      </w:r>
      <w:r w:rsidR="00343875">
        <w:rPr>
          <w:color w:val="000000" w:themeColor="text1"/>
          <w:sz w:val="28"/>
          <w:szCs w:val="28"/>
        </w:rPr>
        <w:t>34</w:t>
      </w:r>
      <w:r w:rsidR="00CF1BFE" w:rsidRPr="00CF1BFE">
        <w:rPr>
          <w:color w:val="000000" w:themeColor="text1"/>
          <w:sz w:val="28"/>
          <w:szCs w:val="28"/>
        </w:rPr>
        <w:t xml:space="preserve"> «Об утверждении П</w:t>
      </w:r>
      <w:r w:rsidR="00CF1BFE" w:rsidRPr="00CF1BFE">
        <w:rPr>
          <w:color w:val="000000" w:themeColor="text1"/>
          <w:sz w:val="28"/>
          <w:szCs w:val="28"/>
        </w:rPr>
        <w:t>о</w:t>
      </w:r>
      <w:r w:rsidR="00CF1BFE" w:rsidRPr="00CF1BFE">
        <w:rPr>
          <w:color w:val="000000" w:themeColor="text1"/>
          <w:sz w:val="28"/>
          <w:szCs w:val="28"/>
        </w:rPr>
        <w:t>рядка разработки, утверждения и реализации муниципальных программ Ток</w:t>
      </w:r>
      <w:r w:rsidR="00CF1BFE" w:rsidRPr="00CF1BFE">
        <w:rPr>
          <w:color w:val="000000" w:themeColor="text1"/>
          <w:sz w:val="28"/>
          <w:szCs w:val="28"/>
        </w:rPr>
        <w:t>а</w:t>
      </w:r>
      <w:r w:rsidR="00CF1BFE" w:rsidRPr="00CF1BFE">
        <w:rPr>
          <w:color w:val="000000" w:themeColor="text1"/>
          <w:sz w:val="28"/>
          <w:szCs w:val="28"/>
        </w:rPr>
        <w:t xml:space="preserve">рёвского </w:t>
      </w:r>
      <w:r w:rsidR="00226F03">
        <w:rPr>
          <w:color w:val="000000" w:themeColor="text1"/>
          <w:sz w:val="28"/>
          <w:szCs w:val="28"/>
        </w:rPr>
        <w:t>муниципального округа</w:t>
      </w:r>
      <w:r w:rsidR="00226F03" w:rsidRPr="00CF1BFE">
        <w:rPr>
          <w:color w:val="000000" w:themeColor="text1"/>
          <w:sz w:val="28"/>
          <w:szCs w:val="28"/>
        </w:rPr>
        <w:t xml:space="preserve"> </w:t>
      </w:r>
      <w:r w:rsidR="00CF1BFE" w:rsidRPr="00CF1BFE">
        <w:rPr>
          <w:color w:val="000000" w:themeColor="text1"/>
          <w:sz w:val="28"/>
          <w:szCs w:val="28"/>
        </w:rPr>
        <w:t xml:space="preserve">Тамбовской области», Уставом Токарёвского </w:t>
      </w:r>
      <w:r w:rsidR="00226F03">
        <w:rPr>
          <w:color w:val="000000" w:themeColor="text1"/>
          <w:sz w:val="28"/>
          <w:szCs w:val="28"/>
        </w:rPr>
        <w:t>муниципального округа</w:t>
      </w:r>
      <w:r w:rsidR="00CF1BFE" w:rsidRPr="00CF1BFE">
        <w:rPr>
          <w:color w:val="000000" w:themeColor="text1"/>
          <w:sz w:val="28"/>
          <w:szCs w:val="28"/>
        </w:rPr>
        <w:t xml:space="preserve"> Тамбовской области, администрация </w:t>
      </w:r>
      <w:r w:rsidR="00CF1BFE">
        <w:rPr>
          <w:color w:val="000000" w:themeColor="text1"/>
          <w:sz w:val="28"/>
          <w:szCs w:val="28"/>
        </w:rPr>
        <w:t>муниципального округа</w:t>
      </w:r>
      <w:r w:rsidR="00CF1BFE" w:rsidRPr="00CF1BFE">
        <w:rPr>
          <w:color w:val="000000" w:themeColor="text1"/>
          <w:sz w:val="28"/>
          <w:szCs w:val="28"/>
        </w:rPr>
        <w:t xml:space="preserve"> ПОСТАНОВЛЯЕТ:</w:t>
      </w:r>
    </w:p>
    <w:p w:rsidR="00D42555" w:rsidRDefault="00D42555" w:rsidP="00D42555">
      <w:pPr>
        <w:jc w:val="both"/>
      </w:pPr>
      <w:r>
        <w:rPr>
          <w:rFonts w:eastAsia="Calibri"/>
          <w:sz w:val="28"/>
          <w:szCs w:val="28"/>
          <w:lang w:eastAsia="en-US"/>
        </w:rPr>
        <w:tab/>
      </w:r>
      <w:r w:rsidR="00E1202F">
        <w:rPr>
          <w:rFonts w:eastAsia="Calibri"/>
          <w:sz w:val="28"/>
          <w:szCs w:val="28"/>
          <w:lang w:eastAsia="en-US"/>
        </w:rPr>
        <w:t xml:space="preserve">1. </w:t>
      </w:r>
      <w:r>
        <w:rPr>
          <w:sz w:val="28"/>
          <w:szCs w:val="28"/>
        </w:rPr>
        <w:t>Утвердить прилагаемые изменения, которые вносятся в муниципал</w:t>
      </w:r>
      <w:r>
        <w:rPr>
          <w:sz w:val="28"/>
          <w:szCs w:val="28"/>
        </w:rPr>
        <w:t>ь</w:t>
      </w:r>
      <w:r>
        <w:rPr>
          <w:sz w:val="28"/>
          <w:szCs w:val="28"/>
        </w:rPr>
        <w:t xml:space="preserve">ную программу </w:t>
      </w:r>
      <w:r w:rsidR="00337F35" w:rsidRPr="00545ADF">
        <w:rPr>
          <w:sz w:val="28"/>
          <w:szCs w:val="28"/>
        </w:rPr>
        <w:t>«Комплексная программа развития и модернизации объектов коммунальной инфраструктуры Токар</w:t>
      </w:r>
      <w:r w:rsidR="00337F35">
        <w:rPr>
          <w:sz w:val="28"/>
          <w:szCs w:val="28"/>
        </w:rPr>
        <w:t>ё</w:t>
      </w:r>
      <w:r w:rsidR="00337F35" w:rsidRPr="00545ADF">
        <w:rPr>
          <w:sz w:val="28"/>
          <w:szCs w:val="28"/>
        </w:rPr>
        <w:t>вского муниципального округа Тамбо</w:t>
      </w:r>
      <w:r w:rsidR="00337F35" w:rsidRPr="00545ADF">
        <w:rPr>
          <w:sz w:val="28"/>
          <w:szCs w:val="28"/>
        </w:rPr>
        <w:t>в</w:t>
      </w:r>
      <w:r w:rsidR="00337F35" w:rsidRPr="00545ADF">
        <w:rPr>
          <w:sz w:val="28"/>
          <w:szCs w:val="28"/>
        </w:rPr>
        <w:t>ской области»</w:t>
      </w:r>
      <w:r w:rsidR="00337F35">
        <w:rPr>
          <w:sz w:val="28"/>
          <w:szCs w:val="28"/>
        </w:rPr>
        <w:t xml:space="preserve">, </w:t>
      </w:r>
      <w:r>
        <w:rPr>
          <w:sz w:val="28"/>
          <w:szCs w:val="28"/>
        </w:rPr>
        <w:t xml:space="preserve">утверждённую постановлением администрации </w:t>
      </w:r>
      <w:r w:rsidR="00817200">
        <w:rPr>
          <w:sz w:val="28"/>
          <w:szCs w:val="28"/>
        </w:rPr>
        <w:t xml:space="preserve">Токарёвского </w:t>
      </w:r>
      <w:r w:rsidR="00016177">
        <w:rPr>
          <w:sz w:val="28"/>
          <w:szCs w:val="28"/>
        </w:rPr>
        <w:t>муниципального округа</w:t>
      </w:r>
      <w:r>
        <w:rPr>
          <w:sz w:val="28"/>
          <w:szCs w:val="28"/>
        </w:rPr>
        <w:t xml:space="preserve"> </w:t>
      </w:r>
      <w:r w:rsidR="00817200">
        <w:rPr>
          <w:sz w:val="28"/>
          <w:szCs w:val="28"/>
        </w:rPr>
        <w:t xml:space="preserve">Тамбовской области </w:t>
      </w:r>
      <w:r>
        <w:rPr>
          <w:sz w:val="28"/>
          <w:szCs w:val="28"/>
        </w:rPr>
        <w:t xml:space="preserve">от 15.01.2024  № </w:t>
      </w:r>
      <w:r w:rsidR="00337F35">
        <w:rPr>
          <w:sz w:val="28"/>
          <w:szCs w:val="28"/>
        </w:rPr>
        <w:t>71</w:t>
      </w:r>
      <w:r>
        <w:rPr>
          <w:sz w:val="28"/>
          <w:szCs w:val="28"/>
        </w:rPr>
        <w:t>.</w:t>
      </w:r>
    </w:p>
    <w:p w:rsidR="001F0FBB" w:rsidRPr="00513BD9" w:rsidRDefault="00226F03" w:rsidP="001F0FBB">
      <w:pPr>
        <w:pStyle w:val="1f7"/>
        <w:tabs>
          <w:tab w:val="left" w:pos="709"/>
        </w:tabs>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2</w:t>
      </w:r>
      <w:r w:rsidR="001F0FBB" w:rsidRPr="00513BD9">
        <w:rPr>
          <w:rFonts w:ascii="Times New Roman" w:hAnsi="Times New Roman" w:cs="Times New Roman"/>
          <w:color w:val="000000" w:themeColor="text1"/>
          <w:sz w:val="28"/>
          <w:szCs w:val="28"/>
        </w:rPr>
        <w:t xml:space="preserve">. </w:t>
      </w:r>
      <w:r w:rsidR="001F0FBB" w:rsidRPr="00513BD9">
        <w:rPr>
          <w:rFonts w:ascii="PT Astra Serif" w:hAnsi="PT Astra Serif" w:cs="PT Astra Serif"/>
          <w:color w:val="000000" w:themeColor="text1"/>
          <w:sz w:val="28"/>
          <w:szCs w:val="28"/>
          <w:shd w:val="clear" w:color="auto" w:fill="FFFFFF"/>
        </w:rPr>
        <w:t xml:space="preserve">Опубликовать настоящее постановление в </w:t>
      </w:r>
      <w:r w:rsidR="00963DA2">
        <w:rPr>
          <w:rFonts w:ascii="PT Astra Serif" w:hAnsi="PT Astra Serif" w:cs="PT Astra Serif"/>
          <w:color w:val="000000" w:themeColor="text1"/>
          <w:sz w:val="28"/>
          <w:szCs w:val="28"/>
          <w:shd w:val="clear" w:color="auto" w:fill="FFFFFF"/>
        </w:rPr>
        <w:t>печатном средстве массовой информации</w:t>
      </w:r>
      <w:r w:rsidR="001F0FBB" w:rsidRPr="00513BD9">
        <w:rPr>
          <w:rFonts w:ascii="Times New Roman" w:hAnsi="Times New Roman" w:cs="Times New Roman"/>
          <w:color w:val="000000" w:themeColor="text1"/>
          <w:sz w:val="28"/>
          <w:szCs w:val="28"/>
          <w:shd w:val="clear" w:color="auto" w:fill="FFFFFF"/>
        </w:rPr>
        <w:t xml:space="preserve"> Токарёвского муниципального округа </w:t>
      </w:r>
      <w:r w:rsidR="00963DA2">
        <w:rPr>
          <w:rFonts w:ascii="Times New Roman" w:hAnsi="Times New Roman" w:cs="Times New Roman"/>
          <w:color w:val="000000" w:themeColor="text1"/>
          <w:sz w:val="28"/>
          <w:szCs w:val="28"/>
          <w:shd w:val="clear" w:color="auto" w:fill="FFFFFF"/>
        </w:rPr>
        <w:t xml:space="preserve">газете </w:t>
      </w:r>
      <w:r w:rsidR="001F0FBB" w:rsidRPr="00513BD9">
        <w:rPr>
          <w:rFonts w:ascii="Times New Roman" w:hAnsi="Times New Roman" w:cs="Times New Roman"/>
          <w:color w:val="000000" w:themeColor="text1"/>
          <w:sz w:val="28"/>
          <w:szCs w:val="28"/>
          <w:shd w:val="clear" w:color="auto" w:fill="FFFFFF"/>
        </w:rPr>
        <w:t>«Маяк» и в сетевом издании "РИА"ТОП68"</w:t>
      </w:r>
      <w:r w:rsidR="00162DF9">
        <w:rPr>
          <w:rFonts w:ascii="Times New Roman" w:hAnsi="Times New Roman" w:cs="Times New Roman"/>
          <w:color w:val="000000" w:themeColor="text1"/>
          <w:sz w:val="28"/>
          <w:szCs w:val="28"/>
          <w:shd w:val="clear" w:color="auto" w:fill="FFFFFF"/>
        </w:rPr>
        <w:t>(</w:t>
      </w:r>
      <w:r w:rsidR="00162DF9">
        <w:rPr>
          <w:rFonts w:ascii="Times New Roman" w:hAnsi="Times New Roman" w:cs="Times New Roman"/>
          <w:color w:val="000000" w:themeColor="text1"/>
          <w:sz w:val="28"/>
          <w:szCs w:val="28"/>
          <w:shd w:val="clear" w:color="auto" w:fill="FFFFFF"/>
          <w:lang w:val="en-US"/>
        </w:rPr>
        <w:t>www</w:t>
      </w:r>
      <w:r w:rsidR="00162DF9" w:rsidRPr="004F37E4">
        <w:rPr>
          <w:rFonts w:ascii="Times New Roman" w:hAnsi="Times New Roman" w:cs="Times New Roman"/>
          <w:color w:val="000000" w:themeColor="text1"/>
          <w:sz w:val="28"/>
          <w:szCs w:val="28"/>
          <w:shd w:val="clear" w:color="auto" w:fill="FFFFFF"/>
        </w:rPr>
        <w:t>.</w:t>
      </w:r>
      <w:r w:rsidR="00162DF9">
        <w:rPr>
          <w:rFonts w:ascii="Times New Roman" w:hAnsi="Times New Roman" w:cs="Times New Roman"/>
          <w:color w:val="000000" w:themeColor="text1"/>
          <w:sz w:val="28"/>
          <w:szCs w:val="28"/>
          <w:shd w:val="clear" w:color="auto" w:fill="FFFFFF"/>
          <w:lang w:val="en-US"/>
        </w:rPr>
        <w:t>top</w:t>
      </w:r>
      <w:r w:rsidR="00162DF9" w:rsidRPr="004F37E4">
        <w:rPr>
          <w:rFonts w:ascii="Times New Roman" w:hAnsi="Times New Roman" w:cs="Times New Roman"/>
          <w:color w:val="000000" w:themeColor="text1"/>
          <w:sz w:val="28"/>
          <w:szCs w:val="28"/>
          <w:shd w:val="clear" w:color="auto" w:fill="FFFFFF"/>
        </w:rPr>
        <w:t>68.</w:t>
      </w:r>
      <w:r w:rsidR="00162DF9">
        <w:rPr>
          <w:rFonts w:ascii="Times New Roman" w:hAnsi="Times New Roman" w:cs="Times New Roman"/>
          <w:color w:val="000000" w:themeColor="text1"/>
          <w:sz w:val="28"/>
          <w:szCs w:val="28"/>
          <w:shd w:val="clear" w:color="auto" w:fill="FFFFFF"/>
          <w:lang w:val="en-US"/>
        </w:rPr>
        <w:t>ru</w:t>
      </w:r>
      <w:r w:rsidR="00162DF9" w:rsidRPr="004F37E4">
        <w:rPr>
          <w:rFonts w:ascii="Times New Roman" w:hAnsi="Times New Roman" w:cs="Times New Roman"/>
          <w:color w:val="000000" w:themeColor="text1"/>
          <w:sz w:val="28"/>
          <w:szCs w:val="28"/>
          <w:shd w:val="clear" w:color="auto" w:fill="FFFFFF"/>
        </w:rPr>
        <w:t>)</w:t>
      </w:r>
      <w:r w:rsidR="00252468">
        <w:rPr>
          <w:rFonts w:ascii="Times New Roman" w:hAnsi="Times New Roman" w:cs="Times New Roman"/>
          <w:color w:val="000000" w:themeColor="text1"/>
          <w:sz w:val="28"/>
          <w:szCs w:val="28"/>
          <w:shd w:val="clear" w:color="auto" w:fill="FFFFFF"/>
        </w:rPr>
        <w:t>.</w:t>
      </w:r>
    </w:p>
    <w:p w:rsidR="004814EF" w:rsidRDefault="001F0FBB" w:rsidP="001F0FBB">
      <w:pPr>
        <w:jc w:val="both"/>
        <w:rPr>
          <w:sz w:val="28"/>
          <w:szCs w:val="28"/>
        </w:rPr>
      </w:pPr>
      <w:r>
        <w:rPr>
          <w:color w:val="000000"/>
          <w:sz w:val="28"/>
          <w:szCs w:val="28"/>
          <w:shd w:val="clear" w:color="auto" w:fill="FFFFFF"/>
        </w:rPr>
        <w:tab/>
      </w:r>
      <w:r w:rsidR="00C97F80">
        <w:rPr>
          <w:color w:val="000000"/>
          <w:sz w:val="28"/>
          <w:szCs w:val="28"/>
          <w:shd w:val="clear" w:color="auto" w:fill="FFFFFF"/>
        </w:rPr>
        <w:t>3</w:t>
      </w:r>
      <w:r>
        <w:rPr>
          <w:color w:val="000000"/>
          <w:sz w:val="28"/>
          <w:szCs w:val="28"/>
          <w:shd w:val="clear" w:color="auto" w:fill="FFFFFF"/>
        </w:rPr>
        <w:t>.</w:t>
      </w:r>
      <w:r w:rsidRPr="003C3986">
        <w:rPr>
          <w:sz w:val="28"/>
          <w:szCs w:val="28"/>
        </w:rPr>
        <w:t xml:space="preserve"> </w:t>
      </w:r>
      <w:r w:rsidRPr="004D6CE6">
        <w:rPr>
          <w:sz w:val="28"/>
          <w:szCs w:val="28"/>
        </w:rPr>
        <w:t xml:space="preserve">Контроль за выполнением настоящего </w:t>
      </w:r>
      <w:r w:rsidR="00252468">
        <w:rPr>
          <w:sz w:val="28"/>
          <w:szCs w:val="28"/>
        </w:rPr>
        <w:t xml:space="preserve">постановления </w:t>
      </w:r>
      <w:r w:rsidR="00B82FA3">
        <w:rPr>
          <w:rFonts w:ascii="PT Astra Serif" w:hAnsi="PT Astra Serif" w:cs="PT Astra Serif"/>
          <w:sz w:val="28"/>
          <w:szCs w:val="28"/>
          <w:shd w:val="clear" w:color="auto" w:fill="FFFFFF"/>
        </w:rPr>
        <w:t>возложить на первого заместителя главы администрации Токарёвского муниципального о</w:t>
      </w:r>
      <w:r w:rsidR="00B82FA3">
        <w:rPr>
          <w:rFonts w:ascii="PT Astra Serif" w:hAnsi="PT Astra Serif" w:cs="PT Astra Serif"/>
          <w:sz w:val="28"/>
          <w:szCs w:val="28"/>
          <w:shd w:val="clear" w:color="auto" w:fill="FFFFFF"/>
        </w:rPr>
        <w:t>к</w:t>
      </w:r>
      <w:r w:rsidR="00B82FA3">
        <w:rPr>
          <w:rFonts w:ascii="PT Astra Serif" w:hAnsi="PT Astra Serif" w:cs="PT Astra Serif"/>
          <w:sz w:val="28"/>
          <w:szCs w:val="28"/>
          <w:shd w:val="clear" w:color="auto" w:fill="FFFFFF"/>
        </w:rPr>
        <w:t>руга Тамбовской области Никулина О.А.</w:t>
      </w:r>
    </w:p>
    <w:p w:rsidR="004814EF" w:rsidRDefault="004814EF"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6A45DB" w:rsidRDefault="00B82FA3" w:rsidP="004814EF">
      <w:pPr>
        <w:jc w:val="both"/>
        <w:rPr>
          <w:sz w:val="28"/>
          <w:szCs w:val="28"/>
        </w:rPr>
      </w:pPr>
      <w:r>
        <w:rPr>
          <w:sz w:val="28"/>
          <w:szCs w:val="28"/>
        </w:rPr>
        <w:t>Г</w:t>
      </w:r>
      <w:r w:rsidR="006A45DB">
        <w:rPr>
          <w:sz w:val="28"/>
          <w:szCs w:val="28"/>
        </w:rPr>
        <w:t xml:space="preserve">лава Токарёвского </w:t>
      </w:r>
    </w:p>
    <w:p w:rsidR="00513BD9" w:rsidRDefault="006A45DB" w:rsidP="004814EF">
      <w:pPr>
        <w:jc w:val="both"/>
        <w:rPr>
          <w:sz w:val="28"/>
          <w:szCs w:val="28"/>
        </w:rPr>
      </w:pPr>
      <w:r>
        <w:rPr>
          <w:sz w:val="28"/>
          <w:szCs w:val="28"/>
        </w:rPr>
        <w:t xml:space="preserve">муниципального округа </w:t>
      </w:r>
    </w:p>
    <w:p w:rsidR="008A3694" w:rsidRDefault="006A45DB" w:rsidP="00817200">
      <w:pPr>
        <w:tabs>
          <w:tab w:val="left" w:pos="6945"/>
        </w:tabs>
        <w:jc w:val="both"/>
        <w:rPr>
          <w:spacing w:val="-1"/>
          <w:sz w:val="28"/>
          <w:szCs w:val="24"/>
        </w:rPr>
      </w:pPr>
      <w:r>
        <w:rPr>
          <w:sz w:val="28"/>
          <w:szCs w:val="28"/>
        </w:rPr>
        <w:t>Тамбовской области</w:t>
      </w:r>
      <w:r>
        <w:rPr>
          <w:sz w:val="28"/>
          <w:szCs w:val="28"/>
        </w:rPr>
        <w:tab/>
      </w:r>
      <w:r w:rsidR="00B82FA3">
        <w:rPr>
          <w:sz w:val="28"/>
          <w:szCs w:val="28"/>
        </w:rPr>
        <w:t>В.Н. Айдаров</w:t>
      </w:r>
      <w:r w:rsidR="009D47E8">
        <w:rPr>
          <w:spacing w:val="-1"/>
          <w:sz w:val="28"/>
          <w:szCs w:val="24"/>
        </w:rPr>
        <w:t xml:space="preserve">     </w:t>
      </w:r>
    </w:p>
    <w:p w:rsidR="008A3694" w:rsidRDefault="004861FC" w:rsidP="00870579">
      <w:pPr>
        <w:ind w:left="4536"/>
        <w:jc w:val="right"/>
        <w:rPr>
          <w:spacing w:val="-1"/>
          <w:sz w:val="28"/>
          <w:szCs w:val="24"/>
        </w:rPr>
        <w:sectPr w:rsidR="008A3694" w:rsidSect="009D7AD0">
          <w:type w:val="continuous"/>
          <w:pgSz w:w="11906" w:h="16838"/>
          <w:pgMar w:top="1134" w:right="567" w:bottom="1134" w:left="1701" w:header="709" w:footer="720" w:gutter="0"/>
          <w:cols w:space="720"/>
          <w:titlePg/>
          <w:docGrid w:linePitch="360"/>
        </w:sectPr>
      </w:pPr>
      <w:r>
        <w:rPr>
          <w:spacing w:val="-1"/>
          <w:sz w:val="28"/>
          <w:szCs w:val="24"/>
        </w:rPr>
        <w:t xml:space="preserve">                                                           </w:t>
      </w:r>
    </w:p>
    <w:p w:rsidR="00870579" w:rsidRDefault="00870579" w:rsidP="00870579">
      <w:pPr>
        <w:ind w:left="4536"/>
        <w:jc w:val="right"/>
        <w:rPr>
          <w:sz w:val="28"/>
          <w:szCs w:val="28"/>
        </w:rPr>
      </w:pPr>
      <w:r>
        <w:rPr>
          <w:sz w:val="28"/>
          <w:szCs w:val="28"/>
        </w:rPr>
        <w:lastRenderedPageBreak/>
        <w:tab/>
        <w:t>ПРИЛОЖЕНИЕ</w:t>
      </w:r>
    </w:p>
    <w:p w:rsidR="00870579" w:rsidRPr="00E16BAF" w:rsidRDefault="00870579" w:rsidP="00870579">
      <w:pPr>
        <w:ind w:left="4536"/>
        <w:jc w:val="right"/>
        <w:rPr>
          <w:sz w:val="28"/>
          <w:szCs w:val="28"/>
        </w:rPr>
      </w:pPr>
      <w:r>
        <w:rPr>
          <w:sz w:val="28"/>
          <w:szCs w:val="28"/>
        </w:rPr>
        <w:tab/>
        <w:t>УТВЕЖДЕНЫ</w:t>
      </w:r>
    </w:p>
    <w:p w:rsidR="00870579" w:rsidRDefault="00870579" w:rsidP="00870579">
      <w:pPr>
        <w:ind w:left="4536"/>
        <w:jc w:val="right"/>
        <w:rPr>
          <w:sz w:val="28"/>
          <w:szCs w:val="28"/>
        </w:rPr>
      </w:pPr>
      <w:r>
        <w:rPr>
          <w:sz w:val="28"/>
          <w:szCs w:val="28"/>
        </w:rPr>
        <w:t xml:space="preserve">постановлением администрации </w:t>
      </w:r>
    </w:p>
    <w:p w:rsidR="00870579" w:rsidRDefault="00870579" w:rsidP="00870579">
      <w:pPr>
        <w:ind w:left="4536"/>
        <w:jc w:val="right"/>
      </w:pPr>
      <w:r>
        <w:rPr>
          <w:sz w:val="28"/>
          <w:szCs w:val="28"/>
        </w:rPr>
        <w:t>Токарёвского  муниципального округа</w:t>
      </w:r>
    </w:p>
    <w:p w:rsidR="00870579" w:rsidRDefault="00870579" w:rsidP="00870579">
      <w:pPr>
        <w:ind w:left="4536"/>
        <w:jc w:val="right"/>
      </w:pPr>
      <w:r>
        <w:rPr>
          <w:sz w:val="28"/>
          <w:szCs w:val="28"/>
        </w:rPr>
        <w:t>от 00.00.2024 № 000</w:t>
      </w:r>
    </w:p>
    <w:p w:rsidR="00870579" w:rsidRDefault="00870579" w:rsidP="00870579">
      <w:pPr>
        <w:ind w:firstLine="708"/>
        <w:jc w:val="center"/>
        <w:rPr>
          <w:sz w:val="28"/>
          <w:szCs w:val="28"/>
        </w:rPr>
      </w:pPr>
    </w:p>
    <w:p w:rsidR="00870579" w:rsidRDefault="00870579" w:rsidP="00870579">
      <w:pPr>
        <w:suppressAutoHyphens/>
        <w:ind w:firstLine="708"/>
        <w:jc w:val="center"/>
      </w:pPr>
      <w:r>
        <w:rPr>
          <w:sz w:val="28"/>
          <w:szCs w:val="28"/>
        </w:rPr>
        <w:t>Изменения,</w:t>
      </w:r>
    </w:p>
    <w:p w:rsidR="00870579" w:rsidRDefault="00870579" w:rsidP="008A3694">
      <w:pPr>
        <w:suppressAutoHyphens/>
        <w:ind w:firstLine="708"/>
        <w:jc w:val="both"/>
      </w:pPr>
      <w:r>
        <w:rPr>
          <w:sz w:val="28"/>
          <w:szCs w:val="28"/>
        </w:rPr>
        <w:t xml:space="preserve">которые вносятся в муниципальную программу </w:t>
      </w:r>
      <w:r w:rsidR="00337F35" w:rsidRPr="00545ADF">
        <w:rPr>
          <w:sz w:val="28"/>
          <w:szCs w:val="28"/>
        </w:rPr>
        <w:t>«Комплексная программа развития и модернизации объектов коммунальной инфраструктуры Токар</w:t>
      </w:r>
      <w:r w:rsidR="00337F35">
        <w:rPr>
          <w:sz w:val="28"/>
          <w:szCs w:val="28"/>
        </w:rPr>
        <w:t>ё</w:t>
      </w:r>
      <w:r w:rsidR="00337F35" w:rsidRPr="00545ADF">
        <w:rPr>
          <w:sz w:val="28"/>
          <w:szCs w:val="28"/>
        </w:rPr>
        <w:t>вского муниципального округа Тамбовской области»</w:t>
      </w:r>
      <w:r w:rsidR="00817200">
        <w:rPr>
          <w:sz w:val="28"/>
          <w:szCs w:val="28"/>
        </w:rPr>
        <w:t xml:space="preserve">,  утверждённую постановлением администрации Токарёвского муниципального округа </w:t>
      </w:r>
      <w:r w:rsidR="00817200" w:rsidRPr="00817200">
        <w:rPr>
          <w:sz w:val="28"/>
          <w:szCs w:val="28"/>
        </w:rPr>
        <w:t xml:space="preserve">Тамбовской области </w:t>
      </w:r>
      <w:r w:rsidR="00817200">
        <w:rPr>
          <w:sz w:val="28"/>
          <w:szCs w:val="28"/>
        </w:rPr>
        <w:t xml:space="preserve">от 15.01.2024  № </w:t>
      </w:r>
      <w:r w:rsidR="00337F35">
        <w:rPr>
          <w:sz w:val="28"/>
          <w:szCs w:val="28"/>
        </w:rPr>
        <w:t>71</w:t>
      </w:r>
      <w:r>
        <w:rPr>
          <w:sz w:val="28"/>
          <w:szCs w:val="28"/>
        </w:rPr>
        <w:t xml:space="preserve"> (далее – Программа).</w:t>
      </w:r>
    </w:p>
    <w:p w:rsidR="003667BD" w:rsidRPr="003667BD" w:rsidRDefault="004861FC" w:rsidP="00870579">
      <w:pPr>
        <w:shd w:val="clear" w:color="auto" w:fill="FFFFFF"/>
        <w:tabs>
          <w:tab w:val="left" w:pos="955"/>
          <w:tab w:val="left" w:pos="8370"/>
          <w:tab w:val="right" w:pos="9979"/>
        </w:tabs>
        <w:spacing w:line="274" w:lineRule="exact"/>
        <w:ind w:left="48" w:firstLine="533"/>
        <w:jc w:val="right"/>
        <w:rPr>
          <w:spacing w:val="-1"/>
          <w:sz w:val="28"/>
          <w:szCs w:val="24"/>
        </w:rPr>
      </w:pPr>
      <w:r>
        <w:rPr>
          <w:spacing w:val="-1"/>
          <w:sz w:val="28"/>
          <w:szCs w:val="24"/>
        </w:rPr>
        <w:t xml:space="preserve">    </w:t>
      </w:r>
      <w:r w:rsidR="00F433FB">
        <w:rPr>
          <w:spacing w:val="-1"/>
          <w:sz w:val="28"/>
          <w:szCs w:val="24"/>
        </w:rPr>
        <w:t xml:space="preserve"> </w:t>
      </w:r>
    </w:p>
    <w:p w:rsidR="00B45578" w:rsidRPr="001F0FBB" w:rsidRDefault="00B45578" w:rsidP="00B45578">
      <w:pPr>
        <w:tabs>
          <w:tab w:val="left" w:pos="3654"/>
        </w:tabs>
        <w:jc w:val="both"/>
        <w:rPr>
          <w:sz w:val="24"/>
          <w:szCs w:val="24"/>
        </w:rPr>
      </w:pPr>
      <w:r>
        <w:rPr>
          <w:sz w:val="28"/>
          <w:szCs w:val="28"/>
        </w:rPr>
        <w:t>1. В Паспорте Программы позицию "</w:t>
      </w:r>
      <w:r w:rsidRPr="00403DCB">
        <w:rPr>
          <w:sz w:val="28"/>
          <w:szCs w:val="28"/>
        </w:rPr>
        <w:t>Объемы и источники финансирования Программы</w:t>
      </w:r>
      <w:r>
        <w:rPr>
          <w:sz w:val="28"/>
          <w:szCs w:val="28"/>
        </w:rPr>
        <w:t>" изложить в следующей редакции:</w:t>
      </w:r>
    </w:p>
    <w:p w:rsidR="00B45578" w:rsidRPr="001F0FBB" w:rsidRDefault="00B45578" w:rsidP="00B45578">
      <w:pPr>
        <w:tabs>
          <w:tab w:val="left" w:pos="3654"/>
        </w:tabs>
        <w:jc w:val="cente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804"/>
      </w:tblGrid>
      <w:tr w:rsidR="00B45578" w:rsidRPr="00252468" w:rsidTr="004D6A80">
        <w:trPr>
          <w:trHeight w:val="1564"/>
        </w:trPr>
        <w:tc>
          <w:tcPr>
            <w:tcW w:w="2835" w:type="dxa"/>
          </w:tcPr>
          <w:p w:rsidR="00B45578" w:rsidRPr="00252468" w:rsidRDefault="00B45578" w:rsidP="004D6A80">
            <w:pPr>
              <w:tabs>
                <w:tab w:val="left" w:pos="3654"/>
              </w:tabs>
              <w:rPr>
                <w:sz w:val="24"/>
                <w:szCs w:val="24"/>
              </w:rPr>
            </w:pPr>
            <w:r w:rsidRPr="00252468">
              <w:rPr>
                <w:sz w:val="24"/>
                <w:szCs w:val="24"/>
              </w:rPr>
              <w:t>Объемы и источники финансирования Пр</w:t>
            </w:r>
            <w:r w:rsidRPr="00252468">
              <w:rPr>
                <w:sz w:val="24"/>
                <w:szCs w:val="24"/>
              </w:rPr>
              <w:t>о</w:t>
            </w:r>
            <w:r w:rsidRPr="00252468">
              <w:rPr>
                <w:sz w:val="24"/>
                <w:szCs w:val="24"/>
              </w:rPr>
              <w:t>граммы</w:t>
            </w:r>
          </w:p>
          <w:p w:rsidR="00B45578" w:rsidRPr="00252468" w:rsidRDefault="00B45578" w:rsidP="004D6A80">
            <w:pPr>
              <w:tabs>
                <w:tab w:val="left" w:pos="3654"/>
              </w:tabs>
              <w:rPr>
                <w:sz w:val="24"/>
                <w:szCs w:val="24"/>
              </w:rPr>
            </w:pPr>
          </w:p>
          <w:p w:rsidR="00B45578" w:rsidRPr="00252468" w:rsidRDefault="00B45578" w:rsidP="004D6A80">
            <w:pPr>
              <w:tabs>
                <w:tab w:val="left" w:pos="3654"/>
              </w:tabs>
              <w:rPr>
                <w:sz w:val="24"/>
                <w:szCs w:val="24"/>
              </w:rPr>
            </w:pPr>
          </w:p>
        </w:tc>
        <w:tc>
          <w:tcPr>
            <w:tcW w:w="6804" w:type="dxa"/>
          </w:tcPr>
          <w:p w:rsidR="00814368" w:rsidRDefault="00252468" w:rsidP="00252468">
            <w:pPr>
              <w:pStyle w:val="ae"/>
              <w:widowControl w:val="0"/>
              <w:spacing w:before="0" w:beforeAutospacing="0" w:after="0"/>
              <w:rPr>
                <w:sz w:val="28"/>
                <w:szCs w:val="28"/>
              </w:rPr>
            </w:pPr>
            <w:r w:rsidRPr="00252468">
              <w:rPr>
                <w:sz w:val="28"/>
                <w:szCs w:val="28"/>
              </w:rPr>
              <w:t xml:space="preserve">Общий объем финансирования на 2024-2030гг. –        </w:t>
            </w:r>
            <w:r w:rsidR="00814368" w:rsidRPr="00814368">
              <w:rPr>
                <w:bCs/>
                <w:color w:val="000000"/>
                <w:sz w:val="28"/>
                <w:szCs w:val="28"/>
              </w:rPr>
              <w:t>35</w:t>
            </w:r>
            <w:r w:rsidR="00814368">
              <w:rPr>
                <w:bCs/>
                <w:color w:val="000000"/>
                <w:sz w:val="28"/>
                <w:szCs w:val="28"/>
              </w:rPr>
              <w:t xml:space="preserve"> </w:t>
            </w:r>
            <w:r w:rsidR="00814368" w:rsidRPr="00814368">
              <w:rPr>
                <w:bCs/>
                <w:color w:val="000000"/>
                <w:sz w:val="28"/>
                <w:szCs w:val="28"/>
              </w:rPr>
              <w:t>606,8</w:t>
            </w:r>
            <w:r w:rsidR="00814368">
              <w:rPr>
                <w:bCs/>
                <w:color w:val="000000"/>
                <w:sz w:val="28"/>
                <w:szCs w:val="28"/>
              </w:rPr>
              <w:t xml:space="preserve"> </w:t>
            </w:r>
            <w:r w:rsidRPr="00252468">
              <w:rPr>
                <w:sz w:val="28"/>
                <w:szCs w:val="28"/>
              </w:rPr>
              <w:t xml:space="preserve"> тыс. рублей,                                                          в том числе по годам:                                                   </w:t>
            </w:r>
            <w:r w:rsidRPr="00814368">
              <w:rPr>
                <w:sz w:val="28"/>
                <w:szCs w:val="28"/>
              </w:rPr>
              <w:t xml:space="preserve">2024 – </w:t>
            </w:r>
            <w:r w:rsidR="00814368" w:rsidRPr="00814368">
              <w:rPr>
                <w:bCs/>
                <w:color w:val="000000"/>
                <w:sz w:val="28"/>
                <w:szCs w:val="28"/>
              </w:rPr>
              <w:t xml:space="preserve">14576,8 </w:t>
            </w:r>
            <w:r w:rsidRPr="00814368">
              <w:rPr>
                <w:sz w:val="28"/>
                <w:szCs w:val="28"/>
              </w:rPr>
              <w:t xml:space="preserve">тыс. рублей;                                          2025 – </w:t>
            </w:r>
            <w:r w:rsidR="00814368" w:rsidRPr="00814368">
              <w:rPr>
                <w:bCs/>
                <w:color w:val="000000"/>
                <w:sz w:val="28"/>
                <w:szCs w:val="28"/>
              </w:rPr>
              <w:t xml:space="preserve">10630,0 </w:t>
            </w:r>
            <w:r w:rsidRPr="00814368">
              <w:rPr>
                <w:sz w:val="28"/>
                <w:szCs w:val="28"/>
              </w:rPr>
              <w:t xml:space="preserve">тыс. рублей;                                                2026 – </w:t>
            </w:r>
            <w:r w:rsidR="00814368" w:rsidRPr="00814368">
              <w:rPr>
                <w:bCs/>
                <w:color w:val="000000"/>
                <w:sz w:val="28"/>
                <w:szCs w:val="28"/>
              </w:rPr>
              <w:t xml:space="preserve">5200,0 </w:t>
            </w:r>
            <w:r w:rsidRPr="00814368">
              <w:rPr>
                <w:sz w:val="28"/>
                <w:szCs w:val="28"/>
              </w:rPr>
              <w:t xml:space="preserve">тыс. рублей;                                                 2027 – </w:t>
            </w:r>
            <w:r w:rsidR="00814368" w:rsidRPr="00814368">
              <w:rPr>
                <w:bCs/>
                <w:color w:val="000000"/>
                <w:sz w:val="28"/>
                <w:szCs w:val="28"/>
              </w:rPr>
              <w:t>5200,0</w:t>
            </w:r>
            <w:r w:rsidR="00814368" w:rsidRPr="00814368">
              <w:rPr>
                <w:b/>
                <w:bCs/>
                <w:color w:val="000000"/>
                <w:sz w:val="28"/>
                <w:szCs w:val="28"/>
              </w:rPr>
              <w:t xml:space="preserve"> </w:t>
            </w:r>
            <w:r w:rsidRPr="00814368">
              <w:rPr>
                <w:sz w:val="28"/>
                <w:szCs w:val="28"/>
              </w:rPr>
              <w:t>тыс. рублей;                                                 2028 – 0,0 тыс. рублей</w:t>
            </w:r>
            <w:r w:rsidRPr="00252468">
              <w:rPr>
                <w:sz w:val="28"/>
                <w:szCs w:val="28"/>
              </w:rPr>
              <w:t xml:space="preserve">;                                                  2029 – 0,0 тыс. рублей;                                                    2030 – 0,0 тыс. рублей;                            </w:t>
            </w:r>
            <w:r w:rsidR="004D6A80">
              <w:rPr>
                <w:sz w:val="28"/>
                <w:szCs w:val="28"/>
              </w:rPr>
              <w:t xml:space="preserve">    </w:t>
            </w:r>
            <w:r w:rsidRPr="00252468">
              <w:rPr>
                <w:sz w:val="28"/>
                <w:szCs w:val="28"/>
              </w:rPr>
              <w:t xml:space="preserve">                  источники финансирования:                                                                     - средства федерального бюджета – 0,0 тыс. рублей,                            в том числе по годам:                                                   2024 – 0,0 тыс. рублей;                                                  2025 – 0,0 тыс. рублей;                                                 2026 – 0,0 тыс. рублей;                                                 2027 – 0,0 тыс. рублей;                                                 2028 – 0,0 тыс. рублей;                                                  2029 – 0,0 тыс. рублей;                                                    2030 – 0,0 тыс. рублей;                                                       - средства областного бюджета – 0,0 тыс. рублей,         в том числе по годам:                                                     2024 – 0,0 тыс. рублей;                                                  2025 – 0,0 тыс. рублей;                                                 2026 – 0,0 тыс. рублей;                                                 2027 – 0,0 тыс. рублей;                                                 2028 – 0,0 тыс. рублей;                                                  2029 – 0,0 тыс. рублей;                                                    2030 – 0,0 тыс. рублей;                                                       </w:t>
            </w:r>
            <w:r w:rsidRPr="00252468">
              <w:rPr>
                <w:sz w:val="28"/>
                <w:szCs w:val="28"/>
              </w:rPr>
              <w:lastRenderedPageBreak/>
              <w:t xml:space="preserve">- средства бюджета муниципального округа – </w:t>
            </w:r>
            <w:r w:rsidR="00814368">
              <w:rPr>
                <w:sz w:val="28"/>
                <w:szCs w:val="28"/>
              </w:rPr>
              <w:t>35 606,8</w:t>
            </w:r>
            <w:r w:rsidRPr="00252468">
              <w:rPr>
                <w:sz w:val="28"/>
                <w:szCs w:val="28"/>
              </w:rPr>
              <w:t xml:space="preserve"> тыс. рублей,    в том числе по годам:                                                   </w:t>
            </w:r>
            <w:r w:rsidR="00814368" w:rsidRPr="00814368">
              <w:rPr>
                <w:sz w:val="28"/>
                <w:szCs w:val="28"/>
              </w:rPr>
              <w:t xml:space="preserve">2024 – </w:t>
            </w:r>
            <w:r w:rsidR="00814368" w:rsidRPr="00814368">
              <w:rPr>
                <w:bCs/>
                <w:color w:val="000000"/>
                <w:sz w:val="28"/>
                <w:szCs w:val="28"/>
              </w:rPr>
              <w:t xml:space="preserve">14576,8 </w:t>
            </w:r>
            <w:r w:rsidR="00814368" w:rsidRPr="00814368">
              <w:rPr>
                <w:sz w:val="28"/>
                <w:szCs w:val="28"/>
              </w:rPr>
              <w:t xml:space="preserve">тыс. рублей;                                          2025 – </w:t>
            </w:r>
            <w:r w:rsidR="00814368" w:rsidRPr="00814368">
              <w:rPr>
                <w:bCs/>
                <w:color w:val="000000"/>
                <w:sz w:val="28"/>
                <w:szCs w:val="28"/>
              </w:rPr>
              <w:t xml:space="preserve">10630,0 </w:t>
            </w:r>
            <w:r w:rsidR="00814368" w:rsidRPr="00814368">
              <w:rPr>
                <w:sz w:val="28"/>
                <w:szCs w:val="28"/>
              </w:rPr>
              <w:t xml:space="preserve">тыс. рублей;                                                2026 – </w:t>
            </w:r>
            <w:r w:rsidR="00814368" w:rsidRPr="00814368">
              <w:rPr>
                <w:bCs/>
                <w:color w:val="000000"/>
                <w:sz w:val="28"/>
                <w:szCs w:val="28"/>
              </w:rPr>
              <w:t xml:space="preserve">5200,0 </w:t>
            </w:r>
            <w:r w:rsidR="00814368" w:rsidRPr="00814368">
              <w:rPr>
                <w:sz w:val="28"/>
                <w:szCs w:val="28"/>
              </w:rPr>
              <w:t xml:space="preserve">тыс. рублей;                                                 2027 – </w:t>
            </w:r>
            <w:r w:rsidR="00814368" w:rsidRPr="00814368">
              <w:rPr>
                <w:bCs/>
                <w:color w:val="000000"/>
                <w:sz w:val="28"/>
                <w:szCs w:val="28"/>
              </w:rPr>
              <w:t>5200,0</w:t>
            </w:r>
            <w:r w:rsidR="00814368" w:rsidRPr="00814368">
              <w:rPr>
                <w:b/>
                <w:bCs/>
                <w:color w:val="000000"/>
                <w:sz w:val="28"/>
                <w:szCs w:val="28"/>
              </w:rPr>
              <w:t xml:space="preserve"> </w:t>
            </w:r>
            <w:r w:rsidR="00814368" w:rsidRPr="00814368">
              <w:rPr>
                <w:sz w:val="28"/>
                <w:szCs w:val="28"/>
              </w:rPr>
              <w:t>тыс. рублей</w:t>
            </w:r>
            <w:r w:rsidR="00814368" w:rsidRPr="00252468">
              <w:rPr>
                <w:sz w:val="28"/>
                <w:szCs w:val="28"/>
              </w:rPr>
              <w:t xml:space="preserve"> </w:t>
            </w:r>
            <w:r w:rsidR="00814368">
              <w:rPr>
                <w:sz w:val="28"/>
                <w:szCs w:val="28"/>
              </w:rPr>
              <w:t>;</w:t>
            </w:r>
          </w:p>
          <w:p w:rsidR="00252468" w:rsidRPr="00252468" w:rsidRDefault="00252468" w:rsidP="00252468">
            <w:pPr>
              <w:pStyle w:val="ae"/>
              <w:widowControl w:val="0"/>
              <w:spacing w:before="0" w:beforeAutospacing="0" w:after="0"/>
              <w:rPr>
                <w:sz w:val="28"/>
                <w:szCs w:val="28"/>
              </w:rPr>
            </w:pPr>
            <w:r w:rsidRPr="00252468">
              <w:rPr>
                <w:sz w:val="28"/>
                <w:szCs w:val="28"/>
              </w:rPr>
              <w:t xml:space="preserve">2028 – 0,0 тыс. рублей;                                                  2029 – 0,0 тыс. рублей;                                                    2030 – 0,0 тыс. рублей;                               </w:t>
            </w:r>
          </w:p>
          <w:p w:rsidR="00252468" w:rsidRPr="00252468" w:rsidRDefault="00252468" w:rsidP="00252468">
            <w:pPr>
              <w:pStyle w:val="ae"/>
              <w:widowControl w:val="0"/>
              <w:spacing w:before="0" w:beforeAutospacing="0" w:after="0"/>
              <w:rPr>
                <w:sz w:val="28"/>
                <w:szCs w:val="28"/>
              </w:rPr>
            </w:pPr>
            <w:r w:rsidRPr="00252468">
              <w:rPr>
                <w:sz w:val="28"/>
                <w:szCs w:val="28"/>
              </w:rPr>
              <w:t>- внебюджетные средства – 1 000,0 тыс. рублей,           в том числе по годам:</w:t>
            </w:r>
          </w:p>
          <w:p w:rsidR="00B45578" w:rsidRPr="00252468" w:rsidRDefault="00252468" w:rsidP="00814368">
            <w:pPr>
              <w:shd w:val="clear" w:color="auto" w:fill="FFFFFF"/>
              <w:tabs>
                <w:tab w:val="left" w:pos="989"/>
              </w:tabs>
              <w:ind w:right="67"/>
              <w:rPr>
                <w:sz w:val="24"/>
                <w:szCs w:val="24"/>
              </w:rPr>
            </w:pPr>
            <w:r w:rsidRPr="00252468">
              <w:rPr>
                <w:sz w:val="28"/>
                <w:szCs w:val="28"/>
              </w:rPr>
              <w:t xml:space="preserve">2024 – 0,0 тыс. рублей;                                                  2025 – </w:t>
            </w:r>
            <w:r w:rsidR="00814368">
              <w:rPr>
                <w:sz w:val="28"/>
                <w:szCs w:val="28"/>
              </w:rPr>
              <w:t>0</w:t>
            </w:r>
            <w:r w:rsidRPr="00252468">
              <w:rPr>
                <w:sz w:val="28"/>
                <w:szCs w:val="28"/>
              </w:rPr>
              <w:t xml:space="preserve">,0 тыс. рублей;                                                 2026 – 0,0 тыс. рублей;                                                 2027 – 0,0 тыс. рублей;                                                 2028 – 0,0 тыс. рублей;                                                  2029 – 0,0 тыс. рублей;                                                    2030 – 0,0 тыс. рублей;                                                       </w:t>
            </w:r>
          </w:p>
        </w:tc>
      </w:tr>
    </w:tbl>
    <w:p w:rsidR="00B45578" w:rsidRPr="00252468" w:rsidRDefault="00B45578" w:rsidP="005A0B83">
      <w:pPr>
        <w:jc w:val="both"/>
        <w:rPr>
          <w:b/>
          <w:color w:val="000000"/>
          <w:sz w:val="28"/>
          <w:szCs w:val="28"/>
        </w:rPr>
      </w:pPr>
    </w:p>
    <w:p w:rsidR="00B45578" w:rsidRDefault="00B45578" w:rsidP="005A0B83">
      <w:pPr>
        <w:jc w:val="both"/>
        <w:rPr>
          <w:color w:val="000000"/>
          <w:sz w:val="28"/>
          <w:szCs w:val="28"/>
        </w:rPr>
      </w:pPr>
    </w:p>
    <w:p w:rsidR="00B45578" w:rsidRDefault="00B45578" w:rsidP="005A0B83">
      <w:pPr>
        <w:jc w:val="both"/>
        <w:rPr>
          <w:color w:val="000000"/>
          <w:sz w:val="28"/>
          <w:szCs w:val="28"/>
        </w:rPr>
      </w:pPr>
    </w:p>
    <w:p w:rsidR="00D13994" w:rsidRPr="00BB614C" w:rsidRDefault="00D13994" w:rsidP="00D13994">
      <w:pPr>
        <w:ind w:firstLine="1211"/>
        <w:jc w:val="both"/>
        <w:rPr>
          <w:sz w:val="28"/>
          <w:szCs w:val="28"/>
        </w:rPr>
      </w:pPr>
      <w:r w:rsidRPr="00BB614C">
        <w:rPr>
          <w:rFonts w:eastAsia="Calibri"/>
          <w:sz w:val="28"/>
          <w:szCs w:val="28"/>
          <w:lang w:eastAsia="en-US"/>
        </w:rPr>
        <w:t>2. Раздел 5 «</w:t>
      </w:r>
      <w:hyperlink r:id="rId7">
        <w:r w:rsidRPr="00BB614C">
          <w:rPr>
            <w:sz w:val="28"/>
            <w:szCs w:val="28"/>
            <w:u w:color="B32587"/>
          </w:rPr>
          <w:t>Обоснование объема финансовых ресурсов, необход</w:t>
        </w:r>
        <w:r w:rsidRPr="00BB614C">
          <w:rPr>
            <w:sz w:val="28"/>
            <w:szCs w:val="28"/>
            <w:u w:color="B32587"/>
          </w:rPr>
          <w:t>и</w:t>
        </w:r>
        <w:r w:rsidRPr="00BB614C">
          <w:rPr>
            <w:sz w:val="28"/>
            <w:szCs w:val="28"/>
            <w:u w:color="B32587"/>
          </w:rPr>
          <w:t>мых для реализации муниципальной программы</w:t>
        </w:r>
      </w:hyperlink>
      <w:r w:rsidRPr="00BB614C">
        <w:t xml:space="preserve">» </w:t>
      </w:r>
      <w:r w:rsidRPr="00BB614C">
        <w:rPr>
          <w:rFonts w:eastAsia="Calibri"/>
          <w:sz w:val="28"/>
          <w:szCs w:val="28"/>
          <w:lang w:eastAsia="en-US"/>
        </w:rPr>
        <w:t xml:space="preserve">абзац 3 </w:t>
      </w:r>
      <w:r w:rsidRPr="00BB614C">
        <w:rPr>
          <w:sz w:val="28"/>
          <w:szCs w:val="28"/>
        </w:rPr>
        <w:t>изложить в следу</w:t>
      </w:r>
      <w:r w:rsidRPr="00BB614C">
        <w:rPr>
          <w:sz w:val="28"/>
          <w:szCs w:val="28"/>
        </w:rPr>
        <w:t>ю</w:t>
      </w:r>
      <w:r w:rsidRPr="00BB614C">
        <w:rPr>
          <w:sz w:val="28"/>
          <w:szCs w:val="28"/>
        </w:rPr>
        <w:t>щей редакции:</w:t>
      </w:r>
    </w:p>
    <w:p w:rsidR="00D13994" w:rsidRPr="00BB614C" w:rsidRDefault="00D13994" w:rsidP="00D13994">
      <w:pPr>
        <w:tabs>
          <w:tab w:val="left" w:pos="675"/>
          <w:tab w:val="left" w:pos="990"/>
        </w:tabs>
        <w:jc w:val="both"/>
        <w:textAlignment w:val="baseline"/>
      </w:pPr>
    </w:p>
    <w:p w:rsidR="00D13994" w:rsidRDefault="00D13994" w:rsidP="00D13994">
      <w:pPr>
        <w:pStyle w:val="ae"/>
        <w:widowControl w:val="0"/>
        <w:spacing w:before="0" w:beforeAutospacing="0" w:after="0"/>
        <w:rPr>
          <w:sz w:val="28"/>
          <w:szCs w:val="28"/>
        </w:rPr>
      </w:pPr>
      <w:r w:rsidRPr="00252468">
        <w:rPr>
          <w:sz w:val="28"/>
          <w:szCs w:val="28"/>
        </w:rPr>
        <w:t xml:space="preserve">Общий объем финансирования на 2024-2030гг. –        </w:t>
      </w:r>
      <w:r w:rsidRPr="00814368">
        <w:rPr>
          <w:bCs/>
          <w:color w:val="000000"/>
          <w:sz w:val="28"/>
          <w:szCs w:val="28"/>
        </w:rPr>
        <w:t>35</w:t>
      </w:r>
      <w:r>
        <w:rPr>
          <w:bCs/>
          <w:color w:val="000000"/>
          <w:sz w:val="28"/>
          <w:szCs w:val="28"/>
        </w:rPr>
        <w:t xml:space="preserve"> </w:t>
      </w:r>
      <w:r w:rsidRPr="00814368">
        <w:rPr>
          <w:bCs/>
          <w:color w:val="000000"/>
          <w:sz w:val="28"/>
          <w:szCs w:val="28"/>
        </w:rPr>
        <w:t>606,8</w:t>
      </w:r>
      <w:r>
        <w:rPr>
          <w:bCs/>
          <w:color w:val="000000"/>
          <w:sz w:val="28"/>
          <w:szCs w:val="28"/>
        </w:rPr>
        <w:t xml:space="preserve"> </w:t>
      </w:r>
      <w:r w:rsidRPr="00252468">
        <w:rPr>
          <w:sz w:val="28"/>
          <w:szCs w:val="28"/>
        </w:rPr>
        <w:t xml:space="preserve"> тыс. рублей,                                                          в том числе по годам:  </w:t>
      </w:r>
    </w:p>
    <w:p w:rsidR="00D13994" w:rsidRDefault="00D13994" w:rsidP="00D13994">
      <w:pPr>
        <w:pStyle w:val="ae"/>
        <w:widowControl w:val="0"/>
        <w:spacing w:before="0" w:beforeAutospacing="0" w:after="0"/>
        <w:rPr>
          <w:sz w:val="28"/>
          <w:szCs w:val="28"/>
        </w:rPr>
      </w:pPr>
      <w:r w:rsidRPr="00814368">
        <w:rPr>
          <w:sz w:val="28"/>
          <w:szCs w:val="28"/>
        </w:rPr>
        <w:t xml:space="preserve">2024 – </w:t>
      </w:r>
      <w:r w:rsidRPr="00814368">
        <w:rPr>
          <w:bCs/>
          <w:color w:val="000000"/>
          <w:sz w:val="28"/>
          <w:szCs w:val="28"/>
        </w:rPr>
        <w:t xml:space="preserve">14576,8 </w:t>
      </w:r>
      <w:r w:rsidRPr="00814368">
        <w:rPr>
          <w:sz w:val="28"/>
          <w:szCs w:val="28"/>
        </w:rPr>
        <w:t>тыс. рублей;</w:t>
      </w:r>
      <w:r>
        <w:rPr>
          <w:sz w:val="28"/>
          <w:szCs w:val="28"/>
        </w:rPr>
        <w:t xml:space="preserve">                                               </w:t>
      </w:r>
      <w:r w:rsidRPr="00814368">
        <w:rPr>
          <w:sz w:val="28"/>
          <w:szCs w:val="28"/>
        </w:rPr>
        <w:t xml:space="preserve">                                          2025 – </w:t>
      </w:r>
      <w:r w:rsidRPr="00814368">
        <w:rPr>
          <w:bCs/>
          <w:color w:val="000000"/>
          <w:sz w:val="28"/>
          <w:szCs w:val="28"/>
        </w:rPr>
        <w:t xml:space="preserve">10630,0 </w:t>
      </w:r>
      <w:r w:rsidRPr="00814368">
        <w:rPr>
          <w:sz w:val="28"/>
          <w:szCs w:val="28"/>
        </w:rPr>
        <w:t xml:space="preserve">тыс. рублей; </w:t>
      </w:r>
      <w:r>
        <w:rPr>
          <w:sz w:val="28"/>
          <w:szCs w:val="28"/>
        </w:rPr>
        <w:t xml:space="preserve">                                    </w:t>
      </w:r>
      <w:r w:rsidRPr="00814368">
        <w:rPr>
          <w:sz w:val="28"/>
          <w:szCs w:val="28"/>
        </w:rPr>
        <w:t xml:space="preserve">                                               2026 – </w:t>
      </w:r>
      <w:r w:rsidRPr="00814368">
        <w:rPr>
          <w:bCs/>
          <w:color w:val="000000"/>
          <w:sz w:val="28"/>
          <w:szCs w:val="28"/>
        </w:rPr>
        <w:t xml:space="preserve">5200,0 </w:t>
      </w:r>
      <w:r w:rsidRPr="00814368">
        <w:rPr>
          <w:sz w:val="28"/>
          <w:szCs w:val="28"/>
        </w:rPr>
        <w:t xml:space="preserve">тыс. рублей;   </w:t>
      </w:r>
      <w:r>
        <w:rPr>
          <w:sz w:val="28"/>
          <w:szCs w:val="28"/>
        </w:rPr>
        <w:t xml:space="preserve">                                         </w:t>
      </w:r>
      <w:r w:rsidRPr="00814368">
        <w:rPr>
          <w:sz w:val="28"/>
          <w:szCs w:val="28"/>
        </w:rPr>
        <w:t xml:space="preserve">                                             2027 – </w:t>
      </w:r>
      <w:r w:rsidRPr="00814368">
        <w:rPr>
          <w:bCs/>
          <w:color w:val="000000"/>
          <w:sz w:val="28"/>
          <w:szCs w:val="28"/>
        </w:rPr>
        <w:t>5200,0</w:t>
      </w:r>
      <w:r w:rsidRPr="00814368">
        <w:rPr>
          <w:b/>
          <w:bCs/>
          <w:color w:val="000000"/>
          <w:sz w:val="28"/>
          <w:szCs w:val="28"/>
        </w:rPr>
        <w:t xml:space="preserve"> </w:t>
      </w:r>
      <w:r w:rsidRPr="00814368">
        <w:rPr>
          <w:sz w:val="28"/>
          <w:szCs w:val="28"/>
        </w:rPr>
        <w:t xml:space="preserve">тыс. рублей;   </w:t>
      </w:r>
      <w:r>
        <w:rPr>
          <w:sz w:val="28"/>
          <w:szCs w:val="28"/>
        </w:rPr>
        <w:t xml:space="preserve">                                     </w:t>
      </w:r>
      <w:r w:rsidRPr="00814368">
        <w:rPr>
          <w:sz w:val="28"/>
          <w:szCs w:val="28"/>
        </w:rPr>
        <w:t xml:space="preserve">                                              2028 – 0,0 тыс. рублей</w:t>
      </w:r>
      <w:r w:rsidRPr="00252468">
        <w:rPr>
          <w:sz w:val="28"/>
          <w:szCs w:val="28"/>
        </w:rPr>
        <w:t xml:space="preserve">;    </w:t>
      </w:r>
      <w:r>
        <w:rPr>
          <w:sz w:val="28"/>
          <w:szCs w:val="28"/>
        </w:rPr>
        <w:t xml:space="preserve">                                                      </w:t>
      </w:r>
      <w:r w:rsidRPr="00252468">
        <w:rPr>
          <w:sz w:val="28"/>
          <w:szCs w:val="28"/>
        </w:rPr>
        <w:t xml:space="preserve">                                              2029 – 0,0 тыс. рублей;    </w:t>
      </w:r>
      <w:r>
        <w:rPr>
          <w:sz w:val="28"/>
          <w:szCs w:val="28"/>
        </w:rPr>
        <w:t xml:space="preserve">                                        </w:t>
      </w:r>
      <w:r w:rsidRPr="00252468">
        <w:rPr>
          <w:sz w:val="28"/>
          <w:szCs w:val="28"/>
        </w:rPr>
        <w:t xml:space="preserve">                                                2030 – 0,0 тыс. рублей;  </w:t>
      </w:r>
      <w:r>
        <w:rPr>
          <w:sz w:val="28"/>
          <w:szCs w:val="28"/>
        </w:rPr>
        <w:t xml:space="preserve">                                              </w:t>
      </w:r>
      <w:r w:rsidRPr="00252468">
        <w:rPr>
          <w:sz w:val="28"/>
          <w:szCs w:val="28"/>
        </w:rPr>
        <w:t xml:space="preserve">                          </w:t>
      </w:r>
      <w:r>
        <w:rPr>
          <w:sz w:val="28"/>
          <w:szCs w:val="28"/>
        </w:rPr>
        <w:t xml:space="preserve">    </w:t>
      </w:r>
      <w:r w:rsidRPr="00252468">
        <w:rPr>
          <w:sz w:val="28"/>
          <w:szCs w:val="28"/>
        </w:rPr>
        <w:t xml:space="preserve">                  источники финансирования:  </w:t>
      </w:r>
    </w:p>
    <w:p w:rsidR="00D13994" w:rsidRDefault="00D13994" w:rsidP="00D13994">
      <w:pPr>
        <w:pStyle w:val="ae"/>
        <w:widowControl w:val="0"/>
        <w:spacing w:before="0" w:beforeAutospacing="0" w:after="0"/>
        <w:rPr>
          <w:sz w:val="28"/>
          <w:szCs w:val="28"/>
        </w:rPr>
      </w:pPr>
      <w:r>
        <w:rPr>
          <w:sz w:val="28"/>
          <w:szCs w:val="28"/>
        </w:rPr>
        <w:t xml:space="preserve">- </w:t>
      </w:r>
      <w:r w:rsidRPr="00252468">
        <w:rPr>
          <w:sz w:val="28"/>
          <w:szCs w:val="28"/>
        </w:rPr>
        <w:t>средства федерального бюджета – 0,0 тыс. ру</w:t>
      </w:r>
      <w:r w:rsidRPr="00252468">
        <w:rPr>
          <w:sz w:val="28"/>
          <w:szCs w:val="28"/>
        </w:rPr>
        <w:t>б</w:t>
      </w:r>
      <w:r w:rsidRPr="00252468">
        <w:rPr>
          <w:sz w:val="28"/>
          <w:szCs w:val="28"/>
        </w:rPr>
        <w:t>лей,</w:t>
      </w:r>
    </w:p>
    <w:p w:rsidR="00D13994" w:rsidRDefault="00D13994" w:rsidP="00D13994">
      <w:pPr>
        <w:pStyle w:val="ae"/>
        <w:widowControl w:val="0"/>
        <w:spacing w:before="0" w:beforeAutospacing="0" w:after="0"/>
        <w:rPr>
          <w:sz w:val="28"/>
          <w:szCs w:val="28"/>
        </w:rPr>
      </w:pPr>
      <w:r w:rsidRPr="00252468">
        <w:rPr>
          <w:sz w:val="28"/>
          <w:szCs w:val="28"/>
        </w:rPr>
        <w:t xml:space="preserve">в том числе по годам: </w:t>
      </w:r>
    </w:p>
    <w:p w:rsidR="00D13994" w:rsidRDefault="00D13994" w:rsidP="00D13994">
      <w:pPr>
        <w:pStyle w:val="ae"/>
        <w:widowControl w:val="0"/>
        <w:spacing w:before="0" w:beforeAutospacing="0" w:after="0"/>
        <w:rPr>
          <w:sz w:val="28"/>
          <w:szCs w:val="28"/>
        </w:rPr>
      </w:pPr>
      <w:r w:rsidRPr="00252468">
        <w:rPr>
          <w:sz w:val="28"/>
          <w:szCs w:val="28"/>
        </w:rPr>
        <w:t xml:space="preserve">2024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2025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2026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2027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2028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2029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2030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 - средства областного бюджета – 0,0 тыс. рублей,  </w:t>
      </w:r>
    </w:p>
    <w:p w:rsidR="00D13994" w:rsidRDefault="00D13994" w:rsidP="00D13994">
      <w:pPr>
        <w:pStyle w:val="ae"/>
        <w:widowControl w:val="0"/>
        <w:spacing w:before="0" w:beforeAutospacing="0" w:after="0"/>
        <w:rPr>
          <w:sz w:val="28"/>
          <w:szCs w:val="28"/>
        </w:rPr>
      </w:pPr>
      <w:r w:rsidRPr="00252468">
        <w:rPr>
          <w:sz w:val="28"/>
          <w:szCs w:val="28"/>
        </w:rPr>
        <w:lastRenderedPageBreak/>
        <w:t>в том числе по г</w:t>
      </w:r>
      <w:r w:rsidRPr="00252468">
        <w:rPr>
          <w:sz w:val="28"/>
          <w:szCs w:val="28"/>
        </w:rPr>
        <w:t>о</w:t>
      </w:r>
      <w:r w:rsidRPr="00252468">
        <w:rPr>
          <w:sz w:val="28"/>
          <w:szCs w:val="28"/>
        </w:rPr>
        <w:t xml:space="preserve">дам: </w:t>
      </w:r>
    </w:p>
    <w:p w:rsidR="00D13994" w:rsidRDefault="00D13994" w:rsidP="00D13994">
      <w:pPr>
        <w:pStyle w:val="ae"/>
        <w:widowControl w:val="0"/>
        <w:spacing w:before="0" w:beforeAutospacing="0" w:after="0"/>
        <w:rPr>
          <w:sz w:val="28"/>
          <w:szCs w:val="28"/>
        </w:rPr>
      </w:pPr>
      <w:r w:rsidRPr="00252468">
        <w:rPr>
          <w:sz w:val="28"/>
          <w:szCs w:val="28"/>
        </w:rPr>
        <w:t xml:space="preserve">2024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2025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2026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2027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2028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2029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2030 – 0,0 тыс. рублей; </w:t>
      </w:r>
    </w:p>
    <w:p w:rsidR="00D13994" w:rsidRDefault="00D13994" w:rsidP="00D13994">
      <w:pPr>
        <w:pStyle w:val="ae"/>
        <w:widowControl w:val="0"/>
        <w:spacing w:before="0" w:beforeAutospacing="0" w:after="0"/>
        <w:rPr>
          <w:sz w:val="28"/>
          <w:szCs w:val="28"/>
        </w:rPr>
      </w:pPr>
      <w:r>
        <w:rPr>
          <w:sz w:val="28"/>
          <w:szCs w:val="28"/>
        </w:rPr>
        <w:t>-</w:t>
      </w:r>
      <w:r w:rsidRPr="00252468">
        <w:rPr>
          <w:sz w:val="28"/>
          <w:szCs w:val="28"/>
        </w:rPr>
        <w:t xml:space="preserve"> средства бюджета муниципального округа – </w:t>
      </w:r>
      <w:r>
        <w:rPr>
          <w:sz w:val="28"/>
          <w:szCs w:val="28"/>
        </w:rPr>
        <w:t>35 606,8</w:t>
      </w:r>
      <w:r w:rsidRPr="00252468">
        <w:rPr>
          <w:sz w:val="28"/>
          <w:szCs w:val="28"/>
        </w:rPr>
        <w:t xml:space="preserve"> тыс. рублей,</w:t>
      </w:r>
    </w:p>
    <w:p w:rsidR="00D13994" w:rsidRDefault="00D13994" w:rsidP="00D13994">
      <w:pPr>
        <w:pStyle w:val="ae"/>
        <w:widowControl w:val="0"/>
        <w:spacing w:before="0" w:beforeAutospacing="0" w:after="0"/>
        <w:rPr>
          <w:sz w:val="28"/>
          <w:szCs w:val="28"/>
        </w:rPr>
      </w:pPr>
      <w:r w:rsidRPr="00252468">
        <w:rPr>
          <w:sz w:val="28"/>
          <w:szCs w:val="28"/>
        </w:rPr>
        <w:t xml:space="preserve"> в том числе по годам:   </w:t>
      </w:r>
    </w:p>
    <w:p w:rsidR="00D13994" w:rsidRDefault="00D13994" w:rsidP="00D13994">
      <w:pPr>
        <w:pStyle w:val="ae"/>
        <w:widowControl w:val="0"/>
        <w:spacing w:before="0" w:beforeAutospacing="0" w:after="0"/>
        <w:rPr>
          <w:sz w:val="28"/>
          <w:szCs w:val="28"/>
        </w:rPr>
      </w:pPr>
      <w:r w:rsidRPr="00814368">
        <w:rPr>
          <w:sz w:val="28"/>
          <w:szCs w:val="28"/>
        </w:rPr>
        <w:t xml:space="preserve">2024 – </w:t>
      </w:r>
      <w:r w:rsidRPr="00814368">
        <w:rPr>
          <w:bCs/>
          <w:color w:val="000000"/>
          <w:sz w:val="28"/>
          <w:szCs w:val="28"/>
        </w:rPr>
        <w:t xml:space="preserve">14576,8 </w:t>
      </w:r>
      <w:r w:rsidRPr="00814368">
        <w:rPr>
          <w:sz w:val="28"/>
          <w:szCs w:val="28"/>
        </w:rPr>
        <w:t xml:space="preserve">тыс. рублей; </w:t>
      </w:r>
    </w:p>
    <w:p w:rsidR="00D13994" w:rsidRDefault="00D13994" w:rsidP="00D13994">
      <w:pPr>
        <w:pStyle w:val="ae"/>
        <w:widowControl w:val="0"/>
        <w:spacing w:before="0" w:beforeAutospacing="0" w:after="0"/>
        <w:rPr>
          <w:sz w:val="28"/>
          <w:szCs w:val="28"/>
        </w:rPr>
      </w:pPr>
      <w:r w:rsidRPr="00814368">
        <w:rPr>
          <w:sz w:val="28"/>
          <w:szCs w:val="28"/>
        </w:rPr>
        <w:t xml:space="preserve">2025 – </w:t>
      </w:r>
      <w:r w:rsidRPr="00814368">
        <w:rPr>
          <w:bCs/>
          <w:color w:val="000000"/>
          <w:sz w:val="28"/>
          <w:szCs w:val="28"/>
        </w:rPr>
        <w:t xml:space="preserve">10630,0 </w:t>
      </w:r>
      <w:r w:rsidRPr="00814368">
        <w:rPr>
          <w:sz w:val="28"/>
          <w:szCs w:val="28"/>
        </w:rPr>
        <w:t xml:space="preserve">тыс. рублей; </w:t>
      </w:r>
    </w:p>
    <w:p w:rsidR="00D13994" w:rsidRDefault="00D13994" w:rsidP="00D13994">
      <w:pPr>
        <w:pStyle w:val="ae"/>
        <w:widowControl w:val="0"/>
        <w:spacing w:before="0" w:beforeAutospacing="0" w:after="0"/>
        <w:rPr>
          <w:sz w:val="28"/>
          <w:szCs w:val="28"/>
        </w:rPr>
      </w:pPr>
      <w:r w:rsidRPr="00814368">
        <w:rPr>
          <w:sz w:val="28"/>
          <w:szCs w:val="28"/>
        </w:rPr>
        <w:t xml:space="preserve">2026 – </w:t>
      </w:r>
      <w:r w:rsidRPr="00814368">
        <w:rPr>
          <w:bCs/>
          <w:color w:val="000000"/>
          <w:sz w:val="28"/>
          <w:szCs w:val="28"/>
        </w:rPr>
        <w:t xml:space="preserve">5200,0 </w:t>
      </w:r>
      <w:r w:rsidRPr="00814368">
        <w:rPr>
          <w:sz w:val="28"/>
          <w:szCs w:val="28"/>
        </w:rPr>
        <w:t xml:space="preserve">тыс. рублей;   </w:t>
      </w:r>
    </w:p>
    <w:p w:rsidR="00D13994" w:rsidRDefault="00D13994" w:rsidP="00D13994">
      <w:pPr>
        <w:pStyle w:val="ae"/>
        <w:widowControl w:val="0"/>
        <w:spacing w:before="0" w:beforeAutospacing="0" w:after="0"/>
        <w:rPr>
          <w:sz w:val="28"/>
          <w:szCs w:val="28"/>
        </w:rPr>
      </w:pPr>
      <w:r w:rsidRPr="00814368">
        <w:rPr>
          <w:sz w:val="28"/>
          <w:szCs w:val="28"/>
        </w:rPr>
        <w:t xml:space="preserve">2027 – </w:t>
      </w:r>
      <w:r w:rsidRPr="00814368">
        <w:rPr>
          <w:bCs/>
          <w:color w:val="000000"/>
          <w:sz w:val="28"/>
          <w:szCs w:val="28"/>
        </w:rPr>
        <w:t>5200,0</w:t>
      </w:r>
      <w:r w:rsidRPr="00814368">
        <w:rPr>
          <w:b/>
          <w:bCs/>
          <w:color w:val="000000"/>
          <w:sz w:val="28"/>
          <w:szCs w:val="28"/>
        </w:rPr>
        <w:t xml:space="preserve"> </w:t>
      </w:r>
      <w:r w:rsidRPr="00814368">
        <w:rPr>
          <w:sz w:val="28"/>
          <w:szCs w:val="28"/>
        </w:rPr>
        <w:t>тыс. ру</w:t>
      </w:r>
      <w:r w:rsidRPr="00814368">
        <w:rPr>
          <w:sz w:val="28"/>
          <w:szCs w:val="28"/>
        </w:rPr>
        <w:t>б</w:t>
      </w:r>
      <w:r w:rsidRPr="00814368">
        <w:rPr>
          <w:sz w:val="28"/>
          <w:szCs w:val="28"/>
        </w:rPr>
        <w:t>лей</w:t>
      </w:r>
      <w:r w:rsidRPr="00252468">
        <w:rPr>
          <w:sz w:val="28"/>
          <w:szCs w:val="28"/>
        </w:rPr>
        <w:t xml:space="preserve"> </w:t>
      </w:r>
      <w:r>
        <w:rPr>
          <w:sz w:val="28"/>
          <w:szCs w:val="28"/>
        </w:rPr>
        <w:t>;</w:t>
      </w:r>
    </w:p>
    <w:p w:rsidR="00D13994" w:rsidRDefault="00D13994" w:rsidP="00D13994">
      <w:pPr>
        <w:pStyle w:val="ae"/>
        <w:widowControl w:val="0"/>
        <w:spacing w:before="0" w:beforeAutospacing="0" w:after="0"/>
        <w:rPr>
          <w:sz w:val="28"/>
          <w:szCs w:val="28"/>
        </w:rPr>
      </w:pPr>
      <w:r w:rsidRPr="00252468">
        <w:rPr>
          <w:sz w:val="28"/>
          <w:szCs w:val="28"/>
        </w:rPr>
        <w:t xml:space="preserve">2028 – 0,0 тыс. рублей;  </w:t>
      </w:r>
    </w:p>
    <w:p w:rsidR="00D13994" w:rsidRDefault="00D13994" w:rsidP="00D13994">
      <w:pPr>
        <w:pStyle w:val="ae"/>
        <w:widowControl w:val="0"/>
        <w:spacing w:before="0" w:beforeAutospacing="0" w:after="0"/>
        <w:rPr>
          <w:sz w:val="28"/>
          <w:szCs w:val="28"/>
        </w:rPr>
      </w:pPr>
      <w:r>
        <w:rPr>
          <w:sz w:val="28"/>
          <w:szCs w:val="28"/>
        </w:rPr>
        <w:t>2</w:t>
      </w:r>
      <w:r w:rsidRPr="00252468">
        <w:rPr>
          <w:sz w:val="28"/>
          <w:szCs w:val="28"/>
        </w:rPr>
        <w:t xml:space="preserve">029 – 0,0 тыс. рублей;     </w:t>
      </w:r>
    </w:p>
    <w:p w:rsidR="00D13994" w:rsidRPr="00252468" w:rsidRDefault="00D13994" w:rsidP="00D13994">
      <w:pPr>
        <w:pStyle w:val="ae"/>
        <w:widowControl w:val="0"/>
        <w:spacing w:before="0" w:beforeAutospacing="0" w:after="0"/>
        <w:rPr>
          <w:sz w:val="28"/>
          <w:szCs w:val="28"/>
        </w:rPr>
      </w:pPr>
      <w:r w:rsidRPr="00252468">
        <w:rPr>
          <w:sz w:val="28"/>
          <w:szCs w:val="28"/>
        </w:rPr>
        <w:t>2030 – 0,0 тыс. ру</w:t>
      </w:r>
      <w:r w:rsidRPr="00252468">
        <w:rPr>
          <w:sz w:val="28"/>
          <w:szCs w:val="28"/>
        </w:rPr>
        <w:t>б</w:t>
      </w:r>
      <w:r w:rsidRPr="00252468">
        <w:rPr>
          <w:sz w:val="28"/>
          <w:szCs w:val="28"/>
        </w:rPr>
        <w:t xml:space="preserve">лей;                               </w:t>
      </w:r>
    </w:p>
    <w:p w:rsidR="00D13994" w:rsidRDefault="00D13994" w:rsidP="00D13994">
      <w:pPr>
        <w:pStyle w:val="ae"/>
        <w:widowControl w:val="0"/>
        <w:spacing w:before="0" w:beforeAutospacing="0" w:after="0"/>
        <w:rPr>
          <w:sz w:val="28"/>
          <w:szCs w:val="28"/>
        </w:rPr>
      </w:pPr>
      <w:r w:rsidRPr="00252468">
        <w:rPr>
          <w:sz w:val="28"/>
          <w:szCs w:val="28"/>
        </w:rPr>
        <w:t xml:space="preserve">- внебюджетные средства – 1 000,0 тыс. рублей,   </w:t>
      </w:r>
    </w:p>
    <w:p w:rsidR="00D13994" w:rsidRDefault="00D13994" w:rsidP="00D13994">
      <w:pPr>
        <w:pStyle w:val="ae"/>
        <w:widowControl w:val="0"/>
        <w:spacing w:before="0" w:beforeAutospacing="0" w:after="0"/>
        <w:rPr>
          <w:sz w:val="28"/>
          <w:szCs w:val="28"/>
        </w:rPr>
      </w:pPr>
      <w:r w:rsidRPr="00252468">
        <w:rPr>
          <w:sz w:val="28"/>
          <w:szCs w:val="28"/>
        </w:rPr>
        <w:t>в том числе по годам:</w:t>
      </w:r>
    </w:p>
    <w:p w:rsidR="00D13994" w:rsidRDefault="00D13994" w:rsidP="00D13994">
      <w:pPr>
        <w:pStyle w:val="ae"/>
        <w:widowControl w:val="0"/>
        <w:spacing w:before="0" w:beforeAutospacing="0" w:after="0"/>
        <w:rPr>
          <w:sz w:val="28"/>
          <w:szCs w:val="28"/>
        </w:rPr>
      </w:pPr>
      <w:r w:rsidRPr="00252468">
        <w:rPr>
          <w:sz w:val="28"/>
          <w:szCs w:val="28"/>
        </w:rPr>
        <w:t>2024 – 0,0 тыс. рублей;</w:t>
      </w:r>
    </w:p>
    <w:p w:rsidR="00D13994" w:rsidRDefault="00D13994" w:rsidP="00D13994">
      <w:pPr>
        <w:pStyle w:val="ae"/>
        <w:widowControl w:val="0"/>
        <w:spacing w:before="0" w:beforeAutospacing="0" w:after="0"/>
        <w:rPr>
          <w:sz w:val="28"/>
          <w:szCs w:val="28"/>
        </w:rPr>
      </w:pPr>
      <w:r w:rsidRPr="00252468">
        <w:rPr>
          <w:sz w:val="28"/>
          <w:szCs w:val="28"/>
        </w:rPr>
        <w:t xml:space="preserve">2025 – </w:t>
      </w:r>
      <w:r>
        <w:rPr>
          <w:sz w:val="28"/>
          <w:szCs w:val="28"/>
        </w:rPr>
        <w:t>0</w:t>
      </w:r>
      <w:r w:rsidRPr="00252468">
        <w:rPr>
          <w:sz w:val="28"/>
          <w:szCs w:val="28"/>
        </w:rPr>
        <w:t xml:space="preserve">,0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2026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2027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2028 – 0,0 тыс. рублей; </w:t>
      </w:r>
    </w:p>
    <w:p w:rsidR="00D13994" w:rsidRDefault="00D13994" w:rsidP="00D13994">
      <w:pPr>
        <w:pStyle w:val="ae"/>
        <w:widowControl w:val="0"/>
        <w:spacing w:before="0" w:beforeAutospacing="0" w:after="0"/>
        <w:rPr>
          <w:sz w:val="28"/>
          <w:szCs w:val="28"/>
        </w:rPr>
      </w:pPr>
      <w:r w:rsidRPr="00252468">
        <w:rPr>
          <w:sz w:val="28"/>
          <w:szCs w:val="28"/>
        </w:rPr>
        <w:t xml:space="preserve">2029 – 0,0 тыс. рублей; </w:t>
      </w:r>
    </w:p>
    <w:p w:rsidR="00D13994" w:rsidRPr="00BB614C" w:rsidRDefault="00D13994" w:rsidP="00D13994">
      <w:pPr>
        <w:pStyle w:val="ae"/>
        <w:widowControl w:val="0"/>
        <w:spacing w:before="0" w:beforeAutospacing="0" w:after="0"/>
      </w:pPr>
      <w:r w:rsidRPr="00252468">
        <w:rPr>
          <w:sz w:val="28"/>
          <w:szCs w:val="28"/>
        </w:rPr>
        <w:t>2030 – 0,0 тыс. рублей</w:t>
      </w:r>
      <w:r>
        <w:rPr>
          <w:sz w:val="28"/>
          <w:szCs w:val="28"/>
        </w:rPr>
        <w:t>.</w:t>
      </w:r>
      <w:r w:rsidRPr="00252468">
        <w:rPr>
          <w:sz w:val="28"/>
          <w:szCs w:val="28"/>
        </w:rPr>
        <w:t xml:space="preserve">       </w:t>
      </w:r>
    </w:p>
    <w:p w:rsidR="00D13994" w:rsidRPr="00BB614C" w:rsidRDefault="00D13994" w:rsidP="00D13994">
      <w:pPr>
        <w:jc w:val="right"/>
      </w:pPr>
      <w:hyperlink r:id="rId8">
        <w:r w:rsidRPr="00BB614C">
          <w:rPr>
            <w:sz w:val="28"/>
            <w:szCs w:val="28"/>
            <w:u w:color="B32587"/>
          </w:rPr>
          <w:tab/>
        </w:r>
      </w:hyperlink>
    </w:p>
    <w:p w:rsidR="00D13994" w:rsidRPr="00BB614C" w:rsidRDefault="00D13994" w:rsidP="00D13994">
      <w:pPr>
        <w:jc w:val="right"/>
      </w:pPr>
    </w:p>
    <w:p w:rsidR="00D13994" w:rsidRPr="00BB614C" w:rsidRDefault="00D13994" w:rsidP="00D13994">
      <w:pPr>
        <w:jc w:val="right"/>
      </w:pPr>
    </w:p>
    <w:p w:rsidR="008A3694" w:rsidRDefault="008A3694" w:rsidP="008A3694">
      <w:pPr>
        <w:tabs>
          <w:tab w:val="left" w:pos="1320"/>
        </w:tabs>
        <w:jc w:val="right"/>
        <w:rPr>
          <w:sz w:val="28"/>
          <w:szCs w:val="28"/>
        </w:rPr>
        <w:sectPr w:rsidR="008A3694" w:rsidSect="00B45578">
          <w:pgSz w:w="11906" w:h="16838"/>
          <w:pgMar w:top="1134" w:right="567" w:bottom="1134" w:left="1701" w:header="709" w:footer="720" w:gutter="0"/>
          <w:cols w:space="720"/>
          <w:titlePg/>
          <w:docGrid w:linePitch="360"/>
        </w:sectPr>
      </w:pPr>
    </w:p>
    <w:p w:rsidR="00A725F4" w:rsidRPr="008A3694" w:rsidRDefault="00F433FB" w:rsidP="008A3694">
      <w:pPr>
        <w:tabs>
          <w:tab w:val="left" w:pos="709"/>
        </w:tabs>
        <w:rPr>
          <w:sz w:val="28"/>
          <w:szCs w:val="28"/>
        </w:rPr>
      </w:pPr>
      <w:r w:rsidRPr="0040799B">
        <w:rPr>
          <w:sz w:val="28"/>
          <w:szCs w:val="28"/>
        </w:rPr>
        <w:lastRenderedPageBreak/>
        <w:t xml:space="preserve">                                                                                                                     </w:t>
      </w:r>
    </w:p>
    <w:p w:rsidR="00B45578" w:rsidRDefault="00B45578" w:rsidP="00B45578">
      <w:pPr>
        <w:jc w:val="both"/>
        <w:rPr>
          <w:color w:val="000000"/>
          <w:sz w:val="28"/>
          <w:szCs w:val="28"/>
        </w:rPr>
      </w:pPr>
      <w:r>
        <w:rPr>
          <w:color w:val="000000"/>
          <w:sz w:val="28"/>
          <w:szCs w:val="28"/>
        </w:rPr>
        <w:t>2</w:t>
      </w:r>
      <w:r w:rsidRPr="00FD788E">
        <w:rPr>
          <w:color w:val="000000"/>
          <w:sz w:val="28"/>
          <w:szCs w:val="28"/>
        </w:rPr>
        <w:t>.</w:t>
      </w:r>
      <w:r>
        <w:rPr>
          <w:color w:val="000000"/>
          <w:sz w:val="28"/>
          <w:szCs w:val="28"/>
        </w:rPr>
        <w:t xml:space="preserve"> </w:t>
      </w:r>
      <w:r w:rsidRPr="00FD788E">
        <w:rPr>
          <w:color w:val="000000"/>
          <w:sz w:val="28"/>
          <w:szCs w:val="28"/>
        </w:rPr>
        <w:t>Изложить</w:t>
      </w:r>
      <w:r>
        <w:rPr>
          <w:color w:val="000000"/>
          <w:sz w:val="28"/>
          <w:szCs w:val="28"/>
        </w:rPr>
        <w:t xml:space="preserve"> </w:t>
      </w:r>
      <w:r w:rsidRPr="00FD788E">
        <w:rPr>
          <w:bCs/>
          <w:color w:val="000000"/>
          <w:sz w:val="28"/>
          <w:szCs w:val="28"/>
        </w:rPr>
        <w:t>приложение</w:t>
      </w:r>
      <w:r>
        <w:rPr>
          <w:bCs/>
          <w:color w:val="000000"/>
          <w:sz w:val="28"/>
          <w:szCs w:val="28"/>
        </w:rPr>
        <w:t xml:space="preserve"> </w:t>
      </w:r>
      <w:r w:rsidRPr="00FD788E">
        <w:rPr>
          <w:bCs/>
          <w:color w:val="000000"/>
          <w:sz w:val="28"/>
          <w:szCs w:val="28"/>
        </w:rPr>
        <w:t>№2</w:t>
      </w:r>
      <w:r>
        <w:rPr>
          <w:bCs/>
          <w:color w:val="000000"/>
          <w:sz w:val="28"/>
          <w:szCs w:val="28"/>
        </w:rPr>
        <w:t xml:space="preserve"> </w:t>
      </w:r>
      <w:r w:rsidR="00963DA2">
        <w:rPr>
          <w:bCs/>
          <w:color w:val="000000"/>
          <w:sz w:val="28"/>
          <w:szCs w:val="28"/>
        </w:rPr>
        <w:t>«</w:t>
      </w:r>
      <w:hyperlink r:id="rId9">
        <w:r w:rsidRPr="00FD788E">
          <w:rPr>
            <w:color w:val="000000"/>
            <w:sz w:val="28"/>
            <w:szCs w:val="28"/>
            <w:u w:color="B32587"/>
          </w:rPr>
          <w:t>Перечень</w:t>
        </w:r>
        <w:r>
          <w:rPr>
            <w:color w:val="000000"/>
            <w:sz w:val="28"/>
            <w:szCs w:val="28"/>
            <w:u w:color="B32587"/>
          </w:rPr>
          <w:t xml:space="preserve"> </w:t>
        </w:r>
        <w:r w:rsidRPr="00FD788E">
          <w:rPr>
            <w:color w:val="000000"/>
            <w:sz w:val="28"/>
            <w:szCs w:val="28"/>
            <w:u w:color="B32587"/>
          </w:rPr>
          <w:t xml:space="preserve">мероприятий муниципальной программы </w:t>
        </w:r>
        <w:r w:rsidRPr="00FD788E">
          <w:rPr>
            <w:sz w:val="28"/>
            <w:szCs w:val="28"/>
          </w:rPr>
          <w:t>«Комплексная программа развития и модернизации</w:t>
        </w:r>
        <w:r>
          <w:rPr>
            <w:sz w:val="28"/>
            <w:szCs w:val="28"/>
          </w:rPr>
          <w:t xml:space="preserve"> </w:t>
        </w:r>
        <w:r w:rsidRPr="00FD788E">
          <w:rPr>
            <w:sz w:val="28"/>
            <w:szCs w:val="28"/>
          </w:rPr>
          <w:t>объектов коммунальной инфраструктуры Токарёвского муниципального округа Тамбовской области»</w:t>
        </w:r>
      </w:hyperlink>
      <w:r>
        <w:rPr>
          <w:sz w:val="28"/>
          <w:szCs w:val="28"/>
        </w:rPr>
        <w:t xml:space="preserve"> </w:t>
      </w:r>
      <w:r w:rsidRPr="005A0B83">
        <w:rPr>
          <w:bCs/>
          <w:color w:val="000000"/>
          <w:sz w:val="28"/>
          <w:szCs w:val="28"/>
        </w:rPr>
        <w:t>к Программе</w:t>
      </w:r>
      <w:r w:rsidRPr="005A0B83">
        <w:rPr>
          <w:color w:val="000000"/>
          <w:sz w:val="28"/>
          <w:szCs w:val="28"/>
        </w:rPr>
        <w:t xml:space="preserve"> в следующей редакции:</w:t>
      </w:r>
      <w:r w:rsidRPr="00B9211A">
        <w:rPr>
          <w:sz w:val="28"/>
          <w:szCs w:val="28"/>
        </w:rPr>
        <w:t xml:space="preserve"> </w:t>
      </w:r>
      <w:r w:rsidRPr="00B9211A">
        <w:rPr>
          <w:bCs/>
          <w:color w:val="000000"/>
          <w:sz w:val="28"/>
          <w:szCs w:val="28"/>
        </w:rPr>
        <w:t xml:space="preserve"> </w:t>
      </w:r>
    </w:p>
    <w:p w:rsidR="00B45578" w:rsidRDefault="00B45578" w:rsidP="00B45578">
      <w:pPr>
        <w:tabs>
          <w:tab w:val="left" w:pos="1320"/>
        </w:tabs>
        <w:jc w:val="right"/>
      </w:pPr>
      <w:r w:rsidRPr="00B9211A">
        <w:t xml:space="preserve"> </w:t>
      </w:r>
    </w:p>
    <w:p w:rsidR="00AA382A" w:rsidRDefault="006D0D5C" w:rsidP="00AA382A">
      <w:pPr>
        <w:tabs>
          <w:tab w:val="left" w:pos="1320"/>
        </w:tabs>
        <w:jc w:val="right"/>
        <w:rPr>
          <w:color w:val="000000"/>
          <w:u w:color="B32587"/>
          <w:lang w:eastAsia="ar-SA"/>
        </w:rPr>
      </w:pPr>
      <w:r>
        <w:fldChar w:fldCharType="begin"/>
      </w:r>
      <w:r w:rsidR="00AA382A">
        <w:instrText>HYPERLINK "http://internet.garant.ru/document/redirect/42892686/0" \h</w:instrText>
      </w:r>
      <w:r>
        <w:fldChar w:fldCharType="separate"/>
      </w:r>
      <w:r w:rsidR="00AA382A">
        <w:rPr>
          <w:color w:val="000000"/>
          <w:u w:color="B32587"/>
          <w:lang w:eastAsia="ar-SA"/>
        </w:rPr>
        <w:t>Приложение № 3</w:t>
      </w:r>
    </w:p>
    <w:p w:rsidR="00AA382A" w:rsidRPr="00296905" w:rsidRDefault="00AA382A" w:rsidP="00AA382A">
      <w:pPr>
        <w:spacing w:line="100" w:lineRule="atLeast"/>
        <w:jc w:val="right"/>
      </w:pPr>
      <w:r>
        <w:rPr>
          <w:color w:val="000000"/>
          <w:u w:color="B32587"/>
          <w:lang w:eastAsia="ar-SA"/>
        </w:rPr>
        <w:t xml:space="preserve"> к муниципальной программе</w:t>
      </w:r>
      <w:r>
        <w:rPr>
          <w:color w:val="000000"/>
          <w:u w:color="B32587"/>
          <w:lang w:eastAsia="ar-SA"/>
        </w:rPr>
        <w:br/>
      </w:r>
      <w:r>
        <w:t>"</w:t>
      </w:r>
      <w:r w:rsidRPr="00296905">
        <w:t>Комплексная программа развития и модернизации</w:t>
      </w:r>
    </w:p>
    <w:p w:rsidR="00AA382A" w:rsidRPr="00296905" w:rsidRDefault="00AA382A" w:rsidP="00AA382A">
      <w:pPr>
        <w:spacing w:line="100" w:lineRule="atLeast"/>
        <w:jc w:val="right"/>
      </w:pPr>
      <w:r w:rsidRPr="00296905">
        <w:t xml:space="preserve"> объектов коммунальной инфраструктуры </w:t>
      </w:r>
    </w:p>
    <w:p w:rsidR="00AA382A" w:rsidRDefault="00AA382A" w:rsidP="00AA382A">
      <w:pPr>
        <w:tabs>
          <w:tab w:val="left" w:pos="1320"/>
        </w:tabs>
        <w:jc w:val="right"/>
      </w:pPr>
      <w:r w:rsidRPr="00296905">
        <w:t>Токар</w:t>
      </w:r>
      <w:r>
        <w:t>ё</w:t>
      </w:r>
      <w:r w:rsidRPr="00296905">
        <w:t>вского м</w:t>
      </w:r>
      <w:r>
        <w:t xml:space="preserve">униципального округа Тамбовской </w:t>
      </w:r>
      <w:r>
        <w:rPr>
          <w:color w:val="000000"/>
          <w:u w:color="B32587"/>
          <w:lang w:eastAsia="ar-SA"/>
        </w:rPr>
        <w:t>области"</w:t>
      </w:r>
      <w:r w:rsidR="006D0D5C">
        <w:fldChar w:fldCharType="end"/>
      </w:r>
    </w:p>
    <w:p w:rsidR="00A725F4" w:rsidRDefault="00A725F4" w:rsidP="00B45578">
      <w:pPr>
        <w:tabs>
          <w:tab w:val="left" w:pos="284"/>
        </w:tabs>
        <w:ind w:left="4678"/>
        <w:jc w:val="right"/>
        <w:rPr>
          <w:shd w:val="clear" w:color="auto" w:fill="FFFFFF"/>
        </w:rPr>
      </w:pPr>
    </w:p>
    <w:p w:rsidR="00A725F4" w:rsidRDefault="006D0D5C" w:rsidP="00A725F4">
      <w:pPr>
        <w:pStyle w:val="c7e0e3eeebeee2eeea1"/>
      </w:pPr>
      <w:hyperlink r:id="rId10">
        <w:r w:rsidR="00A725F4">
          <w:rPr>
            <w:color w:val="000000"/>
            <w:u w:color="B32587"/>
          </w:rPr>
          <w:t>Перечень</w:t>
        </w:r>
        <w:r w:rsidR="00A725F4">
          <w:rPr>
            <w:color w:val="000000"/>
            <w:u w:color="B32587"/>
          </w:rPr>
          <w:br/>
        </w:r>
        <w:r w:rsidR="00A725F4">
          <w:rPr>
            <w:color w:val="000000"/>
            <w:u w:color="B32587"/>
          </w:rPr>
          <w:tab/>
        </w:r>
        <w:r w:rsidR="00A725F4">
          <w:rPr>
            <w:color w:val="000000"/>
            <w:u w:color="B32587"/>
          </w:rPr>
          <w:tab/>
        </w:r>
        <w:r w:rsidR="00A725F4">
          <w:rPr>
            <w:color w:val="000000"/>
            <w:u w:color="B32587"/>
          </w:rPr>
          <w:tab/>
          <w:t xml:space="preserve">мероприятий муниципальной программы </w:t>
        </w:r>
        <w:r w:rsidR="00B45578" w:rsidRPr="00B45578">
          <w:rPr>
            <w:color w:val="000000"/>
            <w:u w:color="B32587"/>
          </w:rPr>
          <w:t xml:space="preserve">«Комплексная программа развития и модернизации объектов </w:t>
        </w:r>
        <w:r w:rsidR="00B45578">
          <w:rPr>
            <w:color w:val="000000"/>
            <w:u w:color="B32587"/>
          </w:rPr>
          <w:tab/>
        </w:r>
        <w:r w:rsidR="00B45578">
          <w:rPr>
            <w:color w:val="000000"/>
            <w:u w:color="B32587"/>
          </w:rPr>
          <w:tab/>
        </w:r>
        <w:r w:rsidR="00B45578">
          <w:rPr>
            <w:color w:val="000000"/>
            <w:u w:color="B32587"/>
          </w:rPr>
          <w:tab/>
        </w:r>
        <w:r w:rsidR="00B45578" w:rsidRPr="00B45578">
          <w:rPr>
            <w:color w:val="000000"/>
            <w:u w:color="B32587"/>
          </w:rPr>
          <w:t>коммунальной инфраструктуры Токарёвского муниципального округа Тамбовской области»</w:t>
        </w:r>
      </w:hyperlink>
    </w:p>
    <w:tbl>
      <w:tblPr>
        <w:tblW w:w="149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2196"/>
        <w:gridCol w:w="1559"/>
        <w:gridCol w:w="1134"/>
        <w:gridCol w:w="850"/>
        <w:gridCol w:w="851"/>
        <w:gridCol w:w="850"/>
        <w:gridCol w:w="851"/>
        <w:gridCol w:w="1134"/>
        <w:gridCol w:w="1134"/>
        <w:gridCol w:w="1276"/>
        <w:gridCol w:w="1190"/>
        <w:gridCol w:w="1362"/>
      </w:tblGrid>
      <w:tr w:rsidR="00814368" w:rsidRPr="00814368" w:rsidTr="00814368">
        <w:trPr>
          <w:trHeight w:val="900"/>
        </w:trPr>
        <w:tc>
          <w:tcPr>
            <w:tcW w:w="513"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N п/п</w:t>
            </w:r>
          </w:p>
        </w:tc>
        <w:tc>
          <w:tcPr>
            <w:tcW w:w="219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Наименование м</w:t>
            </w:r>
            <w:r w:rsidRPr="00814368">
              <w:rPr>
                <w:color w:val="000000"/>
                <w:sz w:val="22"/>
                <w:szCs w:val="22"/>
              </w:rPr>
              <w:t>е</w:t>
            </w:r>
            <w:r w:rsidRPr="00814368">
              <w:rPr>
                <w:color w:val="000000"/>
                <w:sz w:val="22"/>
                <w:szCs w:val="22"/>
              </w:rPr>
              <w:t>роприятий муниц</w:t>
            </w:r>
            <w:r w:rsidRPr="00814368">
              <w:rPr>
                <w:color w:val="000000"/>
                <w:sz w:val="22"/>
                <w:szCs w:val="22"/>
              </w:rPr>
              <w:t>и</w:t>
            </w:r>
            <w:r w:rsidRPr="00814368">
              <w:rPr>
                <w:color w:val="000000"/>
                <w:sz w:val="22"/>
                <w:szCs w:val="22"/>
              </w:rPr>
              <w:t>пальной программы</w:t>
            </w:r>
          </w:p>
        </w:tc>
        <w:tc>
          <w:tcPr>
            <w:tcW w:w="1559"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Ответстве</w:t>
            </w:r>
            <w:r w:rsidRPr="00814368">
              <w:rPr>
                <w:color w:val="000000"/>
                <w:sz w:val="22"/>
                <w:szCs w:val="22"/>
              </w:rPr>
              <w:t>н</w:t>
            </w:r>
            <w:r w:rsidRPr="00814368">
              <w:rPr>
                <w:color w:val="000000"/>
                <w:sz w:val="22"/>
                <w:szCs w:val="22"/>
              </w:rPr>
              <w:t>ный исполн</w:t>
            </w:r>
            <w:r w:rsidRPr="00814368">
              <w:rPr>
                <w:color w:val="000000"/>
                <w:sz w:val="22"/>
                <w:szCs w:val="22"/>
              </w:rPr>
              <w:t>и</w:t>
            </w:r>
            <w:r w:rsidRPr="00814368">
              <w:rPr>
                <w:color w:val="000000"/>
                <w:sz w:val="22"/>
                <w:szCs w:val="22"/>
              </w:rPr>
              <w:t>тель, сои</w:t>
            </w:r>
            <w:r w:rsidRPr="00814368">
              <w:rPr>
                <w:color w:val="000000"/>
                <w:sz w:val="22"/>
                <w:szCs w:val="22"/>
              </w:rPr>
              <w:t>с</w:t>
            </w:r>
            <w:r w:rsidRPr="00814368">
              <w:rPr>
                <w:color w:val="000000"/>
                <w:sz w:val="22"/>
                <w:szCs w:val="22"/>
              </w:rPr>
              <w:t>полнители</w:t>
            </w:r>
          </w:p>
        </w:tc>
        <w:tc>
          <w:tcPr>
            <w:tcW w:w="3685" w:type="dxa"/>
            <w:gridSpan w:val="4"/>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Ожидаемые непосредственные р</w:t>
            </w:r>
            <w:r w:rsidRPr="00814368">
              <w:rPr>
                <w:color w:val="000000"/>
                <w:sz w:val="22"/>
                <w:szCs w:val="22"/>
              </w:rPr>
              <w:t>е</w:t>
            </w:r>
            <w:r w:rsidRPr="00814368">
              <w:rPr>
                <w:color w:val="000000"/>
                <w:sz w:val="22"/>
                <w:szCs w:val="22"/>
              </w:rPr>
              <w:t>зультаты</w:t>
            </w:r>
          </w:p>
        </w:tc>
        <w:tc>
          <w:tcPr>
            <w:tcW w:w="6947" w:type="dxa"/>
            <w:gridSpan w:val="6"/>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Объемы финансирования, тыс. рублей, в т.ч.</w:t>
            </w:r>
          </w:p>
        </w:tc>
      </w:tr>
      <w:tr w:rsidR="00814368" w:rsidRPr="00814368" w:rsidTr="00814368">
        <w:trPr>
          <w:trHeight w:val="600"/>
        </w:trPr>
        <w:tc>
          <w:tcPr>
            <w:tcW w:w="513"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p>
        </w:tc>
        <w:tc>
          <w:tcPr>
            <w:tcW w:w="2196" w:type="dxa"/>
            <w:shd w:val="clear" w:color="auto" w:fill="auto"/>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shd w:val="clear" w:color="auto" w:fill="auto"/>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134" w:type="dxa"/>
            <w:shd w:val="clear" w:color="auto" w:fill="auto"/>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наимен</w:t>
            </w:r>
            <w:r w:rsidRPr="00814368">
              <w:rPr>
                <w:color w:val="000000"/>
                <w:sz w:val="22"/>
                <w:szCs w:val="22"/>
              </w:rPr>
              <w:t>о</w:t>
            </w:r>
            <w:r w:rsidRPr="00814368">
              <w:rPr>
                <w:color w:val="000000"/>
                <w:sz w:val="22"/>
                <w:szCs w:val="22"/>
              </w:rPr>
              <w:t>вание</w:t>
            </w:r>
          </w:p>
        </w:tc>
        <w:tc>
          <w:tcPr>
            <w:tcW w:w="850" w:type="dxa"/>
            <w:shd w:val="clear" w:color="auto" w:fill="auto"/>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ед</w:t>
            </w:r>
            <w:r w:rsidRPr="00814368">
              <w:rPr>
                <w:color w:val="000000"/>
                <w:sz w:val="22"/>
                <w:szCs w:val="22"/>
              </w:rPr>
              <w:t>и</w:t>
            </w:r>
            <w:r w:rsidRPr="00814368">
              <w:rPr>
                <w:color w:val="000000"/>
                <w:sz w:val="22"/>
                <w:szCs w:val="22"/>
              </w:rPr>
              <w:t>ница изм</w:t>
            </w:r>
            <w:r w:rsidRPr="00814368">
              <w:rPr>
                <w:color w:val="000000"/>
                <w:sz w:val="22"/>
                <w:szCs w:val="22"/>
              </w:rPr>
              <w:t>е</w:t>
            </w:r>
            <w:r w:rsidRPr="00814368">
              <w:rPr>
                <w:color w:val="000000"/>
                <w:sz w:val="22"/>
                <w:szCs w:val="22"/>
              </w:rPr>
              <w:t>рения</w:t>
            </w:r>
          </w:p>
        </w:tc>
        <w:tc>
          <w:tcPr>
            <w:tcW w:w="1701" w:type="dxa"/>
            <w:gridSpan w:val="2"/>
            <w:shd w:val="clear" w:color="auto" w:fill="auto"/>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По годам, всего</w:t>
            </w:r>
          </w:p>
        </w:tc>
        <w:tc>
          <w:tcPr>
            <w:tcW w:w="851" w:type="dxa"/>
            <w:shd w:val="clear" w:color="auto" w:fill="auto"/>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по годам, всего</w:t>
            </w:r>
          </w:p>
        </w:tc>
        <w:tc>
          <w:tcPr>
            <w:tcW w:w="1134" w:type="dxa"/>
            <w:shd w:val="clear" w:color="auto" w:fill="auto"/>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всего</w:t>
            </w:r>
          </w:p>
        </w:tc>
        <w:tc>
          <w:tcPr>
            <w:tcW w:w="1134" w:type="dxa"/>
            <w:shd w:val="clear" w:color="auto" w:fill="auto"/>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фед</w:t>
            </w:r>
            <w:r w:rsidRPr="00814368">
              <w:rPr>
                <w:color w:val="000000"/>
                <w:sz w:val="22"/>
                <w:szCs w:val="22"/>
              </w:rPr>
              <w:t>е</w:t>
            </w:r>
            <w:r w:rsidRPr="00814368">
              <w:rPr>
                <w:color w:val="000000"/>
                <w:sz w:val="22"/>
                <w:szCs w:val="22"/>
              </w:rPr>
              <w:t>рал. бю</w:t>
            </w:r>
            <w:r w:rsidRPr="00814368">
              <w:rPr>
                <w:color w:val="000000"/>
                <w:sz w:val="22"/>
                <w:szCs w:val="22"/>
              </w:rPr>
              <w:t>д</w:t>
            </w:r>
            <w:r w:rsidRPr="00814368">
              <w:rPr>
                <w:color w:val="000000"/>
                <w:sz w:val="22"/>
                <w:szCs w:val="22"/>
              </w:rPr>
              <w:t>жет</w:t>
            </w:r>
          </w:p>
        </w:tc>
        <w:tc>
          <w:tcPr>
            <w:tcW w:w="1276" w:type="dxa"/>
            <w:shd w:val="clear" w:color="auto" w:fill="auto"/>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областной бюджет</w:t>
            </w:r>
          </w:p>
        </w:tc>
        <w:tc>
          <w:tcPr>
            <w:tcW w:w="1190" w:type="dxa"/>
            <w:shd w:val="clear" w:color="auto" w:fill="auto"/>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местный бюджет</w:t>
            </w:r>
          </w:p>
        </w:tc>
        <w:tc>
          <w:tcPr>
            <w:tcW w:w="1362" w:type="dxa"/>
            <w:shd w:val="clear" w:color="auto" w:fill="auto"/>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внебю</w:t>
            </w:r>
            <w:r w:rsidRPr="00814368">
              <w:rPr>
                <w:color w:val="000000"/>
                <w:sz w:val="22"/>
                <w:szCs w:val="22"/>
              </w:rPr>
              <w:t>д</w:t>
            </w:r>
            <w:r w:rsidRPr="00814368">
              <w:rPr>
                <w:color w:val="000000"/>
                <w:sz w:val="22"/>
                <w:szCs w:val="22"/>
              </w:rPr>
              <w:t>жетные средства</w:t>
            </w:r>
          </w:p>
        </w:tc>
      </w:tr>
      <w:tr w:rsidR="00814368" w:rsidRPr="00814368" w:rsidTr="00814368">
        <w:trPr>
          <w:trHeight w:val="300"/>
        </w:trPr>
        <w:tc>
          <w:tcPr>
            <w:tcW w:w="513"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w:t>
            </w:r>
          </w:p>
        </w:tc>
        <w:tc>
          <w:tcPr>
            <w:tcW w:w="2196"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w:t>
            </w:r>
          </w:p>
        </w:tc>
        <w:tc>
          <w:tcPr>
            <w:tcW w:w="1559"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3</w:t>
            </w:r>
          </w:p>
        </w:tc>
        <w:tc>
          <w:tcPr>
            <w:tcW w:w="1134"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4</w:t>
            </w:r>
          </w:p>
        </w:tc>
        <w:tc>
          <w:tcPr>
            <w:tcW w:w="850"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5</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6</w:t>
            </w:r>
          </w:p>
        </w:tc>
        <w:tc>
          <w:tcPr>
            <w:tcW w:w="850"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7</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8</w:t>
            </w:r>
          </w:p>
        </w:tc>
        <w:tc>
          <w:tcPr>
            <w:tcW w:w="1134"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9</w:t>
            </w:r>
          </w:p>
        </w:tc>
        <w:tc>
          <w:tcPr>
            <w:tcW w:w="1134"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10</w:t>
            </w:r>
          </w:p>
        </w:tc>
        <w:tc>
          <w:tcPr>
            <w:tcW w:w="1276"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11</w:t>
            </w:r>
          </w:p>
        </w:tc>
        <w:tc>
          <w:tcPr>
            <w:tcW w:w="1190"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12</w:t>
            </w:r>
          </w:p>
        </w:tc>
        <w:tc>
          <w:tcPr>
            <w:tcW w:w="1362"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13</w:t>
            </w:r>
          </w:p>
        </w:tc>
      </w:tr>
      <w:tr w:rsidR="00814368" w:rsidRPr="00814368" w:rsidTr="00814368">
        <w:trPr>
          <w:trHeight w:val="390"/>
        </w:trPr>
        <w:tc>
          <w:tcPr>
            <w:tcW w:w="513" w:type="dxa"/>
            <w:vMerge w:val="restart"/>
            <w:shd w:val="clear" w:color="auto" w:fill="auto"/>
            <w:noWrap/>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w:t>
            </w:r>
          </w:p>
        </w:tc>
        <w:tc>
          <w:tcPr>
            <w:tcW w:w="2196" w:type="dxa"/>
            <w:vMerge w:val="restart"/>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Строительство, р</w:t>
            </w:r>
            <w:r w:rsidRPr="00814368">
              <w:rPr>
                <w:b/>
                <w:bCs/>
                <w:color w:val="000000"/>
                <w:sz w:val="22"/>
                <w:szCs w:val="22"/>
              </w:rPr>
              <w:t>е</w:t>
            </w:r>
            <w:r w:rsidRPr="00814368">
              <w:rPr>
                <w:b/>
                <w:bCs/>
                <w:color w:val="000000"/>
                <w:sz w:val="22"/>
                <w:szCs w:val="22"/>
              </w:rPr>
              <w:t>конструкция, к</w:t>
            </w:r>
            <w:r w:rsidRPr="00814368">
              <w:rPr>
                <w:b/>
                <w:bCs/>
                <w:color w:val="000000"/>
                <w:sz w:val="22"/>
                <w:szCs w:val="22"/>
              </w:rPr>
              <w:t>а</w:t>
            </w:r>
            <w:r w:rsidRPr="00814368">
              <w:rPr>
                <w:b/>
                <w:bCs/>
                <w:color w:val="000000"/>
                <w:sz w:val="22"/>
                <w:szCs w:val="22"/>
              </w:rPr>
              <w:t>питальный ремонт, ремонт системы холодного вод</w:t>
            </w:r>
            <w:r w:rsidRPr="00814368">
              <w:rPr>
                <w:b/>
                <w:bCs/>
                <w:color w:val="000000"/>
                <w:sz w:val="22"/>
                <w:szCs w:val="22"/>
              </w:rPr>
              <w:t>о</w:t>
            </w:r>
            <w:r w:rsidRPr="00814368">
              <w:rPr>
                <w:b/>
                <w:bCs/>
                <w:color w:val="000000"/>
                <w:sz w:val="22"/>
                <w:szCs w:val="22"/>
              </w:rPr>
              <w:t>снабжения (вод</w:t>
            </w:r>
            <w:r w:rsidRPr="00814368">
              <w:rPr>
                <w:b/>
                <w:bCs/>
                <w:color w:val="000000"/>
                <w:sz w:val="22"/>
                <w:szCs w:val="22"/>
              </w:rPr>
              <w:t>о</w:t>
            </w:r>
            <w:r w:rsidRPr="00814368">
              <w:rPr>
                <w:b/>
                <w:bCs/>
                <w:color w:val="000000"/>
                <w:sz w:val="22"/>
                <w:szCs w:val="22"/>
              </w:rPr>
              <w:t>проводной сети , водозаборных скважин, водон</w:t>
            </w:r>
            <w:r w:rsidRPr="00814368">
              <w:rPr>
                <w:b/>
                <w:bCs/>
                <w:color w:val="000000"/>
                <w:sz w:val="22"/>
                <w:szCs w:val="22"/>
              </w:rPr>
              <w:t>а</w:t>
            </w:r>
            <w:r w:rsidRPr="00814368">
              <w:rPr>
                <w:b/>
                <w:bCs/>
                <w:color w:val="000000"/>
                <w:sz w:val="22"/>
                <w:szCs w:val="22"/>
              </w:rPr>
              <w:t xml:space="preserve">порных башен) в </w:t>
            </w:r>
            <w:r w:rsidRPr="00814368">
              <w:rPr>
                <w:b/>
                <w:bCs/>
                <w:color w:val="000000"/>
                <w:sz w:val="22"/>
                <w:szCs w:val="22"/>
              </w:rPr>
              <w:lastRenderedPageBreak/>
              <w:t>Токарёвском м</w:t>
            </w:r>
            <w:r w:rsidRPr="00814368">
              <w:rPr>
                <w:b/>
                <w:bCs/>
                <w:color w:val="000000"/>
                <w:sz w:val="22"/>
                <w:szCs w:val="22"/>
              </w:rPr>
              <w:t>у</w:t>
            </w:r>
            <w:r w:rsidRPr="00814368">
              <w:rPr>
                <w:b/>
                <w:bCs/>
                <w:color w:val="000000"/>
                <w:sz w:val="22"/>
                <w:szCs w:val="22"/>
              </w:rPr>
              <w:t>ниципальном о</w:t>
            </w:r>
            <w:r w:rsidRPr="00814368">
              <w:rPr>
                <w:b/>
                <w:bCs/>
                <w:color w:val="000000"/>
                <w:sz w:val="22"/>
                <w:szCs w:val="22"/>
              </w:rPr>
              <w:t>к</w:t>
            </w:r>
            <w:r w:rsidRPr="00814368">
              <w:rPr>
                <w:b/>
                <w:bCs/>
                <w:color w:val="000000"/>
                <w:sz w:val="22"/>
                <w:szCs w:val="22"/>
              </w:rPr>
              <w:t>руге</w:t>
            </w:r>
          </w:p>
        </w:tc>
        <w:tc>
          <w:tcPr>
            <w:tcW w:w="1559" w:type="dxa"/>
            <w:vMerge w:val="restart"/>
            <w:shd w:val="clear" w:color="auto" w:fill="auto"/>
            <w:vAlign w:val="center"/>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lastRenderedPageBreak/>
              <w:t>Отдел град</w:t>
            </w:r>
            <w:r w:rsidRPr="00814368">
              <w:rPr>
                <w:b/>
                <w:bCs/>
                <w:color w:val="000000"/>
                <w:sz w:val="22"/>
                <w:szCs w:val="22"/>
              </w:rPr>
              <w:t>о</w:t>
            </w:r>
            <w:r w:rsidRPr="00814368">
              <w:rPr>
                <w:b/>
                <w:bCs/>
                <w:color w:val="000000"/>
                <w:sz w:val="22"/>
                <w:szCs w:val="22"/>
              </w:rPr>
              <w:t>строительс</w:t>
            </w:r>
            <w:r w:rsidRPr="00814368">
              <w:rPr>
                <w:b/>
                <w:bCs/>
                <w:color w:val="000000"/>
                <w:sz w:val="22"/>
                <w:szCs w:val="22"/>
              </w:rPr>
              <w:t>т</w:t>
            </w:r>
            <w:r w:rsidRPr="00814368">
              <w:rPr>
                <w:b/>
                <w:bCs/>
                <w:color w:val="000000"/>
                <w:sz w:val="22"/>
                <w:szCs w:val="22"/>
              </w:rPr>
              <w:t>ва,   ЖКХ, автомобил</w:t>
            </w:r>
            <w:r w:rsidRPr="00814368">
              <w:rPr>
                <w:b/>
                <w:bCs/>
                <w:color w:val="000000"/>
                <w:sz w:val="22"/>
                <w:szCs w:val="22"/>
              </w:rPr>
              <w:t>ь</w:t>
            </w:r>
            <w:r w:rsidRPr="00814368">
              <w:rPr>
                <w:b/>
                <w:bCs/>
                <w:color w:val="000000"/>
                <w:sz w:val="22"/>
                <w:szCs w:val="22"/>
              </w:rPr>
              <w:t>ных д</w:t>
            </w:r>
            <w:r w:rsidRPr="00814368">
              <w:rPr>
                <w:b/>
                <w:bCs/>
                <w:color w:val="000000"/>
                <w:sz w:val="22"/>
                <w:szCs w:val="22"/>
              </w:rPr>
              <w:t>о</w:t>
            </w:r>
            <w:r w:rsidRPr="00814368">
              <w:rPr>
                <w:b/>
                <w:bCs/>
                <w:color w:val="000000"/>
                <w:sz w:val="22"/>
                <w:szCs w:val="22"/>
              </w:rPr>
              <w:t xml:space="preserve">рог и транспорта </w:t>
            </w:r>
          </w:p>
        </w:tc>
        <w:tc>
          <w:tcPr>
            <w:tcW w:w="1134" w:type="dxa"/>
            <w:vMerge w:val="restart"/>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p>
        </w:tc>
        <w:tc>
          <w:tcPr>
            <w:tcW w:w="850" w:type="dxa"/>
            <w:vMerge w:val="restart"/>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2024</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2024</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11076,80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11076,80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525"/>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2025</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2025</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8230,00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8230,00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525"/>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2026</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2026</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3500,00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3500,00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57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2027</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2027</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3500,00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3500,00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57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2028</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2028</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57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2029</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2029</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57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2030</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2030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57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w:t>
            </w:r>
            <w:r w:rsidRPr="00814368">
              <w:rPr>
                <w:b/>
                <w:bCs/>
                <w:color w:val="000000"/>
                <w:sz w:val="22"/>
                <w:szCs w:val="22"/>
              </w:rPr>
              <w:t>о</w:t>
            </w:r>
            <w:r w:rsidRPr="00814368">
              <w:rPr>
                <w:b/>
                <w:bCs/>
                <w:color w:val="000000"/>
                <w:sz w:val="22"/>
                <w:szCs w:val="22"/>
              </w:rPr>
              <w:t>го</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итого</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26306,80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26306,80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1215"/>
        </w:trPr>
        <w:tc>
          <w:tcPr>
            <w:tcW w:w="513" w:type="dxa"/>
            <w:shd w:val="clear" w:color="auto" w:fill="auto"/>
            <w:noWrap/>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1.1</w:t>
            </w:r>
          </w:p>
        </w:tc>
        <w:tc>
          <w:tcPr>
            <w:tcW w:w="219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ремонт системы х</w:t>
            </w:r>
            <w:r w:rsidRPr="00814368">
              <w:rPr>
                <w:color w:val="000000"/>
                <w:sz w:val="22"/>
                <w:szCs w:val="22"/>
              </w:rPr>
              <w:t>о</w:t>
            </w:r>
            <w:r w:rsidRPr="00814368">
              <w:rPr>
                <w:color w:val="000000"/>
                <w:sz w:val="22"/>
                <w:szCs w:val="22"/>
              </w:rPr>
              <w:t>лодного водосна</w:t>
            </w:r>
            <w:r w:rsidRPr="00814368">
              <w:rPr>
                <w:color w:val="000000"/>
                <w:sz w:val="22"/>
                <w:szCs w:val="22"/>
              </w:rPr>
              <w:t>б</w:t>
            </w:r>
            <w:r w:rsidRPr="00814368">
              <w:rPr>
                <w:color w:val="000000"/>
                <w:sz w:val="22"/>
                <w:szCs w:val="22"/>
              </w:rPr>
              <w:t>жения (водопрово</w:t>
            </w:r>
            <w:r w:rsidRPr="00814368">
              <w:rPr>
                <w:color w:val="000000"/>
                <w:sz w:val="22"/>
                <w:szCs w:val="22"/>
              </w:rPr>
              <w:t>д</w:t>
            </w:r>
            <w:r w:rsidRPr="00814368">
              <w:rPr>
                <w:color w:val="000000"/>
                <w:sz w:val="22"/>
                <w:szCs w:val="22"/>
              </w:rPr>
              <w:t>ной сети, водоз</w:t>
            </w:r>
            <w:r w:rsidRPr="00814368">
              <w:rPr>
                <w:color w:val="000000"/>
                <w:sz w:val="22"/>
                <w:szCs w:val="22"/>
              </w:rPr>
              <w:t>а</w:t>
            </w:r>
            <w:r w:rsidRPr="00814368">
              <w:rPr>
                <w:color w:val="000000"/>
                <w:sz w:val="22"/>
                <w:szCs w:val="22"/>
              </w:rPr>
              <w:t>борных скважин, водонапорных б</w:t>
            </w:r>
            <w:r w:rsidRPr="00814368">
              <w:rPr>
                <w:color w:val="000000"/>
                <w:sz w:val="22"/>
                <w:szCs w:val="22"/>
              </w:rPr>
              <w:t>а</w:t>
            </w:r>
            <w:r w:rsidRPr="00814368">
              <w:rPr>
                <w:color w:val="000000"/>
                <w:sz w:val="22"/>
                <w:szCs w:val="22"/>
              </w:rPr>
              <w:t>шен) в Токарёвском МО</w:t>
            </w:r>
          </w:p>
        </w:tc>
        <w:tc>
          <w:tcPr>
            <w:tcW w:w="1559"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134"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прот</w:t>
            </w:r>
            <w:r w:rsidRPr="00814368">
              <w:rPr>
                <w:color w:val="000000"/>
                <w:sz w:val="22"/>
                <w:szCs w:val="22"/>
              </w:rPr>
              <w:t>я</w:t>
            </w:r>
            <w:r w:rsidRPr="00814368">
              <w:rPr>
                <w:color w:val="000000"/>
                <w:sz w:val="22"/>
                <w:szCs w:val="22"/>
              </w:rPr>
              <w:t>женность отремо</w:t>
            </w:r>
            <w:r w:rsidRPr="00814368">
              <w:rPr>
                <w:color w:val="000000"/>
                <w:sz w:val="22"/>
                <w:szCs w:val="22"/>
              </w:rPr>
              <w:t>н</w:t>
            </w:r>
            <w:r w:rsidRPr="00814368">
              <w:rPr>
                <w:color w:val="000000"/>
                <w:sz w:val="22"/>
                <w:szCs w:val="22"/>
              </w:rPr>
              <w:t>тирова</w:t>
            </w:r>
            <w:r w:rsidRPr="00814368">
              <w:rPr>
                <w:color w:val="000000"/>
                <w:sz w:val="22"/>
                <w:szCs w:val="22"/>
              </w:rPr>
              <w:t>н</w:t>
            </w:r>
            <w:r w:rsidRPr="00814368">
              <w:rPr>
                <w:color w:val="000000"/>
                <w:sz w:val="22"/>
                <w:szCs w:val="22"/>
              </w:rPr>
              <w:t>ных с</w:t>
            </w:r>
            <w:r w:rsidRPr="00814368">
              <w:rPr>
                <w:color w:val="000000"/>
                <w:sz w:val="22"/>
                <w:szCs w:val="22"/>
              </w:rPr>
              <w:t>е</w:t>
            </w:r>
            <w:r w:rsidRPr="00814368">
              <w:rPr>
                <w:color w:val="000000"/>
                <w:sz w:val="22"/>
                <w:szCs w:val="22"/>
              </w:rPr>
              <w:t>тей вод</w:t>
            </w:r>
            <w:r w:rsidRPr="00814368">
              <w:rPr>
                <w:color w:val="000000"/>
                <w:sz w:val="22"/>
                <w:szCs w:val="22"/>
              </w:rPr>
              <w:t>о</w:t>
            </w:r>
            <w:r w:rsidRPr="00814368">
              <w:rPr>
                <w:color w:val="000000"/>
                <w:sz w:val="22"/>
                <w:szCs w:val="22"/>
              </w:rPr>
              <w:t>снабж</w:t>
            </w:r>
            <w:r w:rsidRPr="00814368">
              <w:rPr>
                <w:color w:val="000000"/>
                <w:sz w:val="22"/>
                <w:szCs w:val="22"/>
              </w:rPr>
              <w:t>е</w:t>
            </w:r>
            <w:r w:rsidRPr="00814368">
              <w:rPr>
                <w:color w:val="000000"/>
                <w:sz w:val="22"/>
                <w:szCs w:val="22"/>
              </w:rPr>
              <w:t>ния</w:t>
            </w:r>
          </w:p>
        </w:tc>
        <w:tc>
          <w:tcPr>
            <w:tcW w:w="85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м</w:t>
            </w:r>
          </w:p>
        </w:tc>
        <w:tc>
          <w:tcPr>
            <w:tcW w:w="851"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2024</w:t>
            </w:r>
          </w:p>
        </w:tc>
        <w:tc>
          <w:tcPr>
            <w:tcW w:w="85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 </w:t>
            </w:r>
          </w:p>
        </w:tc>
        <w:tc>
          <w:tcPr>
            <w:tcW w:w="851"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2024</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5928,10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5928,10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900"/>
        </w:trPr>
        <w:tc>
          <w:tcPr>
            <w:tcW w:w="513" w:type="dxa"/>
            <w:shd w:val="clear" w:color="auto" w:fill="auto"/>
            <w:noWrap/>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1.2</w:t>
            </w:r>
          </w:p>
        </w:tc>
        <w:tc>
          <w:tcPr>
            <w:tcW w:w="219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капитальный ремонт скважины д. Сем</w:t>
            </w:r>
            <w:r w:rsidRPr="00814368">
              <w:rPr>
                <w:color w:val="000000"/>
                <w:sz w:val="22"/>
                <w:szCs w:val="22"/>
              </w:rPr>
              <w:t>е</w:t>
            </w:r>
            <w:r w:rsidRPr="00814368">
              <w:rPr>
                <w:color w:val="000000"/>
                <w:sz w:val="22"/>
                <w:szCs w:val="22"/>
              </w:rPr>
              <w:t>нецк</w:t>
            </w:r>
          </w:p>
        </w:tc>
        <w:tc>
          <w:tcPr>
            <w:tcW w:w="1559"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134"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колич</w:t>
            </w:r>
            <w:r w:rsidRPr="00814368">
              <w:rPr>
                <w:color w:val="000000"/>
                <w:sz w:val="22"/>
                <w:szCs w:val="22"/>
              </w:rPr>
              <w:t>е</w:t>
            </w:r>
            <w:r w:rsidRPr="00814368">
              <w:rPr>
                <w:color w:val="000000"/>
                <w:sz w:val="22"/>
                <w:szCs w:val="22"/>
              </w:rPr>
              <w:t>ство о</w:t>
            </w:r>
            <w:r w:rsidRPr="00814368">
              <w:rPr>
                <w:color w:val="000000"/>
                <w:sz w:val="22"/>
                <w:szCs w:val="22"/>
              </w:rPr>
              <w:t>т</w:t>
            </w:r>
            <w:r w:rsidRPr="00814368">
              <w:rPr>
                <w:color w:val="000000"/>
                <w:sz w:val="22"/>
                <w:szCs w:val="22"/>
              </w:rPr>
              <w:t>ремо</w:t>
            </w:r>
            <w:r w:rsidRPr="00814368">
              <w:rPr>
                <w:color w:val="000000"/>
                <w:sz w:val="22"/>
                <w:szCs w:val="22"/>
              </w:rPr>
              <w:t>н</w:t>
            </w:r>
            <w:r w:rsidRPr="00814368">
              <w:rPr>
                <w:color w:val="000000"/>
                <w:sz w:val="22"/>
                <w:szCs w:val="22"/>
              </w:rPr>
              <w:t>трова</w:t>
            </w:r>
            <w:r w:rsidRPr="00814368">
              <w:rPr>
                <w:color w:val="000000"/>
                <w:sz w:val="22"/>
                <w:szCs w:val="22"/>
              </w:rPr>
              <w:t>н</w:t>
            </w:r>
            <w:r w:rsidRPr="00814368">
              <w:rPr>
                <w:color w:val="000000"/>
                <w:sz w:val="22"/>
                <w:szCs w:val="22"/>
              </w:rPr>
              <w:t>ных скважин</w:t>
            </w:r>
          </w:p>
        </w:tc>
        <w:tc>
          <w:tcPr>
            <w:tcW w:w="85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ед.</w:t>
            </w:r>
          </w:p>
        </w:tc>
        <w:tc>
          <w:tcPr>
            <w:tcW w:w="851"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2024</w:t>
            </w:r>
          </w:p>
        </w:tc>
        <w:tc>
          <w:tcPr>
            <w:tcW w:w="85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 </w:t>
            </w:r>
            <w:r>
              <w:rPr>
                <w:color w:val="000000"/>
                <w:sz w:val="22"/>
                <w:szCs w:val="22"/>
              </w:rPr>
              <w:t>1</w:t>
            </w:r>
          </w:p>
        </w:tc>
        <w:tc>
          <w:tcPr>
            <w:tcW w:w="851"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2024</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2500,00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2500,00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900"/>
        </w:trPr>
        <w:tc>
          <w:tcPr>
            <w:tcW w:w="513" w:type="dxa"/>
            <w:shd w:val="clear" w:color="auto" w:fill="auto"/>
            <w:noWrap/>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1.3</w:t>
            </w:r>
          </w:p>
        </w:tc>
        <w:tc>
          <w:tcPr>
            <w:tcW w:w="219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капитальный ремонт скважины и башни д. Львово</w:t>
            </w:r>
          </w:p>
        </w:tc>
        <w:tc>
          <w:tcPr>
            <w:tcW w:w="1559"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134"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колич</w:t>
            </w:r>
            <w:r w:rsidRPr="00814368">
              <w:rPr>
                <w:color w:val="000000"/>
                <w:sz w:val="22"/>
                <w:szCs w:val="22"/>
              </w:rPr>
              <w:t>е</w:t>
            </w:r>
            <w:r w:rsidRPr="00814368">
              <w:rPr>
                <w:color w:val="000000"/>
                <w:sz w:val="22"/>
                <w:szCs w:val="22"/>
              </w:rPr>
              <w:t>ство о</w:t>
            </w:r>
            <w:r w:rsidRPr="00814368">
              <w:rPr>
                <w:color w:val="000000"/>
                <w:sz w:val="22"/>
                <w:szCs w:val="22"/>
              </w:rPr>
              <w:t>т</w:t>
            </w:r>
            <w:r w:rsidRPr="00814368">
              <w:rPr>
                <w:color w:val="000000"/>
                <w:sz w:val="22"/>
                <w:szCs w:val="22"/>
              </w:rPr>
              <w:t>ремо</w:t>
            </w:r>
            <w:r w:rsidRPr="00814368">
              <w:rPr>
                <w:color w:val="000000"/>
                <w:sz w:val="22"/>
                <w:szCs w:val="22"/>
              </w:rPr>
              <w:t>н</w:t>
            </w:r>
            <w:r w:rsidRPr="00814368">
              <w:rPr>
                <w:color w:val="000000"/>
                <w:sz w:val="22"/>
                <w:szCs w:val="22"/>
              </w:rPr>
              <w:t>трова</w:t>
            </w:r>
            <w:r w:rsidRPr="00814368">
              <w:rPr>
                <w:color w:val="000000"/>
                <w:sz w:val="22"/>
                <w:szCs w:val="22"/>
              </w:rPr>
              <w:t>н</w:t>
            </w:r>
            <w:r w:rsidRPr="00814368">
              <w:rPr>
                <w:color w:val="000000"/>
                <w:sz w:val="22"/>
                <w:szCs w:val="22"/>
              </w:rPr>
              <w:t>ных скважин</w:t>
            </w:r>
          </w:p>
        </w:tc>
        <w:tc>
          <w:tcPr>
            <w:tcW w:w="85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ед.</w:t>
            </w:r>
          </w:p>
        </w:tc>
        <w:tc>
          <w:tcPr>
            <w:tcW w:w="851"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2024</w:t>
            </w:r>
          </w:p>
        </w:tc>
        <w:tc>
          <w:tcPr>
            <w:tcW w:w="85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Pr>
                <w:color w:val="000000"/>
                <w:sz w:val="22"/>
                <w:szCs w:val="22"/>
              </w:rPr>
              <w:t>1</w:t>
            </w:r>
            <w:r w:rsidRPr="00814368">
              <w:rPr>
                <w:color w:val="000000"/>
                <w:sz w:val="22"/>
                <w:szCs w:val="22"/>
              </w:rPr>
              <w:t> </w:t>
            </w:r>
          </w:p>
        </w:tc>
        <w:tc>
          <w:tcPr>
            <w:tcW w:w="851"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2024</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2558,70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2558,70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900"/>
        </w:trPr>
        <w:tc>
          <w:tcPr>
            <w:tcW w:w="513" w:type="dxa"/>
            <w:shd w:val="clear" w:color="auto" w:fill="auto"/>
            <w:noWrap/>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1.4</w:t>
            </w:r>
          </w:p>
        </w:tc>
        <w:tc>
          <w:tcPr>
            <w:tcW w:w="219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диагностика объе</w:t>
            </w:r>
            <w:r w:rsidRPr="00814368">
              <w:rPr>
                <w:color w:val="000000"/>
                <w:sz w:val="22"/>
                <w:szCs w:val="22"/>
              </w:rPr>
              <w:t>к</w:t>
            </w:r>
            <w:r w:rsidRPr="00814368">
              <w:rPr>
                <w:color w:val="000000"/>
                <w:sz w:val="22"/>
                <w:szCs w:val="22"/>
              </w:rPr>
              <w:t>тов водосна</w:t>
            </w:r>
            <w:r w:rsidRPr="00814368">
              <w:rPr>
                <w:color w:val="000000"/>
                <w:sz w:val="22"/>
                <w:szCs w:val="22"/>
              </w:rPr>
              <w:t>б</w:t>
            </w:r>
            <w:r w:rsidRPr="00814368">
              <w:rPr>
                <w:color w:val="000000"/>
                <w:sz w:val="22"/>
                <w:szCs w:val="22"/>
              </w:rPr>
              <w:t>жения</w:t>
            </w:r>
          </w:p>
        </w:tc>
        <w:tc>
          <w:tcPr>
            <w:tcW w:w="1559"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134"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колич</w:t>
            </w:r>
            <w:r w:rsidRPr="00814368">
              <w:rPr>
                <w:color w:val="000000"/>
                <w:sz w:val="22"/>
                <w:szCs w:val="22"/>
              </w:rPr>
              <w:t>е</w:t>
            </w:r>
            <w:r w:rsidRPr="00814368">
              <w:rPr>
                <w:color w:val="000000"/>
                <w:sz w:val="22"/>
                <w:szCs w:val="22"/>
              </w:rPr>
              <w:t>ство пр</w:t>
            </w:r>
            <w:r w:rsidRPr="00814368">
              <w:rPr>
                <w:color w:val="000000"/>
                <w:sz w:val="22"/>
                <w:szCs w:val="22"/>
              </w:rPr>
              <w:t>о</w:t>
            </w:r>
            <w:r w:rsidRPr="00814368">
              <w:rPr>
                <w:color w:val="000000"/>
                <w:sz w:val="22"/>
                <w:szCs w:val="22"/>
              </w:rPr>
              <w:t>веденныз обслед</w:t>
            </w:r>
            <w:r w:rsidRPr="00814368">
              <w:rPr>
                <w:color w:val="000000"/>
                <w:sz w:val="22"/>
                <w:szCs w:val="22"/>
              </w:rPr>
              <w:t>о</w:t>
            </w:r>
            <w:r w:rsidRPr="00814368">
              <w:rPr>
                <w:color w:val="000000"/>
                <w:sz w:val="22"/>
                <w:szCs w:val="22"/>
              </w:rPr>
              <w:t>ваний</w:t>
            </w:r>
          </w:p>
        </w:tc>
        <w:tc>
          <w:tcPr>
            <w:tcW w:w="85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ед</w:t>
            </w:r>
          </w:p>
        </w:tc>
        <w:tc>
          <w:tcPr>
            <w:tcW w:w="851"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2024</w:t>
            </w:r>
          </w:p>
        </w:tc>
        <w:tc>
          <w:tcPr>
            <w:tcW w:w="85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 </w:t>
            </w:r>
            <w:r>
              <w:rPr>
                <w:color w:val="000000"/>
                <w:sz w:val="22"/>
                <w:szCs w:val="22"/>
              </w:rPr>
              <w:t>3</w:t>
            </w:r>
          </w:p>
        </w:tc>
        <w:tc>
          <w:tcPr>
            <w:tcW w:w="851"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2024</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90,00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90,00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 </w:t>
            </w:r>
          </w:p>
        </w:tc>
        <w:tc>
          <w:tcPr>
            <w:tcW w:w="2196"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134"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2025</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2025</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8230,00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8230,00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 </w:t>
            </w:r>
          </w:p>
        </w:tc>
        <w:tc>
          <w:tcPr>
            <w:tcW w:w="2196"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134"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2026</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2026</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3500,00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3500,00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 </w:t>
            </w:r>
          </w:p>
        </w:tc>
        <w:tc>
          <w:tcPr>
            <w:tcW w:w="2196"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134"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2027</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2027</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3500,00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3500,00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 </w:t>
            </w:r>
          </w:p>
        </w:tc>
        <w:tc>
          <w:tcPr>
            <w:tcW w:w="2196"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134"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2028</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2028</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lastRenderedPageBreak/>
              <w:t> </w:t>
            </w:r>
          </w:p>
        </w:tc>
        <w:tc>
          <w:tcPr>
            <w:tcW w:w="2196"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134"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2029</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2029</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 </w:t>
            </w:r>
          </w:p>
        </w:tc>
        <w:tc>
          <w:tcPr>
            <w:tcW w:w="2196"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134"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2030</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2030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 </w:t>
            </w:r>
          </w:p>
        </w:tc>
        <w:tc>
          <w:tcPr>
            <w:tcW w:w="2196"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134" w:type="dxa"/>
            <w:shd w:val="clear" w:color="auto" w:fill="auto"/>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w:t>
            </w:r>
            <w:r w:rsidRPr="00814368">
              <w:rPr>
                <w:b/>
                <w:bCs/>
                <w:color w:val="000000"/>
                <w:sz w:val="22"/>
                <w:szCs w:val="22"/>
              </w:rPr>
              <w:t>о</w:t>
            </w:r>
            <w:r w:rsidRPr="00814368">
              <w:rPr>
                <w:b/>
                <w:bCs/>
                <w:color w:val="000000"/>
                <w:sz w:val="22"/>
                <w:szCs w:val="22"/>
              </w:rPr>
              <w:t>го</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итого</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26306,80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26306,80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75"/>
        </w:trPr>
        <w:tc>
          <w:tcPr>
            <w:tcW w:w="513" w:type="dxa"/>
            <w:vMerge w:val="restart"/>
            <w:shd w:val="clear" w:color="auto" w:fill="auto"/>
            <w:noWrap/>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w:t>
            </w:r>
          </w:p>
        </w:tc>
        <w:tc>
          <w:tcPr>
            <w:tcW w:w="2196" w:type="dxa"/>
            <w:vMerge w:val="restart"/>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Разработка пр</w:t>
            </w:r>
            <w:r w:rsidRPr="00814368">
              <w:rPr>
                <w:b/>
                <w:bCs/>
                <w:color w:val="000000"/>
                <w:sz w:val="22"/>
                <w:szCs w:val="22"/>
              </w:rPr>
              <w:t>о</w:t>
            </w:r>
            <w:r w:rsidRPr="00814368">
              <w:rPr>
                <w:b/>
                <w:bCs/>
                <w:color w:val="000000"/>
                <w:sz w:val="22"/>
                <w:szCs w:val="22"/>
              </w:rPr>
              <w:t>ектно - сметной документации о строительстве, р</w:t>
            </w:r>
            <w:r w:rsidRPr="00814368">
              <w:rPr>
                <w:b/>
                <w:bCs/>
                <w:color w:val="000000"/>
                <w:sz w:val="22"/>
                <w:szCs w:val="22"/>
              </w:rPr>
              <w:t>е</w:t>
            </w:r>
            <w:r w:rsidRPr="00814368">
              <w:rPr>
                <w:b/>
                <w:bCs/>
                <w:color w:val="000000"/>
                <w:sz w:val="22"/>
                <w:szCs w:val="22"/>
              </w:rPr>
              <w:t>конструкции, к</w:t>
            </w:r>
            <w:r w:rsidRPr="00814368">
              <w:rPr>
                <w:b/>
                <w:bCs/>
                <w:color w:val="000000"/>
                <w:sz w:val="22"/>
                <w:szCs w:val="22"/>
              </w:rPr>
              <w:t>а</w:t>
            </w:r>
            <w:r w:rsidRPr="00814368">
              <w:rPr>
                <w:b/>
                <w:bCs/>
                <w:color w:val="000000"/>
                <w:sz w:val="22"/>
                <w:szCs w:val="22"/>
              </w:rPr>
              <w:t>питальному ремо</w:t>
            </w:r>
            <w:r w:rsidRPr="00814368">
              <w:rPr>
                <w:b/>
                <w:bCs/>
                <w:color w:val="000000"/>
                <w:sz w:val="22"/>
                <w:szCs w:val="22"/>
              </w:rPr>
              <w:t>н</w:t>
            </w:r>
            <w:r w:rsidRPr="00814368">
              <w:rPr>
                <w:b/>
                <w:bCs/>
                <w:color w:val="000000"/>
                <w:sz w:val="22"/>
                <w:szCs w:val="22"/>
              </w:rPr>
              <w:t>ту, ремонту сист</w:t>
            </w:r>
            <w:r w:rsidRPr="00814368">
              <w:rPr>
                <w:b/>
                <w:bCs/>
                <w:color w:val="000000"/>
                <w:sz w:val="22"/>
                <w:szCs w:val="22"/>
              </w:rPr>
              <w:t>е</w:t>
            </w:r>
            <w:r w:rsidRPr="00814368">
              <w:rPr>
                <w:b/>
                <w:bCs/>
                <w:color w:val="000000"/>
                <w:sz w:val="22"/>
                <w:szCs w:val="22"/>
              </w:rPr>
              <w:t>мы холодного в</w:t>
            </w:r>
            <w:r w:rsidRPr="00814368">
              <w:rPr>
                <w:b/>
                <w:bCs/>
                <w:color w:val="000000"/>
                <w:sz w:val="22"/>
                <w:szCs w:val="22"/>
              </w:rPr>
              <w:t>о</w:t>
            </w:r>
            <w:r w:rsidRPr="00814368">
              <w:rPr>
                <w:b/>
                <w:bCs/>
                <w:color w:val="000000"/>
                <w:sz w:val="22"/>
                <w:szCs w:val="22"/>
              </w:rPr>
              <w:t>доснабжения (в</w:t>
            </w:r>
            <w:r w:rsidRPr="00814368">
              <w:rPr>
                <w:b/>
                <w:bCs/>
                <w:color w:val="000000"/>
                <w:sz w:val="22"/>
                <w:szCs w:val="22"/>
              </w:rPr>
              <w:t>о</w:t>
            </w:r>
            <w:r w:rsidRPr="00814368">
              <w:rPr>
                <w:b/>
                <w:bCs/>
                <w:color w:val="000000"/>
                <w:sz w:val="22"/>
                <w:szCs w:val="22"/>
              </w:rPr>
              <w:t>допроводной сети , водозаборных скважин, водон</w:t>
            </w:r>
            <w:r w:rsidRPr="00814368">
              <w:rPr>
                <w:b/>
                <w:bCs/>
                <w:color w:val="000000"/>
                <w:sz w:val="22"/>
                <w:szCs w:val="22"/>
              </w:rPr>
              <w:t>а</w:t>
            </w:r>
            <w:r w:rsidRPr="00814368">
              <w:rPr>
                <w:b/>
                <w:bCs/>
                <w:color w:val="000000"/>
                <w:sz w:val="22"/>
                <w:szCs w:val="22"/>
              </w:rPr>
              <w:t>порных башен)</w:t>
            </w:r>
          </w:p>
        </w:tc>
        <w:tc>
          <w:tcPr>
            <w:tcW w:w="1559" w:type="dxa"/>
            <w:vMerge w:val="restart"/>
            <w:shd w:val="clear" w:color="auto" w:fill="auto"/>
            <w:vAlign w:val="center"/>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Отдел град</w:t>
            </w:r>
            <w:r w:rsidRPr="00814368">
              <w:rPr>
                <w:b/>
                <w:bCs/>
                <w:color w:val="000000"/>
                <w:sz w:val="22"/>
                <w:szCs w:val="22"/>
              </w:rPr>
              <w:t>о</w:t>
            </w:r>
            <w:r w:rsidRPr="00814368">
              <w:rPr>
                <w:b/>
                <w:bCs/>
                <w:color w:val="000000"/>
                <w:sz w:val="22"/>
                <w:szCs w:val="22"/>
              </w:rPr>
              <w:t>строительс</w:t>
            </w:r>
            <w:r w:rsidRPr="00814368">
              <w:rPr>
                <w:b/>
                <w:bCs/>
                <w:color w:val="000000"/>
                <w:sz w:val="22"/>
                <w:szCs w:val="22"/>
              </w:rPr>
              <w:t>т</w:t>
            </w:r>
            <w:r w:rsidRPr="00814368">
              <w:rPr>
                <w:b/>
                <w:bCs/>
                <w:color w:val="000000"/>
                <w:sz w:val="22"/>
                <w:szCs w:val="22"/>
              </w:rPr>
              <w:t>ва,       ЖКХ, автомобил</w:t>
            </w:r>
            <w:r w:rsidRPr="00814368">
              <w:rPr>
                <w:b/>
                <w:bCs/>
                <w:color w:val="000000"/>
                <w:sz w:val="22"/>
                <w:szCs w:val="22"/>
              </w:rPr>
              <w:t>ь</w:t>
            </w:r>
            <w:r w:rsidRPr="00814368">
              <w:rPr>
                <w:b/>
                <w:bCs/>
                <w:color w:val="000000"/>
                <w:sz w:val="22"/>
                <w:szCs w:val="22"/>
              </w:rPr>
              <w:t>ных д</w:t>
            </w:r>
            <w:r w:rsidRPr="00814368">
              <w:rPr>
                <w:b/>
                <w:bCs/>
                <w:color w:val="000000"/>
                <w:sz w:val="22"/>
                <w:szCs w:val="22"/>
              </w:rPr>
              <w:t>о</w:t>
            </w:r>
            <w:r w:rsidRPr="00814368">
              <w:rPr>
                <w:b/>
                <w:bCs/>
                <w:color w:val="000000"/>
                <w:sz w:val="22"/>
                <w:szCs w:val="22"/>
              </w:rPr>
              <w:t>рог и тран</w:t>
            </w:r>
            <w:r w:rsidRPr="00814368">
              <w:rPr>
                <w:b/>
                <w:bCs/>
                <w:color w:val="000000"/>
                <w:sz w:val="22"/>
                <w:szCs w:val="22"/>
              </w:rPr>
              <w:t>с</w:t>
            </w:r>
            <w:r w:rsidRPr="00814368">
              <w:rPr>
                <w:b/>
                <w:bCs/>
                <w:color w:val="000000"/>
                <w:sz w:val="22"/>
                <w:szCs w:val="22"/>
              </w:rPr>
              <w:t xml:space="preserve">порта </w:t>
            </w:r>
          </w:p>
        </w:tc>
        <w:tc>
          <w:tcPr>
            <w:tcW w:w="1134" w:type="dxa"/>
            <w:vMerge w:val="restart"/>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Колич</w:t>
            </w:r>
            <w:r w:rsidRPr="00814368">
              <w:rPr>
                <w:b/>
                <w:bCs/>
                <w:color w:val="000000"/>
                <w:sz w:val="22"/>
                <w:szCs w:val="22"/>
              </w:rPr>
              <w:t>е</w:t>
            </w:r>
            <w:r w:rsidRPr="00814368">
              <w:rPr>
                <w:b/>
                <w:bCs/>
                <w:color w:val="000000"/>
                <w:sz w:val="22"/>
                <w:szCs w:val="22"/>
              </w:rPr>
              <w:t>ство разраб</w:t>
            </w:r>
            <w:r w:rsidRPr="00814368">
              <w:rPr>
                <w:b/>
                <w:bCs/>
                <w:color w:val="000000"/>
                <w:sz w:val="22"/>
                <w:szCs w:val="22"/>
              </w:rPr>
              <w:t>о</w:t>
            </w:r>
            <w:r w:rsidRPr="00814368">
              <w:rPr>
                <w:b/>
                <w:bCs/>
                <w:color w:val="000000"/>
                <w:sz w:val="22"/>
                <w:szCs w:val="22"/>
              </w:rPr>
              <w:t>танных проек</w:t>
            </w:r>
            <w:r w:rsidRPr="00814368">
              <w:rPr>
                <w:b/>
                <w:bCs/>
                <w:color w:val="000000"/>
                <w:sz w:val="22"/>
                <w:szCs w:val="22"/>
              </w:rPr>
              <w:t>т</w:t>
            </w:r>
            <w:r w:rsidRPr="00814368">
              <w:rPr>
                <w:b/>
                <w:bCs/>
                <w:color w:val="000000"/>
                <w:sz w:val="22"/>
                <w:szCs w:val="22"/>
              </w:rPr>
              <w:t>но-сметных док</w:t>
            </w:r>
            <w:r w:rsidRPr="00814368">
              <w:rPr>
                <w:b/>
                <w:bCs/>
                <w:color w:val="000000"/>
                <w:sz w:val="22"/>
                <w:szCs w:val="22"/>
              </w:rPr>
              <w:t>у</w:t>
            </w:r>
            <w:r w:rsidRPr="00814368">
              <w:rPr>
                <w:b/>
                <w:bCs/>
                <w:color w:val="000000"/>
                <w:sz w:val="22"/>
                <w:szCs w:val="22"/>
              </w:rPr>
              <w:t>мент</w:t>
            </w:r>
            <w:r w:rsidRPr="00814368">
              <w:rPr>
                <w:b/>
                <w:bCs/>
                <w:color w:val="000000"/>
                <w:sz w:val="22"/>
                <w:szCs w:val="22"/>
              </w:rPr>
              <w:t>а</w:t>
            </w:r>
            <w:r w:rsidRPr="00814368">
              <w:rPr>
                <w:b/>
                <w:bCs/>
                <w:color w:val="000000"/>
                <w:sz w:val="22"/>
                <w:szCs w:val="22"/>
              </w:rPr>
              <w:t>ций</w:t>
            </w:r>
          </w:p>
        </w:tc>
        <w:tc>
          <w:tcPr>
            <w:tcW w:w="850" w:type="dxa"/>
            <w:vMerge w:val="restart"/>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ед</w:t>
            </w:r>
          </w:p>
        </w:tc>
        <w:tc>
          <w:tcPr>
            <w:tcW w:w="851"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2024</w:t>
            </w:r>
          </w:p>
        </w:tc>
        <w:tc>
          <w:tcPr>
            <w:tcW w:w="85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Pr>
                <w:b/>
                <w:bCs/>
                <w:color w:val="000000"/>
                <w:sz w:val="22"/>
                <w:szCs w:val="22"/>
              </w:rPr>
              <w:t>0</w:t>
            </w:r>
          </w:p>
        </w:tc>
        <w:tc>
          <w:tcPr>
            <w:tcW w:w="851"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2024</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2025</w:t>
            </w:r>
          </w:p>
        </w:tc>
        <w:tc>
          <w:tcPr>
            <w:tcW w:w="850"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Pr>
                <w:b/>
                <w:bCs/>
                <w:color w:val="000000"/>
                <w:sz w:val="22"/>
                <w:szCs w:val="22"/>
              </w:rPr>
              <w:t>2</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2025</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1500,00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1500,00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2026</w:t>
            </w:r>
          </w:p>
        </w:tc>
        <w:tc>
          <w:tcPr>
            <w:tcW w:w="850"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Pr>
                <w:b/>
                <w:bCs/>
                <w:color w:val="000000"/>
                <w:sz w:val="22"/>
                <w:szCs w:val="22"/>
              </w:rPr>
              <w:t>1</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2026</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800,00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800,00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2027</w:t>
            </w:r>
          </w:p>
        </w:tc>
        <w:tc>
          <w:tcPr>
            <w:tcW w:w="850"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Pr>
                <w:b/>
                <w:bCs/>
                <w:color w:val="000000"/>
                <w:sz w:val="22"/>
                <w:szCs w:val="22"/>
              </w:rPr>
              <w:t>1</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2027</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800,00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800,00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2028</w:t>
            </w:r>
          </w:p>
        </w:tc>
        <w:tc>
          <w:tcPr>
            <w:tcW w:w="850"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2028</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2029</w:t>
            </w:r>
          </w:p>
        </w:tc>
        <w:tc>
          <w:tcPr>
            <w:tcW w:w="850"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2029</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2030</w:t>
            </w:r>
          </w:p>
        </w:tc>
        <w:tc>
          <w:tcPr>
            <w:tcW w:w="850"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2030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w:t>
            </w:r>
            <w:r w:rsidRPr="00814368">
              <w:rPr>
                <w:b/>
                <w:bCs/>
                <w:color w:val="000000"/>
                <w:sz w:val="22"/>
                <w:szCs w:val="22"/>
              </w:rPr>
              <w:t>о</w:t>
            </w:r>
            <w:r w:rsidRPr="00814368">
              <w:rPr>
                <w:b/>
                <w:bCs/>
                <w:color w:val="000000"/>
                <w:sz w:val="22"/>
                <w:szCs w:val="22"/>
              </w:rPr>
              <w:t>го</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итого</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3100,00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3100,00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90"/>
        </w:trPr>
        <w:tc>
          <w:tcPr>
            <w:tcW w:w="513" w:type="dxa"/>
            <w:vMerge w:val="restart"/>
            <w:shd w:val="clear" w:color="auto" w:fill="auto"/>
            <w:noWrap/>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w:t>
            </w:r>
          </w:p>
        </w:tc>
        <w:tc>
          <w:tcPr>
            <w:tcW w:w="2196" w:type="dxa"/>
            <w:vMerge w:val="restart"/>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Проектирование (разработка) схем теплоснабжения, вод</w:t>
            </w:r>
            <w:r w:rsidRPr="00814368">
              <w:rPr>
                <w:b/>
                <w:bCs/>
                <w:color w:val="000000"/>
                <w:sz w:val="22"/>
                <w:szCs w:val="22"/>
              </w:rPr>
              <w:t>о</w:t>
            </w:r>
            <w:r w:rsidRPr="00814368">
              <w:rPr>
                <w:b/>
                <w:bCs/>
                <w:color w:val="000000"/>
                <w:sz w:val="22"/>
                <w:szCs w:val="22"/>
              </w:rPr>
              <w:t>снабжения и водоотведения</w:t>
            </w:r>
          </w:p>
        </w:tc>
        <w:tc>
          <w:tcPr>
            <w:tcW w:w="1559" w:type="dxa"/>
            <w:vMerge w:val="restart"/>
            <w:shd w:val="clear" w:color="auto" w:fill="auto"/>
            <w:vAlign w:val="center"/>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Отдел град</w:t>
            </w:r>
            <w:r w:rsidRPr="00814368">
              <w:rPr>
                <w:b/>
                <w:bCs/>
                <w:color w:val="000000"/>
                <w:sz w:val="22"/>
                <w:szCs w:val="22"/>
              </w:rPr>
              <w:t>о</w:t>
            </w:r>
            <w:r w:rsidRPr="00814368">
              <w:rPr>
                <w:b/>
                <w:bCs/>
                <w:color w:val="000000"/>
                <w:sz w:val="22"/>
                <w:szCs w:val="22"/>
              </w:rPr>
              <w:t>строительс</w:t>
            </w:r>
            <w:r w:rsidRPr="00814368">
              <w:rPr>
                <w:b/>
                <w:bCs/>
                <w:color w:val="000000"/>
                <w:sz w:val="22"/>
                <w:szCs w:val="22"/>
              </w:rPr>
              <w:t>т</w:t>
            </w:r>
            <w:r>
              <w:rPr>
                <w:b/>
                <w:bCs/>
                <w:color w:val="000000"/>
                <w:sz w:val="22"/>
                <w:szCs w:val="22"/>
              </w:rPr>
              <w:t xml:space="preserve">ва,      </w:t>
            </w:r>
            <w:r w:rsidRPr="00814368">
              <w:rPr>
                <w:b/>
                <w:bCs/>
                <w:color w:val="000000"/>
                <w:sz w:val="22"/>
                <w:szCs w:val="22"/>
              </w:rPr>
              <w:t xml:space="preserve"> ЖКХ, автомобил</w:t>
            </w:r>
            <w:r w:rsidRPr="00814368">
              <w:rPr>
                <w:b/>
                <w:bCs/>
                <w:color w:val="000000"/>
                <w:sz w:val="22"/>
                <w:szCs w:val="22"/>
              </w:rPr>
              <w:t>ь</w:t>
            </w:r>
            <w:r w:rsidRPr="00814368">
              <w:rPr>
                <w:b/>
                <w:bCs/>
                <w:color w:val="000000"/>
                <w:sz w:val="22"/>
                <w:szCs w:val="22"/>
              </w:rPr>
              <w:t>ных д</w:t>
            </w:r>
            <w:r w:rsidRPr="00814368">
              <w:rPr>
                <w:b/>
                <w:bCs/>
                <w:color w:val="000000"/>
                <w:sz w:val="22"/>
                <w:szCs w:val="22"/>
              </w:rPr>
              <w:t>о</w:t>
            </w:r>
            <w:r w:rsidRPr="00814368">
              <w:rPr>
                <w:b/>
                <w:bCs/>
                <w:color w:val="000000"/>
                <w:sz w:val="22"/>
                <w:szCs w:val="22"/>
              </w:rPr>
              <w:t>рог и тран</w:t>
            </w:r>
            <w:r w:rsidRPr="00814368">
              <w:rPr>
                <w:b/>
                <w:bCs/>
                <w:color w:val="000000"/>
                <w:sz w:val="22"/>
                <w:szCs w:val="22"/>
              </w:rPr>
              <w:t>с</w:t>
            </w:r>
            <w:r w:rsidRPr="00814368">
              <w:rPr>
                <w:b/>
                <w:bCs/>
                <w:color w:val="000000"/>
                <w:sz w:val="22"/>
                <w:szCs w:val="22"/>
              </w:rPr>
              <w:t xml:space="preserve">порта </w:t>
            </w:r>
          </w:p>
        </w:tc>
        <w:tc>
          <w:tcPr>
            <w:tcW w:w="1134" w:type="dxa"/>
            <w:vMerge w:val="restart"/>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Колич</w:t>
            </w:r>
            <w:r w:rsidRPr="00814368">
              <w:rPr>
                <w:b/>
                <w:bCs/>
                <w:color w:val="000000"/>
                <w:sz w:val="22"/>
                <w:szCs w:val="22"/>
              </w:rPr>
              <w:t>е</w:t>
            </w:r>
            <w:r w:rsidRPr="00814368">
              <w:rPr>
                <w:b/>
                <w:bCs/>
                <w:color w:val="000000"/>
                <w:sz w:val="22"/>
                <w:szCs w:val="22"/>
              </w:rPr>
              <w:t>ство разраб</w:t>
            </w:r>
            <w:r w:rsidRPr="00814368">
              <w:rPr>
                <w:b/>
                <w:bCs/>
                <w:color w:val="000000"/>
                <w:sz w:val="22"/>
                <w:szCs w:val="22"/>
              </w:rPr>
              <w:t>о</w:t>
            </w:r>
            <w:r w:rsidRPr="00814368">
              <w:rPr>
                <w:b/>
                <w:bCs/>
                <w:color w:val="000000"/>
                <w:sz w:val="22"/>
                <w:szCs w:val="22"/>
              </w:rPr>
              <w:t>танных схем т</w:t>
            </w:r>
            <w:r w:rsidRPr="00814368">
              <w:rPr>
                <w:b/>
                <w:bCs/>
                <w:color w:val="000000"/>
                <w:sz w:val="22"/>
                <w:szCs w:val="22"/>
              </w:rPr>
              <w:t>е</w:t>
            </w:r>
            <w:r w:rsidRPr="00814368">
              <w:rPr>
                <w:b/>
                <w:bCs/>
                <w:color w:val="000000"/>
                <w:sz w:val="22"/>
                <w:szCs w:val="22"/>
              </w:rPr>
              <w:t>пл</w:t>
            </w:r>
            <w:r w:rsidRPr="00814368">
              <w:rPr>
                <w:b/>
                <w:bCs/>
                <w:color w:val="000000"/>
                <w:sz w:val="22"/>
                <w:szCs w:val="22"/>
              </w:rPr>
              <w:t>о</w:t>
            </w:r>
            <w:r w:rsidRPr="00814368">
              <w:rPr>
                <w:b/>
                <w:bCs/>
                <w:color w:val="000000"/>
                <w:sz w:val="22"/>
                <w:szCs w:val="22"/>
              </w:rPr>
              <w:t>снабж</w:t>
            </w:r>
            <w:r w:rsidRPr="00814368">
              <w:rPr>
                <w:b/>
                <w:bCs/>
                <w:color w:val="000000"/>
                <w:sz w:val="22"/>
                <w:szCs w:val="22"/>
              </w:rPr>
              <w:t>е</w:t>
            </w:r>
            <w:r w:rsidRPr="00814368">
              <w:rPr>
                <w:b/>
                <w:bCs/>
                <w:color w:val="000000"/>
                <w:sz w:val="22"/>
                <w:szCs w:val="22"/>
              </w:rPr>
              <w:t>ния, в</w:t>
            </w:r>
            <w:r w:rsidRPr="00814368">
              <w:rPr>
                <w:b/>
                <w:bCs/>
                <w:color w:val="000000"/>
                <w:sz w:val="22"/>
                <w:szCs w:val="22"/>
              </w:rPr>
              <w:t>о</w:t>
            </w:r>
            <w:r w:rsidRPr="00814368">
              <w:rPr>
                <w:b/>
                <w:bCs/>
                <w:color w:val="000000"/>
                <w:sz w:val="22"/>
                <w:szCs w:val="22"/>
              </w:rPr>
              <w:t>досна</w:t>
            </w:r>
            <w:r w:rsidRPr="00814368">
              <w:rPr>
                <w:b/>
                <w:bCs/>
                <w:color w:val="000000"/>
                <w:sz w:val="22"/>
                <w:szCs w:val="22"/>
              </w:rPr>
              <w:t>б</w:t>
            </w:r>
            <w:r w:rsidRPr="00814368">
              <w:rPr>
                <w:b/>
                <w:bCs/>
                <w:color w:val="000000"/>
                <w:sz w:val="22"/>
                <w:szCs w:val="22"/>
              </w:rPr>
              <w:t>жения и водоо</w:t>
            </w:r>
            <w:r w:rsidRPr="00814368">
              <w:rPr>
                <w:b/>
                <w:bCs/>
                <w:color w:val="000000"/>
                <w:sz w:val="22"/>
                <w:szCs w:val="22"/>
              </w:rPr>
              <w:t>т</w:t>
            </w:r>
            <w:r w:rsidRPr="00814368">
              <w:rPr>
                <w:b/>
                <w:bCs/>
                <w:color w:val="000000"/>
                <w:sz w:val="22"/>
                <w:szCs w:val="22"/>
              </w:rPr>
              <w:t>ведения</w:t>
            </w:r>
          </w:p>
        </w:tc>
        <w:tc>
          <w:tcPr>
            <w:tcW w:w="850" w:type="dxa"/>
            <w:vMerge w:val="restart"/>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ед</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2024</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2024</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405"/>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2025</w:t>
            </w:r>
          </w:p>
        </w:tc>
        <w:tc>
          <w:tcPr>
            <w:tcW w:w="850"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Pr>
                <w:b/>
                <w:bCs/>
                <w:color w:val="000000"/>
                <w:sz w:val="22"/>
                <w:szCs w:val="22"/>
              </w:rPr>
              <w:t>1</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2025</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800,00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800,00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9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2026</w:t>
            </w:r>
          </w:p>
        </w:tc>
        <w:tc>
          <w:tcPr>
            <w:tcW w:w="850"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Pr>
                <w:b/>
                <w:bCs/>
                <w:color w:val="000000"/>
                <w:sz w:val="22"/>
                <w:szCs w:val="22"/>
              </w:rPr>
              <w:t>1</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2026</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800,00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800,00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42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2027</w:t>
            </w:r>
          </w:p>
        </w:tc>
        <w:tc>
          <w:tcPr>
            <w:tcW w:w="850"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Pr>
                <w:b/>
                <w:bCs/>
                <w:color w:val="000000"/>
                <w:sz w:val="22"/>
                <w:szCs w:val="22"/>
              </w:rPr>
              <w:t>1</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2027</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800,00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800,00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435"/>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2028</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2028</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45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2029</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2029</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435"/>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2030</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2030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42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w:t>
            </w:r>
            <w:r w:rsidRPr="00814368">
              <w:rPr>
                <w:b/>
                <w:bCs/>
                <w:color w:val="000000"/>
                <w:sz w:val="22"/>
                <w:szCs w:val="22"/>
              </w:rPr>
              <w:t>о</w:t>
            </w:r>
            <w:r w:rsidRPr="00814368">
              <w:rPr>
                <w:b/>
                <w:bCs/>
                <w:color w:val="000000"/>
                <w:sz w:val="22"/>
                <w:szCs w:val="22"/>
              </w:rPr>
              <w:t>го</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итого</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2400,00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2400,00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75"/>
        </w:trPr>
        <w:tc>
          <w:tcPr>
            <w:tcW w:w="513" w:type="dxa"/>
            <w:vMerge w:val="restart"/>
            <w:shd w:val="clear" w:color="auto" w:fill="auto"/>
            <w:noWrap/>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4</w:t>
            </w:r>
          </w:p>
        </w:tc>
        <w:tc>
          <w:tcPr>
            <w:tcW w:w="2196" w:type="dxa"/>
            <w:vMerge w:val="restart"/>
            <w:shd w:val="clear" w:color="auto" w:fill="auto"/>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Поддержка и ра</w:t>
            </w:r>
            <w:r w:rsidRPr="00814368">
              <w:rPr>
                <w:b/>
                <w:bCs/>
                <w:color w:val="000000"/>
                <w:sz w:val="22"/>
                <w:szCs w:val="22"/>
              </w:rPr>
              <w:t>з</w:t>
            </w:r>
            <w:r w:rsidRPr="00814368">
              <w:rPr>
                <w:b/>
                <w:bCs/>
                <w:color w:val="000000"/>
                <w:sz w:val="22"/>
                <w:szCs w:val="22"/>
              </w:rPr>
              <w:t>витие коммунал</w:t>
            </w:r>
            <w:r w:rsidRPr="00814368">
              <w:rPr>
                <w:b/>
                <w:bCs/>
                <w:color w:val="000000"/>
                <w:sz w:val="22"/>
                <w:szCs w:val="22"/>
              </w:rPr>
              <w:t>ь</w:t>
            </w:r>
            <w:r w:rsidRPr="00814368">
              <w:rPr>
                <w:b/>
                <w:bCs/>
                <w:color w:val="000000"/>
                <w:sz w:val="22"/>
                <w:szCs w:val="22"/>
              </w:rPr>
              <w:t>ного хозяйства</w:t>
            </w:r>
          </w:p>
        </w:tc>
        <w:tc>
          <w:tcPr>
            <w:tcW w:w="1559" w:type="dxa"/>
            <w:vMerge w:val="restart"/>
            <w:shd w:val="clear" w:color="auto" w:fill="auto"/>
            <w:vAlign w:val="center"/>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Отдел град</w:t>
            </w:r>
            <w:r w:rsidRPr="00814368">
              <w:rPr>
                <w:b/>
                <w:bCs/>
                <w:color w:val="000000"/>
                <w:sz w:val="22"/>
                <w:szCs w:val="22"/>
              </w:rPr>
              <w:t>о</w:t>
            </w:r>
            <w:r w:rsidRPr="00814368">
              <w:rPr>
                <w:b/>
                <w:bCs/>
                <w:color w:val="000000"/>
                <w:sz w:val="22"/>
                <w:szCs w:val="22"/>
              </w:rPr>
              <w:t>строительс</w:t>
            </w:r>
            <w:r w:rsidRPr="00814368">
              <w:rPr>
                <w:b/>
                <w:bCs/>
                <w:color w:val="000000"/>
                <w:sz w:val="22"/>
                <w:szCs w:val="22"/>
              </w:rPr>
              <w:t>т</w:t>
            </w:r>
            <w:r w:rsidRPr="00814368">
              <w:rPr>
                <w:b/>
                <w:bCs/>
                <w:color w:val="000000"/>
                <w:sz w:val="22"/>
                <w:szCs w:val="22"/>
              </w:rPr>
              <w:t>ва,       ЖКХ, автомобил</w:t>
            </w:r>
            <w:r w:rsidRPr="00814368">
              <w:rPr>
                <w:b/>
                <w:bCs/>
                <w:color w:val="000000"/>
                <w:sz w:val="22"/>
                <w:szCs w:val="22"/>
              </w:rPr>
              <w:t>ь</w:t>
            </w:r>
            <w:r w:rsidRPr="00814368">
              <w:rPr>
                <w:b/>
                <w:bCs/>
                <w:color w:val="000000"/>
                <w:sz w:val="22"/>
                <w:szCs w:val="22"/>
              </w:rPr>
              <w:t>ных д</w:t>
            </w:r>
            <w:r w:rsidRPr="00814368">
              <w:rPr>
                <w:b/>
                <w:bCs/>
                <w:color w:val="000000"/>
                <w:sz w:val="22"/>
                <w:szCs w:val="22"/>
              </w:rPr>
              <w:t>о</w:t>
            </w:r>
            <w:r w:rsidRPr="00814368">
              <w:rPr>
                <w:b/>
                <w:bCs/>
                <w:color w:val="000000"/>
                <w:sz w:val="22"/>
                <w:szCs w:val="22"/>
              </w:rPr>
              <w:t>рог и тран</w:t>
            </w:r>
            <w:r w:rsidRPr="00814368">
              <w:rPr>
                <w:b/>
                <w:bCs/>
                <w:color w:val="000000"/>
                <w:sz w:val="22"/>
                <w:szCs w:val="22"/>
              </w:rPr>
              <w:t>с</w:t>
            </w:r>
            <w:r w:rsidRPr="00814368">
              <w:rPr>
                <w:b/>
                <w:bCs/>
                <w:color w:val="000000"/>
                <w:sz w:val="22"/>
                <w:szCs w:val="22"/>
              </w:rPr>
              <w:t xml:space="preserve">порта </w:t>
            </w:r>
          </w:p>
        </w:tc>
        <w:tc>
          <w:tcPr>
            <w:tcW w:w="1134" w:type="dxa"/>
            <w:vMerge w:val="restart"/>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 </w:t>
            </w:r>
          </w:p>
        </w:tc>
        <w:tc>
          <w:tcPr>
            <w:tcW w:w="850" w:type="dxa"/>
            <w:vMerge w:val="restart"/>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2024</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2024</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3500,00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3500,00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2025</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2025</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2026</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2026</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2027</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2027</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2028</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2028</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2029</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2029</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2030</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2030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513" w:type="dxa"/>
            <w:vMerge/>
            <w:vAlign w:val="center"/>
            <w:hideMark/>
          </w:tcPr>
          <w:p w:rsidR="00814368" w:rsidRPr="00814368" w:rsidRDefault="00814368" w:rsidP="00814368">
            <w:pPr>
              <w:widowControl/>
              <w:autoSpaceDE/>
              <w:autoSpaceDN/>
              <w:adjustRightInd/>
              <w:rPr>
                <w:b/>
                <w:bCs/>
                <w:color w:val="000000"/>
                <w:sz w:val="22"/>
                <w:szCs w:val="22"/>
              </w:rPr>
            </w:pPr>
          </w:p>
        </w:tc>
        <w:tc>
          <w:tcPr>
            <w:tcW w:w="2196" w:type="dxa"/>
            <w:vMerge/>
            <w:vAlign w:val="center"/>
            <w:hideMark/>
          </w:tcPr>
          <w:p w:rsidR="00814368" w:rsidRPr="00814368" w:rsidRDefault="00814368" w:rsidP="00814368">
            <w:pPr>
              <w:widowControl/>
              <w:autoSpaceDE/>
              <w:autoSpaceDN/>
              <w:adjustRightInd/>
              <w:rPr>
                <w:b/>
                <w:bCs/>
                <w:color w:val="000000"/>
                <w:sz w:val="22"/>
                <w:szCs w:val="22"/>
              </w:rPr>
            </w:pPr>
          </w:p>
        </w:tc>
        <w:tc>
          <w:tcPr>
            <w:tcW w:w="1559" w:type="dxa"/>
            <w:vMerge/>
            <w:vAlign w:val="center"/>
            <w:hideMark/>
          </w:tcPr>
          <w:p w:rsidR="00814368" w:rsidRPr="00814368" w:rsidRDefault="00814368" w:rsidP="00814368">
            <w:pPr>
              <w:widowControl/>
              <w:autoSpaceDE/>
              <w:autoSpaceDN/>
              <w:adjustRightInd/>
              <w:rPr>
                <w:b/>
                <w:bCs/>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2"/>
                <w:szCs w:val="22"/>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w:t>
            </w:r>
            <w:r w:rsidRPr="00814368">
              <w:rPr>
                <w:b/>
                <w:bCs/>
                <w:color w:val="000000"/>
                <w:sz w:val="22"/>
                <w:szCs w:val="22"/>
              </w:rPr>
              <w:t>о</w:t>
            </w:r>
            <w:r w:rsidRPr="00814368">
              <w:rPr>
                <w:b/>
                <w:bCs/>
                <w:color w:val="000000"/>
                <w:sz w:val="22"/>
                <w:szCs w:val="22"/>
              </w:rPr>
              <w:t>го</w:t>
            </w:r>
          </w:p>
        </w:tc>
        <w:tc>
          <w:tcPr>
            <w:tcW w:w="850" w:type="dxa"/>
            <w:shd w:val="clear" w:color="auto" w:fill="auto"/>
            <w:vAlign w:val="bottom"/>
            <w:hideMark/>
          </w:tcPr>
          <w:p w:rsidR="00814368" w:rsidRPr="00814368" w:rsidRDefault="00814368" w:rsidP="00814368">
            <w:pPr>
              <w:widowControl/>
              <w:autoSpaceDE/>
              <w:autoSpaceDN/>
              <w:adjustRightInd/>
              <w:rPr>
                <w:b/>
                <w:bCs/>
                <w:color w:val="000000"/>
                <w:sz w:val="22"/>
                <w:szCs w:val="22"/>
              </w:rPr>
            </w:pPr>
            <w:r w:rsidRPr="00814368">
              <w:rPr>
                <w:b/>
                <w:bCs/>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итого</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3800,00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3800,00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2280"/>
        </w:trPr>
        <w:tc>
          <w:tcPr>
            <w:tcW w:w="513" w:type="dxa"/>
            <w:shd w:val="clear" w:color="auto" w:fill="auto"/>
            <w:noWrap/>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4.1</w:t>
            </w:r>
          </w:p>
        </w:tc>
        <w:tc>
          <w:tcPr>
            <w:tcW w:w="2196"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Ремонт нежилого здания, площадью 124,6 м2 по адресу Тамбовская область, муниципальный о</w:t>
            </w:r>
            <w:r w:rsidRPr="00814368">
              <w:rPr>
                <w:color w:val="000000"/>
                <w:sz w:val="22"/>
                <w:szCs w:val="22"/>
              </w:rPr>
              <w:t>к</w:t>
            </w:r>
            <w:r w:rsidRPr="00814368">
              <w:rPr>
                <w:color w:val="000000"/>
                <w:sz w:val="22"/>
                <w:szCs w:val="22"/>
              </w:rPr>
              <w:t>руг Токарёвский , р.п. Токарёвка, ул.Советская, д.64а и выполнение работ по возведению с</w:t>
            </w:r>
            <w:r w:rsidRPr="00814368">
              <w:rPr>
                <w:color w:val="000000"/>
                <w:sz w:val="22"/>
                <w:szCs w:val="22"/>
              </w:rPr>
              <w:t>о</w:t>
            </w:r>
            <w:r w:rsidRPr="00814368">
              <w:rPr>
                <w:color w:val="000000"/>
                <w:sz w:val="22"/>
                <w:szCs w:val="22"/>
              </w:rPr>
              <w:t>оружения для хр</w:t>
            </w:r>
            <w:r w:rsidRPr="00814368">
              <w:rPr>
                <w:color w:val="000000"/>
                <w:sz w:val="22"/>
                <w:szCs w:val="22"/>
              </w:rPr>
              <w:t>а</w:t>
            </w:r>
            <w:r w:rsidRPr="00814368">
              <w:rPr>
                <w:color w:val="000000"/>
                <w:sz w:val="22"/>
                <w:szCs w:val="22"/>
              </w:rPr>
              <w:t>нения коммунал</w:t>
            </w:r>
            <w:r w:rsidRPr="00814368">
              <w:rPr>
                <w:color w:val="000000"/>
                <w:sz w:val="22"/>
                <w:szCs w:val="22"/>
              </w:rPr>
              <w:t>ь</w:t>
            </w:r>
            <w:r w:rsidRPr="00814368">
              <w:rPr>
                <w:color w:val="000000"/>
                <w:sz w:val="22"/>
                <w:szCs w:val="22"/>
              </w:rPr>
              <w:t>ной те</w:t>
            </w:r>
            <w:r w:rsidRPr="00814368">
              <w:rPr>
                <w:color w:val="000000"/>
                <w:sz w:val="22"/>
                <w:szCs w:val="22"/>
              </w:rPr>
              <w:t>х</w:t>
            </w:r>
            <w:r w:rsidRPr="00814368">
              <w:rPr>
                <w:color w:val="000000"/>
                <w:sz w:val="22"/>
                <w:szCs w:val="22"/>
              </w:rPr>
              <w:t>ники</w:t>
            </w:r>
          </w:p>
        </w:tc>
        <w:tc>
          <w:tcPr>
            <w:tcW w:w="1559" w:type="dxa"/>
            <w:vMerge w:val="restart"/>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 </w:t>
            </w:r>
          </w:p>
        </w:tc>
        <w:tc>
          <w:tcPr>
            <w:tcW w:w="1134" w:type="dxa"/>
            <w:vMerge w:val="restart"/>
            <w:shd w:val="clear" w:color="auto" w:fill="auto"/>
            <w:vAlign w:val="center"/>
            <w:hideMark/>
          </w:tcPr>
          <w:p w:rsidR="00814368" w:rsidRPr="00814368" w:rsidRDefault="00814368" w:rsidP="00814368">
            <w:pPr>
              <w:widowControl/>
              <w:autoSpaceDE/>
              <w:autoSpaceDN/>
              <w:adjustRightInd/>
              <w:jc w:val="center"/>
              <w:rPr>
                <w:bCs/>
                <w:color w:val="000000"/>
                <w:sz w:val="24"/>
                <w:szCs w:val="24"/>
              </w:rPr>
            </w:pPr>
            <w:r w:rsidRPr="00814368">
              <w:rPr>
                <w:bCs/>
                <w:color w:val="000000"/>
                <w:sz w:val="24"/>
                <w:szCs w:val="24"/>
              </w:rPr>
              <w:t>Колич</w:t>
            </w:r>
            <w:r w:rsidRPr="00814368">
              <w:rPr>
                <w:bCs/>
                <w:color w:val="000000"/>
                <w:sz w:val="24"/>
                <w:szCs w:val="24"/>
              </w:rPr>
              <w:t>е</w:t>
            </w:r>
            <w:r w:rsidRPr="00814368">
              <w:rPr>
                <w:bCs/>
                <w:color w:val="000000"/>
                <w:sz w:val="24"/>
                <w:szCs w:val="24"/>
              </w:rPr>
              <w:t>ство пров</w:t>
            </w:r>
            <w:r w:rsidRPr="00814368">
              <w:rPr>
                <w:bCs/>
                <w:color w:val="000000"/>
                <w:sz w:val="24"/>
                <w:szCs w:val="24"/>
              </w:rPr>
              <w:t>е</w:t>
            </w:r>
            <w:r w:rsidRPr="00814368">
              <w:rPr>
                <w:bCs/>
                <w:color w:val="000000"/>
                <w:sz w:val="24"/>
                <w:szCs w:val="24"/>
              </w:rPr>
              <w:t>денных работ</w:t>
            </w:r>
          </w:p>
        </w:tc>
        <w:tc>
          <w:tcPr>
            <w:tcW w:w="850" w:type="dxa"/>
            <w:vMerge w:val="restart"/>
            <w:shd w:val="clear" w:color="auto" w:fill="auto"/>
            <w:vAlign w:val="center"/>
            <w:hideMark/>
          </w:tcPr>
          <w:p w:rsidR="00814368" w:rsidRPr="00814368" w:rsidRDefault="00814368" w:rsidP="00814368">
            <w:pPr>
              <w:widowControl/>
              <w:autoSpaceDE/>
              <w:autoSpaceDN/>
              <w:adjustRightInd/>
              <w:jc w:val="center"/>
              <w:rPr>
                <w:bCs/>
                <w:color w:val="000000"/>
                <w:sz w:val="22"/>
                <w:szCs w:val="22"/>
              </w:rPr>
            </w:pPr>
            <w:r w:rsidRPr="00814368">
              <w:rPr>
                <w:bCs/>
                <w:color w:val="000000"/>
                <w:sz w:val="22"/>
                <w:szCs w:val="22"/>
              </w:rPr>
              <w:t>ед</w:t>
            </w:r>
          </w:p>
        </w:tc>
        <w:tc>
          <w:tcPr>
            <w:tcW w:w="851"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2024</w:t>
            </w:r>
          </w:p>
        </w:tc>
        <w:tc>
          <w:tcPr>
            <w:tcW w:w="85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Pr>
                <w:color w:val="000000"/>
                <w:sz w:val="22"/>
                <w:szCs w:val="22"/>
              </w:rPr>
              <w:t>1</w:t>
            </w:r>
          </w:p>
        </w:tc>
        <w:tc>
          <w:tcPr>
            <w:tcW w:w="851"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2024</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3500,00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3500,00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2196"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vMerge/>
            <w:vAlign w:val="center"/>
            <w:hideMark/>
          </w:tcPr>
          <w:p w:rsidR="00814368" w:rsidRPr="00814368" w:rsidRDefault="00814368" w:rsidP="00814368">
            <w:pPr>
              <w:widowControl/>
              <w:autoSpaceDE/>
              <w:autoSpaceDN/>
              <w:adjustRightInd/>
              <w:rPr>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4"/>
                <w:szCs w:val="24"/>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2025</w:t>
            </w:r>
          </w:p>
        </w:tc>
        <w:tc>
          <w:tcPr>
            <w:tcW w:w="850"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Pr>
                <w:color w:val="000000"/>
                <w:sz w:val="22"/>
                <w:szCs w:val="22"/>
              </w:rPr>
              <w:t>1</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2025</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100,00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100,00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2196"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vMerge/>
            <w:vAlign w:val="center"/>
            <w:hideMark/>
          </w:tcPr>
          <w:p w:rsidR="00814368" w:rsidRPr="00814368" w:rsidRDefault="00814368" w:rsidP="00814368">
            <w:pPr>
              <w:widowControl/>
              <w:autoSpaceDE/>
              <w:autoSpaceDN/>
              <w:adjustRightInd/>
              <w:rPr>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4"/>
                <w:szCs w:val="24"/>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2026</w:t>
            </w:r>
          </w:p>
        </w:tc>
        <w:tc>
          <w:tcPr>
            <w:tcW w:w="850"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Pr>
                <w:color w:val="000000"/>
                <w:sz w:val="22"/>
                <w:szCs w:val="22"/>
              </w:rPr>
              <w:t>1</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2026</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100,00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100,00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2196"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vMerge/>
            <w:vAlign w:val="center"/>
            <w:hideMark/>
          </w:tcPr>
          <w:p w:rsidR="00814368" w:rsidRPr="00814368" w:rsidRDefault="00814368" w:rsidP="00814368">
            <w:pPr>
              <w:widowControl/>
              <w:autoSpaceDE/>
              <w:autoSpaceDN/>
              <w:adjustRightInd/>
              <w:rPr>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4"/>
                <w:szCs w:val="24"/>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2027</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2027</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100,00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100,00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2196"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vMerge/>
            <w:vAlign w:val="center"/>
            <w:hideMark/>
          </w:tcPr>
          <w:p w:rsidR="00814368" w:rsidRPr="00814368" w:rsidRDefault="00814368" w:rsidP="00814368">
            <w:pPr>
              <w:widowControl/>
              <w:autoSpaceDE/>
              <w:autoSpaceDN/>
              <w:adjustRightInd/>
              <w:rPr>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4"/>
                <w:szCs w:val="24"/>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2028</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2028</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2196"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vMerge/>
            <w:vAlign w:val="center"/>
            <w:hideMark/>
          </w:tcPr>
          <w:p w:rsidR="00814368" w:rsidRPr="00814368" w:rsidRDefault="00814368" w:rsidP="00814368">
            <w:pPr>
              <w:widowControl/>
              <w:autoSpaceDE/>
              <w:autoSpaceDN/>
              <w:adjustRightInd/>
              <w:rPr>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4"/>
                <w:szCs w:val="24"/>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2029</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2029</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2196"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vMerge/>
            <w:vAlign w:val="center"/>
            <w:hideMark/>
          </w:tcPr>
          <w:p w:rsidR="00814368" w:rsidRPr="00814368" w:rsidRDefault="00814368" w:rsidP="00814368">
            <w:pPr>
              <w:widowControl/>
              <w:autoSpaceDE/>
              <w:autoSpaceDN/>
              <w:adjustRightInd/>
              <w:rPr>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4"/>
                <w:szCs w:val="24"/>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2030</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2030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color w:val="000000"/>
                <w:sz w:val="22"/>
                <w:szCs w:val="22"/>
              </w:rPr>
            </w:pPr>
            <w:r w:rsidRPr="00814368">
              <w:rPr>
                <w:color w:val="000000"/>
                <w:sz w:val="22"/>
                <w:szCs w:val="22"/>
              </w:rPr>
              <w:t>0,00</w:t>
            </w:r>
          </w:p>
        </w:tc>
      </w:tr>
      <w:tr w:rsidR="00814368" w:rsidRPr="00814368" w:rsidTr="00814368">
        <w:trPr>
          <w:trHeight w:val="300"/>
        </w:trPr>
        <w:tc>
          <w:tcPr>
            <w:tcW w:w="513" w:type="dxa"/>
            <w:shd w:val="clear" w:color="auto" w:fill="auto"/>
            <w:noWrap/>
            <w:vAlign w:val="center"/>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2196"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1559" w:type="dxa"/>
            <w:vMerge/>
            <w:vAlign w:val="center"/>
            <w:hideMark/>
          </w:tcPr>
          <w:p w:rsidR="00814368" w:rsidRPr="00814368" w:rsidRDefault="00814368" w:rsidP="00814368">
            <w:pPr>
              <w:widowControl/>
              <w:autoSpaceDE/>
              <w:autoSpaceDN/>
              <w:adjustRightInd/>
              <w:rPr>
                <w:color w:val="000000"/>
                <w:sz w:val="22"/>
                <w:szCs w:val="22"/>
              </w:rPr>
            </w:pPr>
          </w:p>
        </w:tc>
        <w:tc>
          <w:tcPr>
            <w:tcW w:w="1134" w:type="dxa"/>
            <w:vMerge/>
            <w:vAlign w:val="center"/>
            <w:hideMark/>
          </w:tcPr>
          <w:p w:rsidR="00814368" w:rsidRPr="00814368" w:rsidRDefault="00814368" w:rsidP="00814368">
            <w:pPr>
              <w:widowControl/>
              <w:autoSpaceDE/>
              <w:autoSpaceDN/>
              <w:adjustRightInd/>
              <w:rPr>
                <w:b/>
                <w:bCs/>
                <w:color w:val="000000"/>
                <w:sz w:val="24"/>
                <w:szCs w:val="24"/>
              </w:rPr>
            </w:pPr>
          </w:p>
        </w:tc>
        <w:tc>
          <w:tcPr>
            <w:tcW w:w="850" w:type="dxa"/>
            <w:vMerge/>
            <w:vAlign w:val="center"/>
            <w:hideMark/>
          </w:tcPr>
          <w:p w:rsidR="00814368" w:rsidRPr="00814368" w:rsidRDefault="00814368" w:rsidP="00814368">
            <w:pPr>
              <w:widowControl/>
              <w:autoSpaceDE/>
              <w:autoSpaceDN/>
              <w:adjustRightInd/>
              <w:rPr>
                <w:b/>
                <w:bCs/>
                <w:color w:val="000000"/>
                <w:sz w:val="22"/>
                <w:szCs w:val="22"/>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w:t>
            </w:r>
            <w:r w:rsidRPr="00814368">
              <w:rPr>
                <w:b/>
                <w:bCs/>
                <w:color w:val="000000"/>
                <w:sz w:val="22"/>
                <w:szCs w:val="22"/>
              </w:rPr>
              <w:t>о</w:t>
            </w:r>
            <w:r w:rsidRPr="00814368">
              <w:rPr>
                <w:b/>
                <w:bCs/>
                <w:color w:val="000000"/>
                <w:sz w:val="22"/>
                <w:szCs w:val="22"/>
              </w:rPr>
              <w:t>го</w:t>
            </w:r>
          </w:p>
        </w:tc>
        <w:tc>
          <w:tcPr>
            <w:tcW w:w="850" w:type="dxa"/>
            <w:shd w:val="clear" w:color="auto" w:fill="auto"/>
            <w:vAlign w:val="bottom"/>
            <w:hideMark/>
          </w:tcPr>
          <w:p w:rsidR="00814368" w:rsidRPr="00814368" w:rsidRDefault="00814368" w:rsidP="00814368">
            <w:pPr>
              <w:widowControl/>
              <w:autoSpaceDE/>
              <w:autoSpaceDN/>
              <w:adjustRightInd/>
              <w:rPr>
                <w:color w:val="000000"/>
                <w:sz w:val="22"/>
                <w:szCs w:val="22"/>
              </w:rPr>
            </w:pPr>
            <w:r w:rsidRPr="00814368">
              <w:rPr>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итого</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3800,00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3800,00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6252" w:type="dxa"/>
            <w:gridSpan w:val="5"/>
            <w:vMerge w:val="restart"/>
            <w:shd w:val="clear" w:color="auto" w:fill="auto"/>
            <w:hideMark/>
          </w:tcPr>
          <w:p w:rsidR="00814368" w:rsidRDefault="00814368" w:rsidP="00814368">
            <w:pPr>
              <w:widowControl/>
              <w:autoSpaceDE/>
              <w:autoSpaceDN/>
              <w:adjustRightInd/>
              <w:jc w:val="center"/>
              <w:rPr>
                <w:b/>
                <w:bCs/>
                <w:color w:val="000000"/>
                <w:sz w:val="28"/>
                <w:szCs w:val="28"/>
              </w:rPr>
            </w:pPr>
          </w:p>
          <w:p w:rsidR="00814368" w:rsidRDefault="00814368" w:rsidP="00814368">
            <w:pPr>
              <w:widowControl/>
              <w:autoSpaceDE/>
              <w:autoSpaceDN/>
              <w:adjustRightInd/>
              <w:jc w:val="center"/>
              <w:rPr>
                <w:b/>
                <w:bCs/>
                <w:color w:val="000000"/>
                <w:sz w:val="28"/>
                <w:szCs w:val="28"/>
              </w:rPr>
            </w:pPr>
          </w:p>
          <w:p w:rsidR="00814368" w:rsidRDefault="00814368" w:rsidP="00814368">
            <w:pPr>
              <w:widowControl/>
              <w:autoSpaceDE/>
              <w:autoSpaceDN/>
              <w:adjustRightInd/>
              <w:jc w:val="center"/>
              <w:rPr>
                <w:b/>
                <w:bCs/>
                <w:color w:val="000000"/>
                <w:sz w:val="28"/>
                <w:szCs w:val="28"/>
              </w:rPr>
            </w:pPr>
          </w:p>
          <w:p w:rsidR="00814368" w:rsidRPr="00814368" w:rsidRDefault="00814368" w:rsidP="00814368">
            <w:pPr>
              <w:widowControl/>
              <w:autoSpaceDE/>
              <w:autoSpaceDN/>
              <w:adjustRightInd/>
              <w:jc w:val="center"/>
              <w:rPr>
                <w:b/>
                <w:bCs/>
                <w:color w:val="000000"/>
                <w:sz w:val="28"/>
                <w:szCs w:val="28"/>
              </w:rPr>
            </w:pPr>
            <w:r w:rsidRPr="00814368">
              <w:rPr>
                <w:b/>
                <w:bCs/>
                <w:color w:val="000000"/>
                <w:sz w:val="28"/>
                <w:szCs w:val="28"/>
              </w:rPr>
              <w:t>ИТОГО по муниципальной программе</w:t>
            </w: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2024</w:t>
            </w:r>
          </w:p>
        </w:tc>
        <w:tc>
          <w:tcPr>
            <w:tcW w:w="850" w:type="dxa"/>
            <w:shd w:val="clear" w:color="auto" w:fill="auto"/>
            <w:vAlign w:val="bottom"/>
            <w:hideMark/>
          </w:tcPr>
          <w:p w:rsidR="00814368" w:rsidRPr="00814368" w:rsidRDefault="00814368" w:rsidP="00814368">
            <w:pPr>
              <w:widowControl/>
              <w:autoSpaceDE/>
              <w:autoSpaceDN/>
              <w:adjustRightInd/>
              <w:rPr>
                <w:b/>
                <w:color w:val="000000"/>
                <w:sz w:val="22"/>
                <w:szCs w:val="22"/>
              </w:rPr>
            </w:pPr>
            <w:r w:rsidRPr="00814368">
              <w:rPr>
                <w:b/>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2024</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14576,80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14576,80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6252" w:type="dxa"/>
            <w:gridSpan w:val="5"/>
            <w:vMerge/>
            <w:vAlign w:val="center"/>
            <w:hideMark/>
          </w:tcPr>
          <w:p w:rsidR="00814368" w:rsidRPr="00814368" w:rsidRDefault="00814368" w:rsidP="00814368">
            <w:pPr>
              <w:widowControl/>
              <w:autoSpaceDE/>
              <w:autoSpaceDN/>
              <w:adjustRightInd/>
              <w:rPr>
                <w:b/>
                <w:bCs/>
                <w:color w:val="000000"/>
                <w:sz w:val="28"/>
                <w:szCs w:val="28"/>
              </w:rPr>
            </w:pP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2025</w:t>
            </w:r>
          </w:p>
        </w:tc>
        <w:tc>
          <w:tcPr>
            <w:tcW w:w="850" w:type="dxa"/>
            <w:shd w:val="clear" w:color="auto" w:fill="auto"/>
            <w:vAlign w:val="bottom"/>
            <w:hideMark/>
          </w:tcPr>
          <w:p w:rsidR="00814368" w:rsidRPr="00814368" w:rsidRDefault="00814368" w:rsidP="00814368">
            <w:pPr>
              <w:widowControl/>
              <w:autoSpaceDE/>
              <w:autoSpaceDN/>
              <w:adjustRightInd/>
              <w:rPr>
                <w:b/>
                <w:color w:val="000000"/>
                <w:sz w:val="22"/>
                <w:szCs w:val="22"/>
              </w:rPr>
            </w:pPr>
            <w:r w:rsidRPr="00814368">
              <w:rPr>
                <w:b/>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2025</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10630,00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10630,00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6252" w:type="dxa"/>
            <w:gridSpan w:val="5"/>
            <w:vMerge/>
            <w:vAlign w:val="center"/>
            <w:hideMark/>
          </w:tcPr>
          <w:p w:rsidR="00814368" w:rsidRPr="00814368" w:rsidRDefault="00814368" w:rsidP="00814368">
            <w:pPr>
              <w:widowControl/>
              <w:autoSpaceDE/>
              <w:autoSpaceDN/>
              <w:adjustRightInd/>
              <w:rPr>
                <w:b/>
                <w:bCs/>
                <w:color w:val="000000"/>
                <w:sz w:val="28"/>
                <w:szCs w:val="28"/>
              </w:rPr>
            </w:pP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2026</w:t>
            </w:r>
          </w:p>
        </w:tc>
        <w:tc>
          <w:tcPr>
            <w:tcW w:w="850" w:type="dxa"/>
            <w:shd w:val="clear" w:color="auto" w:fill="auto"/>
            <w:vAlign w:val="bottom"/>
            <w:hideMark/>
          </w:tcPr>
          <w:p w:rsidR="00814368" w:rsidRPr="00814368" w:rsidRDefault="00814368" w:rsidP="00814368">
            <w:pPr>
              <w:widowControl/>
              <w:autoSpaceDE/>
              <w:autoSpaceDN/>
              <w:adjustRightInd/>
              <w:rPr>
                <w:b/>
                <w:color w:val="000000"/>
                <w:sz w:val="22"/>
                <w:szCs w:val="22"/>
              </w:rPr>
            </w:pPr>
            <w:r w:rsidRPr="00814368">
              <w:rPr>
                <w:b/>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2026</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5200,00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5200,00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6252" w:type="dxa"/>
            <w:gridSpan w:val="5"/>
            <w:vMerge/>
            <w:vAlign w:val="center"/>
            <w:hideMark/>
          </w:tcPr>
          <w:p w:rsidR="00814368" w:rsidRPr="00814368" w:rsidRDefault="00814368" w:rsidP="00814368">
            <w:pPr>
              <w:widowControl/>
              <w:autoSpaceDE/>
              <w:autoSpaceDN/>
              <w:adjustRightInd/>
              <w:rPr>
                <w:b/>
                <w:bCs/>
                <w:color w:val="000000"/>
                <w:sz w:val="28"/>
                <w:szCs w:val="28"/>
              </w:rPr>
            </w:pP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2027</w:t>
            </w:r>
          </w:p>
        </w:tc>
        <w:tc>
          <w:tcPr>
            <w:tcW w:w="850" w:type="dxa"/>
            <w:shd w:val="clear" w:color="auto" w:fill="auto"/>
            <w:vAlign w:val="bottom"/>
            <w:hideMark/>
          </w:tcPr>
          <w:p w:rsidR="00814368" w:rsidRPr="00814368" w:rsidRDefault="00814368" w:rsidP="00814368">
            <w:pPr>
              <w:widowControl/>
              <w:autoSpaceDE/>
              <w:autoSpaceDN/>
              <w:adjustRightInd/>
              <w:rPr>
                <w:b/>
                <w:color w:val="000000"/>
                <w:sz w:val="22"/>
                <w:szCs w:val="22"/>
              </w:rPr>
            </w:pPr>
            <w:r w:rsidRPr="00814368">
              <w:rPr>
                <w:b/>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2027</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5200,00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5200,00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6252" w:type="dxa"/>
            <w:gridSpan w:val="5"/>
            <w:vMerge/>
            <w:vAlign w:val="center"/>
            <w:hideMark/>
          </w:tcPr>
          <w:p w:rsidR="00814368" w:rsidRPr="00814368" w:rsidRDefault="00814368" w:rsidP="00814368">
            <w:pPr>
              <w:widowControl/>
              <w:autoSpaceDE/>
              <w:autoSpaceDN/>
              <w:adjustRightInd/>
              <w:rPr>
                <w:b/>
                <w:bCs/>
                <w:color w:val="000000"/>
                <w:sz w:val="28"/>
                <w:szCs w:val="28"/>
              </w:rPr>
            </w:pP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2028</w:t>
            </w:r>
          </w:p>
        </w:tc>
        <w:tc>
          <w:tcPr>
            <w:tcW w:w="850" w:type="dxa"/>
            <w:shd w:val="clear" w:color="auto" w:fill="auto"/>
            <w:vAlign w:val="bottom"/>
            <w:hideMark/>
          </w:tcPr>
          <w:p w:rsidR="00814368" w:rsidRPr="00814368" w:rsidRDefault="00814368" w:rsidP="00814368">
            <w:pPr>
              <w:widowControl/>
              <w:autoSpaceDE/>
              <w:autoSpaceDN/>
              <w:adjustRightInd/>
              <w:rPr>
                <w:b/>
                <w:color w:val="000000"/>
                <w:sz w:val="22"/>
                <w:szCs w:val="22"/>
              </w:rPr>
            </w:pPr>
            <w:r w:rsidRPr="00814368">
              <w:rPr>
                <w:b/>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2028</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6252" w:type="dxa"/>
            <w:gridSpan w:val="5"/>
            <w:vMerge/>
            <w:vAlign w:val="center"/>
            <w:hideMark/>
          </w:tcPr>
          <w:p w:rsidR="00814368" w:rsidRPr="00814368" w:rsidRDefault="00814368" w:rsidP="00814368">
            <w:pPr>
              <w:widowControl/>
              <w:autoSpaceDE/>
              <w:autoSpaceDN/>
              <w:adjustRightInd/>
              <w:rPr>
                <w:b/>
                <w:bCs/>
                <w:color w:val="000000"/>
                <w:sz w:val="28"/>
                <w:szCs w:val="28"/>
              </w:rPr>
            </w:pP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2029</w:t>
            </w:r>
          </w:p>
        </w:tc>
        <w:tc>
          <w:tcPr>
            <w:tcW w:w="850" w:type="dxa"/>
            <w:shd w:val="clear" w:color="auto" w:fill="auto"/>
            <w:vAlign w:val="bottom"/>
            <w:hideMark/>
          </w:tcPr>
          <w:p w:rsidR="00814368" w:rsidRPr="00814368" w:rsidRDefault="00814368" w:rsidP="00814368">
            <w:pPr>
              <w:widowControl/>
              <w:autoSpaceDE/>
              <w:autoSpaceDN/>
              <w:adjustRightInd/>
              <w:rPr>
                <w:b/>
                <w:color w:val="000000"/>
                <w:sz w:val="22"/>
                <w:szCs w:val="22"/>
              </w:rPr>
            </w:pPr>
            <w:r w:rsidRPr="00814368">
              <w:rPr>
                <w:b/>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2029</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6252" w:type="dxa"/>
            <w:gridSpan w:val="5"/>
            <w:vMerge/>
            <w:vAlign w:val="center"/>
            <w:hideMark/>
          </w:tcPr>
          <w:p w:rsidR="00814368" w:rsidRPr="00814368" w:rsidRDefault="00814368" w:rsidP="00814368">
            <w:pPr>
              <w:widowControl/>
              <w:autoSpaceDE/>
              <w:autoSpaceDN/>
              <w:adjustRightInd/>
              <w:rPr>
                <w:b/>
                <w:bCs/>
                <w:color w:val="000000"/>
                <w:sz w:val="28"/>
                <w:szCs w:val="28"/>
              </w:rPr>
            </w:pP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2030</w:t>
            </w:r>
          </w:p>
        </w:tc>
        <w:tc>
          <w:tcPr>
            <w:tcW w:w="850" w:type="dxa"/>
            <w:shd w:val="clear" w:color="auto" w:fill="auto"/>
            <w:vAlign w:val="bottom"/>
            <w:hideMark/>
          </w:tcPr>
          <w:p w:rsidR="00814368" w:rsidRPr="00814368" w:rsidRDefault="00814368" w:rsidP="00814368">
            <w:pPr>
              <w:widowControl/>
              <w:autoSpaceDE/>
              <w:autoSpaceDN/>
              <w:adjustRightInd/>
              <w:rPr>
                <w:b/>
                <w:color w:val="000000"/>
                <w:sz w:val="22"/>
                <w:szCs w:val="22"/>
              </w:rPr>
            </w:pPr>
            <w:r w:rsidRPr="00814368">
              <w:rPr>
                <w:b/>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color w:val="000000"/>
                <w:sz w:val="22"/>
                <w:szCs w:val="22"/>
              </w:rPr>
            </w:pPr>
            <w:r w:rsidRPr="00814368">
              <w:rPr>
                <w:b/>
                <w:color w:val="000000"/>
                <w:sz w:val="22"/>
                <w:szCs w:val="22"/>
              </w:rPr>
              <w:t>2030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r w:rsidR="00814368" w:rsidRPr="00814368" w:rsidTr="00814368">
        <w:trPr>
          <w:trHeight w:val="300"/>
        </w:trPr>
        <w:tc>
          <w:tcPr>
            <w:tcW w:w="6252" w:type="dxa"/>
            <w:gridSpan w:val="5"/>
            <w:vMerge/>
            <w:vAlign w:val="center"/>
            <w:hideMark/>
          </w:tcPr>
          <w:p w:rsidR="00814368" w:rsidRPr="00814368" w:rsidRDefault="00814368" w:rsidP="00814368">
            <w:pPr>
              <w:widowControl/>
              <w:autoSpaceDE/>
              <w:autoSpaceDN/>
              <w:adjustRightInd/>
              <w:rPr>
                <w:b/>
                <w:bCs/>
                <w:color w:val="000000"/>
                <w:sz w:val="28"/>
                <w:szCs w:val="28"/>
              </w:rPr>
            </w:pP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w:t>
            </w:r>
            <w:r w:rsidRPr="00814368">
              <w:rPr>
                <w:b/>
                <w:bCs/>
                <w:color w:val="000000"/>
                <w:sz w:val="22"/>
                <w:szCs w:val="22"/>
              </w:rPr>
              <w:t>о</w:t>
            </w:r>
            <w:r w:rsidRPr="00814368">
              <w:rPr>
                <w:b/>
                <w:bCs/>
                <w:color w:val="000000"/>
                <w:sz w:val="22"/>
                <w:szCs w:val="22"/>
              </w:rPr>
              <w:t>го</w:t>
            </w:r>
          </w:p>
        </w:tc>
        <w:tc>
          <w:tcPr>
            <w:tcW w:w="850" w:type="dxa"/>
            <w:shd w:val="clear" w:color="auto" w:fill="auto"/>
            <w:vAlign w:val="bottom"/>
            <w:hideMark/>
          </w:tcPr>
          <w:p w:rsidR="00814368" w:rsidRPr="00814368" w:rsidRDefault="00814368" w:rsidP="00814368">
            <w:pPr>
              <w:widowControl/>
              <w:autoSpaceDE/>
              <w:autoSpaceDN/>
              <w:adjustRightInd/>
              <w:rPr>
                <w:b/>
                <w:color w:val="000000"/>
                <w:sz w:val="22"/>
                <w:szCs w:val="22"/>
              </w:rPr>
            </w:pPr>
            <w:r w:rsidRPr="00814368">
              <w:rPr>
                <w:b/>
                <w:color w:val="000000"/>
                <w:sz w:val="22"/>
                <w:szCs w:val="22"/>
              </w:rPr>
              <w:t> </w:t>
            </w:r>
          </w:p>
        </w:tc>
        <w:tc>
          <w:tcPr>
            <w:tcW w:w="851" w:type="dxa"/>
            <w:shd w:val="clear" w:color="auto" w:fill="auto"/>
            <w:vAlign w:val="bottom"/>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итого</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35606,80</w:t>
            </w:r>
          </w:p>
        </w:tc>
        <w:tc>
          <w:tcPr>
            <w:tcW w:w="1134"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276"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c>
          <w:tcPr>
            <w:tcW w:w="1190"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35606,80</w:t>
            </w:r>
          </w:p>
        </w:tc>
        <w:tc>
          <w:tcPr>
            <w:tcW w:w="1362" w:type="dxa"/>
            <w:shd w:val="clear" w:color="auto" w:fill="auto"/>
            <w:vAlign w:val="center"/>
            <w:hideMark/>
          </w:tcPr>
          <w:p w:rsidR="00814368" w:rsidRPr="00814368" w:rsidRDefault="00814368" w:rsidP="00814368">
            <w:pPr>
              <w:widowControl/>
              <w:autoSpaceDE/>
              <w:autoSpaceDN/>
              <w:adjustRightInd/>
              <w:jc w:val="center"/>
              <w:rPr>
                <w:b/>
                <w:bCs/>
                <w:color w:val="000000"/>
                <w:sz w:val="22"/>
                <w:szCs w:val="22"/>
              </w:rPr>
            </w:pPr>
            <w:r w:rsidRPr="00814368">
              <w:rPr>
                <w:b/>
                <w:bCs/>
                <w:color w:val="000000"/>
                <w:sz w:val="22"/>
                <w:szCs w:val="22"/>
              </w:rPr>
              <w:t>0,00</w:t>
            </w:r>
          </w:p>
        </w:tc>
      </w:tr>
    </w:tbl>
    <w:p w:rsidR="00814368" w:rsidRDefault="00814368" w:rsidP="00065041">
      <w:pPr>
        <w:spacing w:before="108" w:after="108"/>
        <w:jc w:val="both"/>
        <w:rPr>
          <w:sz w:val="28"/>
          <w:szCs w:val="28"/>
        </w:rPr>
      </w:pPr>
    </w:p>
    <w:p w:rsidR="00065041" w:rsidRPr="00BF5246" w:rsidRDefault="00065041" w:rsidP="00065041">
      <w:pPr>
        <w:spacing w:before="108" w:after="108"/>
        <w:jc w:val="both"/>
        <w:rPr>
          <w:rFonts w:ascii="Times New Roman CYR" w:hAnsi="Times New Roman CYR" w:cs="Wingdings"/>
          <w:b/>
          <w:kern w:val="2"/>
          <w:sz w:val="24"/>
          <w:szCs w:val="24"/>
          <w:lang w:eastAsia="zh-CN" w:bidi="hi-IN"/>
        </w:rPr>
      </w:pPr>
      <w:r>
        <w:rPr>
          <w:sz w:val="28"/>
          <w:szCs w:val="28"/>
        </w:rPr>
        <w:lastRenderedPageBreak/>
        <w:t>3</w:t>
      </w:r>
      <w:r w:rsidRPr="00BF5246">
        <w:rPr>
          <w:sz w:val="28"/>
          <w:szCs w:val="28"/>
        </w:rPr>
        <w:t>. Приложение № 3 «</w:t>
      </w:r>
      <w:hyperlink r:id="rId11">
        <w:r w:rsidRPr="00BF5246">
          <w:rPr>
            <w:bCs/>
            <w:sz w:val="28"/>
            <w:szCs w:val="28"/>
            <w:u w:color="B32587"/>
            <w:lang w:eastAsia="ar-SA"/>
          </w:rPr>
          <w:t xml:space="preserve">Ресурсное обеспечение реализации муниципальной </w:t>
        </w:r>
        <w:r w:rsidR="00272580">
          <w:rPr>
            <w:bCs/>
            <w:sz w:val="28"/>
            <w:szCs w:val="28"/>
            <w:u w:color="B32587"/>
            <w:lang w:eastAsia="ar-SA"/>
          </w:rPr>
          <w:t>П</w:t>
        </w:r>
        <w:r w:rsidRPr="00BF5246">
          <w:rPr>
            <w:bCs/>
            <w:sz w:val="28"/>
            <w:szCs w:val="28"/>
            <w:u w:color="B32587"/>
            <w:lang w:eastAsia="ar-SA"/>
          </w:rPr>
          <w:t xml:space="preserve">рограммы </w:t>
        </w:r>
        <w:r w:rsidR="00272580" w:rsidRPr="00272580">
          <w:rPr>
            <w:bCs/>
            <w:sz w:val="28"/>
            <w:szCs w:val="28"/>
            <w:u w:color="B32587"/>
            <w:lang w:eastAsia="ar-SA"/>
          </w:rPr>
          <w:t>«Комплексная программа развития и модернизации объектов</w:t>
        </w:r>
        <w:r w:rsidR="00272580">
          <w:rPr>
            <w:bCs/>
            <w:sz w:val="28"/>
            <w:szCs w:val="28"/>
            <w:u w:color="B32587"/>
            <w:lang w:eastAsia="ar-SA"/>
          </w:rPr>
          <w:t xml:space="preserve"> к</w:t>
        </w:r>
        <w:r w:rsidR="00272580" w:rsidRPr="00272580">
          <w:rPr>
            <w:bCs/>
            <w:sz w:val="28"/>
            <w:szCs w:val="28"/>
            <w:u w:color="B32587"/>
            <w:lang w:eastAsia="ar-SA"/>
          </w:rPr>
          <w:t>оммунальной инфраструктуры Токарёвского муниципального округа Тамбовской области»</w:t>
        </w:r>
        <w:r w:rsidRPr="00BF5246">
          <w:rPr>
            <w:bCs/>
            <w:sz w:val="28"/>
            <w:szCs w:val="28"/>
            <w:u w:color="B32587"/>
            <w:lang w:eastAsia="ar-SA"/>
          </w:rPr>
          <w:t xml:space="preserve"> за счет всех источников финансирования</w:t>
        </w:r>
      </w:hyperlink>
      <w:r w:rsidRPr="00BF5246">
        <w:rPr>
          <w:b/>
          <w:sz w:val="28"/>
          <w:szCs w:val="28"/>
        </w:rPr>
        <w:t xml:space="preserve">» </w:t>
      </w:r>
      <w:r w:rsidRPr="00BF5246">
        <w:rPr>
          <w:sz w:val="28"/>
          <w:szCs w:val="28"/>
        </w:rPr>
        <w:t>изложить</w:t>
      </w:r>
      <w:r w:rsidRPr="00BF5246">
        <w:rPr>
          <w:b/>
          <w:sz w:val="28"/>
          <w:szCs w:val="28"/>
        </w:rPr>
        <w:t xml:space="preserve"> </w:t>
      </w:r>
      <w:r w:rsidRPr="00BF5246">
        <w:rPr>
          <w:sz w:val="28"/>
          <w:szCs w:val="28"/>
        </w:rPr>
        <w:t xml:space="preserve">в следующей редакции: </w:t>
      </w:r>
    </w:p>
    <w:p w:rsidR="00272580" w:rsidRDefault="006D0D5C" w:rsidP="00272580">
      <w:pPr>
        <w:tabs>
          <w:tab w:val="left" w:pos="1320"/>
        </w:tabs>
        <w:jc w:val="right"/>
        <w:rPr>
          <w:color w:val="000000"/>
          <w:u w:color="B32587"/>
          <w:lang w:eastAsia="ar-SA"/>
        </w:rPr>
      </w:pPr>
      <w:r>
        <w:fldChar w:fldCharType="begin"/>
      </w:r>
      <w:r w:rsidR="00272580">
        <w:instrText>HYPERLINK "http://internet.garant.ru/document/redirect/42892686/0" \h</w:instrText>
      </w:r>
      <w:r>
        <w:fldChar w:fldCharType="separate"/>
      </w:r>
      <w:r w:rsidR="00272580">
        <w:rPr>
          <w:color w:val="000000"/>
          <w:u w:color="B32587"/>
          <w:lang w:eastAsia="ar-SA"/>
        </w:rPr>
        <w:t>Приложение № 3</w:t>
      </w:r>
    </w:p>
    <w:p w:rsidR="00272580" w:rsidRPr="00296905" w:rsidRDefault="00272580" w:rsidP="00272580">
      <w:pPr>
        <w:spacing w:line="100" w:lineRule="atLeast"/>
        <w:jc w:val="right"/>
      </w:pPr>
      <w:r>
        <w:rPr>
          <w:color w:val="000000"/>
          <w:u w:color="B32587"/>
          <w:lang w:eastAsia="ar-SA"/>
        </w:rPr>
        <w:t xml:space="preserve"> к муниципальной программе</w:t>
      </w:r>
      <w:r>
        <w:rPr>
          <w:color w:val="000000"/>
          <w:u w:color="B32587"/>
          <w:lang w:eastAsia="ar-SA"/>
        </w:rPr>
        <w:br/>
      </w:r>
      <w:r>
        <w:t>"</w:t>
      </w:r>
      <w:r w:rsidRPr="00296905">
        <w:t>Комплексная программа развития и модернизации</w:t>
      </w:r>
    </w:p>
    <w:p w:rsidR="00272580" w:rsidRPr="00296905" w:rsidRDefault="00272580" w:rsidP="00272580">
      <w:pPr>
        <w:spacing w:line="100" w:lineRule="atLeast"/>
        <w:jc w:val="right"/>
      </w:pPr>
      <w:r w:rsidRPr="00296905">
        <w:t xml:space="preserve"> объектов коммунальной инфраструктуры </w:t>
      </w:r>
    </w:p>
    <w:p w:rsidR="00272580" w:rsidRDefault="00272580" w:rsidP="00272580">
      <w:pPr>
        <w:tabs>
          <w:tab w:val="left" w:pos="1320"/>
        </w:tabs>
        <w:jc w:val="right"/>
      </w:pPr>
      <w:r w:rsidRPr="00296905">
        <w:t>Токар</w:t>
      </w:r>
      <w:r>
        <w:t>ё</w:t>
      </w:r>
      <w:r w:rsidRPr="00296905">
        <w:t>вского м</w:t>
      </w:r>
      <w:r>
        <w:t xml:space="preserve">униципального округа Тамбовской </w:t>
      </w:r>
      <w:r>
        <w:rPr>
          <w:color w:val="000000"/>
          <w:u w:color="B32587"/>
          <w:lang w:eastAsia="ar-SA"/>
        </w:rPr>
        <w:t>области"</w:t>
      </w:r>
      <w:r w:rsidR="006D0D5C">
        <w:fldChar w:fldCharType="end"/>
      </w:r>
    </w:p>
    <w:p w:rsidR="00272580" w:rsidRDefault="00272580" w:rsidP="00272580">
      <w:pPr>
        <w:spacing w:line="100" w:lineRule="atLeast"/>
        <w:jc w:val="center"/>
      </w:pPr>
    </w:p>
    <w:p w:rsidR="00272580" w:rsidRPr="00272580" w:rsidRDefault="006D0D5C" w:rsidP="00272580">
      <w:pPr>
        <w:spacing w:line="100" w:lineRule="atLeast"/>
        <w:jc w:val="center"/>
        <w:rPr>
          <w:b/>
          <w:sz w:val="26"/>
          <w:szCs w:val="26"/>
        </w:rPr>
      </w:pPr>
      <w:r w:rsidRPr="00272580">
        <w:rPr>
          <w:sz w:val="26"/>
          <w:szCs w:val="26"/>
        </w:rPr>
        <w:fldChar w:fldCharType="begin"/>
      </w:r>
      <w:r w:rsidR="00272580" w:rsidRPr="00272580">
        <w:rPr>
          <w:sz w:val="26"/>
          <w:szCs w:val="26"/>
        </w:rPr>
        <w:instrText>HYPERLINK "http://internet.garant.ru/document/redirect/42892686/0" \h</w:instrText>
      </w:r>
      <w:r w:rsidRPr="00272580">
        <w:rPr>
          <w:sz w:val="26"/>
          <w:szCs w:val="26"/>
        </w:rPr>
        <w:fldChar w:fldCharType="separate"/>
      </w:r>
      <w:r w:rsidR="00272580" w:rsidRPr="00272580">
        <w:rPr>
          <w:b/>
          <w:bCs/>
          <w:color w:val="000000"/>
          <w:sz w:val="26"/>
          <w:szCs w:val="26"/>
          <w:u w:color="B32587"/>
          <w:lang w:eastAsia="ar-SA"/>
        </w:rPr>
        <w:t>Ресурсное обеспечение</w:t>
      </w:r>
      <w:r w:rsidR="00272580" w:rsidRPr="00272580">
        <w:rPr>
          <w:color w:val="000000"/>
          <w:sz w:val="26"/>
          <w:szCs w:val="26"/>
          <w:u w:color="B32587"/>
        </w:rPr>
        <w:br/>
      </w:r>
      <w:r w:rsidR="00272580" w:rsidRPr="00272580">
        <w:rPr>
          <w:b/>
          <w:bCs/>
          <w:color w:val="000000"/>
          <w:sz w:val="26"/>
          <w:szCs w:val="26"/>
          <w:u w:color="B32587"/>
          <w:lang w:eastAsia="ar-SA"/>
        </w:rPr>
        <w:t xml:space="preserve">реализации муниципальной программы </w:t>
      </w:r>
      <w:r w:rsidR="00272580" w:rsidRPr="00272580">
        <w:rPr>
          <w:b/>
          <w:color w:val="000000"/>
          <w:sz w:val="26"/>
          <w:szCs w:val="26"/>
          <w:u w:color="B32587"/>
          <w:lang w:eastAsia="ar-SA"/>
        </w:rPr>
        <w:t>Токарёвского</w:t>
      </w:r>
      <w:r w:rsidR="00272580" w:rsidRPr="00272580">
        <w:rPr>
          <w:b/>
          <w:bCs/>
          <w:color w:val="000000"/>
          <w:sz w:val="26"/>
          <w:szCs w:val="26"/>
          <w:u w:color="B32587"/>
          <w:lang w:eastAsia="ar-SA"/>
        </w:rPr>
        <w:t xml:space="preserve"> района </w:t>
      </w:r>
      <w:r w:rsidR="00272580" w:rsidRPr="00272580">
        <w:rPr>
          <w:b/>
          <w:sz w:val="26"/>
          <w:szCs w:val="26"/>
        </w:rPr>
        <w:t>«Комплексная программа развития и модернизации</w:t>
      </w:r>
    </w:p>
    <w:p w:rsidR="00272580" w:rsidRPr="00272580" w:rsidRDefault="00272580" w:rsidP="00272580">
      <w:pPr>
        <w:spacing w:line="100" w:lineRule="atLeast"/>
        <w:jc w:val="center"/>
        <w:rPr>
          <w:sz w:val="26"/>
          <w:szCs w:val="26"/>
        </w:rPr>
      </w:pPr>
      <w:r w:rsidRPr="00272580">
        <w:rPr>
          <w:b/>
          <w:sz w:val="26"/>
          <w:szCs w:val="26"/>
        </w:rPr>
        <w:t>объектов коммунальной инфраструктуры Токарёвского муниципального округа Тамбовской области»</w:t>
      </w:r>
      <w:r w:rsidRPr="00272580">
        <w:rPr>
          <w:b/>
          <w:bCs/>
          <w:color w:val="000000"/>
          <w:sz w:val="26"/>
          <w:szCs w:val="26"/>
          <w:u w:color="B32587"/>
          <w:lang w:eastAsia="ar-SA"/>
        </w:rPr>
        <w:t xml:space="preserve"> за счет всех исто</w:t>
      </w:r>
      <w:r w:rsidRPr="00272580">
        <w:rPr>
          <w:b/>
          <w:bCs/>
          <w:color w:val="000000"/>
          <w:sz w:val="26"/>
          <w:szCs w:val="26"/>
          <w:u w:color="B32587"/>
          <w:lang w:eastAsia="ar-SA"/>
        </w:rPr>
        <w:t>ч</w:t>
      </w:r>
      <w:r w:rsidRPr="00272580">
        <w:rPr>
          <w:b/>
          <w:bCs/>
          <w:color w:val="000000"/>
          <w:sz w:val="26"/>
          <w:szCs w:val="26"/>
          <w:u w:color="B32587"/>
          <w:lang w:eastAsia="ar-SA"/>
        </w:rPr>
        <w:t xml:space="preserve">ников финансирования </w:t>
      </w:r>
      <w:r w:rsidR="006D0D5C" w:rsidRPr="00272580">
        <w:rPr>
          <w:sz w:val="26"/>
          <w:szCs w:val="26"/>
        </w:rPr>
        <w:fldChar w:fldCharType="end"/>
      </w:r>
    </w:p>
    <w:p w:rsidR="00272580" w:rsidRDefault="00272580" w:rsidP="00272580">
      <w:pPr>
        <w:spacing w:line="100" w:lineRule="atLeast"/>
        <w:jc w:val="center"/>
      </w:pPr>
    </w:p>
    <w:tbl>
      <w:tblPr>
        <w:tblW w:w="14742" w:type="dxa"/>
        <w:tblLayout w:type="fixed"/>
        <w:tblLook w:val="04A0"/>
      </w:tblPr>
      <w:tblGrid>
        <w:gridCol w:w="2411"/>
        <w:gridCol w:w="2538"/>
        <w:gridCol w:w="2860"/>
        <w:gridCol w:w="852"/>
        <w:gridCol w:w="1274"/>
        <w:gridCol w:w="1278"/>
        <w:gridCol w:w="1281"/>
        <w:gridCol w:w="1134"/>
        <w:gridCol w:w="1114"/>
      </w:tblGrid>
      <w:tr w:rsidR="00272580" w:rsidTr="004D6A80">
        <w:trPr>
          <w:trHeight w:val="450"/>
        </w:trPr>
        <w:tc>
          <w:tcPr>
            <w:tcW w:w="2411" w:type="dxa"/>
            <w:vMerge w:val="restart"/>
            <w:tcBorders>
              <w:top w:val="single" w:sz="6" w:space="0" w:color="000000"/>
              <w:left w:val="single" w:sz="6" w:space="0" w:color="000000"/>
              <w:right w:val="single" w:sz="6" w:space="0" w:color="000000"/>
            </w:tcBorders>
          </w:tcPr>
          <w:p w:rsidR="00272580" w:rsidRDefault="006D0D5C" w:rsidP="004D6A80">
            <w:pPr>
              <w:jc w:val="center"/>
              <w:rPr>
                <w:lang w:eastAsia="ar-SA"/>
              </w:rPr>
            </w:pPr>
            <w:hyperlink r:id="rId12">
              <w:r w:rsidR="00272580">
                <w:rPr>
                  <w:color w:val="000000"/>
                  <w:u w:color="B32587"/>
                  <w:lang w:eastAsia="ar-SA"/>
                </w:rPr>
                <w:t>Статус</w:t>
              </w:r>
            </w:hyperlink>
          </w:p>
        </w:tc>
        <w:tc>
          <w:tcPr>
            <w:tcW w:w="2538" w:type="dxa"/>
            <w:vMerge w:val="restart"/>
            <w:tcBorders>
              <w:top w:val="single" w:sz="6" w:space="0" w:color="000000"/>
              <w:left w:val="single" w:sz="6" w:space="0" w:color="000000"/>
              <w:right w:val="single" w:sz="6" w:space="0" w:color="000000"/>
            </w:tcBorders>
          </w:tcPr>
          <w:p w:rsidR="00272580" w:rsidRDefault="006D0D5C" w:rsidP="004D6A80">
            <w:pPr>
              <w:jc w:val="center"/>
              <w:rPr>
                <w:lang w:eastAsia="ar-SA"/>
              </w:rPr>
            </w:pPr>
            <w:hyperlink r:id="rId13">
              <w:r w:rsidR="00272580">
                <w:rPr>
                  <w:color w:val="000000"/>
                  <w:u w:color="B32587"/>
                  <w:lang w:eastAsia="ar-SA"/>
                </w:rPr>
                <w:t>Наименование муниц</w:t>
              </w:r>
              <w:r w:rsidR="00272580">
                <w:rPr>
                  <w:color w:val="000000"/>
                  <w:u w:color="B32587"/>
                  <w:lang w:eastAsia="ar-SA"/>
                </w:rPr>
                <w:t>и</w:t>
              </w:r>
              <w:r w:rsidR="00272580">
                <w:rPr>
                  <w:color w:val="000000"/>
                  <w:u w:color="B32587"/>
                  <w:lang w:eastAsia="ar-SA"/>
                </w:rPr>
                <w:t>пальной программы Ток</w:t>
              </w:r>
              <w:r w:rsidR="00272580">
                <w:rPr>
                  <w:color w:val="000000"/>
                  <w:u w:color="B32587"/>
                  <w:lang w:eastAsia="ar-SA"/>
                </w:rPr>
                <w:t>а</w:t>
              </w:r>
              <w:r w:rsidR="00272580">
                <w:rPr>
                  <w:color w:val="000000"/>
                  <w:u w:color="B32587"/>
                  <w:lang w:eastAsia="ar-SA"/>
                </w:rPr>
                <w:t xml:space="preserve">рёвского муниципального округа </w:t>
              </w:r>
            </w:hyperlink>
          </w:p>
        </w:tc>
        <w:tc>
          <w:tcPr>
            <w:tcW w:w="2860" w:type="dxa"/>
            <w:vMerge w:val="restart"/>
            <w:tcBorders>
              <w:top w:val="single" w:sz="6" w:space="0" w:color="000000"/>
              <w:left w:val="single" w:sz="6" w:space="0" w:color="000000"/>
              <w:right w:val="single" w:sz="6" w:space="0" w:color="000000"/>
            </w:tcBorders>
          </w:tcPr>
          <w:p w:rsidR="00272580" w:rsidRDefault="006D0D5C" w:rsidP="004D6A80">
            <w:pPr>
              <w:jc w:val="center"/>
              <w:rPr>
                <w:lang w:eastAsia="ar-SA"/>
              </w:rPr>
            </w:pPr>
            <w:hyperlink r:id="rId14">
              <w:r w:rsidR="00272580">
                <w:rPr>
                  <w:color w:val="000000"/>
                  <w:u w:color="B32587"/>
                  <w:lang w:eastAsia="ar-SA"/>
                </w:rPr>
                <w:t>Ответственный исполнитель, соисполнители</w:t>
              </w:r>
            </w:hyperlink>
          </w:p>
        </w:tc>
        <w:tc>
          <w:tcPr>
            <w:tcW w:w="6933" w:type="dxa"/>
            <w:gridSpan w:val="6"/>
            <w:tcBorders>
              <w:top w:val="single" w:sz="6" w:space="0" w:color="000000"/>
              <w:left w:val="single" w:sz="6" w:space="0" w:color="000000"/>
              <w:bottom w:val="single" w:sz="4" w:space="0" w:color="000000"/>
              <w:right w:val="single" w:sz="4" w:space="0" w:color="000000"/>
            </w:tcBorders>
          </w:tcPr>
          <w:p w:rsidR="00272580" w:rsidRDefault="006D0D5C" w:rsidP="004D6A80">
            <w:pPr>
              <w:jc w:val="center"/>
              <w:rPr>
                <w:lang w:eastAsia="ar-SA"/>
              </w:rPr>
            </w:pPr>
            <w:hyperlink r:id="rId15">
              <w:r w:rsidR="00272580">
                <w:rPr>
                  <w:color w:val="000000"/>
                  <w:u w:color="B32587"/>
                  <w:lang w:eastAsia="ar-SA"/>
                </w:rPr>
                <w:t>Объемы финансирования, тыс. рублей, в т.ч.</w:t>
              </w:r>
            </w:hyperlink>
          </w:p>
        </w:tc>
      </w:tr>
      <w:tr w:rsidR="00272580" w:rsidTr="004D6A80">
        <w:trPr>
          <w:trHeight w:val="1880"/>
        </w:trPr>
        <w:tc>
          <w:tcPr>
            <w:tcW w:w="2411" w:type="dxa"/>
            <w:vMerge/>
            <w:tcBorders>
              <w:top w:val="single" w:sz="6" w:space="0" w:color="000000"/>
              <w:left w:val="single" w:sz="6" w:space="0" w:color="000000"/>
              <w:right w:val="single" w:sz="6" w:space="0" w:color="000000"/>
            </w:tcBorders>
          </w:tcPr>
          <w:p w:rsidR="00272580" w:rsidRDefault="00272580" w:rsidP="004D6A80"/>
        </w:tc>
        <w:tc>
          <w:tcPr>
            <w:tcW w:w="2538" w:type="dxa"/>
            <w:vMerge/>
            <w:tcBorders>
              <w:top w:val="single" w:sz="6" w:space="0" w:color="000000"/>
              <w:left w:val="single" w:sz="6" w:space="0" w:color="000000"/>
              <w:right w:val="single" w:sz="6" w:space="0" w:color="000000"/>
            </w:tcBorders>
          </w:tcPr>
          <w:p w:rsidR="00272580" w:rsidRDefault="00272580" w:rsidP="004D6A80"/>
        </w:tc>
        <w:tc>
          <w:tcPr>
            <w:tcW w:w="2860" w:type="dxa"/>
            <w:vMerge/>
            <w:tcBorders>
              <w:top w:val="single" w:sz="6" w:space="0" w:color="000000"/>
              <w:left w:val="single" w:sz="6" w:space="0" w:color="000000"/>
              <w:right w:val="single" w:sz="6" w:space="0" w:color="000000"/>
            </w:tcBorders>
          </w:tcPr>
          <w:p w:rsidR="00272580" w:rsidRDefault="00272580" w:rsidP="004D6A80"/>
        </w:tc>
        <w:tc>
          <w:tcPr>
            <w:tcW w:w="2126" w:type="dxa"/>
            <w:gridSpan w:val="2"/>
            <w:tcBorders>
              <w:top w:val="single" w:sz="4" w:space="0" w:color="000000"/>
              <w:left w:val="single" w:sz="6" w:space="0" w:color="000000"/>
              <w:bottom w:val="single" w:sz="6" w:space="0" w:color="000000"/>
              <w:right w:val="single" w:sz="4" w:space="0" w:color="000000"/>
            </w:tcBorders>
          </w:tcPr>
          <w:p w:rsidR="00272580" w:rsidRDefault="006D0D5C" w:rsidP="004D6A80">
            <w:pPr>
              <w:jc w:val="center"/>
              <w:rPr>
                <w:lang w:eastAsia="ar-SA"/>
              </w:rPr>
            </w:pPr>
            <w:hyperlink r:id="rId16">
              <w:r w:rsidR="00272580">
                <w:rPr>
                  <w:color w:val="000000"/>
                  <w:u w:color="B32587"/>
                  <w:lang w:eastAsia="ar-SA"/>
                </w:rPr>
                <w:t>по годам, всего</w:t>
              </w:r>
            </w:hyperlink>
          </w:p>
        </w:tc>
        <w:tc>
          <w:tcPr>
            <w:tcW w:w="1278" w:type="dxa"/>
            <w:tcBorders>
              <w:top w:val="single" w:sz="4" w:space="0" w:color="000000"/>
              <w:left w:val="single" w:sz="6" w:space="0" w:color="000000"/>
              <w:bottom w:val="single" w:sz="6" w:space="0" w:color="000000"/>
              <w:right w:val="single" w:sz="4" w:space="0" w:color="000000"/>
            </w:tcBorders>
          </w:tcPr>
          <w:p w:rsidR="00272580" w:rsidRDefault="006D0D5C" w:rsidP="004D6A80">
            <w:pPr>
              <w:jc w:val="center"/>
              <w:rPr>
                <w:lang w:eastAsia="ar-SA"/>
              </w:rPr>
            </w:pPr>
            <w:hyperlink r:id="rId17">
              <w:r w:rsidR="00272580">
                <w:rPr>
                  <w:color w:val="000000"/>
                  <w:u w:color="B32587"/>
                  <w:lang w:eastAsia="ar-SA"/>
                </w:rPr>
                <w:t>федерал. бюджет</w:t>
              </w:r>
            </w:hyperlink>
          </w:p>
        </w:tc>
        <w:tc>
          <w:tcPr>
            <w:tcW w:w="1281" w:type="dxa"/>
            <w:tcBorders>
              <w:top w:val="single" w:sz="4" w:space="0" w:color="000000"/>
              <w:left w:val="single" w:sz="6" w:space="0" w:color="000000"/>
              <w:bottom w:val="single" w:sz="6" w:space="0" w:color="000000"/>
              <w:right w:val="single" w:sz="4" w:space="0" w:color="000000"/>
            </w:tcBorders>
          </w:tcPr>
          <w:p w:rsidR="00272580" w:rsidRDefault="006D0D5C" w:rsidP="004D6A80">
            <w:pPr>
              <w:jc w:val="center"/>
              <w:rPr>
                <w:lang w:eastAsia="ar-SA"/>
              </w:rPr>
            </w:pPr>
            <w:hyperlink r:id="rId18">
              <w:r w:rsidR="00272580">
                <w:rPr>
                  <w:color w:val="000000"/>
                  <w:u w:color="B32587"/>
                  <w:lang w:eastAsia="ar-SA"/>
                </w:rPr>
                <w:t>областной бюджет</w:t>
              </w:r>
            </w:hyperlink>
          </w:p>
        </w:tc>
        <w:tc>
          <w:tcPr>
            <w:tcW w:w="1134" w:type="dxa"/>
            <w:tcBorders>
              <w:top w:val="single" w:sz="4" w:space="0" w:color="000000"/>
              <w:left w:val="single" w:sz="6" w:space="0" w:color="000000"/>
              <w:bottom w:val="single" w:sz="6" w:space="0" w:color="000000"/>
              <w:right w:val="single" w:sz="4" w:space="0" w:color="000000"/>
            </w:tcBorders>
          </w:tcPr>
          <w:p w:rsidR="00272580" w:rsidRDefault="006D0D5C" w:rsidP="004D6A80">
            <w:pPr>
              <w:jc w:val="center"/>
              <w:rPr>
                <w:lang w:eastAsia="ar-SA"/>
              </w:rPr>
            </w:pPr>
            <w:hyperlink r:id="rId19">
              <w:r w:rsidR="00272580">
                <w:rPr>
                  <w:color w:val="000000"/>
                  <w:u w:color="B32587"/>
                  <w:lang w:eastAsia="ar-SA"/>
                </w:rPr>
                <w:t>местный бюджет</w:t>
              </w:r>
            </w:hyperlink>
          </w:p>
        </w:tc>
        <w:tc>
          <w:tcPr>
            <w:tcW w:w="1114" w:type="dxa"/>
            <w:tcBorders>
              <w:top w:val="single" w:sz="4" w:space="0" w:color="000000"/>
              <w:left w:val="single" w:sz="6" w:space="0" w:color="000000"/>
              <w:bottom w:val="single" w:sz="6" w:space="0" w:color="000000"/>
              <w:right w:val="single" w:sz="4" w:space="0" w:color="000000"/>
            </w:tcBorders>
          </w:tcPr>
          <w:p w:rsidR="00272580" w:rsidRDefault="006D0D5C" w:rsidP="004D6A80">
            <w:pPr>
              <w:jc w:val="center"/>
              <w:rPr>
                <w:lang w:eastAsia="ar-SA"/>
              </w:rPr>
            </w:pPr>
            <w:hyperlink r:id="rId20">
              <w:r w:rsidR="00272580">
                <w:rPr>
                  <w:color w:val="000000"/>
                  <w:u w:color="B32587"/>
                  <w:lang w:eastAsia="ar-SA"/>
                </w:rPr>
                <w:t>внебю</w:t>
              </w:r>
              <w:r w:rsidR="00272580">
                <w:rPr>
                  <w:color w:val="000000"/>
                  <w:u w:color="B32587"/>
                  <w:lang w:eastAsia="ar-SA"/>
                </w:rPr>
                <w:t>д</w:t>
              </w:r>
              <w:r w:rsidR="00272580">
                <w:rPr>
                  <w:color w:val="000000"/>
                  <w:u w:color="B32587"/>
                  <w:lang w:eastAsia="ar-SA"/>
                </w:rPr>
                <w:t>жетные средства</w:t>
              </w:r>
            </w:hyperlink>
          </w:p>
        </w:tc>
      </w:tr>
      <w:tr w:rsidR="00272580" w:rsidTr="004D6A80">
        <w:tc>
          <w:tcPr>
            <w:tcW w:w="2411" w:type="dxa"/>
            <w:tcBorders>
              <w:top w:val="single" w:sz="6" w:space="0" w:color="000000"/>
              <w:left w:val="single" w:sz="6" w:space="0" w:color="000000"/>
              <w:bottom w:val="single" w:sz="6" w:space="0" w:color="000000"/>
              <w:right w:val="single" w:sz="6" w:space="0" w:color="000000"/>
            </w:tcBorders>
          </w:tcPr>
          <w:p w:rsidR="00272580" w:rsidRDefault="006D0D5C" w:rsidP="004D6A80">
            <w:pPr>
              <w:jc w:val="center"/>
              <w:rPr>
                <w:lang w:eastAsia="ar-SA"/>
              </w:rPr>
            </w:pPr>
            <w:hyperlink r:id="rId21">
              <w:r w:rsidR="00272580">
                <w:rPr>
                  <w:color w:val="000000"/>
                  <w:u w:color="B32587"/>
                  <w:lang w:eastAsia="ar-SA"/>
                </w:rPr>
                <w:t>1</w:t>
              </w:r>
            </w:hyperlink>
          </w:p>
        </w:tc>
        <w:tc>
          <w:tcPr>
            <w:tcW w:w="2538" w:type="dxa"/>
            <w:tcBorders>
              <w:top w:val="single" w:sz="6" w:space="0" w:color="000000"/>
              <w:left w:val="single" w:sz="6" w:space="0" w:color="000000"/>
              <w:bottom w:val="single" w:sz="6" w:space="0" w:color="000000"/>
              <w:right w:val="single" w:sz="4" w:space="0" w:color="000000"/>
            </w:tcBorders>
          </w:tcPr>
          <w:p w:rsidR="00272580" w:rsidRDefault="006D0D5C" w:rsidP="004D6A80">
            <w:pPr>
              <w:jc w:val="center"/>
              <w:rPr>
                <w:lang w:eastAsia="ar-SA"/>
              </w:rPr>
            </w:pPr>
            <w:hyperlink r:id="rId22">
              <w:r w:rsidR="00272580">
                <w:rPr>
                  <w:color w:val="000000"/>
                  <w:u w:color="B32587"/>
                  <w:lang w:eastAsia="ar-SA"/>
                </w:rPr>
                <w:t>2</w:t>
              </w:r>
            </w:hyperlink>
          </w:p>
        </w:tc>
        <w:tc>
          <w:tcPr>
            <w:tcW w:w="2860" w:type="dxa"/>
            <w:tcBorders>
              <w:top w:val="single" w:sz="6" w:space="0" w:color="000000"/>
              <w:left w:val="single" w:sz="4" w:space="0" w:color="000000"/>
              <w:bottom w:val="single" w:sz="6" w:space="0" w:color="000000"/>
              <w:right w:val="single" w:sz="6" w:space="0" w:color="000000"/>
            </w:tcBorders>
          </w:tcPr>
          <w:p w:rsidR="00272580" w:rsidRDefault="006D0D5C" w:rsidP="004D6A80">
            <w:pPr>
              <w:jc w:val="center"/>
              <w:rPr>
                <w:lang w:eastAsia="ar-SA"/>
              </w:rPr>
            </w:pPr>
            <w:hyperlink r:id="rId23">
              <w:r w:rsidR="00272580">
                <w:rPr>
                  <w:color w:val="000000"/>
                  <w:u w:color="B32587"/>
                  <w:lang w:eastAsia="ar-SA"/>
                </w:rPr>
                <w:t>3</w:t>
              </w:r>
            </w:hyperlink>
          </w:p>
        </w:tc>
        <w:tc>
          <w:tcPr>
            <w:tcW w:w="2126" w:type="dxa"/>
            <w:gridSpan w:val="2"/>
            <w:tcBorders>
              <w:top w:val="single" w:sz="6" w:space="0" w:color="000000"/>
              <w:left w:val="single" w:sz="6" w:space="0" w:color="000000"/>
              <w:bottom w:val="single" w:sz="6" w:space="0" w:color="000000"/>
              <w:right w:val="single" w:sz="6" w:space="0" w:color="000000"/>
            </w:tcBorders>
          </w:tcPr>
          <w:p w:rsidR="00272580" w:rsidRDefault="006D0D5C" w:rsidP="004D6A80">
            <w:pPr>
              <w:jc w:val="center"/>
              <w:rPr>
                <w:lang w:eastAsia="ar-SA"/>
              </w:rPr>
            </w:pPr>
            <w:hyperlink r:id="rId24">
              <w:r w:rsidR="00272580">
                <w:rPr>
                  <w:color w:val="000000"/>
                  <w:u w:color="B32587"/>
                  <w:lang w:eastAsia="ar-SA"/>
                </w:rPr>
                <w:t>5</w:t>
              </w:r>
            </w:hyperlink>
          </w:p>
        </w:tc>
        <w:tc>
          <w:tcPr>
            <w:tcW w:w="1278" w:type="dxa"/>
            <w:tcBorders>
              <w:top w:val="single" w:sz="6" w:space="0" w:color="000000"/>
              <w:left w:val="single" w:sz="6" w:space="0" w:color="000000"/>
              <w:bottom w:val="single" w:sz="6" w:space="0" w:color="000000"/>
              <w:right w:val="single" w:sz="6" w:space="0" w:color="000000"/>
            </w:tcBorders>
          </w:tcPr>
          <w:p w:rsidR="00272580" w:rsidRDefault="006D0D5C" w:rsidP="004D6A80">
            <w:pPr>
              <w:jc w:val="center"/>
              <w:rPr>
                <w:lang w:eastAsia="ar-SA"/>
              </w:rPr>
            </w:pPr>
            <w:hyperlink r:id="rId25">
              <w:r w:rsidR="00272580">
                <w:rPr>
                  <w:color w:val="000000"/>
                  <w:u w:color="B32587"/>
                  <w:lang w:eastAsia="ar-SA"/>
                </w:rPr>
                <w:t>6</w:t>
              </w:r>
            </w:hyperlink>
          </w:p>
        </w:tc>
        <w:tc>
          <w:tcPr>
            <w:tcW w:w="1281" w:type="dxa"/>
            <w:tcBorders>
              <w:top w:val="single" w:sz="6" w:space="0" w:color="000000"/>
              <w:left w:val="single" w:sz="6" w:space="0" w:color="000000"/>
              <w:bottom w:val="single" w:sz="6" w:space="0" w:color="000000"/>
              <w:right w:val="single" w:sz="6" w:space="0" w:color="000000"/>
            </w:tcBorders>
          </w:tcPr>
          <w:p w:rsidR="00272580" w:rsidRDefault="006D0D5C" w:rsidP="004D6A80">
            <w:pPr>
              <w:jc w:val="center"/>
              <w:rPr>
                <w:lang w:eastAsia="ar-SA"/>
              </w:rPr>
            </w:pPr>
            <w:hyperlink r:id="rId26">
              <w:r w:rsidR="00272580">
                <w:rPr>
                  <w:color w:val="000000"/>
                  <w:u w:color="B32587"/>
                  <w:lang w:eastAsia="ar-SA"/>
                </w:rPr>
                <w:t>7</w:t>
              </w:r>
            </w:hyperlink>
          </w:p>
        </w:tc>
        <w:tc>
          <w:tcPr>
            <w:tcW w:w="1134" w:type="dxa"/>
            <w:tcBorders>
              <w:top w:val="single" w:sz="6" w:space="0" w:color="000000"/>
              <w:left w:val="single" w:sz="6" w:space="0" w:color="000000"/>
              <w:bottom w:val="single" w:sz="6" w:space="0" w:color="000000"/>
              <w:right w:val="single" w:sz="6" w:space="0" w:color="000000"/>
            </w:tcBorders>
          </w:tcPr>
          <w:p w:rsidR="00272580" w:rsidRDefault="006D0D5C" w:rsidP="004D6A80">
            <w:pPr>
              <w:jc w:val="center"/>
              <w:rPr>
                <w:lang w:eastAsia="ar-SA"/>
              </w:rPr>
            </w:pPr>
            <w:hyperlink r:id="rId27">
              <w:r w:rsidR="00272580">
                <w:rPr>
                  <w:color w:val="000000"/>
                  <w:u w:color="B32587"/>
                  <w:lang w:eastAsia="ar-SA"/>
                </w:rPr>
                <w:t>8</w:t>
              </w:r>
            </w:hyperlink>
          </w:p>
        </w:tc>
        <w:tc>
          <w:tcPr>
            <w:tcW w:w="1114" w:type="dxa"/>
            <w:tcBorders>
              <w:top w:val="single" w:sz="6" w:space="0" w:color="000000"/>
              <w:left w:val="single" w:sz="6" w:space="0" w:color="000000"/>
              <w:bottom w:val="single" w:sz="6" w:space="0" w:color="000000"/>
              <w:right w:val="single" w:sz="6" w:space="0" w:color="000000"/>
            </w:tcBorders>
          </w:tcPr>
          <w:p w:rsidR="00272580" w:rsidRDefault="006D0D5C" w:rsidP="004D6A80">
            <w:pPr>
              <w:jc w:val="center"/>
              <w:rPr>
                <w:lang w:eastAsia="ar-SA"/>
              </w:rPr>
            </w:pPr>
            <w:hyperlink r:id="rId28">
              <w:r w:rsidR="00272580">
                <w:rPr>
                  <w:color w:val="000000"/>
                  <w:u w:color="B32587"/>
                  <w:lang w:eastAsia="ar-SA"/>
                </w:rPr>
                <w:t>9</w:t>
              </w:r>
            </w:hyperlink>
          </w:p>
        </w:tc>
      </w:tr>
      <w:tr w:rsidR="00814368" w:rsidTr="008815B8">
        <w:trPr>
          <w:trHeight w:val="300"/>
        </w:trPr>
        <w:tc>
          <w:tcPr>
            <w:tcW w:w="2411" w:type="dxa"/>
            <w:vMerge w:val="restart"/>
            <w:tcBorders>
              <w:top w:val="single" w:sz="6" w:space="0" w:color="000000"/>
              <w:left w:val="single" w:sz="6" w:space="0" w:color="000000"/>
              <w:right w:val="single" w:sz="4" w:space="0" w:color="000000"/>
            </w:tcBorders>
          </w:tcPr>
          <w:p w:rsidR="00814368" w:rsidRDefault="00814368" w:rsidP="004D6A80">
            <w:pPr>
              <w:jc w:val="center"/>
              <w:rPr>
                <w:lang w:eastAsia="ar-SA"/>
              </w:rPr>
            </w:pPr>
            <w:hyperlink r:id="rId29">
              <w:r>
                <w:rPr>
                  <w:color w:val="000000"/>
                  <w:u w:color="B32587"/>
                  <w:lang w:eastAsia="ar-SA"/>
                </w:rPr>
                <w:t>Муниципальная пр</w:t>
              </w:r>
              <w:r>
                <w:rPr>
                  <w:color w:val="000000"/>
                  <w:u w:color="B32587"/>
                  <w:lang w:eastAsia="ar-SA"/>
                </w:rPr>
                <w:t>о</w:t>
              </w:r>
              <w:r>
                <w:rPr>
                  <w:color w:val="000000"/>
                  <w:u w:color="B32587"/>
                  <w:lang w:eastAsia="ar-SA"/>
                </w:rPr>
                <w:t>грамма Токаревского муниципального округа Тамбовской области</w:t>
              </w:r>
            </w:hyperlink>
          </w:p>
        </w:tc>
        <w:tc>
          <w:tcPr>
            <w:tcW w:w="2538" w:type="dxa"/>
            <w:vMerge w:val="restart"/>
            <w:tcBorders>
              <w:top w:val="single" w:sz="6" w:space="0" w:color="000000"/>
              <w:left w:val="single" w:sz="4" w:space="0" w:color="000000"/>
              <w:right w:val="single" w:sz="4" w:space="0" w:color="000000"/>
            </w:tcBorders>
          </w:tcPr>
          <w:p w:rsidR="00814368" w:rsidRPr="008A4F3E" w:rsidRDefault="00814368" w:rsidP="004D6A80">
            <w:pPr>
              <w:jc w:val="center"/>
            </w:pPr>
            <w:r w:rsidRPr="008A4F3E">
              <w:t>«Комплексная программа развития и модернизации</w:t>
            </w:r>
          </w:p>
          <w:p w:rsidR="00814368" w:rsidRDefault="00814368" w:rsidP="004D6A80">
            <w:pPr>
              <w:jc w:val="center"/>
              <w:rPr>
                <w:lang w:eastAsia="ar-SA"/>
              </w:rPr>
            </w:pPr>
            <w:r w:rsidRPr="008A4F3E">
              <w:t>объектов коммунальной инфраструктуры Токарё</w:t>
            </w:r>
            <w:r w:rsidRPr="008A4F3E">
              <w:t>в</w:t>
            </w:r>
            <w:r w:rsidRPr="008A4F3E">
              <w:t>ского муниципального округа Тамбовской обла</w:t>
            </w:r>
            <w:r w:rsidRPr="008A4F3E">
              <w:t>с</w:t>
            </w:r>
            <w:r w:rsidRPr="008A4F3E">
              <w:t>ти»</w:t>
            </w:r>
          </w:p>
        </w:tc>
        <w:tc>
          <w:tcPr>
            <w:tcW w:w="2860" w:type="dxa"/>
            <w:vMerge w:val="restart"/>
            <w:tcBorders>
              <w:top w:val="single" w:sz="6" w:space="0" w:color="000000"/>
              <w:left w:val="single" w:sz="4" w:space="0" w:color="000000"/>
              <w:right w:val="single" w:sz="6" w:space="0" w:color="000000"/>
            </w:tcBorders>
          </w:tcPr>
          <w:p w:rsidR="00814368" w:rsidRPr="00814368" w:rsidRDefault="00814368" w:rsidP="004D6A80">
            <w:pPr>
              <w:jc w:val="center"/>
              <w:rPr>
                <w:lang w:eastAsia="ar-SA"/>
              </w:rPr>
            </w:pPr>
            <w:r w:rsidRPr="00814368">
              <w:rPr>
                <w:bCs/>
                <w:color w:val="000000"/>
              </w:rPr>
              <w:t>Отдел градостроительс</w:t>
            </w:r>
            <w:r w:rsidRPr="00814368">
              <w:rPr>
                <w:bCs/>
                <w:color w:val="000000"/>
              </w:rPr>
              <w:t>т</w:t>
            </w:r>
            <w:r w:rsidRPr="00814368">
              <w:rPr>
                <w:bCs/>
                <w:color w:val="000000"/>
              </w:rPr>
              <w:t>ва,       ЖКХ, автомобильных д</w:t>
            </w:r>
            <w:r w:rsidRPr="00814368">
              <w:rPr>
                <w:bCs/>
                <w:color w:val="000000"/>
              </w:rPr>
              <w:t>о</w:t>
            </w:r>
            <w:r w:rsidRPr="00814368">
              <w:rPr>
                <w:bCs/>
                <w:color w:val="000000"/>
              </w:rPr>
              <w:t>рог и транспорта</w:t>
            </w:r>
            <w:r w:rsidRPr="00814368">
              <w:t xml:space="preserve"> админис</w:t>
            </w:r>
            <w:r w:rsidRPr="00814368">
              <w:t>т</w:t>
            </w:r>
            <w:r w:rsidRPr="00814368">
              <w:t>рации Токарёвского муниц</w:t>
            </w:r>
            <w:r w:rsidRPr="00814368">
              <w:t>и</w:t>
            </w:r>
            <w:r w:rsidRPr="00814368">
              <w:t>пального округа Та</w:t>
            </w:r>
            <w:r w:rsidRPr="00814368">
              <w:t>м</w:t>
            </w:r>
            <w:r w:rsidRPr="00814368">
              <w:t>бовской области</w:t>
            </w:r>
          </w:p>
        </w:tc>
        <w:tc>
          <w:tcPr>
            <w:tcW w:w="852" w:type="dxa"/>
            <w:tcBorders>
              <w:top w:val="single" w:sz="6" w:space="0" w:color="000000"/>
              <w:left w:val="single" w:sz="6" w:space="0" w:color="000000"/>
              <w:bottom w:val="single" w:sz="4" w:space="0" w:color="000000"/>
              <w:right w:val="single" w:sz="4" w:space="0" w:color="000000"/>
            </w:tcBorders>
            <w:vAlign w:val="center"/>
          </w:tcPr>
          <w:p w:rsidR="00814368" w:rsidRDefault="00814368" w:rsidP="004D6A80">
            <w:pPr>
              <w:jc w:val="center"/>
              <w:rPr>
                <w:color w:val="000000"/>
                <w:sz w:val="22"/>
                <w:szCs w:val="22"/>
              </w:rPr>
            </w:pPr>
            <w:r>
              <w:rPr>
                <w:color w:val="000000"/>
                <w:sz w:val="22"/>
                <w:szCs w:val="22"/>
              </w:rPr>
              <w:t>2024</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14576,80</w:t>
            </w:r>
          </w:p>
        </w:tc>
        <w:tc>
          <w:tcPr>
            <w:tcW w:w="1278" w:type="dxa"/>
            <w:tcBorders>
              <w:top w:val="single" w:sz="4" w:space="0" w:color="000000"/>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281" w:type="dxa"/>
            <w:tcBorders>
              <w:top w:val="single" w:sz="4" w:space="0" w:color="000000"/>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14576,80</w:t>
            </w:r>
          </w:p>
        </w:tc>
        <w:tc>
          <w:tcPr>
            <w:tcW w:w="1114" w:type="dxa"/>
            <w:tcBorders>
              <w:top w:val="single" w:sz="4" w:space="0" w:color="000000"/>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r>
      <w:tr w:rsidR="00814368" w:rsidTr="008815B8">
        <w:tc>
          <w:tcPr>
            <w:tcW w:w="2411" w:type="dxa"/>
            <w:vMerge/>
            <w:tcBorders>
              <w:top w:val="single" w:sz="6" w:space="0" w:color="000000"/>
              <w:left w:val="single" w:sz="6" w:space="0" w:color="000000"/>
              <w:right w:val="single" w:sz="4" w:space="0" w:color="000000"/>
            </w:tcBorders>
          </w:tcPr>
          <w:p w:rsidR="00814368" w:rsidRDefault="00814368" w:rsidP="004D6A80"/>
        </w:tc>
        <w:tc>
          <w:tcPr>
            <w:tcW w:w="2538" w:type="dxa"/>
            <w:vMerge/>
            <w:tcBorders>
              <w:top w:val="single" w:sz="6" w:space="0" w:color="000000"/>
              <w:left w:val="single" w:sz="4" w:space="0" w:color="000000"/>
              <w:right w:val="single" w:sz="4" w:space="0" w:color="000000"/>
            </w:tcBorders>
          </w:tcPr>
          <w:p w:rsidR="00814368" w:rsidRDefault="00814368" w:rsidP="004D6A80"/>
        </w:tc>
        <w:tc>
          <w:tcPr>
            <w:tcW w:w="2860" w:type="dxa"/>
            <w:vMerge/>
            <w:tcBorders>
              <w:top w:val="single" w:sz="6" w:space="0" w:color="000000"/>
              <w:left w:val="single" w:sz="4" w:space="0" w:color="000000"/>
              <w:right w:val="single" w:sz="6" w:space="0" w:color="000000"/>
            </w:tcBorders>
          </w:tcPr>
          <w:p w:rsidR="00814368" w:rsidRDefault="00814368" w:rsidP="004D6A80"/>
        </w:tc>
        <w:tc>
          <w:tcPr>
            <w:tcW w:w="852" w:type="dxa"/>
            <w:tcBorders>
              <w:top w:val="single" w:sz="6" w:space="0" w:color="000000"/>
              <w:left w:val="single" w:sz="6" w:space="0" w:color="000000"/>
              <w:bottom w:val="single" w:sz="6" w:space="0" w:color="000000"/>
              <w:right w:val="single" w:sz="6" w:space="0" w:color="000000"/>
            </w:tcBorders>
            <w:vAlign w:val="center"/>
          </w:tcPr>
          <w:p w:rsidR="00814368" w:rsidRDefault="00814368" w:rsidP="004D6A80">
            <w:pPr>
              <w:jc w:val="center"/>
              <w:rPr>
                <w:color w:val="000000"/>
                <w:sz w:val="22"/>
                <w:szCs w:val="22"/>
              </w:rPr>
            </w:pPr>
            <w:r>
              <w:rPr>
                <w:color w:val="000000"/>
                <w:sz w:val="22"/>
                <w:szCs w:val="22"/>
              </w:rPr>
              <w:t>2025</w:t>
            </w:r>
          </w:p>
        </w:tc>
        <w:tc>
          <w:tcPr>
            <w:tcW w:w="1274" w:type="dxa"/>
            <w:tcBorders>
              <w:left w:val="single" w:sz="4" w:space="0" w:color="000000"/>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10630,00</w:t>
            </w:r>
          </w:p>
        </w:tc>
        <w:tc>
          <w:tcPr>
            <w:tcW w:w="1278"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281"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13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10630,00</w:t>
            </w:r>
          </w:p>
        </w:tc>
        <w:tc>
          <w:tcPr>
            <w:tcW w:w="111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r>
      <w:tr w:rsidR="00814368" w:rsidTr="008815B8">
        <w:tc>
          <w:tcPr>
            <w:tcW w:w="2411" w:type="dxa"/>
            <w:vMerge/>
            <w:tcBorders>
              <w:top w:val="single" w:sz="6" w:space="0" w:color="000000"/>
              <w:left w:val="single" w:sz="6" w:space="0" w:color="000000"/>
              <w:right w:val="single" w:sz="4" w:space="0" w:color="000000"/>
            </w:tcBorders>
          </w:tcPr>
          <w:p w:rsidR="00814368" w:rsidRDefault="00814368" w:rsidP="004D6A80"/>
        </w:tc>
        <w:tc>
          <w:tcPr>
            <w:tcW w:w="2538" w:type="dxa"/>
            <w:vMerge/>
            <w:tcBorders>
              <w:top w:val="single" w:sz="6" w:space="0" w:color="000000"/>
              <w:left w:val="single" w:sz="4" w:space="0" w:color="000000"/>
              <w:right w:val="single" w:sz="4" w:space="0" w:color="000000"/>
            </w:tcBorders>
          </w:tcPr>
          <w:p w:rsidR="00814368" w:rsidRDefault="00814368" w:rsidP="004D6A80"/>
        </w:tc>
        <w:tc>
          <w:tcPr>
            <w:tcW w:w="2860" w:type="dxa"/>
            <w:vMerge/>
            <w:tcBorders>
              <w:top w:val="single" w:sz="6" w:space="0" w:color="000000"/>
              <w:left w:val="single" w:sz="4" w:space="0" w:color="000000"/>
              <w:right w:val="single" w:sz="6" w:space="0" w:color="000000"/>
            </w:tcBorders>
          </w:tcPr>
          <w:p w:rsidR="00814368" w:rsidRDefault="00814368" w:rsidP="004D6A80"/>
        </w:tc>
        <w:tc>
          <w:tcPr>
            <w:tcW w:w="852" w:type="dxa"/>
            <w:tcBorders>
              <w:top w:val="single" w:sz="6" w:space="0" w:color="000000"/>
              <w:left w:val="single" w:sz="6" w:space="0" w:color="000000"/>
              <w:bottom w:val="single" w:sz="6" w:space="0" w:color="000000"/>
              <w:right w:val="single" w:sz="6" w:space="0" w:color="000000"/>
            </w:tcBorders>
            <w:vAlign w:val="center"/>
          </w:tcPr>
          <w:p w:rsidR="00814368" w:rsidRDefault="00814368" w:rsidP="004D6A80">
            <w:pPr>
              <w:jc w:val="center"/>
              <w:rPr>
                <w:color w:val="000000"/>
                <w:sz w:val="22"/>
                <w:szCs w:val="22"/>
              </w:rPr>
            </w:pPr>
            <w:r>
              <w:rPr>
                <w:color w:val="000000"/>
                <w:sz w:val="22"/>
                <w:szCs w:val="22"/>
              </w:rPr>
              <w:t>2026</w:t>
            </w:r>
          </w:p>
        </w:tc>
        <w:tc>
          <w:tcPr>
            <w:tcW w:w="1274" w:type="dxa"/>
            <w:tcBorders>
              <w:left w:val="single" w:sz="4" w:space="0" w:color="000000"/>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5200,00</w:t>
            </w:r>
          </w:p>
        </w:tc>
        <w:tc>
          <w:tcPr>
            <w:tcW w:w="1278"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281"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13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5200,00</w:t>
            </w:r>
          </w:p>
        </w:tc>
        <w:tc>
          <w:tcPr>
            <w:tcW w:w="111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r>
      <w:tr w:rsidR="00814368" w:rsidTr="008815B8">
        <w:tc>
          <w:tcPr>
            <w:tcW w:w="2411" w:type="dxa"/>
            <w:vMerge/>
            <w:tcBorders>
              <w:top w:val="single" w:sz="6" w:space="0" w:color="000000"/>
              <w:left w:val="single" w:sz="6" w:space="0" w:color="000000"/>
              <w:right w:val="single" w:sz="4" w:space="0" w:color="000000"/>
            </w:tcBorders>
          </w:tcPr>
          <w:p w:rsidR="00814368" w:rsidRDefault="00814368" w:rsidP="004D6A80"/>
        </w:tc>
        <w:tc>
          <w:tcPr>
            <w:tcW w:w="2538" w:type="dxa"/>
            <w:vMerge/>
            <w:tcBorders>
              <w:top w:val="single" w:sz="6" w:space="0" w:color="000000"/>
              <w:left w:val="single" w:sz="4" w:space="0" w:color="000000"/>
              <w:right w:val="single" w:sz="4" w:space="0" w:color="000000"/>
            </w:tcBorders>
          </w:tcPr>
          <w:p w:rsidR="00814368" w:rsidRDefault="00814368" w:rsidP="004D6A80"/>
        </w:tc>
        <w:tc>
          <w:tcPr>
            <w:tcW w:w="2860" w:type="dxa"/>
            <w:vMerge/>
            <w:tcBorders>
              <w:top w:val="single" w:sz="6" w:space="0" w:color="000000"/>
              <w:left w:val="single" w:sz="4" w:space="0" w:color="000000"/>
              <w:right w:val="single" w:sz="6" w:space="0" w:color="000000"/>
            </w:tcBorders>
          </w:tcPr>
          <w:p w:rsidR="00814368" w:rsidRDefault="00814368" w:rsidP="004D6A80"/>
        </w:tc>
        <w:tc>
          <w:tcPr>
            <w:tcW w:w="852" w:type="dxa"/>
            <w:tcBorders>
              <w:top w:val="single" w:sz="6" w:space="0" w:color="000000"/>
              <w:left w:val="single" w:sz="6" w:space="0" w:color="000000"/>
              <w:bottom w:val="single" w:sz="6" w:space="0" w:color="000000"/>
              <w:right w:val="single" w:sz="6" w:space="0" w:color="000000"/>
            </w:tcBorders>
            <w:vAlign w:val="center"/>
          </w:tcPr>
          <w:p w:rsidR="00814368" w:rsidRDefault="00814368" w:rsidP="004D6A80">
            <w:pPr>
              <w:jc w:val="center"/>
              <w:rPr>
                <w:color w:val="000000"/>
                <w:sz w:val="22"/>
                <w:szCs w:val="22"/>
              </w:rPr>
            </w:pPr>
            <w:r>
              <w:rPr>
                <w:color w:val="000000"/>
                <w:sz w:val="22"/>
                <w:szCs w:val="22"/>
              </w:rPr>
              <w:t>2027</w:t>
            </w:r>
          </w:p>
        </w:tc>
        <w:tc>
          <w:tcPr>
            <w:tcW w:w="1274" w:type="dxa"/>
            <w:tcBorders>
              <w:left w:val="single" w:sz="4" w:space="0" w:color="000000"/>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5200,00</w:t>
            </w:r>
          </w:p>
        </w:tc>
        <w:tc>
          <w:tcPr>
            <w:tcW w:w="1278"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281"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13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5200,00</w:t>
            </w:r>
          </w:p>
        </w:tc>
        <w:tc>
          <w:tcPr>
            <w:tcW w:w="111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r>
      <w:tr w:rsidR="00814368" w:rsidTr="008815B8">
        <w:tc>
          <w:tcPr>
            <w:tcW w:w="2411" w:type="dxa"/>
            <w:vMerge/>
            <w:tcBorders>
              <w:top w:val="single" w:sz="6" w:space="0" w:color="000000"/>
              <w:left w:val="single" w:sz="6" w:space="0" w:color="000000"/>
              <w:right w:val="single" w:sz="4" w:space="0" w:color="000000"/>
            </w:tcBorders>
          </w:tcPr>
          <w:p w:rsidR="00814368" w:rsidRDefault="00814368" w:rsidP="004D6A80"/>
        </w:tc>
        <w:tc>
          <w:tcPr>
            <w:tcW w:w="2538" w:type="dxa"/>
            <w:vMerge/>
            <w:tcBorders>
              <w:top w:val="single" w:sz="6" w:space="0" w:color="000000"/>
              <w:left w:val="single" w:sz="4" w:space="0" w:color="000000"/>
              <w:right w:val="single" w:sz="4" w:space="0" w:color="000000"/>
            </w:tcBorders>
          </w:tcPr>
          <w:p w:rsidR="00814368" w:rsidRDefault="00814368" w:rsidP="004D6A80"/>
        </w:tc>
        <w:tc>
          <w:tcPr>
            <w:tcW w:w="2860" w:type="dxa"/>
            <w:vMerge/>
            <w:tcBorders>
              <w:top w:val="single" w:sz="6" w:space="0" w:color="000000"/>
              <w:left w:val="single" w:sz="4" w:space="0" w:color="000000"/>
              <w:right w:val="single" w:sz="6" w:space="0" w:color="000000"/>
            </w:tcBorders>
          </w:tcPr>
          <w:p w:rsidR="00814368" w:rsidRDefault="00814368" w:rsidP="004D6A80"/>
        </w:tc>
        <w:tc>
          <w:tcPr>
            <w:tcW w:w="852" w:type="dxa"/>
            <w:tcBorders>
              <w:top w:val="single" w:sz="6" w:space="0" w:color="000000"/>
              <w:left w:val="single" w:sz="6" w:space="0" w:color="000000"/>
              <w:bottom w:val="single" w:sz="6" w:space="0" w:color="000000"/>
              <w:right w:val="single" w:sz="6" w:space="0" w:color="000000"/>
            </w:tcBorders>
            <w:vAlign w:val="center"/>
          </w:tcPr>
          <w:p w:rsidR="00814368" w:rsidRDefault="00814368" w:rsidP="004D6A80">
            <w:pPr>
              <w:jc w:val="center"/>
              <w:rPr>
                <w:color w:val="000000"/>
                <w:sz w:val="22"/>
                <w:szCs w:val="22"/>
              </w:rPr>
            </w:pPr>
            <w:r>
              <w:rPr>
                <w:color w:val="000000"/>
                <w:sz w:val="22"/>
                <w:szCs w:val="22"/>
              </w:rPr>
              <w:t>2028</w:t>
            </w:r>
          </w:p>
        </w:tc>
        <w:tc>
          <w:tcPr>
            <w:tcW w:w="1274" w:type="dxa"/>
            <w:tcBorders>
              <w:left w:val="single" w:sz="4" w:space="0" w:color="000000"/>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278"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281"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13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11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r>
      <w:tr w:rsidR="00814368" w:rsidTr="008815B8">
        <w:tc>
          <w:tcPr>
            <w:tcW w:w="2411" w:type="dxa"/>
            <w:vMerge/>
            <w:tcBorders>
              <w:top w:val="single" w:sz="6" w:space="0" w:color="000000"/>
              <w:left w:val="single" w:sz="6" w:space="0" w:color="000000"/>
              <w:right w:val="single" w:sz="4" w:space="0" w:color="000000"/>
            </w:tcBorders>
          </w:tcPr>
          <w:p w:rsidR="00814368" w:rsidRDefault="00814368" w:rsidP="004D6A80"/>
        </w:tc>
        <w:tc>
          <w:tcPr>
            <w:tcW w:w="2538" w:type="dxa"/>
            <w:vMerge/>
            <w:tcBorders>
              <w:top w:val="single" w:sz="6" w:space="0" w:color="000000"/>
              <w:left w:val="single" w:sz="4" w:space="0" w:color="000000"/>
              <w:right w:val="single" w:sz="4" w:space="0" w:color="000000"/>
            </w:tcBorders>
          </w:tcPr>
          <w:p w:rsidR="00814368" w:rsidRDefault="00814368" w:rsidP="004D6A80"/>
        </w:tc>
        <w:tc>
          <w:tcPr>
            <w:tcW w:w="2860" w:type="dxa"/>
            <w:vMerge/>
            <w:tcBorders>
              <w:top w:val="single" w:sz="6" w:space="0" w:color="000000"/>
              <w:left w:val="single" w:sz="4" w:space="0" w:color="000000"/>
              <w:right w:val="single" w:sz="6" w:space="0" w:color="000000"/>
            </w:tcBorders>
          </w:tcPr>
          <w:p w:rsidR="00814368" w:rsidRDefault="00814368" w:rsidP="004D6A80"/>
        </w:tc>
        <w:tc>
          <w:tcPr>
            <w:tcW w:w="852" w:type="dxa"/>
            <w:tcBorders>
              <w:top w:val="single" w:sz="6" w:space="0" w:color="000000"/>
              <w:left w:val="single" w:sz="6" w:space="0" w:color="000000"/>
              <w:bottom w:val="single" w:sz="6" w:space="0" w:color="000000"/>
              <w:right w:val="single" w:sz="6" w:space="0" w:color="000000"/>
            </w:tcBorders>
            <w:vAlign w:val="center"/>
          </w:tcPr>
          <w:p w:rsidR="00814368" w:rsidRDefault="00814368" w:rsidP="004D6A80">
            <w:pPr>
              <w:jc w:val="center"/>
              <w:rPr>
                <w:color w:val="000000"/>
                <w:sz w:val="22"/>
                <w:szCs w:val="22"/>
              </w:rPr>
            </w:pPr>
            <w:r>
              <w:rPr>
                <w:color w:val="000000"/>
                <w:sz w:val="22"/>
                <w:szCs w:val="22"/>
              </w:rPr>
              <w:t>2029</w:t>
            </w:r>
          </w:p>
        </w:tc>
        <w:tc>
          <w:tcPr>
            <w:tcW w:w="1274" w:type="dxa"/>
            <w:tcBorders>
              <w:left w:val="single" w:sz="4" w:space="0" w:color="000000"/>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278"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281"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13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11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r>
      <w:tr w:rsidR="00814368" w:rsidTr="008815B8">
        <w:tc>
          <w:tcPr>
            <w:tcW w:w="2411" w:type="dxa"/>
            <w:vMerge/>
            <w:tcBorders>
              <w:top w:val="single" w:sz="6" w:space="0" w:color="000000"/>
              <w:left w:val="single" w:sz="6" w:space="0" w:color="000000"/>
              <w:right w:val="single" w:sz="4" w:space="0" w:color="000000"/>
            </w:tcBorders>
          </w:tcPr>
          <w:p w:rsidR="00814368" w:rsidRDefault="00814368" w:rsidP="004D6A80"/>
        </w:tc>
        <w:tc>
          <w:tcPr>
            <w:tcW w:w="2538" w:type="dxa"/>
            <w:vMerge/>
            <w:tcBorders>
              <w:top w:val="single" w:sz="6" w:space="0" w:color="000000"/>
              <w:left w:val="single" w:sz="4" w:space="0" w:color="000000"/>
              <w:right w:val="single" w:sz="4" w:space="0" w:color="000000"/>
            </w:tcBorders>
          </w:tcPr>
          <w:p w:rsidR="00814368" w:rsidRDefault="00814368" w:rsidP="004D6A80"/>
        </w:tc>
        <w:tc>
          <w:tcPr>
            <w:tcW w:w="2860" w:type="dxa"/>
            <w:vMerge/>
            <w:tcBorders>
              <w:top w:val="single" w:sz="6" w:space="0" w:color="000000"/>
              <w:left w:val="single" w:sz="4" w:space="0" w:color="000000"/>
              <w:right w:val="single" w:sz="6" w:space="0" w:color="000000"/>
            </w:tcBorders>
          </w:tcPr>
          <w:p w:rsidR="00814368" w:rsidRDefault="00814368" w:rsidP="004D6A80"/>
        </w:tc>
        <w:tc>
          <w:tcPr>
            <w:tcW w:w="852" w:type="dxa"/>
            <w:tcBorders>
              <w:top w:val="single" w:sz="6" w:space="0" w:color="000000"/>
              <w:left w:val="single" w:sz="6" w:space="0" w:color="000000"/>
              <w:bottom w:val="single" w:sz="6" w:space="0" w:color="000000"/>
              <w:right w:val="single" w:sz="6" w:space="0" w:color="000000"/>
            </w:tcBorders>
            <w:vAlign w:val="center"/>
          </w:tcPr>
          <w:p w:rsidR="00814368" w:rsidRDefault="00814368" w:rsidP="004D6A80">
            <w:pPr>
              <w:jc w:val="center"/>
              <w:rPr>
                <w:color w:val="000000"/>
                <w:sz w:val="22"/>
                <w:szCs w:val="22"/>
              </w:rPr>
            </w:pPr>
            <w:r>
              <w:rPr>
                <w:color w:val="000000"/>
                <w:sz w:val="22"/>
                <w:szCs w:val="22"/>
              </w:rPr>
              <w:t>2030</w:t>
            </w:r>
          </w:p>
        </w:tc>
        <w:tc>
          <w:tcPr>
            <w:tcW w:w="1274" w:type="dxa"/>
            <w:tcBorders>
              <w:left w:val="single" w:sz="4" w:space="0" w:color="000000"/>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278"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281"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13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11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r>
      <w:tr w:rsidR="00814368" w:rsidTr="008815B8">
        <w:tc>
          <w:tcPr>
            <w:tcW w:w="2411" w:type="dxa"/>
            <w:vMerge/>
            <w:tcBorders>
              <w:top w:val="single" w:sz="6" w:space="0" w:color="000000"/>
              <w:left w:val="single" w:sz="6" w:space="0" w:color="000000"/>
              <w:right w:val="single" w:sz="4" w:space="0" w:color="000000"/>
            </w:tcBorders>
          </w:tcPr>
          <w:p w:rsidR="00814368" w:rsidRDefault="00814368" w:rsidP="004D6A80"/>
        </w:tc>
        <w:tc>
          <w:tcPr>
            <w:tcW w:w="2538" w:type="dxa"/>
            <w:vMerge/>
            <w:tcBorders>
              <w:top w:val="single" w:sz="6" w:space="0" w:color="000000"/>
              <w:left w:val="single" w:sz="4" w:space="0" w:color="000000"/>
              <w:right w:val="single" w:sz="4" w:space="0" w:color="000000"/>
            </w:tcBorders>
          </w:tcPr>
          <w:p w:rsidR="00814368" w:rsidRDefault="00814368" w:rsidP="004D6A80"/>
        </w:tc>
        <w:tc>
          <w:tcPr>
            <w:tcW w:w="2860" w:type="dxa"/>
            <w:vMerge/>
            <w:tcBorders>
              <w:top w:val="single" w:sz="6" w:space="0" w:color="000000"/>
              <w:left w:val="single" w:sz="4" w:space="0" w:color="000000"/>
              <w:right w:val="single" w:sz="6" w:space="0" w:color="000000"/>
            </w:tcBorders>
          </w:tcPr>
          <w:p w:rsidR="00814368" w:rsidRDefault="00814368" w:rsidP="004D6A80"/>
        </w:tc>
        <w:tc>
          <w:tcPr>
            <w:tcW w:w="852" w:type="dxa"/>
            <w:tcBorders>
              <w:top w:val="single" w:sz="6" w:space="0" w:color="000000"/>
              <w:left w:val="single" w:sz="6" w:space="0" w:color="000000"/>
              <w:bottom w:val="single" w:sz="4" w:space="0" w:color="000000"/>
              <w:right w:val="single" w:sz="4" w:space="0" w:color="000000"/>
            </w:tcBorders>
            <w:vAlign w:val="center"/>
          </w:tcPr>
          <w:p w:rsidR="00814368" w:rsidRDefault="00814368" w:rsidP="004D6A80">
            <w:pPr>
              <w:jc w:val="center"/>
              <w:rPr>
                <w:b/>
                <w:bCs/>
                <w:color w:val="000000"/>
                <w:sz w:val="22"/>
                <w:szCs w:val="22"/>
              </w:rPr>
            </w:pPr>
            <w:r>
              <w:rPr>
                <w:b/>
                <w:bCs/>
                <w:color w:val="000000"/>
                <w:sz w:val="22"/>
                <w:szCs w:val="22"/>
              </w:rPr>
              <w:t>Итого</w:t>
            </w:r>
          </w:p>
        </w:tc>
        <w:tc>
          <w:tcPr>
            <w:tcW w:w="1274" w:type="dxa"/>
            <w:tcBorders>
              <w:left w:val="single" w:sz="4" w:space="0" w:color="000000"/>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35606,80</w:t>
            </w:r>
          </w:p>
        </w:tc>
        <w:tc>
          <w:tcPr>
            <w:tcW w:w="1278"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281"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c>
          <w:tcPr>
            <w:tcW w:w="113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35606,80</w:t>
            </w:r>
          </w:p>
        </w:tc>
        <w:tc>
          <w:tcPr>
            <w:tcW w:w="1114" w:type="dxa"/>
            <w:tcBorders>
              <w:bottom w:val="single" w:sz="4" w:space="0" w:color="000000"/>
              <w:right w:val="single" w:sz="4" w:space="0" w:color="000000"/>
            </w:tcBorders>
            <w:shd w:val="clear" w:color="auto" w:fill="auto"/>
            <w:vAlign w:val="center"/>
          </w:tcPr>
          <w:p w:rsidR="00814368" w:rsidRPr="00814368" w:rsidRDefault="00814368" w:rsidP="00833D40">
            <w:pPr>
              <w:widowControl/>
              <w:autoSpaceDE/>
              <w:autoSpaceDN/>
              <w:adjustRightInd/>
              <w:jc w:val="center"/>
              <w:rPr>
                <w:b/>
                <w:bCs/>
                <w:color w:val="000000"/>
                <w:sz w:val="22"/>
                <w:szCs w:val="22"/>
              </w:rPr>
            </w:pPr>
            <w:r w:rsidRPr="00814368">
              <w:rPr>
                <w:b/>
                <w:bCs/>
                <w:color w:val="000000"/>
                <w:sz w:val="22"/>
                <w:szCs w:val="22"/>
              </w:rPr>
              <w:t>0,00</w:t>
            </w:r>
          </w:p>
        </w:tc>
      </w:tr>
    </w:tbl>
    <w:p w:rsidR="00A725F4" w:rsidRDefault="00A725F4" w:rsidP="00A725F4">
      <w:pPr>
        <w:tabs>
          <w:tab w:val="left" w:pos="284"/>
        </w:tabs>
        <w:ind w:left="4678"/>
        <w:jc w:val="right"/>
        <w:rPr>
          <w:shd w:val="clear" w:color="auto" w:fill="FFFFFF"/>
        </w:rPr>
      </w:pPr>
    </w:p>
    <w:sectPr w:rsidR="00A725F4" w:rsidSect="00B4557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66C" w:rsidRDefault="0054266C">
      <w:r>
        <w:separator/>
      </w:r>
    </w:p>
  </w:endnote>
  <w:endnote w:type="continuationSeparator" w:id="1">
    <w:p w:rsidR="0054266C" w:rsidRDefault="0054266C">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 w:name="Times New Roman CYR">
    <w:altName w:val="DejaVu Sans"/>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66C" w:rsidRDefault="0054266C">
      <w:r>
        <w:separator/>
      </w:r>
    </w:p>
  </w:footnote>
  <w:footnote w:type="continuationSeparator" w:id="1">
    <w:p w:rsidR="0054266C" w:rsidRDefault="005426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1">
    <w:nsid w:val="03725EC5"/>
    <w:multiLevelType w:val="hybridMultilevel"/>
    <w:tmpl w:val="E55A6620"/>
    <w:lvl w:ilvl="0" w:tplc="A2CE6C44">
      <w:start w:val="1"/>
      <w:numFmt w:val="decimal"/>
      <w:lvlText w:val="%1"/>
      <w:lvlJc w:val="left"/>
      <w:pPr>
        <w:tabs>
          <w:tab w:val="num" w:pos="1110"/>
        </w:tabs>
        <w:ind w:left="1110" w:hanging="690"/>
      </w:pPr>
      <w:rPr>
        <w:rFonts w:hint="default"/>
        <w:sz w:val="2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087F2406"/>
    <w:multiLevelType w:val="multilevel"/>
    <w:tmpl w:val="6166FF2E"/>
    <w:lvl w:ilvl="0">
      <w:start w:val="3"/>
      <w:numFmt w:val="decimal"/>
      <w:lvlText w:val="%1."/>
      <w:lvlJc w:val="left"/>
      <w:pPr>
        <w:tabs>
          <w:tab w:val="num" w:pos="960"/>
        </w:tabs>
        <w:ind w:left="96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729CE"/>
    <w:multiLevelType w:val="multilevel"/>
    <w:tmpl w:val="F132CEEA"/>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49C6731"/>
    <w:multiLevelType w:val="hybridMultilevel"/>
    <w:tmpl w:val="ED24FE02"/>
    <w:lvl w:ilvl="0" w:tplc="3516FA9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D6170F"/>
    <w:multiLevelType w:val="multilevel"/>
    <w:tmpl w:val="BB8EEF24"/>
    <w:lvl w:ilvl="0">
      <w:start w:val="1"/>
      <w:numFmt w:val="decimal"/>
      <w:lvlText w:val="%1."/>
      <w:lvlJc w:val="left"/>
      <w:pPr>
        <w:tabs>
          <w:tab w:val="num" w:pos="0"/>
        </w:tabs>
        <w:ind w:left="495" w:hanging="495"/>
      </w:pPr>
      <w:rPr>
        <w:rFonts w:ascii="Times New Roman" w:eastAsia="NSimSun" w:hAnsi="Times New Roman" w:cs="Mangal"/>
        <w:b/>
        <w:sz w:val="28"/>
      </w:rPr>
    </w:lvl>
    <w:lvl w:ilvl="1">
      <w:start w:val="1"/>
      <w:numFmt w:val="decimal"/>
      <w:lvlText w:val="%1.%2."/>
      <w:lvlJc w:val="left"/>
      <w:pPr>
        <w:tabs>
          <w:tab w:val="num" w:pos="0"/>
        </w:tabs>
        <w:ind w:left="495" w:hanging="495"/>
      </w:pPr>
      <w:rPr>
        <w:rFonts w:ascii="Times New Roman" w:eastAsia="NSimSun" w:hAnsi="Times New Roman" w:cs="Mangal"/>
        <w:b/>
        <w:sz w:val="28"/>
      </w:rPr>
    </w:lvl>
    <w:lvl w:ilvl="2">
      <w:start w:val="1"/>
      <w:numFmt w:val="decimal"/>
      <w:lvlText w:val="%1.%2.%3."/>
      <w:lvlJc w:val="left"/>
      <w:pPr>
        <w:tabs>
          <w:tab w:val="num" w:pos="0"/>
        </w:tabs>
        <w:ind w:left="720" w:hanging="720"/>
      </w:pPr>
      <w:rPr>
        <w:rFonts w:ascii="Times New Roman" w:eastAsia="NSimSun" w:hAnsi="Times New Roman" w:cs="Mangal"/>
        <w:b/>
        <w:sz w:val="28"/>
      </w:rPr>
    </w:lvl>
    <w:lvl w:ilvl="3">
      <w:start w:val="1"/>
      <w:numFmt w:val="decimal"/>
      <w:lvlText w:val="%1.%2.%3.%4."/>
      <w:lvlJc w:val="left"/>
      <w:pPr>
        <w:tabs>
          <w:tab w:val="num" w:pos="0"/>
        </w:tabs>
        <w:ind w:left="720" w:hanging="720"/>
      </w:pPr>
      <w:rPr>
        <w:rFonts w:ascii="Times New Roman" w:eastAsia="NSimSun" w:hAnsi="Times New Roman" w:cs="Mangal"/>
        <w:b/>
        <w:sz w:val="28"/>
      </w:rPr>
    </w:lvl>
    <w:lvl w:ilvl="4">
      <w:start w:val="1"/>
      <w:numFmt w:val="decimal"/>
      <w:lvlText w:val="%1.%2.%3.%4.%5."/>
      <w:lvlJc w:val="left"/>
      <w:pPr>
        <w:tabs>
          <w:tab w:val="num" w:pos="0"/>
        </w:tabs>
        <w:ind w:left="1080" w:hanging="1080"/>
      </w:pPr>
      <w:rPr>
        <w:rFonts w:ascii="Times New Roman" w:eastAsia="NSimSun" w:hAnsi="Times New Roman" w:cs="Mangal"/>
        <w:b/>
        <w:sz w:val="28"/>
      </w:rPr>
    </w:lvl>
    <w:lvl w:ilvl="5">
      <w:start w:val="1"/>
      <w:numFmt w:val="decimal"/>
      <w:lvlText w:val="%1.%2.%3.%4.%5.%6."/>
      <w:lvlJc w:val="left"/>
      <w:pPr>
        <w:tabs>
          <w:tab w:val="num" w:pos="0"/>
        </w:tabs>
        <w:ind w:left="1080" w:hanging="1080"/>
      </w:pPr>
      <w:rPr>
        <w:rFonts w:ascii="Times New Roman" w:eastAsia="NSimSun" w:hAnsi="Times New Roman" w:cs="Mangal"/>
        <w:b/>
        <w:sz w:val="28"/>
      </w:rPr>
    </w:lvl>
    <w:lvl w:ilvl="6">
      <w:start w:val="1"/>
      <w:numFmt w:val="decimal"/>
      <w:lvlText w:val="%1.%2.%3.%4.%5.%6.%7."/>
      <w:lvlJc w:val="left"/>
      <w:pPr>
        <w:tabs>
          <w:tab w:val="num" w:pos="0"/>
        </w:tabs>
        <w:ind w:left="1440" w:hanging="1440"/>
      </w:pPr>
      <w:rPr>
        <w:rFonts w:ascii="Times New Roman" w:eastAsia="NSimSun" w:hAnsi="Times New Roman" w:cs="Mangal"/>
        <w:b/>
        <w:sz w:val="28"/>
      </w:rPr>
    </w:lvl>
    <w:lvl w:ilvl="7">
      <w:start w:val="1"/>
      <w:numFmt w:val="decimal"/>
      <w:lvlText w:val="%1.%2.%3.%4.%5.%6.%7.%8."/>
      <w:lvlJc w:val="left"/>
      <w:pPr>
        <w:tabs>
          <w:tab w:val="num" w:pos="0"/>
        </w:tabs>
        <w:ind w:left="1440" w:hanging="1440"/>
      </w:pPr>
      <w:rPr>
        <w:rFonts w:ascii="Times New Roman" w:eastAsia="NSimSun" w:hAnsi="Times New Roman" w:cs="Mangal"/>
        <w:b/>
        <w:sz w:val="28"/>
      </w:rPr>
    </w:lvl>
    <w:lvl w:ilvl="8">
      <w:start w:val="1"/>
      <w:numFmt w:val="decimal"/>
      <w:lvlText w:val="%1.%2.%3.%4.%5.%6.%7.%8.%9."/>
      <w:lvlJc w:val="left"/>
      <w:pPr>
        <w:tabs>
          <w:tab w:val="num" w:pos="0"/>
        </w:tabs>
        <w:ind w:left="1800" w:hanging="1800"/>
      </w:pPr>
      <w:rPr>
        <w:rFonts w:ascii="Times New Roman" w:eastAsia="NSimSun" w:hAnsi="Times New Roman" w:cs="Mangal"/>
        <w:b/>
        <w:sz w:val="28"/>
      </w:rPr>
    </w:lvl>
  </w:abstractNum>
  <w:abstractNum w:abstractNumId="6">
    <w:nsid w:val="15E77DFD"/>
    <w:multiLevelType w:val="hybridMultilevel"/>
    <w:tmpl w:val="F5E293B8"/>
    <w:lvl w:ilvl="0" w:tplc="FB56DD28">
      <w:start w:val="1"/>
      <w:numFmt w:val="bullet"/>
      <w:lvlText w:val="-"/>
      <w:lvlJc w:val="left"/>
      <w:pPr>
        <w:tabs>
          <w:tab w:val="num" w:pos="382"/>
        </w:tabs>
        <w:ind w:left="382" w:hanging="360"/>
      </w:pPr>
      <w:rPr>
        <w:rFonts w:ascii="Times New Roman" w:eastAsia="Times New Roman" w:hAnsi="Times New Roman" w:cs="Times New Roman" w:hint="default"/>
      </w:rPr>
    </w:lvl>
    <w:lvl w:ilvl="1" w:tplc="04190003">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7">
    <w:nsid w:val="261247E9"/>
    <w:multiLevelType w:val="hybridMultilevel"/>
    <w:tmpl w:val="3604B868"/>
    <w:lvl w:ilvl="0" w:tplc="F5EE50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6525BB"/>
    <w:multiLevelType w:val="hybridMultilevel"/>
    <w:tmpl w:val="59FA5788"/>
    <w:lvl w:ilvl="0" w:tplc="BB902C8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444DB"/>
    <w:multiLevelType w:val="multilevel"/>
    <w:tmpl w:val="AB707D46"/>
    <w:lvl w:ilvl="0">
      <w:start w:val="4"/>
      <w:numFmt w:val="decimal"/>
      <w:lvlText w:val="%1."/>
      <w:lvlJc w:val="left"/>
      <w:pPr>
        <w:tabs>
          <w:tab w:val="num" w:pos="0"/>
        </w:tabs>
        <w:ind w:left="1700" w:hanging="98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0">
    <w:nsid w:val="38E15522"/>
    <w:multiLevelType w:val="multilevel"/>
    <w:tmpl w:val="3B20A3B8"/>
    <w:lvl w:ilvl="0">
      <w:start w:val="1"/>
      <w:numFmt w:val="decimal"/>
      <w:lvlText w:val="%1......."/>
      <w:lvlJc w:val="left"/>
      <w:pPr>
        <w:tabs>
          <w:tab w:val="num" w:pos="1800"/>
        </w:tabs>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4800"/>
        </w:tabs>
        <w:ind w:left="4800" w:hanging="1440"/>
      </w:pPr>
      <w:rPr>
        <w:rFonts w:hint="default"/>
        <w:sz w:val="20"/>
      </w:rPr>
    </w:lvl>
  </w:abstractNum>
  <w:abstractNum w:abstractNumId="11">
    <w:nsid w:val="3BA13F9E"/>
    <w:multiLevelType w:val="hybridMultilevel"/>
    <w:tmpl w:val="C278249A"/>
    <w:lvl w:ilvl="0" w:tplc="13169048">
      <w:start w:val="500"/>
      <w:numFmt w:val="bullet"/>
      <w:lvlText w:val="-"/>
      <w:lvlJc w:val="left"/>
      <w:pPr>
        <w:tabs>
          <w:tab w:val="num" w:pos="382"/>
        </w:tabs>
        <w:ind w:left="382" w:hanging="360"/>
      </w:pPr>
      <w:rPr>
        <w:rFonts w:ascii="Times New Roman" w:eastAsia="Times New Roman" w:hAnsi="Times New Roman" w:cs="Times New Roman" w:hint="default"/>
      </w:rPr>
    </w:lvl>
    <w:lvl w:ilvl="1" w:tplc="04190003" w:tentative="1">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12">
    <w:nsid w:val="405B3347"/>
    <w:multiLevelType w:val="hybridMultilevel"/>
    <w:tmpl w:val="FD3ECD54"/>
    <w:lvl w:ilvl="0" w:tplc="1CDEB45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41604DB2"/>
    <w:multiLevelType w:val="multilevel"/>
    <w:tmpl w:val="B3BE307A"/>
    <w:lvl w:ilvl="0">
      <w:start w:val="5"/>
      <w:numFmt w:val="decimal"/>
      <w:lvlText w:val="%1."/>
      <w:lvlJc w:val="left"/>
      <w:pPr>
        <w:tabs>
          <w:tab w:val="num" w:pos="1211"/>
        </w:tabs>
        <w:ind w:left="1211" w:hanging="360"/>
      </w:pPr>
      <w:rPr>
        <w:rFonts w:cs="Times New Roman"/>
        <w:b/>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4">
    <w:nsid w:val="460A3A61"/>
    <w:multiLevelType w:val="multilevel"/>
    <w:tmpl w:val="AFB89E4E"/>
    <w:lvl w:ilvl="0">
      <w:start w:val="4"/>
      <w:numFmt w:val="decimal"/>
      <w:lvlText w:val="%1"/>
      <w:lvlJc w:val="left"/>
      <w:pPr>
        <w:ind w:left="375" w:hanging="375"/>
      </w:pPr>
      <w:rPr>
        <w:rFonts w:eastAsia="Calibri" w:hint="default"/>
        <w:color w:val="000000"/>
      </w:rPr>
    </w:lvl>
    <w:lvl w:ilvl="1">
      <w:start w:val="1"/>
      <w:numFmt w:val="decimal"/>
      <w:lvlText w:val="%1.%2"/>
      <w:lvlJc w:val="left"/>
      <w:pPr>
        <w:ind w:left="1200" w:hanging="375"/>
      </w:pPr>
      <w:rPr>
        <w:rFonts w:eastAsia="Calibri" w:hint="default"/>
        <w:color w:val="000000"/>
      </w:rPr>
    </w:lvl>
    <w:lvl w:ilvl="2">
      <w:start w:val="1"/>
      <w:numFmt w:val="decimal"/>
      <w:lvlText w:val="%1.%2.%3"/>
      <w:lvlJc w:val="left"/>
      <w:pPr>
        <w:ind w:left="2370" w:hanging="720"/>
      </w:pPr>
      <w:rPr>
        <w:rFonts w:eastAsia="Calibri" w:hint="default"/>
        <w:color w:val="000000"/>
      </w:rPr>
    </w:lvl>
    <w:lvl w:ilvl="3">
      <w:start w:val="1"/>
      <w:numFmt w:val="decimal"/>
      <w:lvlText w:val="%1.%2.%3.%4"/>
      <w:lvlJc w:val="left"/>
      <w:pPr>
        <w:ind w:left="3555" w:hanging="1080"/>
      </w:pPr>
      <w:rPr>
        <w:rFonts w:eastAsia="Calibri" w:hint="default"/>
        <w:color w:val="000000"/>
      </w:rPr>
    </w:lvl>
    <w:lvl w:ilvl="4">
      <w:start w:val="1"/>
      <w:numFmt w:val="decimal"/>
      <w:lvlText w:val="%1.%2.%3.%4.%5"/>
      <w:lvlJc w:val="left"/>
      <w:pPr>
        <w:ind w:left="4380" w:hanging="1080"/>
      </w:pPr>
      <w:rPr>
        <w:rFonts w:eastAsia="Calibri" w:hint="default"/>
        <w:color w:val="000000"/>
      </w:rPr>
    </w:lvl>
    <w:lvl w:ilvl="5">
      <w:start w:val="1"/>
      <w:numFmt w:val="decimal"/>
      <w:lvlText w:val="%1.%2.%3.%4.%5.%6"/>
      <w:lvlJc w:val="left"/>
      <w:pPr>
        <w:ind w:left="5565" w:hanging="1440"/>
      </w:pPr>
      <w:rPr>
        <w:rFonts w:eastAsia="Calibri" w:hint="default"/>
        <w:color w:val="000000"/>
      </w:rPr>
    </w:lvl>
    <w:lvl w:ilvl="6">
      <w:start w:val="1"/>
      <w:numFmt w:val="decimal"/>
      <w:lvlText w:val="%1.%2.%3.%4.%5.%6.%7"/>
      <w:lvlJc w:val="left"/>
      <w:pPr>
        <w:ind w:left="6390" w:hanging="1440"/>
      </w:pPr>
      <w:rPr>
        <w:rFonts w:eastAsia="Calibri" w:hint="default"/>
        <w:color w:val="000000"/>
      </w:rPr>
    </w:lvl>
    <w:lvl w:ilvl="7">
      <w:start w:val="1"/>
      <w:numFmt w:val="decimal"/>
      <w:lvlText w:val="%1.%2.%3.%4.%5.%6.%7.%8"/>
      <w:lvlJc w:val="left"/>
      <w:pPr>
        <w:ind w:left="7575" w:hanging="1800"/>
      </w:pPr>
      <w:rPr>
        <w:rFonts w:eastAsia="Calibri" w:hint="default"/>
        <w:color w:val="000000"/>
      </w:rPr>
    </w:lvl>
    <w:lvl w:ilvl="8">
      <w:start w:val="1"/>
      <w:numFmt w:val="decimal"/>
      <w:lvlText w:val="%1.%2.%3.%4.%5.%6.%7.%8.%9"/>
      <w:lvlJc w:val="left"/>
      <w:pPr>
        <w:ind w:left="8760" w:hanging="2160"/>
      </w:pPr>
      <w:rPr>
        <w:rFonts w:eastAsia="Calibri" w:hint="default"/>
        <w:color w:val="000000"/>
      </w:rPr>
    </w:lvl>
  </w:abstractNum>
  <w:abstractNum w:abstractNumId="15">
    <w:nsid w:val="47CF1900"/>
    <w:multiLevelType w:val="hybridMultilevel"/>
    <w:tmpl w:val="C3A66C20"/>
    <w:lvl w:ilvl="0" w:tplc="8C2E3886">
      <w:start w:val="100"/>
      <w:numFmt w:val="bullet"/>
      <w:lvlText w:val="-"/>
      <w:lvlJc w:val="left"/>
      <w:pPr>
        <w:tabs>
          <w:tab w:val="num" w:pos="382"/>
        </w:tabs>
        <w:ind w:left="382" w:hanging="360"/>
      </w:pPr>
      <w:rPr>
        <w:rFonts w:ascii="Times New Roman" w:eastAsia="Times New Roman" w:hAnsi="Times New Roman" w:cs="Times New Roman" w:hint="default"/>
      </w:rPr>
    </w:lvl>
    <w:lvl w:ilvl="1" w:tplc="04190003" w:tentative="1">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16">
    <w:nsid w:val="48D85217"/>
    <w:multiLevelType w:val="hybridMultilevel"/>
    <w:tmpl w:val="6A2CB06E"/>
    <w:lvl w:ilvl="0" w:tplc="F91AE18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5A45DD"/>
    <w:multiLevelType w:val="multilevel"/>
    <w:tmpl w:val="E7A091C0"/>
    <w:lvl w:ilvl="0">
      <w:start w:val="1"/>
      <w:numFmt w:val="decimal"/>
      <w:lvlText w:val="%1."/>
      <w:lvlJc w:val="left"/>
      <w:pPr>
        <w:tabs>
          <w:tab w:val="num" w:pos="0"/>
        </w:tabs>
        <w:ind w:left="1700" w:hanging="98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8">
    <w:nsid w:val="4E60104A"/>
    <w:multiLevelType w:val="hybridMultilevel"/>
    <w:tmpl w:val="3D96F32C"/>
    <w:lvl w:ilvl="0" w:tplc="F6B8A4E4">
      <w:start w:val="5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2B7371"/>
    <w:multiLevelType w:val="multilevel"/>
    <w:tmpl w:val="114266CC"/>
    <w:lvl w:ilvl="0">
      <w:start w:val="1"/>
      <w:numFmt w:val="upperRoman"/>
      <w:pStyle w:val="4"/>
      <w:lvlText w:val="%1."/>
      <w:lvlJc w:val="left"/>
      <w:pPr>
        <w:tabs>
          <w:tab w:val="num" w:pos="4670"/>
        </w:tabs>
        <w:ind w:left="4670" w:hanging="1125"/>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20">
    <w:nsid w:val="77ED15F7"/>
    <w:multiLevelType w:val="multilevel"/>
    <w:tmpl w:val="B2248CDA"/>
    <w:lvl w:ilvl="0">
      <w:start w:val="1"/>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DC94B6C"/>
    <w:multiLevelType w:val="multilevel"/>
    <w:tmpl w:val="827E86BC"/>
    <w:lvl w:ilvl="0">
      <w:start w:val="1"/>
      <w:numFmt w:val="decimal"/>
      <w:lvlText w:val="%1."/>
      <w:lvlJc w:val="left"/>
      <w:pPr>
        <w:tabs>
          <w:tab w:val="num" w:pos="960"/>
        </w:tabs>
        <w:ind w:left="9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15"/>
  </w:num>
  <w:num w:numId="3">
    <w:abstractNumId w:val="11"/>
  </w:num>
  <w:num w:numId="4">
    <w:abstractNumId w:val="18"/>
  </w:num>
  <w:num w:numId="5">
    <w:abstractNumId w:val="20"/>
  </w:num>
  <w:num w:numId="6">
    <w:abstractNumId w:val="4"/>
  </w:num>
  <w:num w:numId="7">
    <w:abstractNumId w:val="7"/>
  </w:num>
  <w:num w:numId="8">
    <w:abstractNumId w:val="19"/>
  </w:num>
  <w:num w:numId="9">
    <w:abstractNumId w:val="0"/>
  </w:num>
  <w:num w:numId="10">
    <w:abstractNumId w:val="12"/>
  </w:num>
  <w:num w:numId="11">
    <w:abstractNumId w:val="14"/>
  </w:num>
  <w:num w:numId="12">
    <w:abstractNumId w:val="16"/>
  </w:num>
  <w:num w:numId="13">
    <w:abstractNumId w:val="1"/>
  </w:num>
  <w:num w:numId="14">
    <w:abstractNumId w:val="10"/>
  </w:num>
  <w:num w:numId="15">
    <w:abstractNumId w:val="3"/>
  </w:num>
  <w:num w:numId="16">
    <w:abstractNumId w:val="17"/>
  </w:num>
  <w:num w:numId="17">
    <w:abstractNumId w:val="21"/>
  </w:num>
  <w:num w:numId="18">
    <w:abstractNumId w:val="9"/>
  </w:num>
  <w:num w:numId="19">
    <w:abstractNumId w:val="13"/>
  </w:num>
  <w:num w:numId="20">
    <w:abstractNumId w:val="2"/>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rsids>
    <w:rsidRoot w:val="00F75520"/>
    <w:rsid w:val="0000323E"/>
    <w:rsid w:val="00003D2B"/>
    <w:rsid w:val="000102EF"/>
    <w:rsid w:val="000109C6"/>
    <w:rsid w:val="00015B6B"/>
    <w:rsid w:val="00016177"/>
    <w:rsid w:val="00016B55"/>
    <w:rsid w:val="000170EC"/>
    <w:rsid w:val="000238B7"/>
    <w:rsid w:val="00030807"/>
    <w:rsid w:val="00042269"/>
    <w:rsid w:val="00047F3D"/>
    <w:rsid w:val="000534ED"/>
    <w:rsid w:val="00062B6C"/>
    <w:rsid w:val="00065041"/>
    <w:rsid w:val="0007154E"/>
    <w:rsid w:val="0007178B"/>
    <w:rsid w:val="00074DCA"/>
    <w:rsid w:val="00093A6A"/>
    <w:rsid w:val="000A7D65"/>
    <w:rsid w:val="000B03E7"/>
    <w:rsid w:val="000B6320"/>
    <w:rsid w:val="000B68B4"/>
    <w:rsid w:val="000E1E09"/>
    <w:rsid w:val="000E346F"/>
    <w:rsid w:val="000E619A"/>
    <w:rsid w:val="000E633F"/>
    <w:rsid w:val="000F716B"/>
    <w:rsid w:val="000F773C"/>
    <w:rsid w:val="0010368D"/>
    <w:rsid w:val="00123BE6"/>
    <w:rsid w:val="001272C3"/>
    <w:rsid w:val="001375C4"/>
    <w:rsid w:val="00143310"/>
    <w:rsid w:val="00145CA3"/>
    <w:rsid w:val="001518F1"/>
    <w:rsid w:val="00152D3F"/>
    <w:rsid w:val="0015503C"/>
    <w:rsid w:val="00162DF9"/>
    <w:rsid w:val="00163AB6"/>
    <w:rsid w:val="00170A36"/>
    <w:rsid w:val="0018040D"/>
    <w:rsid w:val="001905B9"/>
    <w:rsid w:val="001A537F"/>
    <w:rsid w:val="001B327F"/>
    <w:rsid w:val="001C0FE7"/>
    <w:rsid w:val="001C2ECA"/>
    <w:rsid w:val="001D35D4"/>
    <w:rsid w:val="001D5EEB"/>
    <w:rsid w:val="001E0247"/>
    <w:rsid w:val="001E4B1C"/>
    <w:rsid w:val="001F0FBB"/>
    <w:rsid w:val="001F56BD"/>
    <w:rsid w:val="00216F4C"/>
    <w:rsid w:val="00226F03"/>
    <w:rsid w:val="00227FC6"/>
    <w:rsid w:val="00233178"/>
    <w:rsid w:val="0024316E"/>
    <w:rsid w:val="002436F0"/>
    <w:rsid w:val="00250344"/>
    <w:rsid w:val="00252468"/>
    <w:rsid w:val="00272580"/>
    <w:rsid w:val="0027673D"/>
    <w:rsid w:val="00282293"/>
    <w:rsid w:val="0029671C"/>
    <w:rsid w:val="002967A8"/>
    <w:rsid w:val="002A0883"/>
    <w:rsid w:val="002B45C1"/>
    <w:rsid w:val="002C4BE4"/>
    <w:rsid w:val="002C6DDA"/>
    <w:rsid w:val="002D6F38"/>
    <w:rsid w:val="002D77A6"/>
    <w:rsid w:val="002D7BB9"/>
    <w:rsid w:val="002E0C26"/>
    <w:rsid w:val="002E6092"/>
    <w:rsid w:val="002F017F"/>
    <w:rsid w:val="00303B06"/>
    <w:rsid w:val="00304D5E"/>
    <w:rsid w:val="00311DC8"/>
    <w:rsid w:val="00322A08"/>
    <w:rsid w:val="00333F02"/>
    <w:rsid w:val="00337F35"/>
    <w:rsid w:val="00343875"/>
    <w:rsid w:val="003667BD"/>
    <w:rsid w:val="003679EB"/>
    <w:rsid w:val="0037073E"/>
    <w:rsid w:val="0037411B"/>
    <w:rsid w:val="00383034"/>
    <w:rsid w:val="003921FD"/>
    <w:rsid w:val="003A0C86"/>
    <w:rsid w:val="003A1782"/>
    <w:rsid w:val="003A3F23"/>
    <w:rsid w:val="003C4D2D"/>
    <w:rsid w:val="003E2BAF"/>
    <w:rsid w:val="00402372"/>
    <w:rsid w:val="0040799B"/>
    <w:rsid w:val="00413D50"/>
    <w:rsid w:val="00414CE8"/>
    <w:rsid w:val="00415665"/>
    <w:rsid w:val="00417603"/>
    <w:rsid w:val="004304F2"/>
    <w:rsid w:val="004539B6"/>
    <w:rsid w:val="00456EB9"/>
    <w:rsid w:val="004644C0"/>
    <w:rsid w:val="00471B97"/>
    <w:rsid w:val="00472E3E"/>
    <w:rsid w:val="004737A4"/>
    <w:rsid w:val="004814EF"/>
    <w:rsid w:val="00483B2E"/>
    <w:rsid w:val="004861FC"/>
    <w:rsid w:val="00496DDE"/>
    <w:rsid w:val="004A0891"/>
    <w:rsid w:val="004C03F8"/>
    <w:rsid w:val="004C43CC"/>
    <w:rsid w:val="004D6A80"/>
    <w:rsid w:val="004E21E7"/>
    <w:rsid w:val="004E5B26"/>
    <w:rsid w:val="004F3379"/>
    <w:rsid w:val="004F37E4"/>
    <w:rsid w:val="004F5C40"/>
    <w:rsid w:val="004F661F"/>
    <w:rsid w:val="00500D36"/>
    <w:rsid w:val="00513BD9"/>
    <w:rsid w:val="00536AA6"/>
    <w:rsid w:val="005422F4"/>
    <w:rsid w:val="0054266C"/>
    <w:rsid w:val="005454AC"/>
    <w:rsid w:val="0055398C"/>
    <w:rsid w:val="00565D97"/>
    <w:rsid w:val="00565F69"/>
    <w:rsid w:val="005670F2"/>
    <w:rsid w:val="005702D8"/>
    <w:rsid w:val="00570574"/>
    <w:rsid w:val="005825AF"/>
    <w:rsid w:val="00584251"/>
    <w:rsid w:val="00594E38"/>
    <w:rsid w:val="00597761"/>
    <w:rsid w:val="005A0B83"/>
    <w:rsid w:val="005B0051"/>
    <w:rsid w:val="005B1AFB"/>
    <w:rsid w:val="005B5777"/>
    <w:rsid w:val="005C4EC0"/>
    <w:rsid w:val="005D2843"/>
    <w:rsid w:val="005E048D"/>
    <w:rsid w:val="005E14AE"/>
    <w:rsid w:val="005E3910"/>
    <w:rsid w:val="005E7B91"/>
    <w:rsid w:val="005F571B"/>
    <w:rsid w:val="005F7BFE"/>
    <w:rsid w:val="006040E8"/>
    <w:rsid w:val="00607ADF"/>
    <w:rsid w:val="0061102D"/>
    <w:rsid w:val="006121CC"/>
    <w:rsid w:val="006152B3"/>
    <w:rsid w:val="00623457"/>
    <w:rsid w:val="00632D4B"/>
    <w:rsid w:val="006419E5"/>
    <w:rsid w:val="0064243C"/>
    <w:rsid w:val="00660174"/>
    <w:rsid w:val="006671FB"/>
    <w:rsid w:val="00667690"/>
    <w:rsid w:val="00667B0F"/>
    <w:rsid w:val="006705C9"/>
    <w:rsid w:val="00680FDC"/>
    <w:rsid w:val="00686A51"/>
    <w:rsid w:val="0069043A"/>
    <w:rsid w:val="006921CE"/>
    <w:rsid w:val="00693C52"/>
    <w:rsid w:val="006A37AD"/>
    <w:rsid w:val="006A45DB"/>
    <w:rsid w:val="006A792A"/>
    <w:rsid w:val="006A7B53"/>
    <w:rsid w:val="006B0CC5"/>
    <w:rsid w:val="006B5EB7"/>
    <w:rsid w:val="006D0D5C"/>
    <w:rsid w:val="006D3C5C"/>
    <w:rsid w:val="006E2178"/>
    <w:rsid w:val="006E4636"/>
    <w:rsid w:val="006E6B0C"/>
    <w:rsid w:val="006F1884"/>
    <w:rsid w:val="007326D4"/>
    <w:rsid w:val="007411BC"/>
    <w:rsid w:val="00744363"/>
    <w:rsid w:val="007501F2"/>
    <w:rsid w:val="00757AE1"/>
    <w:rsid w:val="00763D83"/>
    <w:rsid w:val="00764189"/>
    <w:rsid w:val="007A3A53"/>
    <w:rsid w:val="007B1610"/>
    <w:rsid w:val="007C5069"/>
    <w:rsid w:val="007D0B1F"/>
    <w:rsid w:val="007F5AE5"/>
    <w:rsid w:val="00800CC7"/>
    <w:rsid w:val="00807C38"/>
    <w:rsid w:val="00812A7A"/>
    <w:rsid w:val="00814368"/>
    <w:rsid w:val="00817200"/>
    <w:rsid w:val="00826F0A"/>
    <w:rsid w:val="008356AE"/>
    <w:rsid w:val="008360D2"/>
    <w:rsid w:val="0084412D"/>
    <w:rsid w:val="008531B3"/>
    <w:rsid w:val="0086075E"/>
    <w:rsid w:val="00861018"/>
    <w:rsid w:val="00867358"/>
    <w:rsid w:val="00870579"/>
    <w:rsid w:val="00884774"/>
    <w:rsid w:val="00885F5A"/>
    <w:rsid w:val="008A043F"/>
    <w:rsid w:val="008A1DE6"/>
    <w:rsid w:val="008A3694"/>
    <w:rsid w:val="008A7ACD"/>
    <w:rsid w:val="008B25C2"/>
    <w:rsid w:val="008B7A5E"/>
    <w:rsid w:val="008C10D9"/>
    <w:rsid w:val="008D3149"/>
    <w:rsid w:val="008D3F4B"/>
    <w:rsid w:val="008F3E33"/>
    <w:rsid w:val="008F7B0A"/>
    <w:rsid w:val="00905F9D"/>
    <w:rsid w:val="009156E9"/>
    <w:rsid w:val="00916EDF"/>
    <w:rsid w:val="00924584"/>
    <w:rsid w:val="00931AB9"/>
    <w:rsid w:val="00952F16"/>
    <w:rsid w:val="00962656"/>
    <w:rsid w:val="00963DA2"/>
    <w:rsid w:val="009701E4"/>
    <w:rsid w:val="009723B0"/>
    <w:rsid w:val="00972864"/>
    <w:rsid w:val="00973E63"/>
    <w:rsid w:val="00975A95"/>
    <w:rsid w:val="00986773"/>
    <w:rsid w:val="009869AC"/>
    <w:rsid w:val="00994624"/>
    <w:rsid w:val="0099627F"/>
    <w:rsid w:val="009A4F8D"/>
    <w:rsid w:val="009C117A"/>
    <w:rsid w:val="009D3B31"/>
    <w:rsid w:val="009D47E8"/>
    <w:rsid w:val="009D7AD0"/>
    <w:rsid w:val="009E1AEA"/>
    <w:rsid w:val="009E35E3"/>
    <w:rsid w:val="00A0717F"/>
    <w:rsid w:val="00A07DD2"/>
    <w:rsid w:val="00A10C1A"/>
    <w:rsid w:val="00A211B9"/>
    <w:rsid w:val="00A2624D"/>
    <w:rsid w:val="00A30086"/>
    <w:rsid w:val="00A33BF6"/>
    <w:rsid w:val="00A43A9B"/>
    <w:rsid w:val="00A53C5A"/>
    <w:rsid w:val="00A725F4"/>
    <w:rsid w:val="00A757D8"/>
    <w:rsid w:val="00A81D4B"/>
    <w:rsid w:val="00A87086"/>
    <w:rsid w:val="00A91B2D"/>
    <w:rsid w:val="00AA382A"/>
    <w:rsid w:val="00AB6A82"/>
    <w:rsid w:val="00AB7161"/>
    <w:rsid w:val="00AC075A"/>
    <w:rsid w:val="00AC6EB3"/>
    <w:rsid w:val="00AD1FE4"/>
    <w:rsid w:val="00AD6368"/>
    <w:rsid w:val="00AE67EA"/>
    <w:rsid w:val="00AE6EC8"/>
    <w:rsid w:val="00AF02BE"/>
    <w:rsid w:val="00AF32F4"/>
    <w:rsid w:val="00AF40C2"/>
    <w:rsid w:val="00B01B8A"/>
    <w:rsid w:val="00B02AF7"/>
    <w:rsid w:val="00B050F9"/>
    <w:rsid w:val="00B1392E"/>
    <w:rsid w:val="00B21B45"/>
    <w:rsid w:val="00B24E31"/>
    <w:rsid w:val="00B31172"/>
    <w:rsid w:val="00B3514D"/>
    <w:rsid w:val="00B35A87"/>
    <w:rsid w:val="00B35BF1"/>
    <w:rsid w:val="00B45578"/>
    <w:rsid w:val="00B532E1"/>
    <w:rsid w:val="00B674E0"/>
    <w:rsid w:val="00B74869"/>
    <w:rsid w:val="00B82FA3"/>
    <w:rsid w:val="00B943E9"/>
    <w:rsid w:val="00B968E8"/>
    <w:rsid w:val="00BA7475"/>
    <w:rsid w:val="00BB371B"/>
    <w:rsid w:val="00BB4765"/>
    <w:rsid w:val="00BB58FE"/>
    <w:rsid w:val="00BB7791"/>
    <w:rsid w:val="00BC05FD"/>
    <w:rsid w:val="00BD149B"/>
    <w:rsid w:val="00BD7B87"/>
    <w:rsid w:val="00BE0C8D"/>
    <w:rsid w:val="00C06ADB"/>
    <w:rsid w:val="00C12FA5"/>
    <w:rsid w:val="00C271F9"/>
    <w:rsid w:val="00C470E5"/>
    <w:rsid w:val="00C578C2"/>
    <w:rsid w:val="00C611E9"/>
    <w:rsid w:val="00C61BE6"/>
    <w:rsid w:val="00C63BB9"/>
    <w:rsid w:val="00C80AC3"/>
    <w:rsid w:val="00C92B6F"/>
    <w:rsid w:val="00C92F76"/>
    <w:rsid w:val="00C97F80"/>
    <w:rsid w:val="00CA1A03"/>
    <w:rsid w:val="00CA359C"/>
    <w:rsid w:val="00CA4811"/>
    <w:rsid w:val="00CB07BA"/>
    <w:rsid w:val="00CC5FAF"/>
    <w:rsid w:val="00CD7678"/>
    <w:rsid w:val="00CE0CB7"/>
    <w:rsid w:val="00CE4755"/>
    <w:rsid w:val="00CF00C3"/>
    <w:rsid w:val="00CF1BFE"/>
    <w:rsid w:val="00D0114F"/>
    <w:rsid w:val="00D019E8"/>
    <w:rsid w:val="00D13994"/>
    <w:rsid w:val="00D14E12"/>
    <w:rsid w:val="00D32CEB"/>
    <w:rsid w:val="00D33C36"/>
    <w:rsid w:val="00D36729"/>
    <w:rsid w:val="00D42555"/>
    <w:rsid w:val="00D46E5A"/>
    <w:rsid w:val="00D47701"/>
    <w:rsid w:val="00D76967"/>
    <w:rsid w:val="00D77EA4"/>
    <w:rsid w:val="00D90EE7"/>
    <w:rsid w:val="00D96573"/>
    <w:rsid w:val="00DB6E13"/>
    <w:rsid w:val="00DE03B2"/>
    <w:rsid w:val="00DF73E0"/>
    <w:rsid w:val="00DF7D35"/>
    <w:rsid w:val="00E014BA"/>
    <w:rsid w:val="00E023E8"/>
    <w:rsid w:val="00E11E90"/>
    <w:rsid w:val="00E1202F"/>
    <w:rsid w:val="00E3321B"/>
    <w:rsid w:val="00E50289"/>
    <w:rsid w:val="00E52066"/>
    <w:rsid w:val="00E563E8"/>
    <w:rsid w:val="00E61382"/>
    <w:rsid w:val="00E74DEF"/>
    <w:rsid w:val="00E8231A"/>
    <w:rsid w:val="00E915B5"/>
    <w:rsid w:val="00EA723B"/>
    <w:rsid w:val="00EB7A4F"/>
    <w:rsid w:val="00EC156F"/>
    <w:rsid w:val="00EC21EF"/>
    <w:rsid w:val="00EC2692"/>
    <w:rsid w:val="00ED32A6"/>
    <w:rsid w:val="00EE0C06"/>
    <w:rsid w:val="00EE404A"/>
    <w:rsid w:val="00EE40D0"/>
    <w:rsid w:val="00F03086"/>
    <w:rsid w:val="00F04D73"/>
    <w:rsid w:val="00F20B41"/>
    <w:rsid w:val="00F238B0"/>
    <w:rsid w:val="00F433FB"/>
    <w:rsid w:val="00F650BA"/>
    <w:rsid w:val="00F652FC"/>
    <w:rsid w:val="00F66DA8"/>
    <w:rsid w:val="00F67737"/>
    <w:rsid w:val="00F74A34"/>
    <w:rsid w:val="00F75520"/>
    <w:rsid w:val="00FB6195"/>
    <w:rsid w:val="00FC6AA1"/>
    <w:rsid w:val="00FD56E2"/>
    <w:rsid w:val="00FD788E"/>
    <w:rsid w:val="00FE3C9D"/>
    <w:rsid w:val="00FE6E25"/>
    <w:rsid w:val="00FF0142"/>
    <w:rsid w:val="00FF0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qFormat="1"/>
    <w:lsdException w:name="annotation text" w:qFormat="1"/>
    <w:lsdException w:name="index heading" w:qFormat="1"/>
    <w:lsdException w:name="caption" w:semiHidden="1" w:unhideWhenUsed="1" w:qFormat="1"/>
    <w:lsdException w:name="table of figures" w:qFormat="1"/>
    <w:lsdException w:name="page number"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annotation subject" w:qFormat="1"/>
    <w:lsdException w:name="No List" w:uiPriority="99"/>
    <w:lsdException w:name="Balloon Text"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311DC8"/>
    <w:pPr>
      <w:widowControl w:val="0"/>
      <w:autoSpaceDE w:val="0"/>
      <w:autoSpaceDN w:val="0"/>
      <w:adjustRightInd w:val="0"/>
    </w:pPr>
  </w:style>
  <w:style w:type="paragraph" w:styleId="1">
    <w:name w:val="heading 1"/>
    <w:basedOn w:val="a"/>
    <w:next w:val="a"/>
    <w:link w:val="11"/>
    <w:uiPriority w:val="9"/>
    <w:qFormat/>
    <w:rsid w:val="00311DC8"/>
    <w:pPr>
      <w:keepNext/>
      <w:shd w:val="clear" w:color="auto" w:fill="FFFFFF"/>
      <w:spacing w:line="322" w:lineRule="exact"/>
      <w:ind w:right="1090"/>
      <w:jc w:val="center"/>
      <w:outlineLvl w:val="0"/>
    </w:pPr>
    <w:rPr>
      <w:b/>
      <w:bCs/>
      <w:shadow/>
      <w:spacing w:val="1"/>
      <w:sz w:val="40"/>
      <w:szCs w:val="28"/>
    </w:rPr>
  </w:style>
  <w:style w:type="paragraph" w:styleId="2">
    <w:name w:val="heading 2"/>
    <w:basedOn w:val="a"/>
    <w:next w:val="a"/>
    <w:qFormat/>
    <w:rsid w:val="00311DC8"/>
    <w:pPr>
      <w:keepNext/>
      <w:shd w:val="clear" w:color="auto" w:fill="FFFFFF"/>
      <w:ind w:firstLine="993"/>
      <w:outlineLvl w:val="1"/>
    </w:pPr>
    <w:rPr>
      <w:shadow/>
      <w:sz w:val="28"/>
      <w:szCs w:val="28"/>
    </w:rPr>
  </w:style>
  <w:style w:type="paragraph" w:styleId="3">
    <w:name w:val="heading 3"/>
    <w:basedOn w:val="a"/>
    <w:next w:val="a"/>
    <w:qFormat/>
    <w:rsid w:val="006A37AD"/>
    <w:pPr>
      <w:keepNext/>
      <w:spacing w:before="240" w:after="60"/>
      <w:outlineLvl w:val="2"/>
    </w:pPr>
    <w:rPr>
      <w:rFonts w:ascii="Arial" w:hAnsi="Arial" w:cs="Arial"/>
      <w:b/>
      <w:bCs/>
      <w:sz w:val="26"/>
      <w:szCs w:val="26"/>
    </w:rPr>
  </w:style>
  <w:style w:type="paragraph" w:styleId="4">
    <w:name w:val="heading 4"/>
    <w:basedOn w:val="a"/>
    <w:next w:val="a"/>
    <w:link w:val="40"/>
    <w:qFormat/>
    <w:rsid w:val="006A37AD"/>
    <w:pPr>
      <w:keepNext/>
      <w:widowControl/>
      <w:numPr>
        <w:numId w:val="8"/>
      </w:numPr>
      <w:tabs>
        <w:tab w:val="num" w:pos="0"/>
      </w:tabs>
      <w:autoSpaceDE/>
      <w:autoSpaceDN/>
      <w:adjustRightInd/>
      <w:ind w:left="0" w:firstLine="0"/>
      <w:jc w:val="center"/>
      <w:outlineLvl w:val="3"/>
    </w:pPr>
    <w:rPr>
      <w:b/>
      <w:sz w:val="28"/>
      <w:szCs w:val="24"/>
    </w:rPr>
  </w:style>
  <w:style w:type="paragraph" w:styleId="5">
    <w:name w:val="heading 5"/>
    <w:basedOn w:val="a"/>
    <w:next w:val="a"/>
    <w:qFormat/>
    <w:rsid w:val="006A37AD"/>
    <w:pPr>
      <w:spacing w:before="240" w:after="60"/>
      <w:outlineLvl w:val="4"/>
    </w:pPr>
    <w:rPr>
      <w:b/>
      <w:bCs/>
      <w:i/>
      <w:iCs/>
      <w:sz w:val="26"/>
      <w:szCs w:val="26"/>
    </w:rPr>
  </w:style>
  <w:style w:type="paragraph" w:styleId="9">
    <w:name w:val="heading 9"/>
    <w:basedOn w:val="a"/>
    <w:next w:val="a"/>
    <w:qFormat/>
    <w:rsid w:val="00A33BF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6A37AD"/>
    <w:rPr>
      <w:b/>
      <w:sz w:val="28"/>
      <w:szCs w:val="24"/>
      <w:lang w:bidi="ar-SA"/>
    </w:rPr>
  </w:style>
  <w:style w:type="paragraph" w:styleId="a3">
    <w:name w:val="Body Text"/>
    <w:basedOn w:val="a"/>
    <w:link w:val="41"/>
    <w:rsid w:val="00311DC8"/>
    <w:pPr>
      <w:shd w:val="clear" w:color="auto" w:fill="FFFFFF"/>
      <w:spacing w:line="319" w:lineRule="exact"/>
      <w:ind w:right="43"/>
      <w:jc w:val="center"/>
    </w:pPr>
    <w:rPr>
      <w:b/>
      <w:bCs/>
      <w:spacing w:val="1"/>
      <w:sz w:val="28"/>
      <w:szCs w:val="28"/>
    </w:rPr>
  </w:style>
  <w:style w:type="paragraph" w:styleId="20">
    <w:name w:val="Body Text 2"/>
    <w:basedOn w:val="a"/>
    <w:rsid w:val="00311DC8"/>
    <w:pPr>
      <w:shd w:val="clear" w:color="auto" w:fill="FFFFFF"/>
    </w:pPr>
    <w:rPr>
      <w:b/>
      <w:bCs/>
      <w:shadow/>
      <w:sz w:val="28"/>
      <w:szCs w:val="28"/>
    </w:rPr>
  </w:style>
  <w:style w:type="paragraph" w:styleId="a4">
    <w:name w:val="Block Text"/>
    <w:basedOn w:val="a"/>
    <w:rsid w:val="00311DC8"/>
    <w:pPr>
      <w:shd w:val="clear" w:color="auto" w:fill="FFFFFF"/>
      <w:ind w:left="24" w:right="5443"/>
      <w:jc w:val="both"/>
    </w:pPr>
    <w:rPr>
      <w:shadow/>
      <w:sz w:val="28"/>
      <w:szCs w:val="24"/>
    </w:rPr>
  </w:style>
  <w:style w:type="paragraph" w:styleId="a5">
    <w:name w:val="Balloon Text"/>
    <w:basedOn w:val="a"/>
    <w:link w:val="a6"/>
    <w:qFormat/>
    <w:rsid w:val="007411BC"/>
    <w:rPr>
      <w:rFonts w:ascii="Tahoma" w:hAnsi="Tahoma"/>
      <w:sz w:val="16"/>
      <w:szCs w:val="16"/>
    </w:rPr>
  </w:style>
  <w:style w:type="character" w:customStyle="1" w:styleId="a6">
    <w:name w:val="Текст выноски Знак"/>
    <w:link w:val="a5"/>
    <w:qFormat/>
    <w:rsid w:val="007411BC"/>
    <w:rPr>
      <w:rFonts w:ascii="Tahoma" w:hAnsi="Tahoma" w:cs="Tahoma"/>
      <w:sz w:val="16"/>
      <w:szCs w:val="16"/>
    </w:rPr>
  </w:style>
  <w:style w:type="character" w:styleId="a7">
    <w:name w:val="Hyperlink"/>
    <w:uiPriority w:val="99"/>
    <w:rsid w:val="00D77EA4"/>
    <w:rPr>
      <w:color w:val="0000FF"/>
      <w:u w:val="single"/>
    </w:rPr>
  </w:style>
  <w:style w:type="paragraph" w:styleId="a8">
    <w:name w:val="Body Text Indent"/>
    <w:basedOn w:val="a"/>
    <w:link w:val="50"/>
    <w:rsid w:val="00D77EA4"/>
    <w:pPr>
      <w:spacing w:after="120"/>
      <w:ind w:left="283"/>
    </w:pPr>
  </w:style>
  <w:style w:type="paragraph" w:styleId="30">
    <w:name w:val="Body Text 3"/>
    <w:basedOn w:val="a"/>
    <w:rsid w:val="00D77EA4"/>
    <w:pPr>
      <w:spacing w:after="120"/>
    </w:pPr>
    <w:rPr>
      <w:sz w:val="16"/>
      <w:szCs w:val="16"/>
    </w:rPr>
  </w:style>
  <w:style w:type="paragraph" w:styleId="a9">
    <w:name w:val="footer"/>
    <w:basedOn w:val="a"/>
    <w:link w:val="aa"/>
    <w:semiHidden/>
    <w:rsid w:val="00A43A9B"/>
    <w:pPr>
      <w:widowControl/>
      <w:tabs>
        <w:tab w:val="center" w:pos="4677"/>
        <w:tab w:val="right" w:pos="9355"/>
      </w:tabs>
      <w:autoSpaceDE/>
      <w:autoSpaceDN/>
      <w:adjustRightInd/>
    </w:pPr>
    <w:rPr>
      <w:sz w:val="24"/>
      <w:szCs w:val="24"/>
    </w:rPr>
  </w:style>
  <w:style w:type="character" w:customStyle="1" w:styleId="aa">
    <w:name w:val="Нижний колонтитул Знак"/>
    <w:link w:val="a9"/>
    <w:qFormat/>
    <w:rsid w:val="00A43A9B"/>
    <w:rPr>
      <w:sz w:val="24"/>
      <w:szCs w:val="24"/>
      <w:lang w:bidi="ar-SA"/>
    </w:rPr>
  </w:style>
  <w:style w:type="paragraph" w:customStyle="1" w:styleId="ConsPlusCell">
    <w:name w:val="ConsPlusCell"/>
    <w:qFormat/>
    <w:rsid w:val="00A43A9B"/>
    <w:pPr>
      <w:autoSpaceDE w:val="0"/>
      <w:autoSpaceDN w:val="0"/>
      <w:adjustRightInd w:val="0"/>
    </w:pPr>
    <w:rPr>
      <w:rFonts w:ascii="Arial" w:hAnsi="Arial" w:cs="Arial"/>
    </w:rPr>
  </w:style>
  <w:style w:type="paragraph" w:styleId="31">
    <w:name w:val="Body Text Indent 3"/>
    <w:basedOn w:val="a"/>
    <w:rsid w:val="006A37AD"/>
    <w:pPr>
      <w:spacing w:after="120"/>
      <w:ind w:left="283"/>
    </w:pPr>
    <w:rPr>
      <w:sz w:val="16"/>
      <w:szCs w:val="16"/>
    </w:rPr>
  </w:style>
  <w:style w:type="character" w:styleId="ab">
    <w:name w:val="page number"/>
    <w:basedOn w:val="a0"/>
    <w:qFormat/>
    <w:rsid w:val="006A37AD"/>
  </w:style>
  <w:style w:type="paragraph" w:styleId="ac">
    <w:name w:val="header"/>
    <w:basedOn w:val="a"/>
    <w:link w:val="ad"/>
    <w:rsid w:val="006A37AD"/>
    <w:pPr>
      <w:widowControl/>
      <w:tabs>
        <w:tab w:val="center" w:pos="4677"/>
        <w:tab w:val="right" w:pos="9355"/>
      </w:tabs>
      <w:autoSpaceDE/>
      <w:autoSpaceDN/>
      <w:adjustRightInd/>
    </w:pPr>
    <w:rPr>
      <w:sz w:val="24"/>
      <w:szCs w:val="24"/>
    </w:rPr>
  </w:style>
  <w:style w:type="character" w:customStyle="1" w:styleId="ad">
    <w:name w:val="Верхний колонтитул Знак"/>
    <w:link w:val="ac"/>
    <w:qFormat/>
    <w:rsid w:val="006A37AD"/>
    <w:rPr>
      <w:sz w:val="24"/>
      <w:szCs w:val="24"/>
      <w:lang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03086"/>
    <w:pPr>
      <w:widowControl/>
      <w:autoSpaceDE/>
      <w:autoSpaceDN/>
      <w:adjustRightInd/>
      <w:spacing w:before="100" w:beforeAutospacing="1" w:after="119"/>
    </w:pPr>
    <w:rPr>
      <w:sz w:val="24"/>
      <w:szCs w:val="24"/>
    </w:rPr>
  </w:style>
  <w:style w:type="character" w:customStyle="1" w:styleId="apple-converted-space">
    <w:name w:val="apple-converted-space"/>
    <w:basedOn w:val="a0"/>
    <w:rsid w:val="000109C6"/>
  </w:style>
  <w:style w:type="paragraph" w:customStyle="1" w:styleId="formattexttopleveltextcentertext">
    <w:name w:val="formattext topleveltext centertext"/>
    <w:basedOn w:val="a"/>
    <w:rsid w:val="000109C6"/>
    <w:pPr>
      <w:widowControl/>
      <w:autoSpaceDE/>
      <w:autoSpaceDN/>
      <w:adjustRightInd/>
      <w:spacing w:before="100" w:beforeAutospacing="1" w:after="100" w:afterAutospacing="1"/>
    </w:pPr>
    <w:rPr>
      <w:sz w:val="24"/>
      <w:szCs w:val="24"/>
    </w:rPr>
  </w:style>
  <w:style w:type="paragraph" w:customStyle="1" w:styleId="formattexttopleveltext">
    <w:name w:val="formattext topleveltext"/>
    <w:basedOn w:val="a"/>
    <w:rsid w:val="000109C6"/>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1F56BD"/>
    <w:pPr>
      <w:widowControl/>
      <w:autoSpaceDE/>
      <w:autoSpaceDN/>
      <w:adjustRightInd/>
      <w:spacing w:before="100" w:beforeAutospacing="1" w:after="100" w:afterAutospacing="1"/>
    </w:pPr>
    <w:rPr>
      <w:sz w:val="24"/>
      <w:szCs w:val="24"/>
    </w:rPr>
  </w:style>
  <w:style w:type="paragraph" w:customStyle="1" w:styleId="ConsPlusNormal">
    <w:name w:val="ConsPlusNormal"/>
    <w:qFormat/>
    <w:rsid w:val="00322A08"/>
    <w:pPr>
      <w:widowControl w:val="0"/>
      <w:autoSpaceDE w:val="0"/>
      <w:autoSpaceDN w:val="0"/>
      <w:adjustRightInd w:val="0"/>
    </w:pPr>
    <w:rPr>
      <w:rFonts w:ascii="Arial" w:hAnsi="Arial" w:cs="Arial"/>
    </w:rPr>
  </w:style>
  <w:style w:type="paragraph" w:styleId="af">
    <w:name w:val="No Spacing"/>
    <w:qFormat/>
    <w:rsid w:val="001C2ECA"/>
    <w:pPr>
      <w:suppressAutoHyphens/>
      <w:spacing w:line="100" w:lineRule="atLeast"/>
    </w:pPr>
    <w:rPr>
      <w:rFonts w:ascii="Calibri" w:eastAsia="Calibri" w:hAnsi="Calibri" w:cs="Calibri"/>
      <w:sz w:val="22"/>
      <w:szCs w:val="22"/>
      <w:lang w:eastAsia="zh-CN"/>
    </w:rPr>
  </w:style>
  <w:style w:type="character" w:customStyle="1" w:styleId="s2">
    <w:name w:val="s2"/>
    <w:rsid w:val="001C2ECA"/>
  </w:style>
  <w:style w:type="paragraph" w:customStyle="1" w:styleId="10">
    <w:name w:val="Обычный1"/>
    <w:qFormat/>
    <w:rsid w:val="00BA7475"/>
    <w:pPr>
      <w:suppressAutoHyphens/>
      <w:spacing w:line="100" w:lineRule="atLeast"/>
    </w:pPr>
    <w:rPr>
      <w:sz w:val="24"/>
      <w:szCs w:val="24"/>
      <w:lang w:eastAsia="zh-CN"/>
    </w:rPr>
  </w:style>
  <w:style w:type="paragraph" w:customStyle="1" w:styleId="21">
    <w:name w:val="Основной текст с отступом 21"/>
    <w:basedOn w:val="a"/>
    <w:rsid w:val="00BA7475"/>
    <w:pPr>
      <w:widowControl/>
      <w:autoSpaceDE/>
      <w:autoSpaceDN/>
      <w:adjustRightInd/>
      <w:ind w:firstLine="851"/>
      <w:jc w:val="both"/>
    </w:pPr>
    <w:rPr>
      <w:lang w:eastAsia="zh-CN"/>
    </w:rPr>
  </w:style>
  <w:style w:type="paragraph" w:customStyle="1" w:styleId="Standard">
    <w:name w:val="Standard"/>
    <w:qFormat/>
    <w:rsid w:val="00BA7475"/>
    <w:pPr>
      <w:suppressAutoHyphens/>
      <w:autoSpaceDN w:val="0"/>
    </w:pPr>
    <w:rPr>
      <w:rFonts w:ascii="Liberation Serif" w:eastAsia="Lucida Sans Unicode" w:hAnsi="Liberation Serif" w:cs="Mangal"/>
      <w:kern w:val="3"/>
      <w:sz w:val="24"/>
      <w:szCs w:val="24"/>
      <w:lang w:eastAsia="zh-CN" w:bidi="hi-IN"/>
    </w:rPr>
  </w:style>
  <w:style w:type="paragraph" w:customStyle="1" w:styleId="Heading1">
    <w:name w:val="Heading 1"/>
    <w:basedOn w:val="a"/>
    <w:qFormat/>
    <w:rsid w:val="00A725F4"/>
    <w:pPr>
      <w:keepNext/>
      <w:widowControl/>
      <w:numPr>
        <w:numId w:val="15"/>
      </w:numPr>
      <w:suppressAutoHyphens/>
      <w:autoSpaceDE/>
      <w:autoSpaceDN/>
      <w:adjustRightInd/>
      <w:spacing w:before="240" w:after="60"/>
      <w:outlineLvl w:val="0"/>
    </w:pPr>
    <w:rPr>
      <w:rFonts w:ascii="Arial" w:eastAsia="NSimSun" w:hAnsi="Arial" w:cs="Arial"/>
      <w:b/>
      <w:bCs/>
      <w:sz w:val="32"/>
      <w:szCs w:val="32"/>
      <w:lang w:eastAsia="zh-CN"/>
    </w:rPr>
  </w:style>
  <w:style w:type="paragraph" w:customStyle="1" w:styleId="Heading2">
    <w:name w:val="Heading 2"/>
    <w:basedOn w:val="a"/>
    <w:qFormat/>
    <w:rsid w:val="00A725F4"/>
    <w:pPr>
      <w:keepNext/>
      <w:keepLines/>
      <w:widowControl/>
      <w:suppressAutoHyphens/>
      <w:autoSpaceDE/>
      <w:autoSpaceDN/>
      <w:adjustRightInd/>
      <w:spacing w:before="360" w:after="200"/>
      <w:outlineLvl w:val="1"/>
    </w:pPr>
    <w:rPr>
      <w:rFonts w:ascii="Arial" w:eastAsia="Arial" w:hAnsi="Arial" w:cs="Arial"/>
      <w:sz w:val="34"/>
      <w:szCs w:val="24"/>
      <w:lang w:eastAsia="zh-CN"/>
    </w:rPr>
  </w:style>
  <w:style w:type="paragraph" w:customStyle="1" w:styleId="Heading3">
    <w:name w:val="Heading 3"/>
    <w:basedOn w:val="a"/>
    <w:qFormat/>
    <w:rsid w:val="00A725F4"/>
    <w:pPr>
      <w:keepNext/>
      <w:widowControl/>
      <w:numPr>
        <w:ilvl w:val="2"/>
        <w:numId w:val="15"/>
      </w:numPr>
      <w:suppressAutoHyphens/>
      <w:autoSpaceDE/>
      <w:autoSpaceDN/>
      <w:adjustRightInd/>
      <w:spacing w:before="280" w:after="280"/>
      <w:jc w:val="center"/>
      <w:outlineLvl w:val="2"/>
    </w:pPr>
    <w:rPr>
      <w:rFonts w:eastAsia="NSimSun" w:cs="Mangal"/>
      <w:b/>
      <w:bCs/>
      <w:sz w:val="27"/>
      <w:szCs w:val="27"/>
      <w:lang w:eastAsia="zh-CN"/>
    </w:rPr>
  </w:style>
  <w:style w:type="paragraph" w:customStyle="1" w:styleId="Heading4">
    <w:name w:val="Heading 4"/>
    <w:basedOn w:val="a"/>
    <w:qFormat/>
    <w:rsid w:val="00A725F4"/>
    <w:pPr>
      <w:keepNext/>
      <w:keepLines/>
      <w:widowControl/>
      <w:suppressAutoHyphens/>
      <w:autoSpaceDE/>
      <w:autoSpaceDN/>
      <w:adjustRightInd/>
      <w:spacing w:before="320" w:after="200"/>
      <w:outlineLvl w:val="3"/>
    </w:pPr>
    <w:rPr>
      <w:rFonts w:ascii="Arial" w:eastAsia="Arial" w:hAnsi="Arial" w:cs="Arial"/>
      <w:b/>
      <w:bCs/>
      <w:sz w:val="26"/>
      <w:szCs w:val="26"/>
      <w:lang w:eastAsia="zh-CN"/>
    </w:rPr>
  </w:style>
  <w:style w:type="paragraph" w:customStyle="1" w:styleId="Heading5">
    <w:name w:val="Heading 5"/>
    <w:basedOn w:val="a"/>
    <w:link w:val="51"/>
    <w:qFormat/>
    <w:rsid w:val="00A725F4"/>
    <w:pPr>
      <w:keepNext/>
      <w:keepLines/>
      <w:widowControl/>
      <w:suppressAutoHyphens/>
      <w:autoSpaceDE/>
      <w:autoSpaceDN/>
      <w:adjustRightInd/>
      <w:spacing w:before="320" w:after="200"/>
      <w:outlineLvl w:val="4"/>
    </w:pPr>
    <w:rPr>
      <w:rFonts w:ascii="Arial" w:eastAsia="Arial" w:hAnsi="Arial" w:cs="Arial"/>
      <w:b/>
      <w:bCs/>
      <w:sz w:val="24"/>
      <w:szCs w:val="24"/>
      <w:lang w:eastAsia="zh-CN"/>
    </w:rPr>
  </w:style>
  <w:style w:type="paragraph" w:customStyle="1" w:styleId="Heading6">
    <w:name w:val="Heading 6"/>
    <w:basedOn w:val="a"/>
    <w:qFormat/>
    <w:rsid w:val="00A725F4"/>
    <w:pPr>
      <w:keepNext/>
      <w:keepLines/>
      <w:widowControl/>
      <w:suppressAutoHyphens/>
      <w:autoSpaceDE/>
      <w:autoSpaceDN/>
      <w:adjustRightInd/>
      <w:spacing w:before="320" w:after="200"/>
      <w:outlineLvl w:val="5"/>
    </w:pPr>
    <w:rPr>
      <w:rFonts w:ascii="Arial" w:eastAsia="Arial" w:hAnsi="Arial" w:cs="Arial"/>
      <w:b/>
      <w:bCs/>
      <w:sz w:val="22"/>
      <w:szCs w:val="22"/>
      <w:lang w:eastAsia="zh-CN"/>
    </w:rPr>
  </w:style>
  <w:style w:type="paragraph" w:customStyle="1" w:styleId="Heading7">
    <w:name w:val="Heading 7"/>
    <w:basedOn w:val="a"/>
    <w:qFormat/>
    <w:rsid w:val="00A725F4"/>
    <w:pPr>
      <w:keepNext/>
      <w:keepLines/>
      <w:widowControl/>
      <w:suppressAutoHyphens/>
      <w:autoSpaceDE/>
      <w:autoSpaceDN/>
      <w:adjustRightInd/>
      <w:spacing w:before="320" w:after="200"/>
      <w:outlineLvl w:val="6"/>
    </w:pPr>
    <w:rPr>
      <w:rFonts w:ascii="Arial" w:eastAsia="Arial" w:hAnsi="Arial" w:cs="Arial"/>
      <w:b/>
      <w:bCs/>
      <w:i/>
      <w:iCs/>
      <w:sz w:val="22"/>
      <w:szCs w:val="22"/>
      <w:lang w:eastAsia="zh-CN"/>
    </w:rPr>
  </w:style>
  <w:style w:type="paragraph" w:customStyle="1" w:styleId="Heading8">
    <w:name w:val="Heading 8"/>
    <w:basedOn w:val="a"/>
    <w:qFormat/>
    <w:rsid w:val="00A725F4"/>
    <w:pPr>
      <w:keepNext/>
      <w:keepLines/>
      <w:widowControl/>
      <w:suppressAutoHyphens/>
      <w:autoSpaceDE/>
      <w:autoSpaceDN/>
      <w:adjustRightInd/>
      <w:spacing w:before="320" w:after="200"/>
      <w:outlineLvl w:val="7"/>
    </w:pPr>
    <w:rPr>
      <w:rFonts w:ascii="Arial" w:eastAsia="Arial" w:hAnsi="Arial" w:cs="Arial"/>
      <w:i/>
      <w:iCs/>
      <w:sz w:val="22"/>
      <w:szCs w:val="22"/>
      <w:lang w:eastAsia="zh-CN"/>
    </w:rPr>
  </w:style>
  <w:style w:type="paragraph" w:customStyle="1" w:styleId="Heading9">
    <w:name w:val="Heading 9"/>
    <w:basedOn w:val="a"/>
    <w:link w:val="90"/>
    <w:qFormat/>
    <w:rsid w:val="00A725F4"/>
    <w:pPr>
      <w:keepNext/>
      <w:keepLines/>
      <w:widowControl/>
      <w:suppressAutoHyphens/>
      <w:autoSpaceDE/>
      <w:autoSpaceDN/>
      <w:adjustRightInd/>
      <w:spacing w:before="320" w:after="200"/>
      <w:outlineLvl w:val="8"/>
    </w:pPr>
    <w:rPr>
      <w:rFonts w:ascii="Arial" w:eastAsia="Arial" w:hAnsi="Arial" w:cs="Arial"/>
      <w:i/>
      <w:iCs/>
      <w:sz w:val="21"/>
      <w:szCs w:val="21"/>
      <w:lang w:eastAsia="zh-CN"/>
    </w:rPr>
  </w:style>
  <w:style w:type="character" w:customStyle="1" w:styleId="Heading1Char">
    <w:name w:val="Heading 1 Char"/>
    <w:basedOn w:val="a0"/>
    <w:qFormat/>
    <w:rsid w:val="00A725F4"/>
    <w:rPr>
      <w:rFonts w:ascii="Arial" w:eastAsia="Arial" w:hAnsi="Arial" w:cs="Arial"/>
      <w:sz w:val="40"/>
      <w:szCs w:val="40"/>
    </w:rPr>
  </w:style>
  <w:style w:type="character" w:customStyle="1" w:styleId="Heading2Char">
    <w:name w:val="Heading 2 Char"/>
    <w:basedOn w:val="a0"/>
    <w:qFormat/>
    <w:rsid w:val="00A725F4"/>
    <w:rPr>
      <w:rFonts w:ascii="Arial" w:eastAsia="Arial" w:hAnsi="Arial" w:cs="Arial"/>
      <w:sz w:val="34"/>
    </w:rPr>
  </w:style>
  <w:style w:type="character" w:customStyle="1" w:styleId="Heading3Char">
    <w:name w:val="Heading 3 Char"/>
    <w:basedOn w:val="a0"/>
    <w:qFormat/>
    <w:rsid w:val="00A725F4"/>
    <w:rPr>
      <w:rFonts w:ascii="Arial" w:eastAsia="Arial" w:hAnsi="Arial" w:cs="Arial"/>
      <w:sz w:val="30"/>
      <w:szCs w:val="30"/>
    </w:rPr>
  </w:style>
  <w:style w:type="character" w:customStyle="1" w:styleId="Heading4Char">
    <w:name w:val="Heading 4 Char"/>
    <w:basedOn w:val="a0"/>
    <w:qFormat/>
    <w:rsid w:val="00A725F4"/>
    <w:rPr>
      <w:rFonts w:ascii="Arial" w:eastAsia="Arial" w:hAnsi="Arial" w:cs="Arial"/>
      <w:b/>
      <w:bCs/>
      <w:sz w:val="26"/>
      <w:szCs w:val="26"/>
    </w:rPr>
  </w:style>
  <w:style w:type="character" w:customStyle="1" w:styleId="Heading5Char">
    <w:name w:val="Heading 5 Char"/>
    <w:basedOn w:val="a0"/>
    <w:qFormat/>
    <w:rsid w:val="00A725F4"/>
    <w:rPr>
      <w:rFonts w:ascii="Arial" w:eastAsia="Arial" w:hAnsi="Arial" w:cs="Arial"/>
      <w:b/>
      <w:bCs/>
      <w:sz w:val="24"/>
      <w:szCs w:val="24"/>
    </w:rPr>
  </w:style>
  <w:style w:type="character" w:customStyle="1" w:styleId="Heading6Char">
    <w:name w:val="Heading 6 Char"/>
    <w:basedOn w:val="a0"/>
    <w:qFormat/>
    <w:rsid w:val="00A725F4"/>
    <w:rPr>
      <w:rFonts w:ascii="Arial" w:eastAsia="Arial" w:hAnsi="Arial" w:cs="Arial"/>
      <w:b/>
      <w:bCs/>
      <w:sz w:val="22"/>
      <w:szCs w:val="22"/>
    </w:rPr>
  </w:style>
  <w:style w:type="character" w:customStyle="1" w:styleId="32">
    <w:name w:val="Основной текст Знак3"/>
    <w:basedOn w:val="a0"/>
    <w:qFormat/>
    <w:rsid w:val="00A725F4"/>
    <w:rPr>
      <w:rFonts w:ascii="Arial" w:eastAsia="Arial" w:hAnsi="Arial" w:cs="Arial"/>
      <w:b/>
      <w:bCs/>
      <w:i/>
      <w:iCs/>
      <w:sz w:val="22"/>
      <w:szCs w:val="22"/>
    </w:rPr>
  </w:style>
  <w:style w:type="character" w:customStyle="1" w:styleId="Heading8Char">
    <w:name w:val="Heading 8 Char"/>
    <w:basedOn w:val="a0"/>
    <w:qFormat/>
    <w:rsid w:val="00A725F4"/>
    <w:rPr>
      <w:rFonts w:ascii="Arial" w:eastAsia="Arial" w:hAnsi="Arial" w:cs="Arial"/>
      <w:i/>
      <w:iCs/>
      <w:sz w:val="22"/>
      <w:szCs w:val="22"/>
    </w:rPr>
  </w:style>
  <w:style w:type="character" w:customStyle="1" w:styleId="Heading9Char">
    <w:name w:val="Heading 9 Char"/>
    <w:basedOn w:val="a0"/>
    <w:qFormat/>
    <w:rsid w:val="00A725F4"/>
    <w:rPr>
      <w:rFonts w:ascii="Arial" w:eastAsia="Arial" w:hAnsi="Arial" w:cs="Arial"/>
      <w:i/>
      <w:iCs/>
      <w:sz w:val="21"/>
      <w:szCs w:val="21"/>
    </w:rPr>
  </w:style>
  <w:style w:type="character" w:customStyle="1" w:styleId="33">
    <w:name w:val="Оглавление 3 Знак"/>
    <w:basedOn w:val="a0"/>
    <w:qFormat/>
    <w:rsid w:val="00A725F4"/>
    <w:rPr>
      <w:sz w:val="48"/>
      <w:szCs w:val="48"/>
    </w:rPr>
  </w:style>
  <w:style w:type="character" w:customStyle="1" w:styleId="SubtitleChar">
    <w:name w:val="Subtitle Char"/>
    <w:basedOn w:val="a0"/>
    <w:qFormat/>
    <w:rsid w:val="00A725F4"/>
    <w:rPr>
      <w:sz w:val="24"/>
      <w:szCs w:val="24"/>
    </w:rPr>
  </w:style>
  <w:style w:type="character" w:customStyle="1" w:styleId="QuoteChar">
    <w:name w:val="Quote Char"/>
    <w:qFormat/>
    <w:rsid w:val="00A725F4"/>
    <w:rPr>
      <w:i/>
    </w:rPr>
  </w:style>
  <w:style w:type="character" w:customStyle="1" w:styleId="IntenseQuoteChar">
    <w:name w:val="Intense Quote Char"/>
    <w:qFormat/>
    <w:rsid w:val="00A725F4"/>
    <w:rPr>
      <w:i/>
    </w:rPr>
  </w:style>
  <w:style w:type="character" w:customStyle="1" w:styleId="HeaderChar">
    <w:name w:val="Header Char"/>
    <w:basedOn w:val="a0"/>
    <w:qFormat/>
    <w:rsid w:val="00A725F4"/>
  </w:style>
  <w:style w:type="character" w:customStyle="1" w:styleId="FooterChar">
    <w:name w:val="Footer Char"/>
    <w:basedOn w:val="a0"/>
    <w:qFormat/>
    <w:rsid w:val="00A725F4"/>
  </w:style>
  <w:style w:type="character" w:customStyle="1" w:styleId="CaptionChar">
    <w:name w:val="Caption Char"/>
    <w:qFormat/>
    <w:rsid w:val="00A725F4"/>
  </w:style>
  <w:style w:type="character" w:customStyle="1" w:styleId="FootnoteTextChar">
    <w:name w:val="Footnote Text Char"/>
    <w:qFormat/>
    <w:rsid w:val="00A725F4"/>
    <w:rPr>
      <w:sz w:val="18"/>
    </w:rPr>
  </w:style>
  <w:style w:type="character" w:customStyle="1" w:styleId="af0">
    <w:name w:val="Привязка сноски"/>
    <w:rsid w:val="00A725F4"/>
    <w:rPr>
      <w:vertAlign w:val="superscript"/>
    </w:rPr>
  </w:style>
  <w:style w:type="character" w:customStyle="1" w:styleId="FootnoteCharacters">
    <w:name w:val="Footnote Characters"/>
    <w:qFormat/>
    <w:rsid w:val="00A725F4"/>
    <w:rPr>
      <w:vertAlign w:val="superscript"/>
    </w:rPr>
  </w:style>
  <w:style w:type="character" w:customStyle="1" w:styleId="EndnoteTextChar">
    <w:name w:val="Endnote Text Char"/>
    <w:qFormat/>
    <w:rsid w:val="00A725F4"/>
    <w:rPr>
      <w:sz w:val="20"/>
    </w:rPr>
  </w:style>
  <w:style w:type="character" w:customStyle="1" w:styleId="af1">
    <w:name w:val="Привязка концевой сноски"/>
    <w:rsid w:val="00A725F4"/>
    <w:rPr>
      <w:vertAlign w:val="superscript"/>
    </w:rPr>
  </w:style>
  <w:style w:type="character" w:customStyle="1" w:styleId="EndnoteCharacters">
    <w:name w:val="Endnote Characters"/>
    <w:qFormat/>
    <w:rsid w:val="00A725F4"/>
    <w:rPr>
      <w:vertAlign w:val="superscript"/>
    </w:rPr>
  </w:style>
  <w:style w:type="character" w:customStyle="1" w:styleId="af2">
    <w:name w:val="Основной текст Знак"/>
    <w:basedOn w:val="a0"/>
    <w:qFormat/>
    <w:rsid w:val="00A725F4"/>
    <w:rPr>
      <w:sz w:val="28"/>
      <w:szCs w:val="24"/>
      <w:lang w:eastAsia="zh-CN"/>
    </w:rPr>
  </w:style>
  <w:style w:type="character" w:customStyle="1" w:styleId="WW8Num2z0">
    <w:name w:val="WW8Num2z0"/>
    <w:qFormat/>
    <w:rsid w:val="00A725F4"/>
    <w:rPr>
      <w:rFonts w:ascii="Symbol" w:hAnsi="Symbol" w:cs="Symbol"/>
    </w:rPr>
  </w:style>
  <w:style w:type="character" w:customStyle="1" w:styleId="WW8Num2z1">
    <w:name w:val="WW8Num2z1"/>
    <w:qFormat/>
    <w:rsid w:val="00A725F4"/>
    <w:rPr>
      <w:rFonts w:ascii="Courier New" w:hAnsi="Courier New" w:cs="Courier New"/>
    </w:rPr>
  </w:style>
  <w:style w:type="character" w:customStyle="1" w:styleId="WW8Num2z2">
    <w:name w:val="WW8Num2z2"/>
    <w:qFormat/>
    <w:rsid w:val="00A725F4"/>
    <w:rPr>
      <w:rFonts w:ascii="Wingdings" w:hAnsi="Wingdings" w:cs="Wingdings"/>
    </w:rPr>
  </w:style>
  <w:style w:type="character" w:customStyle="1" w:styleId="WW8Num4z0">
    <w:name w:val="WW8Num4z0"/>
    <w:qFormat/>
    <w:rsid w:val="00A725F4"/>
    <w:rPr>
      <w:rFonts w:ascii="Wingdings" w:hAnsi="Wingdings" w:cs="Wingdings"/>
    </w:rPr>
  </w:style>
  <w:style w:type="character" w:customStyle="1" w:styleId="WW8Num4z1">
    <w:name w:val="WW8Num4z1"/>
    <w:qFormat/>
    <w:rsid w:val="00A725F4"/>
    <w:rPr>
      <w:rFonts w:ascii="Courier New" w:hAnsi="Courier New" w:cs="Courier New"/>
    </w:rPr>
  </w:style>
  <w:style w:type="character" w:customStyle="1" w:styleId="WW8Num4z3">
    <w:name w:val="WW8Num4z3"/>
    <w:qFormat/>
    <w:rsid w:val="00A725F4"/>
    <w:rPr>
      <w:rFonts w:ascii="Symbol" w:hAnsi="Symbol" w:cs="Symbol"/>
    </w:rPr>
  </w:style>
  <w:style w:type="character" w:customStyle="1" w:styleId="12">
    <w:name w:val="Основной шрифт абзаца1"/>
    <w:qFormat/>
    <w:rsid w:val="00A725F4"/>
  </w:style>
  <w:style w:type="character" w:customStyle="1" w:styleId="-">
    <w:name w:val="Интернет-ссылка"/>
    <w:basedOn w:val="a0"/>
    <w:uiPriority w:val="99"/>
    <w:semiHidden/>
    <w:unhideWhenUsed/>
    <w:rsid w:val="00A725F4"/>
    <w:rPr>
      <w:color w:val="0563C1"/>
      <w:u w:val="single"/>
    </w:rPr>
  </w:style>
  <w:style w:type="character" w:styleId="af3">
    <w:name w:val="Strong"/>
    <w:basedOn w:val="12"/>
    <w:qFormat/>
    <w:rsid w:val="00A725F4"/>
    <w:rPr>
      <w:b/>
      <w:bCs/>
    </w:rPr>
  </w:style>
  <w:style w:type="character" w:customStyle="1" w:styleId="highlighthighlightactive">
    <w:name w:val="highlight highlight_active"/>
    <w:basedOn w:val="12"/>
    <w:qFormat/>
    <w:rsid w:val="00A725F4"/>
  </w:style>
  <w:style w:type="character" w:customStyle="1" w:styleId="WW-Absatz-Standardschriftart11">
    <w:name w:val="WW-Absatz-Standardschriftart11"/>
    <w:qFormat/>
    <w:rsid w:val="00A725F4"/>
  </w:style>
  <w:style w:type="character" w:customStyle="1" w:styleId="WW-Absatz-Standardschriftart111">
    <w:name w:val="WW-Absatz-Standardschriftart111"/>
    <w:qFormat/>
    <w:rsid w:val="00A725F4"/>
  </w:style>
  <w:style w:type="character" w:customStyle="1" w:styleId="22">
    <w:name w:val="Основной текст Знак2"/>
    <w:basedOn w:val="a0"/>
    <w:qFormat/>
    <w:rsid w:val="00A725F4"/>
    <w:rPr>
      <w:rFonts w:ascii="Times New Roman" w:eastAsia="Times New Roman" w:hAnsi="Times New Roman" w:cs="Times New Roman"/>
      <w:b w:val="0"/>
      <w:bCs w:val="0"/>
      <w:i w:val="0"/>
      <w:iCs w:val="0"/>
      <w:caps w:val="0"/>
      <w:smallCaps w:val="0"/>
      <w:strike w:val="0"/>
      <w:dstrike w:val="0"/>
      <w:color w:val="000000"/>
      <w:spacing w:val="6"/>
      <w:sz w:val="20"/>
      <w:szCs w:val="20"/>
      <w:u w:val="none"/>
      <w:lang w:val="ru-RU"/>
    </w:rPr>
  </w:style>
  <w:style w:type="character" w:customStyle="1" w:styleId="50">
    <w:name w:val="Основной текст с отступом Знак5"/>
    <w:basedOn w:val="a0"/>
    <w:link w:val="a8"/>
    <w:qFormat/>
    <w:rsid w:val="00A725F4"/>
  </w:style>
  <w:style w:type="character" w:customStyle="1" w:styleId="WW8Num1z0">
    <w:name w:val="WW8Num1z0"/>
    <w:qFormat/>
    <w:rsid w:val="00A725F4"/>
    <w:rPr>
      <w:rFonts w:ascii="Times New Roman" w:hAnsi="Times New Roman" w:cs="Times New Roman"/>
    </w:rPr>
  </w:style>
  <w:style w:type="character" w:customStyle="1" w:styleId="Absatz-Standardschriftart">
    <w:name w:val="Absatz-Standardschriftart"/>
    <w:qFormat/>
    <w:rsid w:val="00A725F4"/>
  </w:style>
  <w:style w:type="character" w:customStyle="1" w:styleId="WW-Absatz-Standardschriftart">
    <w:name w:val="WW-Absatz-Standardschriftart"/>
    <w:qFormat/>
    <w:rsid w:val="00A725F4"/>
  </w:style>
  <w:style w:type="character" w:customStyle="1" w:styleId="WW-Absatz-Standardschriftart1">
    <w:name w:val="WW-Absatz-Standardschriftart1"/>
    <w:qFormat/>
    <w:rsid w:val="00A725F4"/>
  </w:style>
  <w:style w:type="character" w:customStyle="1" w:styleId="WW-Absatz-Standardschriftart1111">
    <w:name w:val="WW-Absatz-Standardschriftart1111"/>
    <w:qFormat/>
    <w:rsid w:val="00A725F4"/>
  </w:style>
  <w:style w:type="character" w:customStyle="1" w:styleId="WW-Absatz-Standardschriftart11111">
    <w:name w:val="WW-Absatz-Standardschriftart11111"/>
    <w:qFormat/>
    <w:rsid w:val="00A725F4"/>
  </w:style>
  <w:style w:type="character" w:customStyle="1" w:styleId="WW-Absatz-Standardschriftart111111">
    <w:name w:val="WW-Absatz-Standardschriftart111111"/>
    <w:qFormat/>
    <w:rsid w:val="00A725F4"/>
  </w:style>
  <w:style w:type="character" w:customStyle="1" w:styleId="WW-Absatz-Standardschriftart1111111">
    <w:name w:val="WW-Absatz-Standardschriftart1111111"/>
    <w:qFormat/>
    <w:rsid w:val="00A725F4"/>
  </w:style>
  <w:style w:type="character" w:customStyle="1" w:styleId="WW-Absatz-Standardschriftart11111111">
    <w:name w:val="WW-Absatz-Standardschriftart11111111"/>
    <w:qFormat/>
    <w:rsid w:val="00A725F4"/>
  </w:style>
  <w:style w:type="character" w:customStyle="1" w:styleId="WW-Absatz-Standardschriftart111111111">
    <w:name w:val="WW-Absatz-Standardschriftart111111111"/>
    <w:qFormat/>
    <w:rsid w:val="00A725F4"/>
  </w:style>
  <w:style w:type="character" w:customStyle="1" w:styleId="WW-Absatz-Standardschriftart1111111111">
    <w:name w:val="WW-Absatz-Standardschriftart1111111111"/>
    <w:qFormat/>
    <w:rsid w:val="00A725F4"/>
  </w:style>
  <w:style w:type="character" w:customStyle="1" w:styleId="WW-Absatz-Standardschriftart11111111111">
    <w:name w:val="WW-Absatz-Standardschriftart11111111111"/>
    <w:qFormat/>
    <w:rsid w:val="00A725F4"/>
  </w:style>
  <w:style w:type="character" w:customStyle="1" w:styleId="WW-Absatz-Standardschriftart111111111111">
    <w:name w:val="WW-Absatz-Standardschriftart111111111111"/>
    <w:qFormat/>
    <w:rsid w:val="00A725F4"/>
  </w:style>
  <w:style w:type="character" w:customStyle="1" w:styleId="WW-Absatz-Standardschriftart1111111111111">
    <w:name w:val="WW-Absatz-Standardschriftart1111111111111"/>
    <w:qFormat/>
    <w:rsid w:val="00A725F4"/>
  </w:style>
  <w:style w:type="character" w:customStyle="1" w:styleId="WW-Absatz-Standardschriftart11111111111111">
    <w:name w:val="WW-Absatz-Standardschriftart11111111111111"/>
    <w:qFormat/>
    <w:rsid w:val="00A725F4"/>
  </w:style>
  <w:style w:type="character" w:customStyle="1" w:styleId="WW-Absatz-Standardschriftart111111111111111">
    <w:name w:val="WW-Absatz-Standardschriftart111111111111111"/>
    <w:qFormat/>
    <w:rsid w:val="00A725F4"/>
  </w:style>
  <w:style w:type="character" w:customStyle="1" w:styleId="WW-Absatz-Standardschriftart1111111111111111">
    <w:name w:val="WW-Absatz-Standardschriftart1111111111111111"/>
    <w:qFormat/>
    <w:rsid w:val="00A725F4"/>
  </w:style>
  <w:style w:type="character" w:customStyle="1" w:styleId="WW-Absatz-Standardschriftart11111111111111111">
    <w:name w:val="WW-Absatz-Standardschriftart11111111111111111"/>
    <w:qFormat/>
    <w:rsid w:val="00A725F4"/>
  </w:style>
  <w:style w:type="character" w:customStyle="1" w:styleId="WW-Absatz-Standardschriftart111111111111111111">
    <w:name w:val="WW-Absatz-Standardschriftart111111111111111111"/>
    <w:qFormat/>
    <w:rsid w:val="00A725F4"/>
  </w:style>
  <w:style w:type="character" w:customStyle="1" w:styleId="WW-Absatz-Standardschriftart1111111111111111111">
    <w:name w:val="WW-Absatz-Standardschriftart1111111111111111111"/>
    <w:qFormat/>
    <w:rsid w:val="00A725F4"/>
  </w:style>
  <w:style w:type="character" w:customStyle="1" w:styleId="WW-Absatz-Standardschriftart11111111111111111111">
    <w:name w:val="WW-Absatz-Standardschriftart11111111111111111111"/>
    <w:qFormat/>
    <w:rsid w:val="00A725F4"/>
  </w:style>
  <w:style w:type="character" w:customStyle="1" w:styleId="52">
    <w:name w:val="Текст выноски Знак5"/>
    <w:qFormat/>
    <w:rsid w:val="00A725F4"/>
    <w:rPr>
      <w:rFonts w:ascii="Tahoma" w:eastAsia="NSimSun" w:hAnsi="Tahoma" w:cs="Tahoma"/>
      <w:sz w:val="16"/>
      <w:szCs w:val="16"/>
      <w:lang w:eastAsia="zh-CN"/>
    </w:rPr>
  </w:style>
  <w:style w:type="character" w:customStyle="1" w:styleId="WW-Absatz-Standardschriftart111111111111111111111">
    <w:name w:val="WW-Absatz-Standardschriftart111111111111111111111"/>
    <w:qFormat/>
    <w:rsid w:val="00A725F4"/>
  </w:style>
  <w:style w:type="character" w:customStyle="1" w:styleId="WW-Absatz-Standardschriftart1111111111111111111111">
    <w:name w:val="WW-Absatz-Standardschriftart1111111111111111111111"/>
    <w:qFormat/>
    <w:rsid w:val="00A725F4"/>
  </w:style>
  <w:style w:type="character" w:customStyle="1" w:styleId="WW-Absatz-Standardschriftart11111111111111111111111">
    <w:name w:val="WW-Absatz-Standardschriftart11111111111111111111111"/>
    <w:qFormat/>
    <w:rsid w:val="00A725F4"/>
  </w:style>
  <w:style w:type="character" w:customStyle="1" w:styleId="42">
    <w:name w:val="Основной текст с отступом Знак4"/>
    <w:qFormat/>
    <w:rsid w:val="00A725F4"/>
  </w:style>
  <w:style w:type="character" w:customStyle="1" w:styleId="WW-Absatz-Standardschriftart111111111111111111111111">
    <w:name w:val="WW-Absatz-Standardschriftart111111111111111111111111"/>
    <w:qFormat/>
    <w:rsid w:val="00A725F4"/>
  </w:style>
  <w:style w:type="character" w:customStyle="1" w:styleId="WW-Absatz-Standardschriftart1111111111111111111111111">
    <w:name w:val="WW-Absatz-Standardschriftart1111111111111111111111111"/>
    <w:qFormat/>
    <w:rsid w:val="00A725F4"/>
  </w:style>
  <w:style w:type="character" w:customStyle="1" w:styleId="6">
    <w:name w:val="Заголовок 6 Знак"/>
    <w:qFormat/>
    <w:rsid w:val="00A725F4"/>
  </w:style>
  <w:style w:type="character" w:customStyle="1" w:styleId="WW-Absatz-Standardschriftart11111111111111111111111111">
    <w:name w:val="WW-Absatz-Standardschriftart11111111111111111111111111"/>
    <w:qFormat/>
    <w:rsid w:val="00A725F4"/>
  </w:style>
  <w:style w:type="character" w:customStyle="1" w:styleId="WW-Absatz-Standardschriftart111111111111111111111111111">
    <w:name w:val="WW-Absatz-Standardschriftart111111111111111111111111111"/>
    <w:qFormat/>
    <w:rsid w:val="00A725F4"/>
  </w:style>
  <w:style w:type="character" w:customStyle="1" w:styleId="af4">
    <w:name w:val="Символ нумерации"/>
    <w:qFormat/>
    <w:rsid w:val="00A725F4"/>
  </w:style>
  <w:style w:type="character" w:customStyle="1" w:styleId="af5">
    <w:name w:val="Маркеры списка"/>
    <w:qFormat/>
    <w:rsid w:val="00A725F4"/>
    <w:rPr>
      <w:rFonts w:ascii="OpenSymbol" w:eastAsia="OpenSymbol" w:hAnsi="OpenSymbol" w:cs="OpenSymbol"/>
    </w:rPr>
  </w:style>
  <w:style w:type="character" w:customStyle="1" w:styleId="FontStyle70">
    <w:name w:val="Font Style70"/>
    <w:qFormat/>
    <w:rsid w:val="00A725F4"/>
    <w:rPr>
      <w:rFonts w:ascii="Times New Roman" w:hAnsi="Times New Roman" w:cs="Times New Roman"/>
      <w:sz w:val="26"/>
      <w:szCs w:val="26"/>
    </w:rPr>
  </w:style>
  <w:style w:type="character" w:customStyle="1" w:styleId="ConsPlusNonformat">
    <w:name w:val="ConsPlusNonformat Знак"/>
    <w:basedOn w:val="a0"/>
    <w:qFormat/>
    <w:rsid w:val="00A725F4"/>
    <w:rPr>
      <w:rFonts w:ascii="Courier New" w:hAnsi="Courier New" w:cs="Courier New"/>
    </w:rPr>
  </w:style>
  <w:style w:type="character" w:customStyle="1" w:styleId="he2">
    <w:name w:val="he2"/>
    <w:basedOn w:val="a0"/>
    <w:qFormat/>
    <w:rsid w:val="00A725F4"/>
  </w:style>
  <w:style w:type="character" w:customStyle="1" w:styleId="af6">
    <w:name w:val="Посещённая гиперссылка"/>
    <w:basedOn w:val="a0"/>
    <w:rsid w:val="00A725F4"/>
    <w:rPr>
      <w:color w:val="800080"/>
      <w:u w:val="single"/>
    </w:rPr>
  </w:style>
  <w:style w:type="character" w:customStyle="1" w:styleId="WW8Num5z0">
    <w:name w:val="WW8Num5z0"/>
    <w:qFormat/>
    <w:rsid w:val="00A725F4"/>
    <w:rPr>
      <w:b/>
    </w:rPr>
  </w:style>
  <w:style w:type="character" w:customStyle="1" w:styleId="WW8Num5z1">
    <w:name w:val="WW8Num5z1"/>
    <w:qFormat/>
    <w:rsid w:val="00A725F4"/>
  </w:style>
  <w:style w:type="character" w:customStyle="1" w:styleId="13">
    <w:name w:val="Заголовок 1 Знак"/>
    <w:basedOn w:val="a0"/>
    <w:qFormat/>
    <w:rsid w:val="00A725F4"/>
    <w:rPr>
      <w:rFonts w:ascii="Arial" w:hAnsi="Arial" w:cs="Arial"/>
      <w:b/>
      <w:bCs/>
      <w:kern w:val="2"/>
      <w:sz w:val="32"/>
      <w:szCs w:val="32"/>
    </w:rPr>
  </w:style>
  <w:style w:type="character" w:customStyle="1" w:styleId="WW8Num1z1">
    <w:name w:val="WW8Num1z1"/>
    <w:qFormat/>
    <w:rsid w:val="00A725F4"/>
    <w:rPr>
      <w:rFonts w:ascii="Courier New" w:hAnsi="Courier New"/>
      <w:sz w:val="20"/>
    </w:rPr>
  </w:style>
  <w:style w:type="character" w:customStyle="1" w:styleId="WW8Num2z3">
    <w:name w:val="WW8Num2z3"/>
    <w:qFormat/>
    <w:rsid w:val="00A725F4"/>
  </w:style>
  <w:style w:type="character" w:customStyle="1" w:styleId="WW8Num2z4">
    <w:name w:val="WW8Num2z4"/>
    <w:qFormat/>
    <w:rsid w:val="00A725F4"/>
  </w:style>
  <w:style w:type="character" w:customStyle="1" w:styleId="WW8Num2z5">
    <w:name w:val="WW8Num2z5"/>
    <w:qFormat/>
    <w:rsid w:val="00A725F4"/>
  </w:style>
  <w:style w:type="character" w:customStyle="1" w:styleId="WW8Num2z6">
    <w:name w:val="WW8Num2z6"/>
    <w:qFormat/>
    <w:rsid w:val="00A725F4"/>
  </w:style>
  <w:style w:type="character" w:customStyle="1" w:styleId="WW8Num2z7">
    <w:name w:val="WW8Num2z7"/>
    <w:qFormat/>
    <w:rsid w:val="00A725F4"/>
  </w:style>
  <w:style w:type="character" w:customStyle="1" w:styleId="WW8Num2z8">
    <w:name w:val="WW8Num2z8"/>
    <w:qFormat/>
    <w:rsid w:val="00A725F4"/>
  </w:style>
  <w:style w:type="character" w:customStyle="1" w:styleId="WW8Num3z0">
    <w:name w:val="WW8Num3z0"/>
    <w:qFormat/>
    <w:rsid w:val="00A725F4"/>
  </w:style>
  <w:style w:type="character" w:customStyle="1" w:styleId="WW8Num3z1">
    <w:name w:val="WW8Num3z1"/>
    <w:qFormat/>
    <w:rsid w:val="00A725F4"/>
  </w:style>
  <w:style w:type="character" w:customStyle="1" w:styleId="WW8Num3z2">
    <w:name w:val="WW8Num3z2"/>
    <w:qFormat/>
    <w:rsid w:val="00A725F4"/>
  </w:style>
  <w:style w:type="character" w:customStyle="1" w:styleId="WW8Num3z3">
    <w:name w:val="WW8Num3z3"/>
    <w:qFormat/>
    <w:rsid w:val="00A725F4"/>
  </w:style>
  <w:style w:type="character" w:customStyle="1" w:styleId="WW8Num3z4">
    <w:name w:val="WW8Num3z4"/>
    <w:qFormat/>
    <w:rsid w:val="00A725F4"/>
  </w:style>
  <w:style w:type="character" w:customStyle="1" w:styleId="WW8Num3z5">
    <w:name w:val="WW8Num3z5"/>
    <w:qFormat/>
    <w:rsid w:val="00A725F4"/>
  </w:style>
  <w:style w:type="character" w:customStyle="1" w:styleId="WW8Num3z6">
    <w:name w:val="WW8Num3z6"/>
    <w:qFormat/>
    <w:rsid w:val="00A725F4"/>
  </w:style>
  <w:style w:type="character" w:customStyle="1" w:styleId="WW8Num3z7">
    <w:name w:val="WW8Num3z7"/>
    <w:qFormat/>
    <w:rsid w:val="00A725F4"/>
  </w:style>
  <w:style w:type="character" w:customStyle="1" w:styleId="WW8Num3z8">
    <w:name w:val="WW8Num3z8"/>
    <w:qFormat/>
    <w:rsid w:val="00A725F4"/>
  </w:style>
  <w:style w:type="character" w:customStyle="1" w:styleId="WW8Num4z2">
    <w:name w:val="WW8Num4z2"/>
    <w:qFormat/>
    <w:rsid w:val="00A725F4"/>
  </w:style>
  <w:style w:type="character" w:customStyle="1" w:styleId="WW8Num4z4">
    <w:name w:val="WW8Num4z4"/>
    <w:qFormat/>
    <w:rsid w:val="00A725F4"/>
  </w:style>
  <w:style w:type="character" w:customStyle="1" w:styleId="WW8Num4z5">
    <w:name w:val="WW8Num4z5"/>
    <w:qFormat/>
    <w:rsid w:val="00A725F4"/>
  </w:style>
  <w:style w:type="character" w:customStyle="1" w:styleId="WW8Num4z6">
    <w:name w:val="WW8Num4z6"/>
    <w:qFormat/>
    <w:rsid w:val="00A725F4"/>
  </w:style>
  <w:style w:type="character" w:customStyle="1" w:styleId="WW8Num4z7">
    <w:name w:val="WW8Num4z7"/>
    <w:qFormat/>
    <w:rsid w:val="00A725F4"/>
  </w:style>
  <w:style w:type="character" w:customStyle="1" w:styleId="WW8Num4z8">
    <w:name w:val="WW8Num4z8"/>
    <w:qFormat/>
    <w:rsid w:val="00A725F4"/>
  </w:style>
  <w:style w:type="character" w:customStyle="1" w:styleId="WW8Num5z2">
    <w:name w:val="WW8Num5z2"/>
    <w:qFormat/>
    <w:rsid w:val="00A725F4"/>
  </w:style>
  <w:style w:type="character" w:customStyle="1" w:styleId="WW8Num5z3">
    <w:name w:val="WW8Num5z3"/>
    <w:qFormat/>
    <w:rsid w:val="00A725F4"/>
  </w:style>
  <w:style w:type="character" w:customStyle="1" w:styleId="WW8Num5z4">
    <w:name w:val="WW8Num5z4"/>
    <w:qFormat/>
    <w:rsid w:val="00A725F4"/>
  </w:style>
  <w:style w:type="character" w:customStyle="1" w:styleId="WW8Num5z5">
    <w:name w:val="WW8Num5z5"/>
    <w:qFormat/>
    <w:rsid w:val="00A725F4"/>
  </w:style>
  <w:style w:type="character" w:customStyle="1" w:styleId="WW8Num5z6">
    <w:name w:val="WW8Num5z6"/>
    <w:qFormat/>
    <w:rsid w:val="00A725F4"/>
  </w:style>
  <w:style w:type="character" w:customStyle="1" w:styleId="WW8Num5z7">
    <w:name w:val="WW8Num5z7"/>
    <w:qFormat/>
    <w:rsid w:val="00A725F4"/>
  </w:style>
  <w:style w:type="character" w:customStyle="1" w:styleId="WW8Num5z8">
    <w:name w:val="WW8Num5z8"/>
    <w:qFormat/>
    <w:rsid w:val="00A725F4"/>
  </w:style>
  <w:style w:type="character" w:customStyle="1" w:styleId="WW8Num6z0">
    <w:name w:val="WW8Num6z0"/>
    <w:qFormat/>
    <w:rsid w:val="00A725F4"/>
    <w:rPr>
      <w:b/>
      <w:sz w:val="20"/>
    </w:rPr>
  </w:style>
  <w:style w:type="character" w:customStyle="1" w:styleId="WW8Num6z1">
    <w:name w:val="WW8Num6z1"/>
    <w:qFormat/>
    <w:rsid w:val="00A725F4"/>
  </w:style>
  <w:style w:type="character" w:customStyle="1" w:styleId="WW8Num6z2">
    <w:name w:val="WW8Num6z2"/>
    <w:qFormat/>
    <w:rsid w:val="00A725F4"/>
  </w:style>
  <w:style w:type="character" w:customStyle="1" w:styleId="WW8Num6z3">
    <w:name w:val="WW8Num6z3"/>
    <w:qFormat/>
    <w:rsid w:val="00A725F4"/>
  </w:style>
  <w:style w:type="character" w:customStyle="1" w:styleId="WW8Num6z4">
    <w:name w:val="WW8Num6z4"/>
    <w:qFormat/>
    <w:rsid w:val="00A725F4"/>
  </w:style>
  <w:style w:type="character" w:customStyle="1" w:styleId="WW8Num6z5">
    <w:name w:val="WW8Num6z5"/>
    <w:qFormat/>
    <w:rsid w:val="00A725F4"/>
  </w:style>
  <w:style w:type="character" w:customStyle="1" w:styleId="WW8Num6z6">
    <w:name w:val="WW8Num6z6"/>
    <w:qFormat/>
    <w:rsid w:val="00A725F4"/>
  </w:style>
  <w:style w:type="character" w:customStyle="1" w:styleId="WW8Num6z7">
    <w:name w:val="WW8Num6z7"/>
    <w:qFormat/>
    <w:rsid w:val="00A725F4"/>
  </w:style>
  <w:style w:type="character" w:customStyle="1" w:styleId="WW8Num6z8">
    <w:name w:val="WW8Num6z8"/>
    <w:qFormat/>
    <w:rsid w:val="00A725F4"/>
  </w:style>
  <w:style w:type="character" w:customStyle="1" w:styleId="WW8Num7z0">
    <w:name w:val="WW8Num7z0"/>
    <w:qFormat/>
    <w:rsid w:val="00A725F4"/>
  </w:style>
  <w:style w:type="character" w:customStyle="1" w:styleId="WW8Num7z1">
    <w:name w:val="WW8Num7z1"/>
    <w:qFormat/>
    <w:rsid w:val="00A725F4"/>
  </w:style>
  <w:style w:type="character" w:customStyle="1" w:styleId="WW8Num7z2">
    <w:name w:val="WW8Num7z2"/>
    <w:qFormat/>
    <w:rsid w:val="00A725F4"/>
  </w:style>
  <w:style w:type="character" w:customStyle="1" w:styleId="WW8Num7z3">
    <w:name w:val="WW8Num7z3"/>
    <w:qFormat/>
    <w:rsid w:val="00A725F4"/>
  </w:style>
  <w:style w:type="character" w:customStyle="1" w:styleId="WW8Num7z4">
    <w:name w:val="WW8Num7z4"/>
    <w:qFormat/>
    <w:rsid w:val="00A725F4"/>
  </w:style>
  <w:style w:type="character" w:customStyle="1" w:styleId="WW8Num7z5">
    <w:name w:val="WW8Num7z5"/>
    <w:qFormat/>
    <w:rsid w:val="00A725F4"/>
  </w:style>
  <w:style w:type="character" w:customStyle="1" w:styleId="WW8Num7z6">
    <w:name w:val="WW8Num7z6"/>
    <w:qFormat/>
    <w:rsid w:val="00A725F4"/>
  </w:style>
  <w:style w:type="character" w:customStyle="1" w:styleId="WW8Num7z7">
    <w:name w:val="WW8Num7z7"/>
    <w:qFormat/>
    <w:rsid w:val="00A725F4"/>
  </w:style>
  <w:style w:type="character" w:customStyle="1" w:styleId="WW8Num7z8">
    <w:name w:val="WW8Num7z8"/>
    <w:qFormat/>
    <w:rsid w:val="00A725F4"/>
  </w:style>
  <w:style w:type="character" w:customStyle="1" w:styleId="WW8Num8z0">
    <w:name w:val="WW8Num8z0"/>
    <w:qFormat/>
    <w:rsid w:val="00A725F4"/>
  </w:style>
  <w:style w:type="character" w:customStyle="1" w:styleId="WW8Num8z1">
    <w:name w:val="WW8Num8z1"/>
    <w:qFormat/>
    <w:rsid w:val="00A725F4"/>
  </w:style>
  <w:style w:type="character" w:customStyle="1" w:styleId="WW8Num8z2">
    <w:name w:val="WW8Num8z2"/>
    <w:qFormat/>
    <w:rsid w:val="00A725F4"/>
  </w:style>
  <w:style w:type="character" w:customStyle="1" w:styleId="WW8Num8z3">
    <w:name w:val="WW8Num8z3"/>
    <w:qFormat/>
    <w:rsid w:val="00A725F4"/>
  </w:style>
  <w:style w:type="character" w:customStyle="1" w:styleId="WW8Num8z4">
    <w:name w:val="WW8Num8z4"/>
    <w:qFormat/>
    <w:rsid w:val="00A725F4"/>
  </w:style>
  <w:style w:type="character" w:customStyle="1" w:styleId="WW8Num8z5">
    <w:name w:val="WW8Num8z5"/>
    <w:qFormat/>
    <w:rsid w:val="00A725F4"/>
  </w:style>
  <w:style w:type="character" w:customStyle="1" w:styleId="WW8Num8z6">
    <w:name w:val="WW8Num8z6"/>
    <w:qFormat/>
    <w:rsid w:val="00A725F4"/>
  </w:style>
  <w:style w:type="character" w:customStyle="1" w:styleId="WW8Num8z7">
    <w:name w:val="WW8Num8z7"/>
    <w:qFormat/>
    <w:rsid w:val="00A725F4"/>
  </w:style>
  <w:style w:type="character" w:customStyle="1" w:styleId="WW8Num8z8">
    <w:name w:val="WW8Num8z8"/>
    <w:qFormat/>
    <w:rsid w:val="00A725F4"/>
  </w:style>
  <w:style w:type="character" w:customStyle="1" w:styleId="WW8Num9z1">
    <w:name w:val="WW8Num9z1"/>
    <w:qFormat/>
    <w:rsid w:val="00A725F4"/>
    <w:rPr>
      <w:rFonts w:ascii="Courier New" w:hAnsi="Courier New"/>
      <w:sz w:val="20"/>
    </w:rPr>
  </w:style>
  <w:style w:type="character" w:customStyle="1" w:styleId="WW8Num10z1">
    <w:name w:val="WW8Num10z1"/>
    <w:qFormat/>
    <w:rsid w:val="00A725F4"/>
    <w:rPr>
      <w:rFonts w:ascii="Courier New" w:hAnsi="Courier New"/>
      <w:sz w:val="20"/>
    </w:rPr>
  </w:style>
  <w:style w:type="character" w:customStyle="1" w:styleId="WW8Num11z0">
    <w:name w:val="WW8Num11z0"/>
    <w:qFormat/>
    <w:rsid w:val="00A725F4"/>
    <w:rPr>
      <w:sz w:val="24"/>
    </w:rPr>
  </w:style>
  <w:style w:type="character" w:customStyle="1" w:styleId="WW8Num11z1">
    <w:name w:val="WW8Num11z1"/>
    <w:qFormat/>
    <w:rsid w:val="00A725F4"/>
  </w:style>
  <w:style w:type="character" w:customStyle="1" w:styleId="WW8Num11z2">
    <w:name w:val="WW8Num11z2"/>
    <w:qFormat/>
    <w:rsid w:val="00A725F4"/>
  </w:style>
  <w:style w:type="character" w:customStyle="1" w:styleId="WW8Num11z3">
    <w:name w:val="WW8Num11z3"/>
    <w:qFormat/>
    <w:rsid w:val="00A725F4"/>
  </w:style>
  <w:style w:type="character" w:customStyle="1" w:styleId="WW8Num11z4">
    <w:name w:val="WW8Num11z4"/>
    <w:qFormat/>
    <w:rsid w:val="00A725F4"/>
  </w:style>
  <w:style w:type="character" w:customStyle="1" w:styleId="WW8Num11z5">
    <w:name w:val="WW8Num11z5"/>
    <w:qFormat/>
    <w:rsid w:val="00A725F4"/>
  </w:style>
  <w:style w:type="character" w:customStyle="1" w:styleId="WW8Num11z6">
    <w:name w:val="WW8Num11z6"/>
    <w:qFormat/>
    <w:rsid w:val="00A725F4"/>
  </w:style>
  <w:style w:type="character" w:customStyle="1" w:styleId="WW8Num11z7">
    <w:name w:val="WW8Num11z7"/>
    <w:qFormat/>
    <w:rsid w:val="00A725F4"/>
  </w:style>
  <w:style w:type="character" w:customStyle="1" w:styleId="WW8Num11z8">
    <w:name w:val="WW8Num11z8"/>
    <w:qFormat/>
    <w:rsid w:val="00A725F4"/>
  </w:style>
  <w:style w:type="character" w:customStyle="1" w:styleId="WW8Num13z1">
    <w:name w:val="WW8Num13z1"/>
    <w:qFormat/>
    <w:rsid w:val="00A725F4"/>
    <w:rPr>
      <w:rFonts w:ascii="Courier New" w:hAnsi="Courier New"/>
      <w:sz w:val="20"/>
    </w:rPr>
  </w:style>
  <w:style w:type="character" w:customStyle="1" w:styleId="WW8Num14z1">
    <w:name w:val="WW8Num14z1"/>
    <w:qFormat/>
    <w:rsid w:val="00A725F4"/>
    <w:rPr>
      <w:rFonts w:ascii="Courier New" w:hAnsi="Courier New"/>
      <w:sz w:val="20"/>
    </w:rPr>
  </w:style>
  <w:style w:type="character" w:customStyle="1" w:styleId="WW8Num15z0">
    <w:name w:val="WW8Num15z0"/>
    <w:qFormat/>
    <w:rsid w:val="00A725F4"/>
  </w:style>
  <w:style w:type="character" w:customStyle="1" w:styleId="WW8Num15z1">
    <w:name w:val="WW8Num15z1"/>
    <w:qFormat/>
    <w:rsid w:val="00A725F4"/>
  </w:style>
  <w:style w:type="character" w:customStyle="1" w:styleId="WW8Num15z2">
    <w:name w:val="WW8Num15z2"/>
    <w:qFormat/>
    <w:rsid w:val="00A725F4"/>
  </w:style>
  <w:style w:type="character" w:customStyle="1" w:styleId="WW8Num15z3">
    <w:name w:val="WW8Num15z3"/>
    <w:qFormat/>
    <w:rsid w:val="00A725F4"/>
  </w:style>
  <w:style w:type="character" w:customStyle="1" w:styleId="WW8Num15z4">
    <w:name w:val="WW8Num15z4"/>
    <w:qFormat/>
    <w:rsid w:val="00A725F4"/>
  </w:style>
  <w:style w:type="character" w:customStyle="1" w:styleId="WW8Num15z5">
    <w:name w:val="WW8Num15z5"/>
    <w:qFormat/>
    <w:rsid w:val="00A725F4"/>
  </w:style>
  <w:style w:type="character" w:customStyle="1" w:styleId="WW8Num15z6">
    <w:name w:val="WW8Num15z6"/>
    <w:qFormat/>
    <w:rsid w:val="00A725F4"/>
  </w:style>
  <w:style w:type="character" w:customStyle="1" w:styleId="WW8Num15z7">
    <w:name w:val="WW8Num15z7"/>
    <w:qFormat/>
    <w:rsid w:val="00A725F4"/>
  </w:style>
  <w:style w:type="character" w:customStyle="1" w:styleId="WW8Num15z8">
    <w:name w:val="WW8Num15z8"/>
    <w:qFormat/>
    <w:rsid w:val="00A725F4"/>
  </w:style>
  <w:style w:type="character" w:customStyle="1" w:styleId="WW8Num17z1">
    <w:name w:val="WW8Num17z1"/>
    <w:qFormat/>
    <w:rsid w:val="00A725F4"/>
    <w:rPr>
      <w:rFonts w:ascii="Courier New" w:hAnsi="Courier New"/>
      <w:sz w:val="20"/>
    </w:rPr>
  </w:style>
  <w:style w:type="character" w:customStyle="1" w:styleId="WW8Num18z1">
    <w:name w:val="WW8Num18z1"/>
    <w:qFormat/>
    <w:rsid w:val="00A725F4"/>
    <w:rPr>
      <w:rFonts w:ascii="Courier New" w:hAnsi="Courier New"/>
      <w:sz w:val="20"/>
    </w:rPr>
  </w:style>
  <w:style w:type="character" w:customStyle="1" w:styleId="WW8Num20z0">
    <w:name w:val="WW8Num20z0"/>
    <w:qFormat/>
    <w:rsid w:val="00A725F4"/>
  </w:style>
  <w:style w:type="character" w:customStyle="1" w:styleId="WW8Num20z1">
    <w:name w:val="WW8Num20z1"/>
    <w:qFormat/>
    <w:rsid w:val="00A725F4"/>
  </w:style>
  <w:style w:type="character" w:customStyle="1" w:styleId="WW8Num20z2">
    <w:name w:val="WW8Num20z2"/>
    <w:qFormat/>
    <w:rsid w:val="00A725F4"/>
  </w:style>
  <w:style w:type="character" w:customStyle="1" w:styleId="WW8Num20z3">
    <w:name w:val="WW8Num20z3"/>
    <w:qFormat/>
    <w:rsid w:val="00A725F4"/>
  </w:style>
  <w:style w:type="character" w:customStyle="1" w:styleId="WW8Num20z4">
    <w:name w:val="WW8Num20z4"/>
    <w:qFormat/>
    <w:rsid w:val="00A725F4"/>
  </w:style>
  <w:style w:type="character" w:customStyle="1" w:styleId="WW8Num20z5">
    <w:name w:val="WW8Num20z5"/>
    <w:qFormat/>
    <w:rsid w:val="00A725F4"/>
  </w:style>
  <w:style w:type="character" w:customStyle="1" w:styleId="WW8Num20z6">
    <w:name w:val="WW8Num20z6"/>
    <w:qFormat/>
    <w:rsid w:val="00A725F4"/>
  </w:style>
  <w:style w:type="character" w:customStyle="1" w:styleId="WW8Num20z7">
    <w:name w:val="WW8Num20z7"/>
    <w:qFormat/>
    <w:rsid w:val="00A725F4"/>
  </w:style>
  <w:style w:type="character" w:customStyle="1" w:styleId="WW8Num20z8">
    <w:name w:val="WW8Num20z8"/>
    <w:qFormat/>
    <w:rsid w:val="00A725F4"/>
  </w:style>
  <w:style w:type="character" w:customStyle="1" w:styleId="WW8Num21z0">
    <w:name w:val="WW8Num21z0"/>
    <w:qFormat/>
    <w:rsid w:val="00A725F4"/>
  </w:style>
  <w:style w:type="character" w:customStyle="1" w:styleId="WW8Num22z0">
    <w:name w:val="WW8Num22z0"/>
    <w:qFormat/>
    <w:rsid w:val="00A725F4"/>
  </w:style>
  <w:style w:type="character" w:customStyle="1" w:styleId="WW8Num22z1">
    <w:name w:val="WW8Num22z1"/>
    <w:qFormat/>
    <w:rsid w:val="00A725F4"/>
  </w:style>
  <w:style w:type="character" w:customStyle="1" w:styleId="WW8Num22z2">
    <w:name w:val="WW8Num22z2"/>
    <w:qFormat/>
    <w:rsid w:val="00A725F4"/>
  </w:style>
  <w:style w:type="character" w:customStyle="1" w:styleId="WW8Num22z3">
    <w:name w:val="WW8Num22z3"/>
    <w:qFormat/>
    <w:rsid w:val="00A725F4"/>
  </w:style>
  <w:style w:type="character" w:customStyle="1" w:styleId="WW8Num22z4">
    <w:name w:val="WW8Num22z4"/>
    <w:qFormat/>
    <w:rsid w:val="00A725F4"/>
  </w:style>
  <w:style w:type="character" w:customStyle="1" w:styleId="WW8Num22z5">
    <w:name w:val="WW8Num22z5"/>
    <w:qFormat/>
    <w:rsid w:val="00A725F4"/>
  </w:style>
  <w:style w:type="character" w:customStyle="1" w:styleId="WW8Num22z6">
    <w:name w:val="WW8Num22z6"/>
    <w:qFormat/>
    <w:rsid w:val="00A725F4"/>
  </w:style>
  <w:style w:type="character" w:customStyle="1" w:styleId="WW8Num22z7">
    <w:name w:val="WW8Num22z7"/>
    <w:qFormat/>
    <w:rsid w:val="00A725F4"/>
  </w:style>
  <w:style w:type="character" w:customStyle="1" w:styleId="WW8Num22z8">
    <w:name w:val="WW8Num22z8"/>
    <w:qFormat/>
    <w:rsid w:val="00A725F4"/>
  </w:style>
  <w:style w:type="character" w:customStyle="1" w:styleId="WW8Num23z1">
    <w:name w:val="WW8Num23z1"/>
    <w:qFormat/>
    <w:rsid w:val="00A725F4"/>
    <w:rPr>
      <w:rFonts w:ascii="Courier New" w:hAnsi="Courier New"/>
    </w:rPr>
  </w:style>
  <w:style w:type="character" w:customStyle="1" w:styleId="WW8Num24z0">
    <w:name w:val="WW8Num24z0"/>
    <w:qFormat/>
    <w:rsid w:val="00A725F4"/>
  </w:style>
  <w:style w:type="character" w:customStyle="1" w:styleId="WW8Num26z1">
    <w:name w:val="WW8Num26z1"/>
    <w:qFormat/>
    <w:rsid w:val="00A725F4"/>
    <w:rPr>
      <w:rFonts w:ascii="Courier New" w:hAnsi="Courier New"/>
      <w:sz w:val="20"/>
    </w:rPr>
  </w:style>
  <w:style w:type="character" w:customStyle="1" w:styleId="WW8Num27z0">
    <w:name w:val="WW8Num27z0"/>
    <w:qFormat/>
    <w:rsid w:val="00A725F4"/>
  </w:style>
  <w:style w:type="character" w:customStyle="1" w:styleId="WW8Num27z1">
    <w:name w:val="WW8Num27z1"/>
    <w:qFormat/>
    <w:rsid w:val="00A725F4"/>
  </w:style>
  <w:style w:type="character" w:customStyle="1" w:styleId="WW8Num27z2">
    <w:name w:val="WW8Num27z2"/>
    <w:qFormat/>
    <w:rsid w:val="00A725F4"/>
  </w:style>
  <w:style w:type="character" w:customStyle="1" w:styleId="WW8Num27z3">
    <w:name w:val="WW8Num27z3"/>
    <w:qFormat/>
    <w:rsid w:val="00A725F4"/>
  </w:style>
  <w:style w:type="character" w:customStyle="1" w:styleId="WW8Num27z4">
    <w:name w:val="WW8Num27z4"/>
    <w:qFormat/>
    <w:rsid w:val="00A725F4"/>
  </w:style>
  <w:style w:type="character" w:customStyle="1" w:styleId="WW8Num27z5">
    <w:name w:val="WW8Num27z5"/>
    <w:qFormat/>
    <w:rsid w:val="00A725F4"/>
  </w:style>
  <w:style w:type="character" w:customStyle="1" w:styleId="WW8Num27z6">
    <w:name w:val="WW8Num27z6"/>
    <w:qFormat/>
    <w:rsid w:val="00A725F4"/>
  </w:style>
  <w:style w:type="character" w:customStyle="1" w:styleId="WW8Num27z7">
    <w:name w:val="WW8Num27z7"/>
    <w:qFormat/>
    <w:rsid w:val="00A725F4"/>
  </w:style>
  <w:style w:type="character" w:customStyle="1" w:styleId="WW8Num27z8">
    <w:name w:val="WW8Num27z8"/>
    <w:qFormat/>
    <w:rsid w:val="00A725F4"/>
  </w:style>
  <w:style w:type="character" w:customStyle="1" w:styleId="WW8Num28z1">
    <w:name w:val="WW8Num28z1"/>
    <w:qFormat/>
    <w:rsid w:val="00A725F4"/>
    <w:rPr>
      <w:rFonts w:ascii="Courier New" w:hAnsi="Courier New"/>
      <w:sz w:val="20"/>
    </w:rPr>
  </w:style>
  <w:style w:type="character" w:customStyle="1" w:styleId="WW8Num29z0">
    <w:name w:val="WW8Num29z0"/>
    <w:qFormat/>
    <w:rsid w:val="00A725F4"/>
  </w:style>
  <w:style w:type="character" w:customStyle="1" w:styleId="WW8Num29z1">
    <w:name w:val="WW8Num29z1"/>
    <w:qFormat/>
    <w:rsid w:val="00A725F4"/>
  </w:style>
  <w:style w:type="character" w:customStyle="1" w:styleId="WW8Num29z2">
    <w:name w:val="WW8Num29z2"/>
    <w:qFormat/>
    <w:rsid w:val="00A725F4"/>
  </w:style>
  <w:style w:type="character" w:customStyle="1" w:styleId="WW8Num29z3">
    <w:name w:val="WW8Num29z3"/>
    <w:qFormat/>
    <w:rsid w:val="00A725F4"/>
  </w:style>
  <w:style w:type="character" w:customStyle="1" w:styleId="WW8Num29z4">
    <w:name w:val="WW8Num29z4"/>
    <w:qFormat/>
    <w:rsid w:val="00A725F4"/>
  </w:style>
  <w:style w:type="character" w:customStyle="1" w:styleId="WW8Num29z5">
    <w:name w:val="WW8Num29z5"/>
    <w:qFormat/>
    <w:rsid w:val="00A725F4"/>
  </w:style>
  <w:style w:type="character" w:customStyle="1" w:styleId="WW8Num29z6">
    <w:name w:val="WW8Num29z6"/>
    <w:qFormat/>
    <w:rsid w:val="00A725F4"/>
  </w:style>
  <w:style w:type="character" w:customStyle="1" w:styleId="WW8Num29z7">
    <w:name w:val="WW8Num29z7"/>
    <w:qFormat/>
    <w:rsid w:val="00A725F4"/>
  </w:style>
  <w:style w:type="character" w:customStyle="1" w:styleId="WW8Num29z8">
    <w:name w:val="WW8Num29z8"/>
    <w:qFormat/>
    <w:rsid w:val="00A725F4"/>
  </w:style>
  <w:style w:type="character" w:customStyle="1" w:styleId="WW8Num30z0">
    <w:name w:val="WW8Num30z0"/>
    <w:qFormat/>
    <w:rsid w:val="00A725F4"/>
  </w:style>
  <w:style w:type="character" w:customStyle="1" w:styleId="WW8Num30z1">
    <w:name w:val="WW8Num30z1"/>
    <w:qFormat/>
    <w:rsid w:val="00A725F4"/>
  </w:style>
  <w:style w:type="character" w:customStyle="1" w:styleId="WW8Num30z2">
    <w:name w:val="WW8Num30z2"/>
    <w:qFormat/>
    <w:rsid w:val="00A725F4"/>
  </w:style>
  <w:style w:type="character" w:customStyle="1" w:styleId="WW8Num30z3">
    <w:name w:val="WW8Num30z3"/>
    <w:qFormat/>
    <w:rsid w:val="00A725F4"/>
  </w:style>
  <w:style w:type="character" w:customStyle="1" w:styleId="WW8Num30z4">
    <w:name w:val="WW8Num30z4"/>
    <w:qFormat/>
    <w:rsid w:val="00A725F4"/>
  </w:style>
  <w:style w:type="character" w:customStyle="1" w:styleId="WW8Num30z5">
    <w:name w:val="WW8Num30z5"/>
    <w:qFormat/>
    <w:rsid w:val="00A725F4"/>
  </w:style>
  <w:style w:type="character" w:customStyle="1" w:styleId="WW8Num30z6">
    <w:name w:val="WW8Num30z6"/>
    <w:qFormat/>
    <w:rsid w:val="00A725F4"/>
  </w:style>
  <w:style w:type="character" w:customStyle="1" w:styleId="WW8Num30z7">
    <w:name w:val="WW8Num30z7"/>
    <w:qFormat/>
    <w:rsid w:val="00A725F4"/>
  </w:style>
  <w:style w:type="character" w:customStyle="1" w:styleId="WW8Num30z8">
    <w:name w:val="WW8Num30z8"/>
    <w:qFormat/>
    <w:rsid w:val="00A725F4"/>
  </w:style>
  <w:style w:type="character" w:customStyle="1" w:styleId="WW8Num31z0">
    <w:name w:val="WW8Num31z0"/>
    <w:qFormat/>
    <w:rsid w:val="00A725F4"/>
    <w:rPr>
      <w:rFonts w:ascii="Times New Roman" w:hAnsi="Times New Roman"/>
    </w:rPr>
  </w:style>
  <w:style w:type="character" w:customStyle="1" w:styleId="WW8Num32z0">
    <w:name w:val="WW8Num32z0"/>
    <w:qFormat/>
    <w:rsid w:val="00A725F4"/>
  </w:style>
  <w:style w:type="character" w:customStyle="1" w:styleId="WW8Num32z1">
    <w:name w:val="WW8Num32z1"/>
    <w:qFormat/>
    <w:rsid w:val="00A725F4"/>
  </w:style>
  <w:style w:type="character" w:customStyle="1" w:styleId="WW8Num32z2">
    <w:name w:val="WW8Num32z2"/>
    <w:qFormat/>
    <w:rsid w:val="00A725F4"/>
  </w:style>
  <w:style w:type="character" w:customStyle="1" w:styleId="WW8Num32z3">
    <w:name w:val="WW8Num32z3"/>
    <w:qFormat/>
    <w:rsid w:val="00A725F4"/>
  </w:style>
  <w:style w:type="character" w:customStyle="1" w:styleId="WW8Num32z4">
    <w:name w:val="WW8Num32z4"/>
    <w:qFormat/>
    <w:rsid w:val="00A725F4"/>
  </w:style>
  <w:style w:type="character" w:customStyle="1" w:styleId="WW8Num32z5">
    <w:name w:val="WW8Num32z5"/>
    <w:qFormat/>
    <w:rsid w:val="00A725F4"/>
  </w:style>
  <w:style w:type="character" w:customStyle="1" w:styleId="WW8Num32z6">
    <w:name w:val="WW8Num32z6"/>
    <w:qFormat/>
    <w:rsid w:val="00A725F4"/>
  </w:style>
  <w:style w:type="character" w:customStyle="1" w:styleId="WW8Num32z7">
    <w:name w:val="WW8Num32z7"/>
    <w:qFormat/>
    <w:rsid w:val="00A725F4"/>
  </w:style>
  <w:style w:type="character" w:customStyle="1" w:styleId="WW8Num32z8">
    <w:name w:val="WW8Num32z8"/>
    <w:qFormat/>
    <w:rsid w:val="00A725F4"/>
  </w:style>
  <w:style w:type="character" w:customStyle="1" w:styleId="WW8Num33z0">
    <w:name w:val="WW8Num33z0"/>
    <w:qFormat/>
    <w:rsid w:val="00A725F4"/>
  </w:style>
  <w:style w:type="character" w:customStyle="1" w:styleId="WW8Num33z1">
    <w:name w:val="WW8Num33z1"/>
    <w:qFormat/>
    <w:rsid w:val="00A725F4"/>
  </w:style>
  <w:style w:type="character" w:customStyle="1" w:styleId="WW8Num33z2">
    <w:name w:val="WW8Num33z2"/>
    <w:qFormat/>
    <w:rsid w:val="00A725F4"/>
  </w:style>
  <w:style w:type="character" w:customStyle="1" w:styleId="WW8Num33z3">
    <w:name w:val="WW8Num33z3"/>
    <w:qFormat/>
    <w:rsid w:val="00A725F4"/>
  </w:style>
  <w:style w:type="character" w:customStyle="1" w:styleId="WW8Num33z4">
    <w:name w:val="WW8Num33z4"/>
    <w:qFormat/>
    <w:rsid w:val="00A725F4"/>
  </w:style>
  <w:style w:type="character" w:customStyle="1" w:styleId="WW8Num33z5">
    <w:name w:val="WW8Num33z5"/>
    <w:qFormat/>
    <w:rsid w:val="00A725F4"/>
  </w:style>
  <w:style w:type="character" w:customStyle="1" w:styleId="WW8Num33z6">
    <w:name w:val="WW8Num33z6"/>
    <w:qFormat/>
    <w:rsid w:val="00A725F4"/>
  </w:style>
  <w:style w:type="character" w:customStyle="1" w:styleId="WW8Num33z7">
    <w:name w:val="WW8Num33z7"/>
    <w:qFormat/>
    <w:rsid w:val="00A725F4"/>
  </w:style>
  <w:style w:type="character" w:customStyle="1" w:styleId="WW8Num33z8">
    <w:name w:val="WW8Num33z8"/>
    <w:qFormat/>
    <w:rsid w:val="00A725F4"/>
  </w:style>
  <w:style w:type="character" w:customStyle="1" w:styleId="WW8Num34z0">
    <w:name w:val="WW8Num34z0"/>
    <w:qFormat/>
    <w:rsid w:val="00A725F4"/>
  </w:style>
  <w:style w:type="character" w:customStyle="1" w:styleId="WW8Num34z1">
    <w:name w:val="WW8Num34z1"/>
    <w:qFormat/>
    <w:rsid w:val="00A725F4"/>
  </w:style>
  <w:style w:type="character" w:customStyle="1" w:styleId="WW8Num34z2">
    <w:name w:val="WW8Num34z2"/>
    <w:qFormat/>
    <w:rsid w:val="00A725F4"/>
  </w:style>
  <w:style w:type="character" w:customStyle="1" w:styleId="WW8Num34z3">
    <w:name w:val="WW8Num34z3"/>
    <w:qFormat/>
    <w:rsid w:val="00A725F4"/>
  </w:style>
  <w:style w:type="character" w:customStyle="1" w:styleId="WW8Num34z4">
    <w:name w:val="WW8Num34z4"/>
    <w:qFormat/>
    <w:rsid w:val="00A725F4"/>
  </w:style>
  <w:style w:type="character" w:customStyle="1" w:styleId="WW8Num34z5">
    <w:name w:val="WW8Num34z5"/>
    <w:qFormat/>
    <w:rsid w:val="00A725F4"/>
  </w:style>
  <w:style w:type="character" w:customStyle="1" w:styleId="WW8Num34z6">
    <w:name w:val="WW8Num34z6"/>
    <w:qFormat/>
    <w:rsid w:val="00A725F4"/>
  </w:style>
  <w:style w:type="character" w:customStyle="1" w:styleId="WW8Num34z7">
    <w:name w:val="WW8Num34z7"/>
    <w:qFormat/>
    <w:rsid w:val="00A725F4"/>
  </w:style>
  <w:style w:type="character" w:customStyle="1" w:styleId="WW8Num34z8">
    <w:name w:val="WW8Num34z8"/>
    <w:qFormat/>
    <w:rsid w:val="00A725F4"/>
  </w:style>
  <w:style w:type="character" w:customStyle="1" w:styleId="WW8Num35z0">
    <w:name w:val="WW8Num35z0"/>
    <w:qFormat/>
    <w:rsid w:val="00A725F4"/>
  </w:style>
  <w:style w:type="character" w:customStyle="1" w:styleId="WW8Num35z1">
    <w:name w:val="WW8Num35z1"/>
    <w:qFormat/>
    <w:rsid w:val="00A725F4"/>
  </w:style>
  <w:style w:type="character" w:customStyle="1" w:styleId="WW8Num35z2">
    <w:name w:val="WW8Num35z2"/>
    <w:qFormat/>
    <w:rsid w:val="00A725F4"/>
  </w:style>
  <w:style w:type="character" w:customStyle="1" w:styleId="WW8Num35z3">
    <w:name w:val="WW8Num35z3"/>
    <w:qFormat/>
    <w:rsid w:val="00A725F4"/>
  </w:style>
  <w:style w:type="character" w:customStyle="1" w:styleId="WW8Num35z4">
    <w:name w:val="WW8Num35z4"/>
    <w:qFormat/>
    <w:rsid w:val="00A725F4"/>
  </w:style>
  <w:style w:type="character" w:customStyle="1" w:styleId="WW8Num35z5">
    <w:name w:val="WW8Num35z5"/>
    <w:qFormat/>
    <w:rsid w:val="00A725F4"/>
  </w:style>
  <w:style w:type="character" w:customStyle="1" w:styleId="WW8Num35z6">
    <w:name w:val="WW8Num35z6"/>
    <w:qFormat/>
    <w:rsid w:val="00A725F4"/>
  </w:style>
  <w:style w:type="character" w:customStyle="1" w:styleId="WW8Num35z7">
    <w:name w:val="WW8Num35z7"/>
    <w:qFormat/>
    <w:rsid w:val="00A725F4"/>
  </w:style>
  <w:style w:type="character" w:customStyle="1" w:styleId="WW8Num35z8">
    <w:name w:val="WW8Num35z8"/>
    <w:qFormat/>
    <w:rsid w:val="00A725F4"/>
  </w:style>
  <w:style w:type="character" w:customStyle="1" w:styleId="WW8Num36z0">
    <w:name w:val="WW8Num36z0"/>
    <w:qFormat/>
    <w:rsid w:val="00A725F4"/>
  </w:style>
  <w:style w:type="character" w:customStyle="1" w:styleId="WW8Num36z1">
    <w:name w:val="WW8Num36z1"/>
    <w:qFormat/>
    <w:rsid w:val="00A725F4"/>
  </w:style>
  <w:style w:type="character" w:customStyle="1" w:styleId="WW8Num36z2">
    <w:name w:val="WW8Num36z2"/>
    <w:qFormat/>
    <w:rsid w:val="00A725F4"/>
  </w:style>
  <w:style w:type="character" w:customStyle="1" w:styleId="WW8Num36z3">
    <w:name w:val="WW8Num36z3"/>
    <w:qFormat/>
    <w:rsid w:val="00A725F4"/>
  </w:style>
  <w:style w:type="character" w:customStyle="1" w:styleId="WW8Num36z4">
    <w:name w:val="WW8Num36z4"/>
    <w:qFormat/>
    <w:rsid w:val="00A725F4"/>
  </w:style>
  <w:style w:type="character" w:customStyle="1" w:styleId="WW8Num36z5">
    <w:name w:val="WW8Num36z5"/>
    <w:qFormat/>
    <w:rsid w:val="00A725F4"/>
  </w:style>
  <w:style w:type="character" w:customStyle="1" w:styleId="WW8Num36z6">
    <w:name w:val="WW8Num36z6"/>
    <w:qFormat/>
    <w:rsid w:val="00A725F4"/>
  </w:style>
  <w:style w:type="character" w:customStyle="1" w:styleId="WW8Num36z7">
    <w:name w:val="WW8Num36z7"/>
    <w:qFormat/>
    <w:rsid w:val="00A725F4"/>
  </w:style>
  <w:style w:type="character" w:customStyle="1" w:styleId="WW8Num36z8">
    <w:name w:val="WW8Num36z8"/>
    <w:qFormat/>
    <w:rsid w:val="00A725F4"/>
  </w:style>
  <w:style w:type="character" w:customStyle="1" w:styleId="WW8Num37z1">
    <w:name w:val="WW8Num37z1"/>
    <w:qFormat/>
    <w:rsid w:val="00A725F4"/>
    <w:rPr>
      <w:rFonts w:ascii="Courier New" w:hAnsi="Courier New"/>
    </w:rPr>
  </w:style>
  <w:style w:type="character" w:customStyle="1" w:styleId="WW8Num38z1">
    <w:name w:val="WW8Num38z1"/>
    <w:qFormat/>
    <w:rsid w:val="00A725F4"/>
    <w:rPr>
      <w:rFonts w:ascii="Courier New" w:hAnsi="Courier New"/>
    </w:rPr>
  </w:style>
  <w:style w:type="character" w:customStyle="1" w:styleId="WW8Num39z1">
    <w:name w:val="WW8Num39z1"/>
    <w:qFormat/>
    <w:rsid w:val="00A725F4"/>
    <w:rPr>
      <w:rFonts w:ascii="Courier New" w:hAnsi="Courier New"/>
      <w:sz w:val="20"/>
    </w:rPr>
  </w:style>
  <w:style w:type="character" w:customStyle="1" w:styleId="af7">
    <w:name w:val="Текст сноски Знак"/>
    <w:qFormat/>
    <w:rsid w:val="00A725F4"/>
    <w:rPr>
      <w:rFonts w:ascii="Times New Roman" w:hAnsi="Times New Roman"/>
      <w:sz w:val="20"/>
    </w:rPr>
  </w:style>
  <w:style w:type="character" w:customStyle="1" w:styleId="14">
    <w:name w:val="Знак примечания1"/>
    <w:qFormat/>
    <w:rsid w:val="00A725F4"/>
    <w:rPr>
      <w:sz w:val="16"/>
    </w:rPr>
  </w:style>
  <w:style w:type="character" w:customStyle="1" w:styleId="af8">
    <w:name w:val="Текст примечания Знак"/>
    <w:qFormat/>
    <w:rsid w:val="00A725F4"/>
    <w:rPr>
      <w:rFonts w:ascii="Times New Roman" w:hAnsi="Times New Roman"/>
      <w:sz w:val="20"/>
    </w:rPr>
  </w:style>
  <w:style w:type="character" w:customStyle="1" w:styleId="af9">
    <w:name w:val="Тема примечания Знак"/>
    <w:qFormat/>
    <w:rsid w:val="00A725F4"/>
    <w:rPr>
      <w:rFonts w:ascii="Times New Roman" w:hAnsi="Times New Roman"/>
      <w:b/>
      <w:sz w:val="20"/>
    </w:rPr>
  </w:style>
  <w:style w:type="character" w:customStyle="1" w:styleId="BodyTextKeepChar">
    <w:name w:val="Body Text Keep Char"/>
    <w:qFormat/>
    <w:rsid w:val="00A725F4"/>
    <w:rPr>
      <w:rFonts w:ascii="Times New Roman" w:hAnsi="Times New Roman"/>
      <w:spacing w:val="-5"/>
      <w:sz w:val="24"/>
      <w:lang w:val="ru-RU" w:eastAsia="ru-RU"/>
    </w:rPr>
  </w:style>
  <w:style w:type="character" w:customStyle="1" w:styleId="afa">
    <w:name w:val="Основной текст с отступом Знак"/>
    <w:qFormat/>
    <w:rsid w:val="00A725F4"/>
    <w:rPr>
      <w:rFonts w:ascii="Times New Roman" w:hAnsi="Times New Roman"/>
      <w:sz w:val="24"/>
    </w:rPr>
  </w:style>
  <w:style w:type="character" w:customStyle="1" w:styleId="15">
    <w:name w:val="Основной текст Знак1"/>
    <w:basedOn w:val="a0"/>
    <w:qFormat/>
    <w:rsid w:val="00A725F4"/>
  </w:style>
  <w:style w:type="character" w:customStyle="1" w:styleId="16">
    <w:name w:val="Текст выноски Знак1"/>
    <w:basedOn w:val="a0"/>
    <w:qFormat/>
    <w:rsid w:val="00A725F4"/>
    <w:rPr>
      <w:rFonts w:ascii="Tahoma" w:hAnsi="Tahoma" w:cs="Tahoma"/>
      <w:sz w:val="16"/>
      <w:szCs w:val="16"/>
    </w:rPr>
  </w:style>
  <w:style w:type="character" w:customStyle="1" w:styleId="17">
    <w:name w:val="Текст сноски Знак1"/>
    <w:basedOn w:val="a0"/>
    <w:qFormat/>
    <w:rsid w:val="00A725F4"/>
  </w:style>
  <w:style w:type="character" w:customStyle="1" w:styleId="18">
    <w:name w:val="Текст примечания Знак1"/>
    <w:basedOn w:val="a0"/>
    <w:qFormat/>
    <w:rsid w:val="00A725F4"/>
  </w:style>
  <w:style w:type="character" w:customStyle="1" w:styleId="19">
    <w:name w:val="Тема примечания Знак1"/>
    <w:basedOn w:val="18"/>
    <w:qFormat/>
    <w:rsid w:val="00A725F4"/>
    <w:rPr>
      <w:b/>
      <w:bCs/>
    </w:rPr>
  </w:style>
  <w:style w:type="character" w:customStyle="1" w:styleId="1a">
    <w:name w:val="Основной текст с отступом Знак1"/>
    <w:basedOn w:val="a0"/>
    <w:qFormat/>
    <w:rsid w:val="00A725F4"/>
  </w:style>
  <w:style w:type="character" w:customStyle="1" w:styleId="34">
    <w:name w:val="Основной текст с отступом Знак3"/>
    <w:basedOn w:val="a0"/>
    <w:qFormat/>
    <w:rsid w:val="00A725F4"/>
    <w:rPr>
      <w:b/>
      <w:bCs/>
      <w:sz w:val="27"/>
      <w:szCs w:val="27"/>
      <w:lang w:eastAsia="zh-CN"/>
    </w:rPr>
  </w:style>
  <w:style w:type="character" w:customStyle="1" w:styleId="51">
    <w:name w:val="Заголовок 5 Знак"/>
    <w:basedOn w:val="a0"/>
    <w:link w:val="Heading5"/>
    <w:qFormat/>
    <w:rsid w:val="00A725F4"/>
    <w:rPr>
      <w:rFonts w:ascii="Arial" w:eastAsia="Arial" w:hAnsi="Arial" w:cs="Arial"/>
      <w:b/>
      <w:bCs/>
      <w:sz w:val="24"/>
      <w:szCs w:val="24"/>
      <w:lang w:eastAsia="zh-CN"/>
    </w:rPr>
  </w:style>
  <w:style w:type="character" w:customStyle="1" w:styleId="90">
    <w:name w:val="Заголовок 9 Знак"/>
    <w:basedOn w:val="a0"/>
    <w:link w:val="Heading9"/>
    <w:qFormat/>
    <w:rsid w:val="00A725F4"/>
    <w:rPr>
      <w:rFonts w:ascii="Arial" w:eastAsia="Arial" w:hAnsi="Arial" w:cs="Arial"/>
      <w:i/>
      <w:iCs/>
      <w:sz w:val="21"/>
      <w:szCs w:val="21"/>
      <w:lang w:eastAsia="zh-CN"/>
    </w:rPr>
  </w:style>
  <w:style w:type="character" w:customStyle="1" w:styleId="210">
    <w:name w:val="Цитата 2 Знак1"/>
    <w:basedOn w:val="a0"/>
    <w:qFormat/>
    <w:rsid w:val="00A725F4"/>
    <w:rPr>
      <w:sz w:val="28"/>
      <w:szCs w:val="24"/>
      <w:lang w:eastAsia="zh-CN"/>
    </w:rPr>
  </w:style>
  <w:style w:type="character" w:customStyle="1" w:styleId="afb">
    <w:name w:val="Подзаголовок Знак"/>
    <w:basedOn w:val="a0"/>
    <w:qFormat/>
    <w:rsid w:val="00A725F4"/>
    <w:rPr>
      <w:sz w:val="24"/>
      <w:szCs w:val="24"/>
      <w:lang w:eastAsia="zh-CN"/>
    </w:rPr>
  </w:style>
  <w:style w:type="character" w:customStyle="1" w:styleId="23">
    <w:name w:val="Цитата 2 Знак"/>
    <w:basedOn w:val="a0"/>
    <w:link w:val="23"/>
    <w:qFormat/>
    <w:rsid w:val="00A725F4"/>
    <w:rPr>
      <w:i/>
      <w:sz w:val="24"/>
      <w:szCs w:val="24"/>
      <w:lang w:eastAsia="zh-CN"/>
    </w:rPr>
  </w:style>
  <w:style w:type="character" w:customStyle="1" w:styleId="afc">
    <w:name w:val="Выделенная цитата Знак"/>
    <w:basedOn w:val="a0"/>
    <w:qFormat/>
    <w:rsid w:val="00A725F4"/>
    <w:rPr>
      <w:i/>
      <w:sz w:val="24"/>
      <w:szCs w:val="24"/>
      <w:shd w:val="clear" w:color="auto" w:fill="F2F2F2"/>
      <w:lang w:eastAsia="zh-CN"/>
    </w:rPr>
  </w:style>
  <w:style w:type="character" w:customStyle="1" w:styleId="24">
    <w:name w:val="Текст сноски Знак2"/>
    <w:basedOn w:val="a0"/>
    <w:link w:val="FootnoteText"/>
    <w:qFormat/>
    <w:rsid w:val="00A725F4"/>
    <w:rPr>
      <w:sz w:val="18"/>
      <w:szCs w:val="24"/>
      <w:lang w:eastAsia="zh-CN"/>
    </w:rPr>
  </w:style>
  <w:style w:type="character" w:customStyle="1" w:styleId="afd">
    <w:name w:val="Текст концевой сноски Знак"/>
    <w:basedOn w:val="a0"/>
    <w:qFormat/>
    <w:rsid w:val="00A725F4"/>
    <w:rPr>
      <w:szCs w:val="24"/>
      <w:lang w:eastAsia="zh-CN"/>
    </w:rPr>
  </w:style>
  <w:style w:type="character" w:customStyle="1" w:styleId="25">
    <w:name w:val="Основной текст с отступом Знак2"/>
    <w:basedOn w:val="a0"/>
    <w:qFormat/>
    <w:rsid w:val="00A725F4"/>
    <w:rPr>
      <w:sz w:val="24"/>
      <w:szCs w:val="24"/>
      <w:lang w:eastAsia="zh-CN"/>
    </w:rPr>
  </w:style>
  <w:style w:type="character" w:customStyle="1" w:styleId="26">
    <w:name w:val="Текст выноски Знак2"/>
    <w:basedOn w:val="a0"/>
    <w:qFormat/>
    <w:rsid w:val="00A725F4"/>
    <w:rPr>
      <w:rFonts w:ascii="Tahoma" w:hAnsi="Tahoma" w:cs="Tahoma"/>
      <w:sz w:val="16"/>
      <w:szCs w:val="16"/>
      <w:lang w:eastAsia="zh-CN"/>
    </w:rPr>
  </w:style>
  <w:style w:type="character" w:customStyle="1" w:styleId="1b">
    <w:name w:val="Верхний колонтитул Знак1"/>
    <w:basedOn w:val="a0"/>
    <w:qFormat/>
    <w:rsid w:val="00A725F4"/>
    <w:rPr>
      <w:lang w:eastAsia="zh-CN"/>
    </w:rPr>
  </w:style>
  <w:style w:type="character" w:customStyle="1" w:styleId="1c">
    <w:name w:val="Нижний колонтитул Знак1"/>
    <w:basedOn w:val="a0"/>
    <w:qFormat/>
    <w:rsid w:val="00A725F4"/>
    <w:rPr>
      <w:sz w:val="24"/>
      <w:szCs w:val="24"/>
      <w:lang w:eastAsia="zh-CN"/>
    </w:rPr>
  </w:style>
  <w:style w:type="character" w:customStyle="1" w:styleId="43">
    <w:name w:val="Текст выноски Знак4"/>
    <w:basedOn w:val="a0"/>
    <w:qFormat/>
    <w:rsid w:val="00A725F4"/>
    <w:rPr>
      <w:lang w:eastAsia="zh-CN"/>
    </w:rPr>
  </w:style>
  <w:style w:type="character" w:customStyle="1" w:styleId="35">
    <w:name w:val="Текст выноски Знак3"/>
    <w:basedOn w:val="43"/>
    <w:qFormat/>
    <w:rsid w:val="00A725F4"/>
    <w:rPr>
      <w:b/>
      <w:bCs/>
    </w:rPr>
  </w:style>
  <w:style w:type="character" w:customStyle="1" w:styleId="d6e2e5f2eee2eee5e2fbe4e5ebe5ede8e5e4ebffd2e5eaf1f2">
    <w:name w:val="Цd6вe2еe5тf2оeeвe2оeeеe5 вe2ыfbдe4еe5лebеe5нedиe8еe5 дe4лebяff Тd2еe5кeaсf1тf2"/>
    <w:uiPriority w:val="99"/>
    <w:qFormat/>
    <w:rsid w:val="00A725F4"/>
  </w:style>
  <w:style w:type="character" w:customStyle="1" w:styleId="c3e8efe5f0f2e5eaf1f2eee2e0fff1f1fbebeae0">
    <w:name w:val="Гc3иe8пefеe5рf0тf2еe5кeaсf1тf2оeeвe2аe0яff сf1сf1ыfbлebкeaаe0"/>
    <w:uiPriority w:val="99"/>
    <w:qFormat/>
    <w:rsid w:val="00A725F4"/>
    <w:rPr>
      <w:color w:val="106BBE"/>
    </w:rPr>
  </w:style>
  <w:style w:type="character" w:customStyle="1" w:styleId="d6e2e5f2eee2eee5e2fbe4e5ebe5ede8e5">
    <w:name w:val="Цd6вe2еe5тf2оeeвe2оeeеe5 вe2ыfbдe4еe5лebеe5нedиe8еe5"/>
    <w:uiPriority w:val="99"/>
    <w:qFormat/>
    <w:rsid w:val="00A725F4"/>
    <w:rPr>
      <w:b/>
      <w:color w:val="26282F"/>
    </w:rPr>
  </w:style>
  <w:style w:type="character" w:customStyle="1" w:styleId="c8edf2e5f0ede5f2-f1f1fbebeae0">
    <w:name w:val="Иc8нedтf2еe5рf0нedеe5тf2-сf1сf1ыfbлebкeaаe0"/>
    <w:uiPriority w:val="99"/>
    <w:qFormat/>
    <w:rsid w:val="00A725F4"/>
    <w:rPr>
      <w:color w:val="000080"/>
      <w:u w:val="single"/>
    </w:rPr>
  </w:style>
  <w:style w:type="paragraph" w:customStyle="1" w:styleId="afe">
    <w:name w:val="Заголовок"/>
    <w:basedOn w:val="a"/>
    <w:next w:val="a3"/>
    <w:qFormat/>
    <w:rsid w:val="00A725F4"/>
    <w:pPr>
      <w:keepNext/>
      <w:widowControl/>
      <w:suppressAutoHyphens/>
      <w:autoSpaceDE/>
      <w:autoSpaceDN/>
      <w:adjustRightInd/>
      <w:spacing w:before="240" w:after="120"/>
    </w:pPr>
    <w:rPr>
      <w:rFonts w:ascii="Liberation Sans" w:eastAsia="Microsoft YaHei" w:hAnsi="Liberation Sans" w:cs="Mangal"/>
      <w:sz w:val="28"/>
      <w:szCs w:val="28"/>
      <w:lang w:eastAsia="zh-CN"/>
    </w:rPr>
  </w:style>
  <w:style w:type="character" w:customStyle="1" w:styleId="41">
    <w:name w:val="Основной текст Знак4"/>
    <w:basedOn w:val="a0"/>
    <w:link w:val="a3"/>
    <w:rsid w:val="00A725F4"/>
    <w:rPr>
      <w:b/>
      <w:bCs/>
      <w:spacing w:val="1"/>
      <w:sz w:val="28"/>
      <w:szCs w:val="28"/>
      <w:shd w:val="clear" w:color="auto" w:fill="FFFFFF"/>
    </w:rPr>
  </w:style>
  <w:style w:type="paragraph" w:styleId="aff">
    <w:name w:val="List"/>
    <w:basedOn w:val="a3"/>
    <w:rsid w:val="00A725F4"/>
    <w:pPr>
      <w:widowControl/>
      <w:shd w:val="clear" w:color="auto" w:fill="auto"/>
      <w:suppressAutoHyphens/>
      <w:autoSpaceDE/>
      <w:autoSpaceDN/>
      <w:adjustRightInd/>
      <w:spacing w:line="240" w:lineRule="auto"/>
      <w:ind w:right="0"/>
    </w:pPr>
    <w:rPr>
      <w:rFonts w:eastAsia="NSimSun" w:cs="Mangal"/>
      <w:b w:val="0"/>
      <w:bCs w:val="0"/>
      <w:spacing w:val="0"/>
      <w:szCs w:val="24"/>
      <w:lang w:eastAsia="zh-CN"/>
    </w:rPr>
  </w:style>
  <w:style w:type="paragraph" w:customStyle="1" w:styleId="Caption">
    <w:name w:val="Caption"/>
    <w:basedOn w:val="a"/>
    <w:qFormat/>
    <w:rsid w:val="00A725F4"/>
    <w:pPr>
      <w:widowControl/>
      <w:suppressLineNumbers/>
      <w:suppressAutoHyphens/>
      <w:autoSpaceDE/>
      <w:autoSpaceDN/>
      <w:adjustRightInd/>
      <w:spacing w:before="120" w:after="120"/>
    </w:pPr>
    <w:rPr>
      <w:rFonts w:eastAsia="NSimSun" w:cs="Mangal"/>
      <w:i/>
      <w:iCs/>
      <w:sz w:val="24"/>
      <w:szCs w:val="24"/>
      <w:lang w:eastAsia="zh-CN"/>
    </w:rPr>
  </w:style>
  <w:style w:type="paragraph" w:styleId="1d">
    <w:name w:val="index 1"/>
    <w:basedOn w:val="a"/>
    <w:next w:val="a"/>
    <w:autoRedefine/>
    <w:uiPriority w:val="99"/>
    <w:unhideWhenUsed/>
    <w:qFormat/>
    <w:rsid w:val="00A725F4"/>
    <w:pPr>
      <w:widowControl/>
      <w:suppressAutoHyphens/>
      <w:autoSpaceDE/>
      <w:autoSpaceDN/>
      <w:adjustRightInd/>
      <w:ind w:left="240" w:hanging="240"/>
    </w:pPr>
    <w:rPr>
      <w:rFonts w:eastAsia="NSimSun" w:cs="Mangal"/>
      <w:sz w:val="24"/>
      <w:szCs w:val="24"/>
      <w:lang w:eastAsia="zh-CN"/>
    </w:rPr>
  </w:style>
  <w:style w:type="paragraph" w:styleId="aff0">
    <w:name w:val="index heading"/>
    <w:basedOn w:val="a"/>
    <w:qFormat/>
    <w:rsid w:val="00A725F4"/>
    <w:pPr>
      <w:widowControl/>
      <w:suppressLineNumbers/>
      <w:suppressAutoHyphens/>
      <w:autoSpaceDE/>
      <w:autoSpaceDN/>
      <w:adjustRightInd/>
    </w:pPr>
    <w:rPr>
      <w:rFonts w:eastAsia="NSimSun" w:cs="Mangal"/>
      <w:sz w:val="24"/>
      <w:szCs w:val="24"/>
      <w:lang w:eastAsia="zh-CN"/>
    </w:rPr>
  </w:style>
  <w:style w:type="paragraph" w:styleId="aff1">
    <w:name w:val="caption"/>
    <w:basedOn w:val="a"/>
    <w:qFormat/>
    <w:rsid w:val="00A725F4"/>
    <w:pPr>
      <w:widowControl/>
      <w:suppressLineNumbers/>
      <w:suppressAutoHyphens/>
      <w:autoSpaceDE/>
      <w:autoSpaceDN/>
      <w:adjustRightInd/>
      <w:spacing w:before="120" w:after="120"/>
    </w:pPr>
    <w:rPr>
      <w:rFonts w:eastAsia="NSimSun" w:cs="Mangal"/>
      <w:i/>
      <w:iCs/>
      <w:sz w:val="24"/>
      <w:szCs w:val="24"/>
      <w:lang w:eastAsia="zh-CN"/>
    </w:rPr>
  </w:style>
  <w:style w:type="paragraph" w:styleId="aff2">
    <w:name w:val="List Paragraph"/>
    <w:basedOn w:val="a"/>
    <w:qFormat/>
    <w:rsid w:val="00A725F4"/>
    <w:pPr>
      <w:widowControl/>
      <w:suppressAutoHyphens/>
      <w:autoSpaceDE/>
      <w:autoSpaceDN/>
      <w:adjustRightInd/>
      <w:ind w:left="720"/>
      <w:contextualSpacing/>
    </w:pPr>
    <w:rPr>
      <w:rFonts w:eastAsia="NSimSun" w:cs="Mangal"/>
      <w:sz w:val="24"/>
      <w:szCs w:val="24"/>
      <w:lang w:eastAsia="zh-CN"/>
    </w:rPr>
  </w:style>
  <w:style w:type="paragraph" w:styleId="aff3">
    <w:name w:val="Title"/>
    <w:basedOn w:val="a"/>
    <w:link w:val="aff4"/>
    <w:qFormat/>
    <w:rsid w:val="00A725F4"/>
    <w:pPr>
      <w:widowControl/>
      <w:suppressAutoHyphens/>
      <w:autoSpaceDE/>
      <w:autoSpaceDN/>
      <w:adjustRightInd/>
      <w:spacing w:before="300" w:after="200"/>
      <w:contextualSpacing/>
    </w:pPr>
    <w:rPr>
      <w:rFonts w:eastAsia="NSimSun" w:cs="Mangal"/>
      <w:sz w:val="48"/>
      <w:szCs w:val="48"/>
      <w:lang w:eastAsia="zh-CN"/>
    </w:rPr>
  </w:style>
  <w:style w:type="character" w:customStyle="1" w:styleId="aff4">
    <w:name w:val="Название Знак"/>
    <w:basedOn w:val="a0"/>
    <w:link w:val="aff3"/>
    <w:rsid w:val="00A725F4"/>
    <w:rPr>
      <w:rFonts w:eastAsia="NSimSun" w:cs="Mangal"/>
      <w:sz w:val="48"/>
      <w:szCs w:val="48"/>
      <w:lang w:eastAsia="zh-CN"/>
    </w:rPr>
  </w:style>
  <w:style w:type="paragraph" w:styleId="aff5">
    <w:name w:val="Subtitle"/>
    <w:basedOn w:val="a"/>
    <w:link w:val="1e"/>
    <w:qFormat/>
    <w:rsid w:val="00A725F4"/>
    <w:pPr>
      <w:widowControl/>
      <w:suppressAutoHyphens/>
      <w:autoSpaceDE/>
      <w:autoSpaceDN/>
      <w:adjustRightInd/>
      <w:spacing w:before="200" w:after="200"/>
    </w:pPr>
    <w:rPr>
      <w:rFonts w:eastAsia="NSimSun" w:cs="Mangal"/>
      <w:sz w:val="24"/>
      <w:szCs w:val="24"/>
      <w:lang w:eastAsia="zh-CN"/>
    </w:rPr>
  </w:style>
  <w:style w:type="character" w:customStyle="1" w:styleId="1e">
    <w:name w:val="Подзаголовок Знак1"/>
    <w:basedOn w:val="a0"/>
    <w:link w:val="aff5"/>
    <w:rsid w:val="00A725F4"/>
    <w:rPr>
      <w:rFonts w:eastAsia="NSimSun" w:cs="Mangal"/>
      <w:sz w:val="24"/>
      <w:szCs w:val="24"/>
      <w:lang w:eastAsia="zh-CN"/>
    </w:rPr>
  </w:style>
  <w:style w:type="paragraph" w:styleId="27">
    <w:name w:val="Quote"/>
    <w:basedOn w:val="a"/>
    <w:link w:val="220"/>
    <w:qFormat/>
    <w:rsid w:val="00A725F4"/>
    <w:pPr>
      <w:widowControl/>
      <w:suppressAutoHyphens/>
      <w:autoSpaceDE/>
      <w:autoSpaceDN/>
      <w:adjustRightInd/>
      <w:ind w:left="720" w:right="720"/>
    </w:pPr>
    <w:rPr>
      <w:rFonts w:eastAsia="NSimSun" w:cs="Mangal"/>
      <w:i/>
      <w:sz w:val="24"/>
      <w:szCs w:val="24"/>
      <w:lang w:eastAsia="zh-CN"/>
    </w:rPr>
  </w:style>
  <w:style w:type="character" w:customStyle="1" w:styleId="220">
    <w:name w:val="Цитата 2 Знак2"/>
    <w:basedOn w:val="a0"/>
    <w:link w:val="27"/>
    <w:rsid w:val="00A725F4"/>
    <w:rPr>
      <w:rFonts w:eastAsia="NSimSun" w:cs="Mangal"/>
      <w:i/>
      <w:sz w:val="24"/>
      <w:szCs w:val="24"/>
      <w:lang w:eastAsia="zh-CN"/>
    </w:rPr>
  </w:style>
  <w:style w:type="paragraph" w:styleId="aff6">
    <w:name w:val="Intense Quote"/>
    <w:basedOn w:val="a"/>
    <w:link w:val="1f"/>
    <w:qFormat/>
    <w:rsid w:val="00A725F4"/>
    <w:pPr>
      <w:widowControl/>
      <w:pBdr>
        <w:top w:val="single" w:sz="4" w:space="5" w:color="FFFFFF"/>
        <w:left w:val="single" w:sz="4" w:space="10" w:color="FFFFFF"/>
        <w:bottom w:val="single" w:sz="4" w:space="5" w:color="FFFFFF"/>
        <w:right w:val="single" w:sz="4" w:space="10" w:color="FFFFFF"/>
      </w:pBdr>
      <w:shd w:val="clear" w:color="auto" w:fill="F2F2F2"/>
      <w:suppressAutoHyphens/>
      <w:autoSpaceDE/>
      <w:autoSpaceDN/>
      <w:adjustRightInd/>
      <w:ind w:left="720" w:right="720"/>
    </w:pPr>
    <w:rPr>
      <w:rFonts w:eastAsia="NSimSun" w:cs="Mangal"/>
      <w:i/>
      <w:sz w:val="24"/>
      <w:szCs w:val="24"/>
      <w:lang w:eastAsia="zh-CN"/>
    </w:rPr>
  </w:style>
  <w:style w:type="character" w:customStyle="1" w:styleId="1f">
    <w:name w:val="Выделенная цитата Знак1"/>
    <w:basedOn w:val="a0"/>
    <w:link w:val="aff6"/>
    <w:rsid w:val="00A725F4"/>
    <w:rPr>
      <w:rFonts w:eastAsia="NSimSun" w:cs="Mangal"/>
      <w:i/>
      <w:sz w:val="24"/>
      <w:szCs w:val="24"/>
      <w:shd w:val="clear" w:color="auto" w:fill="F2F2F2"/>
      <w:lang w:eastAsia="zh-CN"/>
    </w:rPr>
  </w:style>
  <w:style w:type="paragraph" w:customStyle="1" w:styleId="FootnoteText">
    <w:name w:val="Footnote Text"/>
    <w:basedOn w:val="a"/>
    <w:link w:val="24"/>
    <w:rsid w:val="00A725F4"/>
    <w:pPr>
      <w:widowControl/>
      <w:suppressAutoHyphens/>
      <w:autoSpaceDE/>
      <w:autoSpaceDN/>
      <w:adjustRightInd/>
      <w:spacing w:after="40"/>
    </w:pPr>
    <w:rPr>
      <w:sz w:val="18"/>
      <w:szCs w:val="24"/>
      <w:lang w:eastAsia="zh-CN"/>
    </w:rPr>
  </w:style>
  <w:style w:type="paragraph" w:customStyle="1" w:styleId="EndnoteText">
    <w:name w:val="Endnote Text"/>
    <w:basedOn w:val="a"/>
    <w:rsid w:val="00A725F4"/>
    <w:pPr>
      <w:widowControl/>
      <w:suppressAutoHyphens/>
      <w:autoSpaceDE/>
      <w:autoSpaceDN/>
      <w:adjustRightInd/>
    </w:pPr>
    <w:rPr>
      <w:rFonts w:eastAsia="NSimSun" w:cs="Mangal"/>
      <w:szCs w:val="24"/>
      <w:lang w:eastAsia="zh-CN"/>
    </w:rPr>
  </w:style>
  <w:style w:type="paragraph" w:customStyle="1" w:styleId="TOC1">
    <w:name w:val="TOC 1"/>
    <w:basedOn w:val="a"/>
    <w:rsid w:val="00A725F4"/>
    <w:pPr>
      <w:widowControl/>
      <w:suppressAutoHyphens/>
      <w:autoSpaceDE/>
      <w:autoSpaceDN/>
      <w:adjustRightInd/>
      <w:spacing w:after="57"/>
    </w:pPr>
    <w:rPr>
      <w:rFonts w:eastAsia="NSimSun" w:cs="Mangal"/>
      <w:sz w:val="24"/>
      <w:szCs w:val="24"/>
      <w:lang w:eastAsia="zh-CN"/>
    </w:rPr>
  </w:style>
  <w:style w:type="paragraph" w:customStyle="1" w:styleId="TOC2">
    <w:name w:val="TOC 2"/>
    <w:basedOn w:val="a"/>
    <w:rsid w:val="00A725F4"/>
    <w:pPr>
      <w:widowControl/>
      <w:suppressAutoHyphens/>
      <w:autoSpaceDE/>
      <w:autoSpaceDN/>
      <w:adjustRightInd/>
      <w:spacing w:after="57"/>
      <w:ind w:left="283"/>
    </w:pPr>
    <w:rPr>
      <w:rFonts w:eastAsia="NSimSun" w:cs="Mangal"/>
      <w:sz w:val="24"/>
      <w:szCs w:val="24"/>
      <w:lang w:eastAsia="zh-CN"/>
    </w:rPr>
  </w:style>
  <w:style w:type="paragraph" w:customStyle="1" w:styleId="TOC3">
    <w:name w:val="TOC 3"/>
    <w:basedOn w:val="a"/>
    <w:rsid w:val="00A725F4"/>
    <w:pPr>
      <w:widowControl/>
      <w:suppressAutoHyphens/>
      <w:autoSpaceDE/>
      <w:autoSpaceDN/>
      <w:adjustRightInd/>
      <w:spacing w:after="57"/>
      <w:ind w:left="567"/>
    </w:pPr>
    <w:rPr>
      <w:rFonts w:eastAsia="NSimSun" w:cs="Mangal"/>
      <w:sz w:val="24"/>
      <w:szCs w:val="24"/>
      <w:lang w:eastAsia="zh-CN"/>
    </w:rPr>
  </w:style>
  <w:style w:type="paragraph" w:customStyle="1" w:styleId="TOC4">
    <w:name w:val="TOC 4"/>
    <w:basedOn w:val="a"/>
    <w:rsid w:val="00A725F4"/>
    <w:pPr>
      <w:widowControl/>
      <w:suppressAutoHyphens/>
      <w:autoSpaceDE/>
      <w:autoSpaceDN/>
      <w:adjustRightInd/>
      <w:spacing w:after="57"/>
      <w:ind w:left="850"/>
    </w:pPr>
    <w:rPr>
      <w:rFonts w:eastAsia="NSimSun" w:cs="Mangal"/>
      <w:sz w:val="24"/>
      <w:szCs w:val="24"/>
      <w:lang w:eastAsia="zh-CN"/>
    </w:rPr>
  </w:style>
  <w:style w:type="paragraph" w:customStyle="1" w:styleId="TOC5">
    <w:name w:val="TOC 5"/>
    <w:basedOn w:val="a"/>
    <w:rsid w:val="00A725F4"/>
    <w:pPr>
      <w:widowControl/>
      <w:suppressAutoHyphens/>
      <w:autoSpaceDE/>
      <w:autoSpaceDN/>
      <w:adjustRightInd/>
      <w:spacing w:after="57"/>
      <w:ind w:left="1134"/>
    </w:pPr>
    <w:rPr>
      <w:rFonts w:eastAsia="NSimSun" w:cs="Mangal"/>
      <w:sz w:val="24"/>
      <w:szCs w:val="24"/>
      <w:lang w:eastAsia="zh-CN"/>
    </w:rPr>
  </w:style>
  <w:style w:type="paragraph" w:customStyle="1" w:styleId="TOC6">
    <w:name w:val="TOC 6"/>
    <w:basedOn w:val="a"/>
    <w:rsid w:val="00A725F4"/>
    <w:pPr>
      <w:widowControl/>
      <w:suppressAutoHyphens/>
      <w:autoSpaceDE/>
      <w:autoSpaceDN/>
      <w:adjustRightInd/>
      <w:spacing w:after="57"/>
      <w:ind w:left="1417"/>
    </w:pPr>
    <w:rPr>
      <w:rFonts w:eastAsia="NSimSun" w:cs="Mangal"/>
      <w:sz w:val="24"/>
      <w:szCs w:val="24"/>
      <w:lang w:eastAsia="zh-CN"/>
    </w:rPr>
  </w:style>
  <w:style w:type="paragraph" w:customStyle="1" w:styleId="TOC7">
    <w:name w:val="TOC 7"/>
    <w:basedOn w:val="a"/>
    <w:rsid w:val="00A725F4"/>
    <w:pPr>
      <w:widowControl/>
      <w:suppressAutoHyphens/>
      <w:autoSpaceDE/>
      <w:autoSpaceDN/>
      <w:adjustRightInd/>
      <w:spacing w:after="57"/>
      <w:ind w:left="1701"/>
    </w:pPr>
    <w:rPr>
      <w:rFonts w:eastAsia="NSimSun" w:cs="Mangal"/>
      <w:sz w:val="24"/>
      <w:szCs w:val="24"/>
      <w:lang w:eastAsia="zh-CN"/>
    </w:rPr>
  </w:style>
  <w:style w:type="paragraph" w:customStyle="1" w:styleId="TOC8">
    <w:name w:val="TOC 8"/>
    <w:basedOn w:val="a"/>
    <w:rsid w:val="00A725F4"/>
    <w:pPr>
      <w:widowControl/>
      <w:suppressAutoHyphens/>
      <w:autoSpaceDE/>
      <w:autoSpaceDN/>
      <w:adjustRightInd/>
      <w:spacing w:after="57"/>
      <w:ind w:left="1984"/>
    </w:pPr>
    <w:rPr>
      <w:rFonts w:eastAsia="NSimSun" w:cs="Mangal"/>
      <w:sz w:val="24"/>
      <w:szCs w:val="24"/>
      <w:lang w:eastAsia="zh-CN"/>
    </w:rPr>
  </w:style>
  <w:style w:type="paragraph" w:customStyle="1" w:styleId="TOC9">
    <w:name w:val="TOC 9"/>
    <w:basedOn w:val="a"/>
    <w:rsid w:val="00A725F4"/>
    <w:pPr>
      <w:widowControl/>
      <w:suppressAutoHyphens/>
      <w:autoSpaceDE/>
      <w:autoSpaceDN/>
      <w:adjustRightInd/>
      <w:spacing w:after="57"/>
      <w:ind w:left="2268"/>
    </w:pPr>
    <w:rPr>
      <w:rFonts w:eastAsia="NSimSun" w:cs="Mangal"/>
      <w:sz w:val="24"/>
      <w:szCs w:val="24"/>
      <w:lang w:eastAsia="zh-CN"/>
    </w:rPr>
  </w:style>
  <w:style w:type="character" w:customStyle="1" w:styleId="11">
    <w:name w:val="Заголовок 1 Знак1"/>
    <w:basedOn w:val="a0"/>
    <w:link w:val="1"/>
    <w:uiPriority w:val="9"/>
    <w:rsid w:val="00A725F4"/>
    <w:rPr>
      <w:b/>
      <w:bCs/>
      <w:shadow/>
      <w:spacing w:val="1"/>
      <w:sz w:val="40"/>
      <w:szCs w:val="28"/>
      <w:shd w:val="clear" w:color="auto" w:fill="FFFFFF"/>
    </w:rPr>
  </w:style>
  <w:style w:type="paragraph" w:styleId="aff7">
    <w:name w:val="TOC Heading"/>
    <w:qFormat/>
    <w:rsid w:val="00A725F4"/>
    <w:pPr>
      <w:suppressAutoHyphens/>
    </w:pPr>
    <w:rPr>
      <w:rFonts w:eastAsia="NSimSun" w:cs="Mangal"/>
    </w:rPr>
  </w:style>
  <w:style w:type="paragraph" w:styleId="aff8">
    <w:name w:val="table of figures"/>
    <w:basedOn w:val="a"/>
    <w:qFormat/>
    <w:rsid w:val="00A725F4"/>
    <w:pPr>
      <w:widowControl/>
      <w:suppressAutoHyphens/>
      <w:autoSpaceDE/>
      <w:autoSpaceDN/>
      <w:adjustRightInd/>
    </w:pPr>
    <w:rPr>
      <w:rFonts w:eastAsia="NSimSun" w:cs="Mangal"/>
      <w:sz w:val="24"/>
      <w:szCs w:val="24"/>
      <w:lang w:eastAsia="zh-CN"/>
    </w:rPr>
  </w:style>
  <w:style w:type="paragraph" w:customStyle="1" w:styleId="1f0">
    <w:name w:val="Заголовок1"/>
    <w:basedOn w:val="a"/>
    <w:qFormat/>
    <w:rsid w:val="00A725F4"/>
    <w:pPr>
      <w:keepNext/>
      <w:widowControl/>
      <w:suppressAutoHyphens/>
      <w:autoSpaceDE/>
      <w:autoSpaceDN/>
      <w:adjustRightInd/>
      <w:spacing w:before="240" w:after="120"/>
    </w:pPr>
    <w:rPr>
      <w:rFonts w:ascii="Arial" w:eastAsia="Microsoft YaHei" w:hAnsi="Arial" w:cs="Mangal"/>
      <w:sz w:val="28"/>
      <w:szCs w:val="28"/>
      <w:lang w:eastAsia="zh-CN"/>
    </w:rPr>
  </w:style>
  <w:style w:type="paragraph" w:customStyle="1" w:styleId="28">
    <w:name w:val="Заголовок 2 Знак"/>
    <w:basedOn w:val="a"/>
    <w:qFormat/>
    <w:rsid w:val="00A725F4"/>
    <w:pPr>
      <w:widowControl/>
      <w:suppressLineNumbers/>
      <w:suppressAutoHyphens/>
      <w:autoSpaceDE/>
      <w:autoSpaceDN/>
      <w:adjustRightInd/>
    </w:pPr>
    <w:rPr>
      <w:rFonts w:eastAsia="NSimSun" w:cs="Mangal"/>
      <w:sz w:val="24"/>
      <w:szCs w:val="24"/>
      <w:lang w:eastAsia="zh-CN"/>
    </w:rPr>
  </w:style>
  <w:style w:type="paragraph" w:customStyle="1" w:styleId="aff9">
    <w:name w:val="Знак"/>
    <w:basedOn w:val="a"/>
    <w:qFormat/>
    <w:rsid w:val="00A725F4"/>
    <w:pPr>
      <w:widowControl/>
      <w:suppressAutoHyphens/>
      <w:autoSpaceDE/>
      <w:autoSpaceDN/>
      <w:adjustRightInd/>
      <w:spacing w:before="280" w:after="280"/>
    </w:pPr>
    <w:rPr>
      <w:rFonts w:ascii="Tahoma" w:eastAsia="NSimSun" w:hAnsi="Tahoma" w:cs="Tahoma"/>
      <w:lang w:val="en-US" w:eastAsia="zh-CN"/>
    </w:rPr>
  </w:style>
  <w:style w:type="paragraph" w:customStyle="1" w:styleId="western1">
    <w:name w:val="western1"/>
    <w:basedOn w:val="a"/>
    <w:qFormat/>
    <w:rsid w:val="00A725F4"/>
    <w:pPr>
      <w:widowControl/>
      <w:suppressAutoHyphens/>
      <w:autoSpaceDE/>
      <w:autoSpaceDN/>
      <w:adjustRightInd/>
      <w:spacing w:before="280" w:after="119"/>
    </w:pPr>
    <w:rPr>
      <w:rFonts w:eastAsia="NSimSun" w:cs="Mangal"/>
      <w:sz w:val="24"/>
      <w:szCs w:val="24"/>
      <w:lang w:eastAsia="zh-CN"/>
    </w:rPr>
  </w:style>
  <w:style w:type="paragraph" w:customStyle="1" w:styleId="western">
    <w:name w:val="western"/>
    <w:basedOn w:val="a"/>
    <w:qFormat/>
    <w:rsid w:val="00A725F4"/>
    <w:pPr>
      <w:widowControl/>
      <w:suppressAutoHyphens/>
      <w:autoSpaceDE/>
      <w:autoSpaceDN/>
      <w:adjustRightInd/>
      <w:spacing w:before="280" w:after="280"/>
    </w:pPr>
    <w:rPr>
      <w:rFonts w:eastAsia="NSimSun" w:cs="Mangal"/>
      <w:sz w:val="28"/>
      <w:szCs w:val="28"/>
      <w:lang w:eastAsia="zh-CN"/>
    </w:rPr>
  </w:style>
  <w:style w:type="character" w:customStyle="1" w:styleId="60">
    <w:name w:val="Основной текст с отступом Знак6"/>
    <w:basedOn w:val="a0"/>
    <w:uiPriority w:val="99"/>
    <w:semiHidden/>
    <w:rsid w:val="00A725F4"/>
    <w:rPr>
      <w:rFonts w:ascii="Times New Roman" w:eastAsia="NSimSun" w:hAnsi="Times New Roman" w:cs="Mangal"/>
      <w:sz w:val="24"/>
      <w:szCs w:val="24"/>
      <w:lang w:eastAsia="zh-CN"/>
    </w:rPr>
  </w:style>
  <w:style w:type="character" w:customStyle="1" w:styleId="61">
    <w:name w:val="Текст выноски Знак6"/>
    <w:basedOn w:val="a0"/>
    <w:uiPriority w:val="99"/>
    <w:semiHidden/>
    <w:rsid w:val="00A725F4"/>
    <w:rPr>
      <w:rFonts w:ascii="Tahoma" w:eastAsia="NSimSun" w:hAnsi="Tahoma" w:cs="Tahoma"/>
      <w:sz w:val="16"/>
      <w:szCs w:val="16"/>
      <w:lang w:eastAsia="zh-CN"/>
    </w:rPr>
  </w:style>
  <w:style w:type="paragraph" w:customStyle="1" w:styleId="7">
    <w:name w:val="Заголовок 7 Знак"/>
    <w:qFormat/>
    <w:rsid w:val="00A725F4"/>
    <w:pPr>
      <w:suppressAutoHyphens/>
    </w:pPr>
    <w:rPr>
      <w:rFonts w:eastAsia="NSimSun" w:cs="Mangal"/>
      <w:color w:val="000000"/>
      <w:sz w:val="24"/>
      <w:szCs w:val="24"/>
      <w:lang w:eastAsia="zh-CN"/>
    </w:rPr>
  </w:style>
  <w:style w:type="paragraph" w:customStyle="1" w:styleId="1f1">
    <w:name w:val="Знак1"/>
    <w:basedOn w:val="a"/>
    <w:qFormat/>
    <w:rsid w:val="00A725F4"/>
    <w:pPr>
      <w:widowControl/>
      <w:suppressAutoHyphens/>
      <w:autoSpaceDE/>
      <w:autoSpaceDN/>
      <w:adjustRightInd/>
      <w:spacing w:after="160" w:line="240" w:lineRule="exact"/>
    </w:pPr>
    <w:rPr>
      <w:rFonts w:eastAsia="NSimSun" w:cs="Mangal"/>
      <w:sz w:val="28"/>
      <w:lang w:val="en-US" w:eastAsia="zh-CN"/>
    </w:rPr>
  </w:style>
  <w:style w:type="paragraph" w:customStyle="1" w:styleId="1f2">
    <w:name w:val="Абзац списка1"/>
    <w:basedOn w:val="a"/>
    <w:qFormat/>
    <w:rsid w:val="00A725F4"/>
    <w:pPr>
      <w:widowControl/>
      <w:suppressAutoHyphens/>
      <w:autoSpaceDE/>
      <w:autoSpaceDN/>
      <w:adjustRightInd/>
    </w:pPr>
    <w:rPr>
      <w:rFonts w:eastAsia="PMingLiU" w:cs="Mangal"/>
      <w:lang w:eastAsia="zh-CN"/>
    </w:rPr>
  </w:style>
  <w:style w:type="paragraph" w:customStyle="1" w:styleId="affa">
    <w:name w:val="Прижатый влево"/>
    <w:basedOn w:val="a"/>
    <w:qFormat/>
    <w:rsid w:val="00A725F4"/>
    <w:pPr>
      <w:suppressAutoHyphens/>
      <w:autoSpaceDE/>
      <w:autoSpaceDN/>
      <w:adjustRightInd/>
    </w:pPr>
    <w:rPr>
      <w:rFonts w:ascii="Arial" w:eastAsia="NSimSun" w:hAnsi="Arial" w:cs="Arial"/>
      <w:sz w:val="24"/>
      <w:szCs w:val="24"/>
      <w:lang w:eastAsia="zh-CN"/>
    </w:rPr>
  </w:style>
  <w:style w:type="paragraph" w:customStyle="1" w:styleId="affb">
    <w:name w:val="Нормальный (таблица)"/>
    <w:basedOn w:val="a"/>
    <w:qFormat/>
    <w:rsid w:val="00A725F4"/>
    <w:pPr>
      <w:suppressAutoHyphens/>
      <w:autoSpaceDE/>
      <w:autoSpaceDN/>
      <w:adjustRightInd/>
      <w:jc w:val="both"/>
    </w:pPr>
    <w:rPr>
      <w:rFonts w:ascii="Arial" w:eastAsia="NSimSun" w:hAnsi="Arial" w:cs="Arial"/>
      <w:sz w:val="24"/>
      <w:szCs w:val="24"/>
      <w:lang w:eastAsia="zh-CN"/>
    </w:rPr>
  </w:style>
  <w:style w:type="paragraph" w:customStyle="1" w:styleId="affc">
    <w:name w:val="Колонтитул"/>
    <w:basedOn w:val="a"/>
    <w:qFormat/>
    <w:rsid w:val="00A725F4"/>
    <w:pPr>
      <w:widowControl/>
      <w:suppressAutoHyphens/>
      <w:autoSpaceDE/>
      <w:autoSpaceDN/>
      <w:adjustRightInd/>
    </w:pPr>
    <w:rPr>
      <w:rFonts w:eastAsia="NSimSun" w:cs="Mangal"/>
      <w:sz w:val="24"/>
      <w:szCs w:val="24"/>
      <w:lang w:eastAsia="zh-CN"/>
    </w:rPr>
  </w:style>
  <w:style w:type="paragraph" w:customStyle="1" w:styleId="Header">
    <w:name w:val="Header"/>
    <w:basedOn w:val="a"/>
    <w:rsid w:val="00A725F4"/>
    <w:pPr>
      <w:tabs>
        <w:tab w:val="center" w:pos="4677"/>
        <w:tab w:val="right" w:pos="9355"/>
      </w:tabs>
      <w:suppressAutoHyphens/>
      <w:autoSpaceDE/>
      <w:autoSpaceDN/>
      <w:adjustRightInd/>
    </w:pPr>
    <w:rPr>
      <w:rFonts w:eastAsia="NSimSun" w:cs="Mangal"/>
      <w:lang w:eastAsia="zh-CN"/>
    </w:rPr>
  </w:style>
  <w:style w:type="paragraph" w:customStyle="1" w:styleId="Footer">
    <w:name w:val="Footer"/>
    <w:basedOn w:val="a"/>
    <w:rsid w:val="00A725F4"/>
    <w:pPr>
      <w:widowControl/>
      <w:tabs>
        <w:tab w:val="center" w:pos="4677"/>
        <w:tab w:val="right" w:pos="9355"/>
      </w:tabs>
      <w:suppressAutoHyphens/>
      <w:autoSpaceDE/>
      <w:autoSpaceDN/>
      <w:adjustRightInd/>
    </w:pPr>
    <w:rPr>
      <w:rFonts w:eastAsia="NSimSun" w:cs="Mangal"/>
      <w:sz w:val="24"/>
      <w:szCs w:val="24"/>
      <w:lang w:eastAsia="zh-CN"/>
    </w:rPr>
  </w:style>
  <w:style w:type="paragraph" w:customStyle="1" w:styleId="affd">
    <w:name w:val="Содержимое таблицы"/>
    <w:basedOn w:val="a"/>
    <w:qFormat/>
    <w:rsid w:val="00A725F4"/>
    <w:pPr>
      <w:widowControl/>
      <w:suppressLineNumbers/>
      <w:suppressAutoHyphens/>
      <w:autoSpaceDE/>
      <w:autoSpaceDN/>
      <w:adjustRightInd/>
    </w:pPr>
    <w:rPr>
      <w:rFonts w:eastAsia="NSimSun" w:cs="Mangal"/>
      <w:sz w:val="24"/>
      <w:szCs w:val="24"/>
      <w:lang w:eastAsia="zh-CN"/>
    </w:rPr>
  </w:style>
  <w:style w:type="paragraph" w:customStyle="1" w:styleId="affe">
    <w:name w:val="Заголовок таблицы"/>
    <w:basedOn w:val="affd"/>
    <w:qFormat/>
    <w:rsid w:val="00A725F4"/>
    <w:pPr>
      <w:jc w:val="center"/>
    </w:pPr>
    <w:rPr>
      <w:b/>
      <w:bCs/>
    </w:rPr>
  </w:style>
  <w:style w:type="paragraph" w:customStyle="1" w:styleId="44">
    <w:name w:val="Указатель4"/>
    <w:basedOn w:val="a"/>
    <w:qFormat/>
    <w:rsid w:val="00A725F4"/>
    <w:pPr>
      <w:suppressLineNumbers/>
      <w:suppressAutoHyphens/>
      <w:autoSpaceDE/>
      <w:autoSpaceDN/>
      <w:adjustRightInd/>
    </w:pPr>
    <w:rPr>
      <w:rFonts w:eastAsia="NSimSun" w:cs="Mangal"/>
      <w:lang w:eastAsia="zh-CN"/>
    </w:rPr>
  </w:style>
  <w:style w:type="paragraph" w:customStyle="1" w:styleId="36">
    <w:name w:val="Указатель3"/>
    <w:basedOn w:val="a"/>
    <w:qFormat/>
    <w:rsid w:val="00A725F4"/>
    <w:pPr>
      <w:suppressLineNumbers/>
      <w:suppressAutoHyphens/>
      <w:autoSpaceDE/>
      <w:autoSpaceDN/>
      <w:adjustRightInd/>
    </w:pPr>
    <w:rPr>
      <w:rFonts w:eastAsia="NSimSun" w:cs="Mangal"/>
      <w:lang w:eastAsia="zh-CN"/>
    </w:rPr>
  </w:style>
  <w:style w:type="paragraph" w:customStyle="1" w:styleId="211">
    <w:name w:val="Оглавление 2 Знак1"/>
    <w:basedOn w:val="a"/>
    <w:qFormat/>
    <w:rsid w:val="00A725F4"/>
    <w:pPr>
      <w:suppressLineNumbers/>
      <w:suppressAutoHyphens/>
      <w:autoSpaceDE/>
      <w:autoSpaceDN/>
      <w:adjustRightInd/>
      <w:spacing w:before="120" w:after="120"/>
    </w:pPr>
    <w:rPr>
      <w:rFonts w:eastAsia="NSimSun" w:cs="Mangal"/>
      <w:i/>
      <w:iCs/>
      <w:sz w:val="24"/>
      <w:szCs w:val="24"/>
      <w:lang w:eastAsia="zh-CN"/>
    </w:rPr>
  </w:style>
  <w:style w:type="paragraph" w:customStyle="1" w:styleId="8">
    <w:name w:val="Заголовок 8 Знак"/>
    <w:basedOn w:val="a"/>
    <w:qFormat/>
    <w:rsid w:val="00A725F4"/>
    <w:pPr>
      <w:suppressLineNumbers/>
      <w:suppressAutoHyphens/>
      <w:autoSpaceDE/>
      <w:autoSpaceDN/>
      <w:adjustRightInd/>
    </w:pPr>
    <w:rPr>
      <w:rFonts w:eastAsia="NSimSun" w:cs="Mangal"/>
      <w:lang w:eastAsia="zh-CN"/>
    </w:rPr>
  </w:style>
  <w:style w:type="paragraph" w:customStyle="1" w:styleId="afff">
    <w:name w:val="Содержимое врезки"/>
    <w:basedOn w:val="a3"/>
    <w:qFormat/>
    <w:rsid w:val="00A725F4"/>
    <w:pPr>
      <w:shd w:val="clear" w:color="auto" w:fill="auto"/>
      <w:suppressAutoHyphens/>
      <w:autoSpaceDE/>
      <w:autoSpaceDN/>
      <w:adjustRightInd/>
      <w:spacing w:after="120" w:line="240" w:lineRule="auto"/>
      <w:ind w:right="0"/>
      <w:jc w:val="left"/>
    </w:pPr>
    <w:rPr>
      <w:rFonts w:eastAsia="NSimSun" w:cs="Mangal"/>
      <w:b w:val="0"/>
      <w:bCs w:val="0"/>
      <w:spacing w:val="0"/>
      <w:sz w:val="20"/>
      <w:szCs w:val="20"/>
      <w:lang w:eastAsia="zh-CN"/>
    </w:rPr>
  </w:style>
  <w:style w:type="paragraph" w:customStyle="1" w:styleId="ConsNonformat">
    <w:name w:val="ConsNonformat"/>
    <w:qFormat/>
    <w:rsid w:val="00A725F4"/>
    <w:pPr>
      <w:widowControl w:val="0"/>
      <w:suppressAutoHyphens/>
      <w:ind w:right="19772"/>
    </w:pPr>
    <w:rPr>
      <w:rFonts w:ascii="Courier New" w:eastAsia="NSimSun" w:hAnsi="Courier New" w:cs="Courier New"/>
    </w:rPr>
  </w:style>
  <w:style w:type="paragraph" w:customStyle="1" w:styleId="ConsPlusNonformat0">
    <w:name w:val="ConsPlusNonformat"/>
    <w:qFormat/>
    <w:rsid w:val="00A725F4"/>
    <w:pPr>
      <w:widowControl w:val="0"/>
      <w:suppressAutoHyphens/>
    </w:pPr>
    <w:rPr>
      <w:rFonts w:ascii="Courier New" w:eastAsia="NSimSun" w:hAnsi="Courier New" w:cs="Courier New"/>
    </w:rPr>
  </w:style>
  <w:style w:type="paragraph" w:customStyle="1" w:styleId="ConsPlusTitle">
    <w:name w:val="ConsPlusTitle"/>
    <w:qFormat/>
    <w:rsid w:val="00A725F4"/>
    <w:pPr>
      <w:widowControl w:val="0"/>
      <w:suppressAutoHyphens/>
    </w:pPr>
    <w:rPr>
      <w:rFonts w:ascii="Arial" w:eastAsia="NSimSun" w:hAnsi="Arial" w:cs="Arial"/>
      <w:b/>
      <w:bCs/>
    </w:rPr>
  </w:style>
  <w:style w:type="paragraph" w:customStyle="1" w:styleId="LightList-Accent5">
    <w:name w:val="Light List - Accent 5"/>
    <w:basedOn w:val="a"/>
    <w:qFormat/>
    <w:rsid w:val="00A725F4"/>
    <w:pPr>
      <w:widowControl/>
      <w:suppressAutoHyphens/>
      <w:autoSpaceDE/>
      <w:autoSpaceDN/>
      <w:adjustRightInd/>
      <w:ind w:left="720"/>
      <w:contextualSpacing/>
    </w:pPr>
    <w:rPr>
      <w:rFonts w:eastAsia="NSimSun" w:cs="Mangal"/>
      <w:sz w:val="24"/>
      <w:szCs w:val="24"/>
    </w:rPr>
  </w:style>
  <w:style w:type="paragraph" w:customStyle="1" w:styleId="-31">
    <w:name w:val="Светлая сетка - Акцент 31"/>
    <w:basedOn w:val="a"/>
    <w:qFormat/>
    <w:rsid w:val="00A725F4"/>
    <w:pPr>
      <w:widowControl/>
      <w:suppressAutoHyphens/>
      <w:autoSpaceDE/>
      <w:autoSpaceDN/>
      <w:adjustRightInd/>
      <w:spacing w:after="200" w:line="276" w:lineRule="auto"/>
      <w:ind w:left="720"/>
      <w:contextualSpacing/>
    </w:pPr>
    <w:rPr>
      <w:rFonts w:ascii="Calibri" w:eastAsia="Calibri" w:hAnsi="Calibri" w:cs="Mangal"/>
      <w:sz w:val="22"/>
      <w:szCs w:val="22"/>
      <w:lang w:eastAsia="en-US"/>
    </w:rPr>
  </w:style>
  <w:style w:type="paragraph" w:customStyle="1" w:styleId="xl64">
    <w:name w:val="xl6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5">
    <w:name w:val="xl65"/>
    <w:basedOn w:val="a"/>
    <w:qFormat/>
    <w:rsid w:val="00A725F4"/>
    <w:pPr>
      <w:widowControl/>
      <w:pBdr>
        <w:left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66">
    <w:name w:val="xl6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67">
    <w:name w:val="xl6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8">
    <w:name w:val="xl68"/>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9">
    <w:name w:val="xl69"/>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0">
    <w:name w:val="xl70"/>
    <w:basedOn w:val="a"/>
    <w:qFormat/>
    <w:rsid w:val="00A725F4"/>
    <w:pPr>
      <w:widowControl/>
      <w:suppressAutoHyphens/>
      <w:autoSpaceDE/>
      <w:autoSpaceDN/>
      <w:adjustRightInd/>
      <w:spacing w:before="280" w:after="280"/>
    </w:pPr>
    <w:rPr>
      <w:rFonts w:eastAsia="NSimSun" w:cs="Mangal"/>
      <w:sz w:val="24"/>
      <w:szCs w:val="24"/>
    </w:rPr>
  </w:style>
  <w:style w:type="paragraph" w:customStyle="1" w:styleId="xl71">
    <w:name w:val="xl71"/>
    <w:basedOn w:val="a"/>
    <w:qFormat/>
    <w:rsid w:val="00A725F4"/>
    <w:pPr>
      <w:widowControl/>
      <w:suppressAutoHyphens/>
      <w:autoSpaceDE/>
      <w:autoSpaceDN/>
      <w:adjustRightInd/>
      <w:spacing w:before="280" w:after="280"/>
      <w:jc w:val="center"/>
    </w:pPr>
    <w:rPr>
      <w:rFonts w:eastAsia="NSimSun" w:cs="Mangal"/>
      <w:sz w:val="24"/>
      <w:szCs w:val="24"/>
    </w:rPr>
  </w:style>
  <w:style w:type="paragraph" w:customStyle="1" w:styleId="xl72">
    <w:name w:val="xl72"/>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73">
    <w:name w:val="xl73"/>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4">
    <w:name w:val="xl74"/>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5">
    <w:name w:val="xl75"/>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6">
    <w:name w:val="xl76"/>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color w:val="000000"/>
      <w:sz w:val="24"/>
      <w:szCs w:val="24"/>
    </w:rPr>
  </w:style>
  <w:style w:type="paragraph" w:customStyle="1" w:styleId="xl77">
    <w:name w:val="xl7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color w:val="000000"/>
      <w:sz w:val="24"/>
      <w:szCs w:val="24"/>
    </w:rPr>
  </w:style>
  <w:style w:type="paragraph" w:customStyle="1" w:styleId="xl78">
    <w:name w:val="xl78"/>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color w:val="000000"/>
      <w:sz w:val="24"/>
      <w:szCs w:val="24"/>
    </w:rPr>
  </w:style>
  <w:style w:type="paragraph" w:customStyle="1" w:styleId="xl79">
    <w:name w:val="xl79"/>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80">
    <w:name w:val="xl80"/>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1">
    <w:name w:val="xl81"/>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color w:val="000000"/>
      <w:sz w:val="24"/>
      <w:szCs w:val="24"/>
    </w:rPr>
  </w:style>
  <w:style w:type="paragraph" w:customStyle="1" w:styleId="xl82">
    <w:name w:val="xl82"/>
    <w:basedOn w:val="a"/>
    <w:qFormat/>
    <w:rsid w:val="00A725F4"/>
    <w:pPr>
      <w:widowControl/>
      <w:pBdr>
        <w:top w:val="single" w:sz="4" w:space="0" w:color="000000"/>
        <w:left w:val="single" w:sz="4" w:space="0" w:color="000000"/>
        <w:bottom w:val="single" w:sz="4" w:space="0" w:color="000000"/>
        <w:right w:val="single" w:sz="4" w:space="0" w:color="000000"/>
      </w:pBdr>
      <w:shd w:val="clear" w:color="auto" w:fill="FFFFFF"/>
      <w:suppressAutoHyphens/>
      <w:autoSpaceDE/>
      <w:autoSpaceDN/>
      <w:adjustRightInd/>
      <w:spacing w:before="280" w:after="280"/>
      <w:jc w:val="center"/>
    </w:pPr>
    <w:rPr>
      <w:rFonts w:eastAsia="NSimSun" w:cs="Mangal"/>
      <w:sz w:val="24"/>
      <w:szCs w:val="24"/>
    </w:rPr>
  </w:style>
  <w:style w:type="paragraph" w:customStyle="1" w:styleId="xl83">
    <w:name w:val="xl83"/>
    <w:basedOn w:val="a"/>
    <w:qFormat/>
    <w:rsid w:val="00A725F4"/>
    <w:pPr>
      <w:widowControl/>
      <w:pBdr>
        <w:top w:val="single" w:sz="4" w:space="0" w:color="000000"/>
        <w:left w:val="single" w:sz="4" w:space="0" w:color="000000"/>
        <w:bottom w:val="single" w:sz="4" w:space="0" w:color="000000"/>
        <w:right w:val="single" w:sz="4" w:space="0" w:color="000000"/>
      </w:pBdr>
      <w:shd w:val="clear" w:color="auto" w:fill="FFFFFF"/>
      <w:suppressAutoHyphens/>
      <w:autoSpaceDE/>
      <w:autoSpaceDN/>
      <w:adjustRightInd/>
      <w:spacing w:before="280" w:after="280"/>
      <w:jc w:val="center"/>
    </w:pPr>
    <w:rPr>
      <w:rFonts w:eastAsia="NSimSun" w:cs="Mangal"/>
      <w:sz w:val="24"/>
      <w:szCs w:val="24"/>
    </w:rPr>
  </w:style>
  <w:style w:type="paragraph" w:customStyle="1" w:styleId="xl84">
    <w:name w:val="xl8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5">
    <w:name w:val="xl8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6">
    <w:name w:val="xl8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7">
    <w:name w:val="xl87"/>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8">
    <w:name w:val="xl88"/>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9">
    <w:name w:val="xl89"/>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0">
    <w:name w:val="xl90"/>
    <w:basedOn w:val="a"/>
    <w:qFormat/>
    <w:rsid w:val="00A725F4"/>
    <w:pPr>
      <w:widowControl/>
      <w:suppressAutoHyphens/>
      <w:autoSpaceDE/>
      <w:autoSpaceDN/>
      <w:adjustRightInd/>
      <w:spacing w:before="280" w:after="280"/>
      <w:jc w:val="center"/>
    </w:pPr>
    <w:rPr>
      <w:rFonts w:eastAsia="NSimSun" w:cs="Mangal"/>
      <w:sz w:val="24"/>
      <w:szCs w:val="24"/>
    </w:rPr>
  </w:style>
  <w:style w:type="paragraph" w:customStyle="1" w:styleId="xl91">
    <w:name w:val="xl91"/>
    <w:basedOn w:val="a"/>
    <w:qFormat/>
    <w:rsid w:val="00A725F4"/>
    <w:pPr>
      <w:widowControl/>
      <w:suppressAutoHyphens/>
      <w:autoSpaceDE/>
      <w:autoSpaceDN/>
      <w:adjustRightInd/>
      <w:spacing w:before="280" w:after="280"/>
      <w:jc w:val="center"/>
    </w:pPr>
    <w:rPr>
      <w:rFonts w:eastAsia="NSimSun" w:cs="Mangal"/>
      <w:b/>
      <w:bCs/>
      <w:sz w:val="24"/>
      <w:szCs w:val="24"/>
    </w:rPr>
  </w:style>
  <w:style w:type="paragraph" w:customStyle="1" w:styleId="xl92">
    <w:name w:val="xl92"/>
    <w:basedOn w:val="a"/>
    <w:qFormat/>
    <w:rsid w:val="00A725F4"/>
    <w:pPr>
      <w:widowControl/>
      <w:pBdr>
        <w:top w:val="single" w:sz="4" w:space="0" w:color="000000"/>
        <w:lef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3">
    <w:name w:val="xl93"/>
    <w:basedOn w:val="a"/>
    <w:qFormat/>
    <w:rsid w:val="00A725F4"/>
    <w:pPr>
      <w:widowControl/>
      <w:pBdr>
        <w:top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4">
    <w:name w:val="xl94"/>
    <w:basedOn w:val="a"/>
    <w:qFormat/>
    <w:rsid w:val="00A725F4"/>
    <w:pPr>
      <w:widowControl/>
      <w:pBdr>
        <w:top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5">
    <w:name w:val="xl95"/>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6">
    <w:name w:val="xl96"/>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7">
    <w:name w:val="xl97"/>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8">
    <w:name w:val="xl98"/>
    <w:basedOn w:val="a"/>
    <w:qFormat/>
    <w:rsid w:val="00A725F4"/>
    <w:pPr>
      <w:widowControl/>
      <w:pBdr>
        <w:top w:val="single" w:sz="4" w:space="0" w:color="000000"/>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9">
    <w:name w:val="xl99"/>
    <w:basedOn w:val="a"/>
    <w:qFormat/>
    <w:rsid w:val="00A725F4"/>
    <w:pPr>
      <w:widowControl/>
      <w:pBdr>
        <w:top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0">
    <w:name w:val="xl100"/>
    <w:basedOn w:val="a"/>
    <w:qFormat/>
    <w:rsid w:val="00A725F4"/>
    <w:pPr>
      <w:widowControl/>
      <w:pBdr>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1">
    <w:name w:val="xl101"/>
    <w:basedOn w:val="a"/>
    <w:qFormat/>
    <w:rsid w:val="00A725F4"/>
    <w:pPr>
      <w:widowControl/>
      <w:pBdr>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2">
    <w:name w:val="xl102"/>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3">
    <w:name w:val="xl103"/>
    <w:basedOn w:val="a"/>
    <w:qFormat/>
    <w:rsid w:val="00A725F4"/>
    <w:pPr>
      <w:widowControl/>
      <w:pBdr>
        <w:top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4">
    <w:name w:val="xl104"/>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5">
    <w:name w:val="xl10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6">
    <w:name w:val="xl10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7">
    <w:name w:val="xl10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108">
    <w:name w:val="xl108"/>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msonormal0">
    <w:name w:val="msonormal"/>
    <w:basedOn w:val="a"/>
    <w:qFormat/>
    <w:rsid w:val="00A725F4"/>
    <w:pPr>
      <w:widowControl/>
      <w:suppressAutoHyphens/>
      <w:autoSpaceDE/>
      <w:autoSpaceDN/>
      <w:adjustRightInd/>
      <w:spacing w:before="280" w:after="280"/>
    </w:pPr>
    <w:rPr>
      <w:rFonts w:eastAsia="NSimSun" w:cs="Mangal"/>
      <w:sz w:val="24"/>
      <w:szCs w:val="24"/>
    </w:rPr>
  </w:style>
  <w:style w:type="paragraph" w:customStyle="1" w:styleId="xl109">
    <w:name w:val="xl109"/>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0">
    <w:name w:val="xl110"/>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1">
    <w:name w:val="xl111"/>
    <w:basedOn w:val="a"/>
    <w:qFormat/>
    <w:rsid w:val="00A725F4"/>
    <w:pPr>
      <w:widowControl/>
      <w:pBdr>
        <w:top w:val="single" w:sz="4" w:space="0" w:color="000000"/>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2">
    <w:name w:val="xl112"/>
    <w:basedOn w:val="a"/>
    <w:qFormat/>
    <w:rsid w:val="00A725F4"/>
    <w:pPr>
      <w:widowControl/>
      <w:pBdr>
        <w:top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3">
    <w:name w:val="xl113"/>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4">
    <w:name w:val="xl11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5">
    <w:name w:val="xl11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6">
    <w:name w:val="xl11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1f3">
    <w:name w:val="Обычная таблица1"/>
    <w:qFormat/>
    <w:rsid w:val="00A725F4"/>
    <w:pPr>
      <w:suppressAutoHyphens/>
    </w:pPr>
    <w:rPr>
      <w:rFonts w:eastAsia="Courier New"/>
    </w:rPr>
  </w:style>
  <w:style w:type="paragraph" w:customStyle="1" w:styleId="1f4">
    <w:name w:val="Указатель1"/>
    <w:basedOn w:val="a"/>
    <w:qFormat/>
    <w:rsid w:val="00A725F4"/>
    <w:pPr>
      <w:widowControl/>
      <w:suppressAutoHyphens/>
      <w:autoSpaceDE/>
      <w:autoSpaceDN/>
      <w:adjustRightInd/>
    </w:pPr>
    <w:rPr>
      <w:rFonts w:eastAsia="NSimSun" w:cs="Mangal"/>
      <w:sz w:val="24"/>
      <w:szCs w:val="24"/>
      <w:lang w:eastAsia="zh-CN"/>
    </w:rPr>
  </w:style>
  <w:style w:type="paragraph" w:customStyle="1" w:styleId="1f5">
    <w:name w:val="Текст примечания1"/>
    <w:basedOn w:val="a"/>
    <w:qFormat/>
    <w:rsid w:val="00A725F4"/>
    <w:pPr>
      <w:widowControl/>
      <w:suppressAutoHyphens/>
      <w:autoSpaceDE/>
      <w:autoSpaceDN/>
      <w:adjustRightInd/>
    </w:pPr>
    <w:rPr>
      <w:rFonts w:eastAsia="NSimSun" w:cs="Mangal"/>
      <w:lang w:eastAsia="zh-CN"/>
    </w:rPr>
  </w:style>
  <w:style w:type="paragraph" w:styleId="afff0">
    <w:name w:val="annotation text"/>
    <w:basedOn w:val="a"/>
    <w:link w:val="29"/>
    <w:qFormat/>
    <w:rsid w:val="00A725F4"/>
    <w:pPr>
      <w:widowControl/>
      <w:suppressAutoHyphens/>
      <w:autoSpaceDE/>
      <w:autoSpaceDN/>
      <w:adjustRightInd/>
    </w:pPr>
    <w:rPr>
      <w:rFonts w:eastAsia="NSimSun" w:cs="Mangal"/>
      <w:lang w:eastAsia="zh-CN"/>
    </w:rPr>
  </w:style>
  <w:style w:type="character" w:customStyle="1" w:styleId="29">
    <w:name w:val="Текст примечания Знак2"/>
    <w:basedOn w:val="a0"/>
    <w:link w:val="afff0"/>
    <w:rsid w:val="00A725F4"/>
    <w:rPr>
      <w:rFonts w:eastAsia="NSimSun" w:cs="Mangal"/>
      <w:lang w:eastAsia="zh-CN"/>
    </w:rPr>
  </w:style>
  <w:style w:type="paragraph" w:styleId="afff1">
    <w:name w:val="annotation subject"/>
    <w:basedOn w:val="1f5"/>
    <w:link w:val="2a"/>
    <w:qFormat/>
    <w:rsid w:val="00A725F4"/>
    <w:rPr>
      <w:b/>
      <w:bCs/>
    </w:rPr>
  </w:style>
  <w:style w:type="character" w:customStyle="1" w:styleId="2a">
    <w:name w:val="Тема примечания Знак2"/>
    <w:basedOn w:val="29"/>
    <w:link w:val="afff1"/>
    <w:rsid w:val="00A725F4"/>
    <w:rPr>
      <w:b/>
      <w:bCs/>
    </w:rPr>
  </w:style>
  <w:style w:type="paragraph" w:customStyle="1" w:styleId="BodyTextKeep">
    <w:name w:val="Body Text Keep"/>
    <w:basedOn w:val="a3"/>
    <w:qFormat/>
    <w:rsid w:val="00A725F4"/>
    <w:pPr>
      <w:widowControl/>
      <w:shd w:val="clear" w:color="auto" w:fill="auto"/>
      <w:suppressAutoHyphens/>
      <w:autoSpaceDE/>
      <w:autoSpaceDN/>
      <w:adjustRightInd/>
      <w:spacing w:before="120" w:after="120" w:line="240" w:lineRule="auto"/>
      <w:ind w:right="0" w:firstLine="567"/>
      <w:jc w:val="both"/>
    </w:pPr>
    <w:rPr>
      <w:rFonts w:eastAsia="NSimSun" w:cs="Mangal"/>
      <w:b w:val="0"/>
      <w:bCs w:val="0"/>
      <w:spacing w:val="-5"/>
      <w:szCs w:val="24"/>
      <w:lang w:eastAsia="zh-CN"/>
    </w:rPr>
  </w:style>
  <w:style w:type="paragraph" w:customStyle="1" w:styleId="afff2">
    <w:name w:val="Таблицы (моноширинный)"/>
    <w:basedOn w:val="a"/>
    <w:next w:val="a"/>
    <w:qFormat/>
    <w:rsid w:val="00A725F4"/>
    <w:pPr>
      <w:suppressAutoHyphens/>
      <w:autoSpaceDE/>
      <w:autoSpaceDN/>
      <w:adjustRightInd/>
      <w:jc w:val="both"/>
    </w:pPr>
    <w:rPr>
      <w:rFonts w:ascii="Courier New" w:eastAsia="NSimSun" w:hAnsi="Courier New" w:cs="Courier New"/>
      <w:sz w:val="28"/>
      <w:szCs w:val="28"/>
      <w:lang w:eastAsia="zh-CN"/>
    </w:rPr>
  </w:style>
  <w:style w:type="paragraph" w:customStyle="1" w:styleId="2b">
    <w:name w:val="Оглавление 2 Знак"/>
    <w:link w:val="2b"/>
    <w:qFormat/>
    <w:rsid w:val="00A725F4"/>
    <w:pPr>
      <w:suppressAutoHyphens/>
    </w:pPr>
    <w:rPr>
      <w:rFonts w:eastAsia="Cambria Math"/>
    </w:rPr>
  </w:style>
  <w:style w:type="paragraph" w:customStyle="1" w:styleId="cdeef0ece0ebfcedfbe9f2e0e1ebe8f6e0">
    <w:name w:val="Нcdоeeрf0мecаe0лebьfcнedыfbйe9 (тf2аe0бe1лebиe8цf6аe0)"/>
    <w:basedOn w:val="a"/>
    <w:uiPriority w:val="99"/>
    <w:qFormat/>
    <w:rsid w:val="00A725F4"/>
    <w:pPr>
      <w:autoSpaceDE/>
      <w:autoSpaceDN/>
      <w:adjustRightInd/>
      <w:jc w:val="both"/>
    </w:pPr>
    <w:rPr>
      <w:rFonts w:ascii="Times New Roman CYR" w:hAnsi="Times New Roman CYR" w:cs="Wingdings"/>
      <w:kern w:val="2"/>
      <w:sz w:val="24"/>
      <w:szCs w:val="24"/>
      <w:lang w:eastAsia="zh-CN" w:bidi="hi-IN"/>
    </w:rPr>
  </w:style>
  <w:style w:type="paragraph" w:customStyle="1" w:styleId="c7e0e3eeebeee2eeea1">
    <w:name w:val="Зc7аe0гe3оeeлebоeeвe2оeeкea 1"/>
    <w:basedOn w:val="a"/>
    <w:uiPriority w:val="99"/>
    <w:qFormat/>
    <w:rsid w:val="00A725F4"/>
    <w:pPr>
      <w:autoSpaceDE/>
      <w:autoSpaceDN/>
      <w:adjustRightInd/>
      <w:spacing w:before="108" w:after="108"/>
      <w:jc w:val="center"/>
    </w:pPr>
    <w:rPr>
      <w:rFonts w:ascii="Times New Roman CYR" w:hAnsi="Times New Roman CYR" w:cs="Wingdings"/>
      <w:b/>
      <w:color w:val="26282F"/>
      <w:kern w:val="2"/>
      <w:sz w:val="24"/>
      <w:szCs w:val="24"/>
      <w:lang w:eastAsia="zh-CN" w:bidi="hi-IN"/>
    </w:rPr>
  </w:style>
  <w:style w:type="paragraph" w:customStyle="1" w:styleId="c7e0e3eeebeee2eeea">
    <w:name w:val="Зc7аe0гe3оeeлebоeeвe2оeeкea"/>
    <w:basedOn w:val="a"/>
    <w:next w:val="cef1edeee2edeee9f2e5eaf1f2"/>
    <w:uiPriority w:val="99"/>
    <w:qFormat/>
    <w:rsid w:val="00A725F4"/>
    <w:pPr>
      <w:keepNext/>
      <w:autoSpaceDE/>
      <w:autoSpaceDN/>
      <w:adjustRightInd/>
      <w:spacing w:before="240" w:after="120"/>
      <w:ind w:firstLine="720"/>
      <w:jc w:val="both"/>
    </w:pPr>
    <w:rPr>
      <w:rFonts w:ascii="Liberation Sans" w:eastAsia="Microsoft YaHei" w:hAnsi="Liberation Sans"/>
      <w:kern w:val="2"/>
      <w:sz w:val="28"/>
      <w:szCs w:val="28"/>
      <w:lang w:eastAsia="zh-CN" w:bidi="hi-IN"/>
    </w:rPr>
  </w:style>
  <w:style w:type="paragraph" w:customStyle="1" w:styleId="cef1edeee2edeee9f2e5eaf1f2">
    <w:name w:val="Оceсf1нedоeeвe2нedоeeйe9 тf2еe5кeaсf1тf2"/>
    <w:basedOn w:val="a"/>
    <w:uiPriority w:val="99"/>
    <w:qFormat/>
    <w:rsid w:val="00A725F4"/>
    <w:pPr>
      <w:autoSpaceDE/>
      <w:autoSpaceDN/>
      <w:adjustRightInd/>
      <w:spacing w:after="140" w:line="276" w:lineRule="auto"/>
      <w:ind w:firstLine="720"/>
      <w:jc w:val="both"/>
    </w:pPr>
    <w:rPr>
      <w:rFonts w:ascii="Times New Roman CYR" w:hAnsi="Times New Roman CYR" w:cs="Wingdings"/>
      <w:kern w:val="2"/>
      <w:sz w:val="24"/>
      <w:szCs w:val="24"/>
      <w:lang w:eastAsia="zh-CN" w:bidi="hi-IN"/>
    </w:rPr>
  </w:style>
  <w:style w:type="paragraph" w:customStyle="1" w:styleId="d1efe8f1eeea">
    <w:name w:val="Сd1пefиe8сf1оeeкea"/>
    <w:basedOn w:val="cef1edeee2edeee9f2e5eaf1f2"/>
    <w:uiPriority w:val="99"/>
    <w:qFormat/>
    <w:rsid w:val="00A725F4"/>
    <w:rPr>
      <w:rFonts w:cs="Mangal"/>
    </w:rPr>
  </w:style>
  <w:style w:type="paragraph" w:customStyle="1" w:styleId="cde0e7e2e0ede8e5">
    <w:name w:val="Нcdаe0зe7вe2аe0нedиe8еe5"/>
    <w:basedOn w:val="a"/>
    <w:uiPriority w:val="99"/>
    <w:qFormat/>
    <w:rsid w:val="00A725F4"/>
    <w:pPr>
      <w:autoSpaceDE/>
      <w:autoSpaceDN/>
      <w:adjustRightInd/>
      <w:spacing w:before="120" w:after="120"/>
      <w:ind w:firstLine="720"/>
      <w:jc w:val="both"/>
    </w:pPr>
    <w:rPr>
      <w:rFonts w:ascii="Times New Roman CYR" w:hAnsi="Times New Roman CYR" w:cs="Mangal"/>
      <w:i/>
      <w:iCs/>
      <w:kern w:val="2"/>
      <w:sz w:val="24"/>
      <w:szCs w:val="24"/>
      <w:lang w:eastAsia="zh-CN" w:bidi="hi-IN"/>
    </w:rPr>
  </w:style>
  <w:style w:type="paragraph" w:customStyle="1" w:styleId="d3eae0e7e0f2e5ebfc">
    <w:name w:val="Уd3кeaаe0зe7аe0тf2еe5лebьfc"/>
    <w:basedOn w:val="a"/>
    <w:uiPriority w:val="99"/>
    <w:qFormat/>
    <w:rsid w:val="00A725F4"/>
    <w:pPr>
      <w:autoSpaceDE/>
      <w:autoSpaceDN/>
      <w:adjustRightInd/>
      <w:ind w:firstLine="720"/>
      <w:jc w:val="both"/>
    </w:pPr>
    <w:rPr>
      <w:rFonts w:ascii="Times New Roman CYR" w:hAnsi="Times New Roman CYR" w:cs="Mangal"/>
      <w:kern w:val="2"/>
      <w:sz w:val="24"/>
      <w:szCs w:val="24"/>
      <w:lang w:eastAsia="zh-CN"/>
    </w:rPr>
  </w:style>
  <w:style w:type="paragraph" w:customStyle="1" w:styleId="caeeecece5edf2e0f0e8e9">
    <w:name w:val="Кcaоeeмecмecеe5нedтf2аe0рf0иe8йe9"/>
    <w:uiPriority w:val="99"/>
    <w:qFormat/>
    <w:rsid w:val="00A725F4"/>
    <w:pPr>
      <w:widowControl w:val="0"/>
      <w:suppressAutoHyphens/>
      <w:spacing w:before="75"/>
      <w:ind w:left="170"/>
    </w:pPr>
    <w:rPr>
      <w:rFonts w:ascii="Liberation Serif" w:hAnsi="Liberation Serif" w:cs="Mangal"/>
      <w:color w:val="353842"/>
      <w:kern w:val="2"/>
      <w:sz w:val="24"/>
      <w:szCs w:val="24"/>
      <w:lang w:eastAsia="zh-CN" w:bidi="hi-IN"/>
    </w:rPr>
  </w:style>
  <w:style w:type="paragraph" w:customStyle="1" w:styleId="d2e5eaf1f2f1eff0e0e2eae0">
    <w:name w:val="Тd2еe5кeaсf1тf2 (сf1пefрf0аe0вe2кeaаe0)"/>
    <w:basedOn w:val="a"/>
    <w:uiPriority w:val="99"/>
    <w:qFormat/>
    <w:rsid w:val="00A725F4"/>
    <w:pPr>
      <w:autoSpaceDE/>
      <w:autoSpaceDN/>
      <w:adjustRightInd/>
      <w:ind w:left="170" w:right="170"/>
    </w:pPr>
    <w:rPr>
      <w:rFonts w:ascii="Times New Roman CYR" w:hAnsi="Times New Roman CYR" w:cs="Wingdings"/>
      <w:kern w:val="2"/>
      <w:sz w:val="24"/>
      <w:szCs w:val="24"/>
      <w:lang w:eastAsia="zh-CN" w:bidi="hi-IN"/>
    </w:rPr>
  </w:style>
  <w:style w:type="paragraph" w:customStyle="1" w:styleId="cff0e8e6e0f2fbe9e2ebe5e2ee">
    <w:name w:val="Пcfрf0иe8жe6аe0тf2ыfbйe9 вe2лebеe5вe2оee"/>
    <w:basedOn w:val="a"/>
    <w:uiPriority w:val="99"/>
    <w:qFormat/>
    <w:rsid w:val="00A725F4"/>
    <w:pPr>
      <w:autoSpaceDE/>
      <w:autoSpaceDN/>
      <w:adjustRightInd/>
    </w:pPr>
    <w:rPr>
      <w:rFonts w:ascii="Times New Roman CYR" w:hAnsi="Times New Roman CYR" w:cs="Wingdings"/>
      <w:kern w:val="2"/>
      <w:sz w:val="24"/>
      <w:szCs w:val="24"/>
      <w:lang w:eastAsia="zh-CN" w:bidi="hi-IN"/>
    </w:rPr>
  </w:style>
  <w:style w:type="paragraph" w:customStyle="1" w:styleId="caeeebeeedf2e8f2f3eb">
    <w:name w:val="Кcaоeeлebоeeнedтf2иe8тf2уf3лeb"/>
    <w:basedOn w:val="a"/>
    <w:uiPriority w:val="99"/>
    <w:qFormat/>
    <w:rsid w:val="00A725F4"/>
    <w:pPr>
      <w:autoSpaceDE/>
      <w:autoSpaceDN/>
      <w:adjustRightInd/>
      <w:ind w:firstLine="720"/>
      <w:jc w:val="both"/>
    </w:pPr>
    <w:rPr>
      <w:rFonts w:ascii="Times New Roman CYR" w:hAnsi="Times New Roman CYR" w:cs="Wingdings"/>
      <w:kern w:val="2"/>
      <w:sz w:val="24"/>
      <w:szCs w:val="24"/>
      <w:lang w:eastAsia="zh-CN" w:bidi="hi-IN"/>
    </w:rPr>
  </w:style>
  <w:style w:type="paragraph" w:customStyle="1" w:styleId="c2e5f0f5ede8e9eaeeebeeedf2e8f2f3eb">
    <w:name w:val="Вc2еe5рf0хf5нedиe8йe9 кeaоeeлebоeeнedтf2иe8тf2уf3лeb"/>
    <w:basedOn w:val="a"/>
    <w:uiPriority w:val="99"/>
    <w:qFormat/>
    <w:rsid w:val="00A725F4"/>
    <w:pPr>
      <w:autoSpaceDE/>
      <w:autoSpaceDN/>
      <w:adjustRightInd/>
      <w:jc w:val="center"/>
    </w:pPr>
    <w:rPr>
      <w:rFonts w:cs="Wingdings"/>
      <w:kern w:val="2"/>
      <w:szCs w:val="24"/>
      <w:lang w:eastAsia="zh-CN" w:bidi="hi-IN"/>
    </w:rPr>
  </w:style>
  <w:style w:type="paragraph" w:customStyle="1" w:styleId="cde8e6ede8e9eaeeebeeedf2e8f2f3eb">
    <w:name w:val="Нcdиe8жe6нedиe8йe9 кeaоeeлebоeeнedтf2иe8тf2уf3лeb"/>
    <w:basedOn w:val="a"/>
    <w:uiPriority w:val="99"/>
    <w:qFormat/>
    <w:rsid w:val="00A725F4"/>
    <w:pPr>
      <w:autoSpaceDE/>
      <w:autoSpaceDN/>
      <w:adjustRightInd/>
    </w:pPr>
    <w:rPr>
      <w:rFonts w:cs="Wingdings"/>
      <w:kern w:val="2"/>
      <w:szCs w:val="24"/>
      <w:lang w:eastAsia="zh-CN" w:bidi="hi-IN"/>
    </w:rPr>
  </w:style>
  <w:style w:type="paragraph" w:customStyle="1" w:styleId="d1eee4e5f0e6e8eceee5f2e0e1ebe8f6fb">
    <w:name w:val="Сd1оeeдe4еe5рf0жe6иe8мecоeeеe5 тf2аe0бe1лebиe8цf6ыfb"/>
    <w:basedOn w:val="a"/>
    <w:uiPriority w:val="99"/>
    <w:qFormat/>
    <w:rsid w:val="00A725F4"/>
    <w:pPr>
      <w:suppressLineNumbers/>
      <w:autoSpaceDE/>
      <w:autoSpaceDN/>
      <w:adjustRightInd/>
      <w:ind w:firstLine="720"/>
      <w:jc w:val="both"/>
    </w:pPr>
    <w:rPr>
      <w:rFonts w:ascii="Times New Roman CYR" w:hAnsi="Times New Roman CYR" w:cs="Wingdings"/>
      <w:sz w:val="24"/>
      <w:szCs w:val="24"/>
    </w:rPr>
  </w:style>
  <w:style w:type="paragraph" w:customStyle="1" w:styleId="c7e0e3eeebeee2eeeaf2e0e1ebe8f6fb">
    <w:name w:val="Зc7аe0гe3оeeлebоeeвe2оeeкea тf2аe0бe1лebиe8цf6ыfb"/>
    <w:basedOn w:val="d1eee4e5f0e6e8eceee5f2e0e1ebe8f6fb"/>
    <w:uiPriority w:val="99"/>
    <w:qFormat/>
    <w:rsid w:val="00A725F4"/>
    <w:pPr>
      <w:jc w:val="center"/>
    </w:pPr>
    <w:rPr>
      <w:b/>
      <w:bCs/>
    </w:rPr>
  </w:style>
  <w:style w:type="paragraph" w:customStyle="1" w:styleId="37">
    <w:name w:val="Обычная таблица3"/>
    <w:qFormat/>
    <w:rsid w:val="00A725F4"/>
    <w:pPr>
      <w:suppressAutoHyphens/>
      <w:spacing w:after="160" w:line="252" w:lineRule="auto"/>
    </w:pPr>
    <w:rPr>
      <w:rFonts w:ascii="Calibri" w:hAnsi="Calibri"/>
      <w:sz w:val="22"/>
      <w:szCs w:val="22"/>
    </w:rPr>
  </w:style>
  <w:style w:type="numbering" w:customStyle="1" w:styleId="WW8Num5">
    <w:name w:val="WW8Num5"/>
    <w:qFormat/>
    <w:rsid w:val="00A725F4"/>
  </w:style>
  <w:style w:type="numbering" w:customStyle="1" w:styleId="1f6">
    <w:name w:val="Нет списка1"/>
    <w:uiPriority w:val="99"/>
    <w:semiHidden/>
    <w:unhideWhenUsed/>
    <w:qFormat/>
    <w:rsid w:val="00A725F4"/>
  </w:style>
  <w:style w:type="paragraph" w:customStyle="1" w:styleId="1f7">
    <w:name w:val="Без интервала1"/>
    <w:rsid w:val="001F0FBB"/>
    <w:pPr>
      <w:suppressAutoHyphens/>
    </w:pPr>
    <w:rPr>
      <w:rFonts w:ascii="Calibri" w:hAnsi="Calibri" w:cs="Calibri"/>
      <w:sz w:val="22"/>
      <w:szCs w:val="22"/>
      <w:lang w:eastAsia="zh-CN"/>
    </w:rPr>
  </w:style>
  <w:style w:type="character" w:styleId="afff3">
    <w:name w:val="FollowedHyperlink"/>
    <w:basedOn w:val="a0"/>
    <w:uiPriority w:val="99"/>
    <w:unhideWhenUsed/>
    <w:rsid w:val="00FD788E"/>
    <w:rPr>
      <w:color w:val="800080"/>
      <w:u w:val="single"/>
    </w:rPr>
  </w:style>
  <w:style w:type="paragraph" w:customStyle="1" w:styleId="xl117">
    <w:name w:val="xl117"/>
    <w:basedOn w:val="a"/>
    <w:rsid w:val="00FD788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18">
    <w:name w:val="xl118"/>
    <w:basedOn w:val="a"/>
    <w:rsid w:val="00FD788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color w:val="000000"/>
      <w:sz w:val="24"/>
      <w:szCs w:val="24"/>
    </w:rPr>
  </w:style>
  <w:style w:type="paragraph" w:customStyle="1" w:styleId="xl119">
    <w:name w:val="xl119"/>
    <w:basedOn w:val="a"/>
    <w:rsid w:val="00FD788E"/>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color w:val="000000"/>
      <w:sz w:val="24"/>
      <w:szCs w:val="24"/>
    </w:rPr>
  </w:style>
  <w:style w:type="paragraph" w:customStyle="1" w:styleId="xl120">
    <w:name w:val="xl120"/>
    <w:basedOn w:val="a"/>
    <w:rsid w:val="00FD788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color w:val="000000"/>
      <w:sz w:val="24"/>
      <w:szCs w:val="24"/>
    </w:rPr>
  </w:style>
  <w:style w:type="paragraph" w:customStyle="1" w:styleId="xl121">
    <w:name w:val="xl121"/>
    <w:basedOn w:val="a"/>
    <w:rsid w:val="00FD788E"/>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22">
    <w:name w:val="xl122"/>
    <w:basedOn w:val="a"/>
    <w:rsid w:val="00FD788E"/>
    <w:pPr>
      <w:widowControl/>
      <w:pBdr>
        <w:top w:val="single" w:sz="4" w:space="0" w:color="auto"/>
      </w:pBdr>
      <w:autoSpaceDE/>
      <w:autoSpaceDN/>
      <w:adjustRightInd/>
      <w:spacing w:before="100" w:beforeAutospacing="1" w:after="100" w:afterAutospacing="1"/>
      <w:jc w:val="center"/>
    </w:pPr>
    <w:rPr>
      <w:sz w:val="24"/>
      <w:szCs w:val="24"/>
    </w:rPr>
  </w:style>
  <w:style w:type="paragraph" w:customStyle="1" w:styleId="xl123">
    <w:name w:val="xl123"/>
    <w:basedOn w:val="a"/>
    <w:rsid w:val="00FD788E"/>
    <w:pPr>
      <w:widowControl/>
      <w:pBdr>
        <w:top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4">
    <w:name w:val="xl124"/>
    <w:basedOn w:val="a"/>
    <w:rsid w:val="00FD788E"/>
    <w:pPr>
      <w:widowControl/>
      <w:pBdr>
        <w:left w:val="single" w:sz="4" w:space="0" w:color="auto"/>
      </w:pBdr>
      <w:autoSpaceDE/>
      <w:autoSpaceDN/>
      <w:adjustRightInd/>
      <w:spacing w:before="100" w:beforeAutospacing="1" w:after="100" w:afterAutospacing="1"/>
      <w:jc w:val="center"/>
    </w:pPr>
    <w:rPr>
      <w:sz w:val="24"/>
      <w:szCs w:val="24"/>
    </w:rPr>
  </w:style>
  <w:style w:type="paragraph" w:customStyle="1" w:styleId="xl125">
    <w:name w:val="xl125"/>
    <w:basedOn w:val="a"/>
    <w:rsid w:val="00FD788E"/>
    <w:pPr>
      <w:widowControl/>
      <w:autoSpaceDE/>
      <w:autoSpaceDN/>
      <w:adjustRightInd/>
      <w:spacing w:before="100" w:beforeAutospacing="1" w:after="100" w:afterAutospacing="1"/>
      <w:jc w:val="center"/>
    </w:pPr>
    <w:rPr>
      <w:sz w:val="24"/>
      <w:szCs w:val="24"/>
    </w:rPr>
  </w:style>
  <w:style w:type="paragraph" w:customStyle="1" w:styleId="xl126">
    <w:name w:val="xl126"/>
    <w:basedOn w:val="a"/>
    <w:rsid w:val="00FD788E"/>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27">
    <w:name w:val="xl127"/>
    <w:basedOn w:val="a"/>
    <w:rsid w:val="00FD788E"/>
    <w:pPr>
      <w:widowControl/>
      <w:pBdr>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28">
    <w:name w:val="xl128"/>
    <w:basedOn w:val="a"/>
    <w:rsid w:val="00FD788E"/>
    <w:pPr>
      <w:widowControl/>
      <w:pBdr>
        <w:bottom w:val="single" w:sz="4" w:space="0" w:color="auto"/>
      </w:pBdr>
      <w:autoSpaceDE/>
      <w:autoSpaceDN/>
      <w:adjustRightInd/>
      <w:spacing w:before="100" w:beforeAutospacing="1" w:after="100" w:afterAutospacing="1"/>
      <w:jc w:val="center"/>
    </w:pPr>
    <w:rPr>
      <w:sz w:val="24"/>
      <w:szCs w:val="24"/>
    </w:rPr>
  </w:style>
  <w:style w:type="paragraph" w:customStyle="1" w:styleId="xl129">
    <w:name w:val="xl129"/>
    <w:basedOn w:val="a"/>
    <w:rsid w:val="00FD788E"/>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0">
    <w:name w:val="xl130"/>
    <w:basedOn w:val="a"/>
    <w:rsid w:val="00FD788E"/>
    <w:pPr>
      <w:widowControl/>
      <w:pBdr>
        <w:top w:val="single" w:sz="4" w:space="0" w:color="auto"/>
        <w:lef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1">
    <w:name w:val="xl131"/>
    <w:basedOn w:val="a"/>
    <w:rsid w:val="00FD788E"/>
    <w:pPr>
      <w:widowControl/>
      <w:pBdr>
        <w:top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2">
    <w:name w:val="xl132"/>
    <w:basedOn w:val="a"/>
    <w:rsid w:val="00FD788E"/>
    <w:pPr>
      <w:widowControl/>
      <w:pBdr>
        <w:top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3">
    <w:name w:val="xl133"/>
    <w:basedOn w:val="a"/>
    <w:rsid w:val="00FD788E"/>
    <w:pPr>
      <w:widowControl/>
      <w:pBdr>
        <w:lef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4">
    <w:name w:val="xl134"/>
    <w:basedOn w:val="a"/>
    <w:rsid w:val="00FD788E"/>
    <w:pPr>
      <w:widowControl/>
      <w:autoSpaceDE/>
      <w:autoSpaceDN/>
      <w:adjustRightInd/>
      <w:spacing w:before="100" w:beforeAutospacing="1" w:after="100" w:afterAutospacing="1"/>
      <w:jc w:val="center"/>
      <w:textAlignment w:val="top"/>
    </w:pPr>
    <w:rPr>
      <w:b/>
      <w:bCs/>
      <w:sz w:val="24"/>
      <w:szCs w:val="24"/>
    </w:rPr>
  </w:style>
  <w:style w:type="paragraph" w:customStyle="1" w:styleId="xl135">
    <w:name w:val="xl135"/>
    <w:basedOn w:val="a"/>
    <w:rsid w:val="00FD788E"/>
    <w:pPr>
      <w:widowControl/>
      <w:pBdr>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6">
    <w:name w:val="xl136"/>
    <w:basedOn w:val="a"/>
    <w:rsid w:val="00FD788E"/>
    <w:pPr>
      <w:widowControl/>
      <w:pBdr>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7">
    <w:name w:val="xl137"/>
    <w:basedOn w:val="a"/>
    <w:rsid w:val="00FD788E"/>
    <w:pPr>
      <w:widowControl/>
      <w:pBdr>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
    <w:rsid w:val="00FD788E"/>
    <w:pPr>
      <w:widowControl/>
      <w:pBdr>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
    <w:rsid w:val="00FD788E"/>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40">
    <w:name w:val="xl140"/>
    <w:basedOn w:val="a"/>
    <w:rsid w:val="00FD788E"/>
    <w:pPr>
      <w:widowControl/>
      <w:pBdr>
        <w:top w:val="single" w:sz="4" w:space="0" w:color="auto"/>
      </w:pBdr>
      <w:autoSpaceDE/>
      <w:autoSpaceDN/>
      <w:adjustRightInd/>
      <w:spacing w:before="100" w:beforeAutospacing="1" w:after="100" w:afterAutospacing="1"/>
      <w:jc w:val="center"/>
    </w:pPr>
    <w:rPr>
      <w:sz w:val="24"/>
      <w:szCs w:val="24"/>
    </w:rPr>
  </w:style>
  <w:style w:type="paragraph" w:customStyle="1" w:styleId="xl141">
    <w:name w:val="xl141"/>
    <w:basedOn w:val="a"/>
    <w:rsid w:val="00FD788E"/>
    <w:pPr>
      <w:widowControl/>
      <w:pBdr>
        <w:top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2">
    <w:name w:val="xl142"/>
    <w:basedOn w:val="a"/>
    <w:rsid w:val="00FD788E"/>
    <w:pPr>
      <w:widowControl/>
      <w:pBdr>
        <w:left w:val="single" w:sz="4" w:space="0" w:color="auto"/>
      </w:pBdr>
      <w:autoSpaceDE/>
      <w:autoSpaceDN/>
      <w:adjustRightInd/>
      <w:spacing w:before="100" w:beforeAutospacing="1" w:after="100" w:afterAutospacing="1"/>
      <w:jc w:val="center"/>
    </w:pPr>
    <w:rPr>
      <w:sz w:val="24"/>
      <w:szCs w:val="24"/>
    </w:rPr>
  </w:style>
  <w:style w:type="paragraph" w:customStyle="1" w:styleId="xl143">
    <w:name w:val="xl143"/>
    <w:basedOn w:val="a"/>
    <w:rsid w:val="00FD788E"/>
    <w:pPr>
      <w:widowControl/>
      <w:autoSpaceDE/>
      <w:autoSpaceDN/>
      <w:adjustRightInd/>
      <w:spacing w:before="100" w:beforeAutospacing="1" w:after="100" w:afterAutospacing="1"/>
      <w:jc w:val="center"/>
    </w:pPr>
    <w:rPr>
      <w:sz w:val="24"/>
      <w:szCs w:val="24"/>
    </w:rPr>
  </w:style>
  <w:style w:type="paragraph" w:customStyle="1" w:styleId="xl144">
    <w:name w:val="xl144"/>
    <w:basedOn w:val="a"/>
    <w:rsid w:val="00FD788E"/>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45">
    <w:name w:val="xl145"/>
    <w:basedOn w:val="a"/>
    <w:rsid w:val="00FD788E"/>
    <w:pPr>
      <w:widowControl/>
      <w:pBdr>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FD788E"/>
    <w:pPr>
      <w:widowControl/>
      <w:pBdr>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FD788E"/>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FD788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49">
    <w:name w:val="xl149"/>
    <w:basedOn w:val="a"/>
    <w:rsid w:val="00FD788E"/>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50">
    <w:name w:val="xl150"/>
    <w:basedOn w:val="a"/>
    <w:rsid w:val="00FD788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51">
    <w:name w:val="xl151"/>
    <w:basedOn w:val="a"/>
    <w:rsid w:val="00FD788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152">
    <w:name w:val="xl152"/>
    <w:basedOn w:val="a"/>
    <w:rsid w:val="00FD788E"/>
    <w:pPr>
      <w:widowControl/>
      <w:pBdr>
        <w:left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153">
    <w:name w:val="xl153"/>
    <w:basedOn w:val="a"/>
    <w:rsid w:val="00FD788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s>
</file>

<file path=word/webSettings.xml><?xml version="1.0" encoding="utf-8"?>
<w:webSettings xmlns:r="http://schemas.openxmlformats.org/officeDocument/2006/relationships" xmlns:w="http://schemas.openxmlformats.org/wordprocessingml/2006/main">
  <w:divs>
    <w:div w:id="134445229">
      <w:bodyDiv w:val="1"/>
      <w:marLeft w:val="0"/>
      <w:marRight w:val="0"/>
      <w:marTop w:val="0"/>
      <w:marBottom w:val="0"/>
      <w:divBdr>
        <w:top w:val="none" w:sz="0" w:space="0" w:color="auto"/>
        <w:left w:val="none" w:sz="0" w:space="0" w:color="auto"/>
        <w:bottom w:val="none" w:sz="0" w:space="0" w:color="auto"/>
        <w:right w:val="none" w:sz="0" w:space="0" w:color="auto"/>
      </w:divBdr>
    </w:div>
    <w:div w:id="437873390">
      <w:bodyDiv w:val="1"/>
      <w:marLeft w:val="0"/>
      <w:marRight w:val="0"/>
      <w:marTop w:val="0"/>
      <w:marBottom w:val="0"/>
      <w:divBdr>
        <w:top w:val="none" w:sz="0" w:space="0" w:color="auto"/>
        <w:left w:val="none" w:sz="0" w:space="0" w:color="auto"/>
        <w:bottom w:val="none" w:sz="0" w:space="0" w:color="auto"/>
        <w:right w:val="none" w:sz="0" w:space="0" w:color="auto"/>
      </w:divBdr>
    </w:div>
    <w:div w:id="709375547">
      <w:bodyDiv w:val="1"/>
      <w:marLeft w:val="0"/>
      <w:marRight w:val="0"/>
      <w:marTop w:val="0"/>
      <w:marBottom w:val="0"/>
      <w:divBdr>
        <w:top w:val="none" w:sz="0" w:space="0" w:color="auto"/>
        <w:left w:val="none" w:sz="0" w:space="0" w:color="auto"/>
        <w:bottom w:val="none" w:sz="0" w:space="0" w:color="auto"/>
        <w:right w:val="none" w:sz="0" w:space="0" w:color="auto"/>
      </w:divBdr>
    </w:div>
    <w:div w:id="1219896581">
      <w:bodyDiv w:val="1"/>
      <w:marLeft w:val="0"/>
      <w:marRight w:val="0"/>
      <w:marTop w:val="0"/>
      <w:marBottom w:val="0"/>
      <w:divBdr>
        <w:top w:val="none" w:sz="0" w:space="0" w:color="auto"/>
        <w:left w:val="none" w:sz="0" w:space="0" w:color="auto"/>
        <w:bottom w:val="none" w:sz="0" w:space="0" w:color="auto"/>
        <w:right w:val="none" w:sz="0" w:space="0" w:color="auto"/>
      </w:divBdr>
    </w:div>
    <w:div w:id="1558276587">
      <w:bodyDiv w:val="1"/>
      <w:marLeft w:val="0"/>
      <w:marRight w:val="0"/>
      <w:marTop w:val="0"/>
      <w:marBottom w:val="0"/>
      <w:divBdr>
        <w:top w:val="none" w:sz="0" w:space="0" w:color="auto"/>
        <w:left w:val="none" w:sz="0" w:space="0" w:color="auto"/>
        <w:bottom w:val="none" w:sz="0" w:space="0" w:color="auto"/>
        <w:right w:val="none" w:sz="0" w:space="0" w:color="auto"/>
      </w:divBdr>
    </w:div>
    <w:div w:id="1640914541">
      <w:bodyDiv w:val="1"/>
      <w:marLeft w:val="0"/>
      <w:marRight w:val="0"/>
      <w:marTop w:val="0"/>
      <w:marBottom w:val="0"/>
      <w:divBdr>
        <w:top w:val="none" w:sz="0" w:space="0" w:color="auto"/>
        <w:left w:val="none" w:sz="0" w:space="0" w:color="auto"/>
        <w:bottom w:val="none" w:sz="0" w:space="0" w:color="auto"/>
        <w:right w:val="none" w:sz="0" w:space="0" w:color="auto"/>
      </w:divBdr>
    </w:div>
    <w:div w:id="1655790422">
      <w:bodyDiv w:val="1"/>
      <w:marLeft w:val="0"/>
      <w:marRight w:val="0"/>
      <w:marTop w:val="0"/>
      <w:marBottom w:val="0"/>
      <w:divBdr>
        <w:top w:val="none" w:sz="0" w:space="0" w:color="auto"/>
        <w:left w:val="none" w:sz="0" w:space="0" w:color="auto"/>
        <w:bottom w:val="none" w:sz="0" w:space="0" w:color="auto"/>
        <w:right w:val="none" w:sz="0" w:space="0" w:color="auto"/>
      </w:divBdr>
    </w:div>
    <w:div w:id="1661077518">
      <w:bodyDiv w:val="1"/>
      <w:marLeft w:val="0"/>
      <w:marRight w:val="0"/>
      <w:marTop w:val="0"/>
      <w:marBottom w:val="0"/>
      <w:divBdr>
        <w:top w:val="none" w:sz="0" w:space="0" w:color="auto"/>
        <w:left w:val="none" w:sz="0" w:space="0" w:color="auto"/>
        <w:bottom w:val="none" w:sz="0" w:space="0" w:color="auto"/>
        <w:right w:val="none" w:sz="0" w:space="0" w:color="auto"/>
      </w:divBdr>
      <w:divsChild>
        <w:div w:id="2088455559">
          <w:marLeft w:val="0"/>
          <w:marRight w:val="0"/>
          <w:marTop w:val="960"/>
          <w:marBottom w:val="450"/>
          <w:divBdr>
            <w:top w:val="single" w:sz="6" w:space="8" w:color="CDCDCD"/>
            <w:left w:val="single" w:sz="6" w:space="0" w:color="CDCDCD"/>
            <w:bottom w:val="single" w:sz="6" w:space="30" w:color="CDCDCD"/>
            <w:right w:val="single" w:sz="6" w:space="0" w:color="CDCDCD"/>
          </w:divBdr>
          <w:divsChild>
            <w:div w:id="1621955622">
              <w:marLeft w:val="0"/>
              <w:marRight w:val="0"/>
              <w:marTop w:val="0"/>
              <w:marBottom w:val="1050"/>
              <w:divBdr>
                <w:top w:val="none" w:sz="0" w:space="0" w:color="auto"/>
                <w:left w:val="none" w:sz="0" w:space="0" w:color="auto"/>
                <w:bottom w:val="none" w:sz="0" w:space="0" w:color="auto"/>
                <w:right w:val="none" w:sz="0" w:space="0" w:color="auto"/>
              </w:divBdr>
              <w:divsChild>
                <w:div w:id="1378317062">
                  <w:marLeft w:val="0"/>
                  <w:marRight w:val="0"/>
                  <w:marTop w:val="0"/>
                  <w:marBottom w:val="0"/>
                  <w:divBdr>
                    <w:top w:val="none" w:sz="0" w:space="0" w:color="auto"/>
                    <w:left w:val="none" w:sz="0" w:space="0" w:color="auto"/>
                    <w:bottom w:val="none" w:sz="0" w:space="0" w:color="auto"/>
                    <w:right w:val="none" w:sz="0" w:space="0" w:color="auto"/>
                  </w:divBdr>
                  <w:divsChild>
                    <w:div w:id="1191795931">
                      <w:marLeft w:val="0"/>
                      <w:marRight w:val="0"/>
                      <w:marTop w:val="0"/>
                      <w:marBottom w:val="0"/>
                      <w:divBdr>
                        <w:top w:val="none" w:sz="0" w:space="0" w:color="auto"/>
                        <w:left w:val="none" w:sz="0" w:space="0" w:color="auto"/>
                        <w:bottom w:val="none" w:sz="0" w:space="0" w:color="auto"/>
                        <w:right w:val="none" w:sz="0" w:space="0" w:color="auto"/>
                      </w:divBdr>
                      <w:divsChild>
                        <w:div w:id="1376735289">
                          <w:marLeft w:val="0"/>
                          <w:marRight w:val="0"/>
                          <w:marTop w:val="0"/>
                          <w:marBottom w:val="0"/>
                          <w:divBdr>
                            <w:top w:val="none" w:sz="0" w:space="0" w:color="auto"/>
                            <w:left w:val="none" w:sz="0" w:space="0" w:color="auto"/>
                            <w:bottom w:val="none" w:sz="0" w:space="0" w:color="auto"/>
                            <w:right w:val="none" w:sz="0" w:space="0" w:color="auto"/>
                          </w:divBdr>
                          <w:divsChild>
                            <w:div w:id="1677880616">
                              <w:marLeft w:val="0"/>
                              <w:marRight w:val="0"/>
                              <w:marTop w:val="0"/>
                              <w:marBottom w:val="0"/>
                              <w:divBdr>
                                <w:top w:val="none" w:sz="0" w:space="0" w:color="auto"/>
                                <w:left w:val="none" w:sz="0" w:space="0" w:color="auto"/>
                                <w:bottom w:val="none" w:sz="0" w:space="0" w:color="auto"/>
                                <w:right w:val="none" w:sz="0" w:space="0" w:color="auto"/>
                              </w:divBdr>
                              <w:divsChild>
                                <w:div w:id="17836466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 w:id="1886483207">
      <w:bodyDiv w:val="1"/>
      <w:marLeft w:val="0"/>
      <w:marRight w:val="0"/>
      <w:marTop w:val="0"/>
      <w:marBottom w:val="0"/>
      <w:divBdr>
        <w:top w:val="none" w:sz="0" w:space="0" w:color="auto"/>
        <w:left w:val="none" w:sz="0" w:space="0" w:color="auto"/>
        <w:bottom w:val="none" w:sz="0" w:space="0" w:color="auto"/>
        <w:right w:val="none" w:sz="0" w:space="0" w:color="auto"/>
      </w:divBdr>
    </w:div>
    <w:div w:id="19830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2892686/0" TargetMode="External"/><Relationship Id="rId13" Type="http://schemas.openxmlformats.org/officeDocument/2006/relationships/hyperlink" Target="http://internet.garant.ru/document/redirect/42892686/0" TargetMode="External"/><Relationship Id="rId18" Type="http://schemas.openxmlformats.org/officeDocument/2006/relationships/hyperlink" Target="http://internet.garant.ru/document/redirect/42892686/0" TargetMode="External"/><Relationship Id="rId26" Type="http://schemas.openxmlformats.org/officeDocument/2006/relationships/hyperlink" Target="http://internet.garant.ru/document/redirect/42892686/0" TargetMode="External"/><Relationship Id="rId3" Type="http://schemas.openxmlformats.org/officeDocument/2006/relationships/settings" Target="settings.xml"/><Relationship Id="rId21" Type="http://schemas.openxmlformats.org/officeDocument/2006/relationships/hyperlink" Target="http://internet.garant.ru/document/redirect/42892686/0" TargetMode="External"/><Relationship Id="rId7" Type="http://schemas.openxmlformats.org/officeDocument/2006/relationships/hyperlink" Target="http://internet.garant.ru/document/redirect/42892686/0" TargetMode="External"/><Relationship Id="rId12" Type="http://schemas.openxmlformats.org/officeDocument/2006/relationships/hyperlink" Target="http://internet.garant.ru/document/redirect/42892686/0" TargetMode="External"/><Relationship Id="rId17" Type="http://schemas.openxmlformats.org/officeDocument/2006/relationships/hyperlink" Target="http://internet.garant.ru/document/redirect/42892686/0" TargetMode="External"/><Relationship Id="rId25" Type="http://schemas.openxmlformats.org/officeDocument/2006/relationships/hyperlink" Target="http://internet.garant.ru/document/redirect/42892686/0" TargetMode="External"/><Relationship Id="rId2" Type="http://schemas.openxmlformats.org/officeDocument/2006/relationships/styles" Target="styles.xml"/><Relationship Id="rId16" Type="http://schemas.openxmlformats.org/officeDocument/2006/relationships/hyperlink" Target="http://internet.garant.ru/document/redirect/42892686/0" TargetMode="External"/><Relationship Id="rId20" Type="http://schemas.openxmlformats.org/officeDocument/2006/relationships/hyperlink" Target="http://internet.garant.ru/document/redirect/42892686/0" TargetMode="External"/><Relationship Id="rId29" Type="http://schemas.openxmlformats.org/officeDocument/2006/relationships/hyperlink" Target="http://internet.garant.ru/document/redirect/4289268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2892686/0" TargetMode="External"/><Relationship Id="rId24" Type="http://schemas.openxmlformats.org/officeDocument/2006/relationships/hyperlink" Target="http://internet.garant.ru/document/redirect/42892686/0" TargetMode="External"/><Relationship Id="rId5" Type="http://schemas.openxmlformats.org/officeDocument/2006/relationships/footnotes" Target="footnotes.xml"/><Relationship Id="rId15" Type="http://schemas.openxmlformats.org/officeDocument/2006/relationships/hyperlink" Target="http://internet.garant.ru/document/redirect/42892686/0" TargetMode="External"/><Relationship Id="rId23" Type="http://schemas.openxmlformats.org/officeDocument/2006/relationships/hyperlink" Target="http://internet.garant.ru/document/redirect/42892686/0" TargetMode="External"/><Relationship Id="rId28" Type="http://schemas.openxmlformats.org/officeDocument/2006/relationships/hyperlink" Target="http://internet.garant.ru/document/redirect/42892686/0" TargetMode="External"/><Relationship Id="rId10" Type="http://schemas.openxmlformats.org/officeDocument/2006/relationships/hyperlink" Target="http://internet.garant.ru/document/redirect/42892686/0" TargetMode="External"/><Relationship Id="rId19" Type="http://schemas.openxmlformats.org/officeDocument/2006/relationships/hyperlink" Target="http://internet.garant.ru/document/redirect/42892686/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42892686/0" TargetMode="External"/><Relationship Id="rId14" Type="http://schemas.openxmlformats.org/officeDocument/2006/relationships/hyperlink" Target="http://internet.garant.ru/document/redirect/42892686/0" TargetMode="External"/><Relationship Id="rId22" Type="http://schemas.openxmlformats.org/officeDocument/2006/relationships/hyperlink" Target="http://internet.garant.ru/document/redirect/42892686/0" TargetMode="External"/><Relationship Id="rId27" Type="http://schemas.openxmlformats.org/officeDocument/2006/relationships/hyperlink" Target="http://internet.garant.ru/document/redirect/42892686/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9</Pages>
  <Words>2542</Words>
  <Characters>14492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Собрание представителей Токаревского поселкового округа</vt:lpstr>
    </vt:vector>
  </TitlesOfParts>
  <Company>р.п.Токаревка Поселковая администрация</Company>
  <LinksUpToDate>false</LinksUpToDate>
  <CharactersWithSpaces>17001</CharactersWithSpaces>
  <SharedDoc>false</SharedDoc>
  <HLinks>
    <vt:vector size="12" baseType="variant">
      <vt:variant>
        <vt:i4>6422649</vt:i4>
      </vt:variant>
      <vt:variant>
        <vt:i4>3</vt:i4>
      </vt:variant>
      <vt:variant>
        <vt:i4>0</vt:i4>
      </vt:variant>
      <vt:variant>
        <vt:i4>5</vt:i4>
      </vt:variant>
      <vt:variant>
        <vt:lpwstr>http://docs.cntd.ru/document/499011838</vt:lpwstr>
      </vt:variant>
      <vt:variant>
        <vt:lpwstr/>
      </vt:variant>
      <vt:variant>
        <vt:i4>1769544</vt:i4>
      </vt:variant>
      <vt:variant>
        <vt:i4>0</vt:i4>
      </vt:variant>
      <vt:variant>
        <vt:i4>0</vt:i4>
      </vt:variant>
      <vt:variant>
        <vt:i4>5</vt:i4>
      </vt:variant>
      <vt:variant>
        <vt:lpwstr>http://www.tokarevka-adm.ru/poselenij/tokarevskij/prioritetnyy-proekt-formirovanie-komfortnoy-gorodskoy-sredy.php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представителей Токаревского поселкового округа</dc:title>
  <dc:subject/>
  <dc:creator>AlexSMajoroff</dc:creator>
  <cp:keywords/>
  <dc:description/>
  <cp:lastModifiedBy>User</cp:lastModifiedBy>
  <cp:revision>58</cp:revision>
  <cp:lastPrinted>2024-04-27T10:20:00Z</cp:lastPrinted>
  <dcterms:created xsi:type="dcterms:W3CDTF">2022-12-19T08:57:00Z</dcterms:created>
  <dcterms:modified xsi:type="dcterms:W3CDTF">2024-12-27T13:01:00Z</dcterms:modified>
</cp:coreProperties>
</file>