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89" w:rsidRDefault="00155289" w:rsidP="00155289">
      <w:pPr>
        <w:jc w:val="center"/>
        <w:rPr>
          <w:sz w:val="28"/>
          <w:szCs w:val="28"/>
        </w:rPr>
      </w:pPr>
    </w:p>
    <w:p w:rsidR="00155289" w:rsidRDefault="00155289" w:rsidP="00155289">
      <w:pPr>
        <w:pStyle w:val="western"/>
        <w:spacing w:before="0" w:beforeAutospacing="0" w:after="0"/>
        <w:ind w:left="720"/>
        <w:jc w:val="center"/>
      </w:pPr>
      <w:r>
        <w:rPr>
          <w:sz w:val="28"/>
          <w:szCs w:val="28"/>
        </w:rPr>
        <w:t>АДМИНИСТРАЦИЯ ТОКАРЁВСКОГО РАЙОНА</w:t>
      </w:r>
    </w:p>
    <w:p w:rsidR="00155289" w:rsidRDefault="00155289" w:rsidP="00155289">
      <w:pPr>
        <w:pStyle w:val="western"/>
        <w:spacing w:before="0" w:beforeAutospacing="0" w:after="0"/>
        <w:ind w:left="720"/>
        <w:jc w:val="center"/>
      </w:pPr>
      <w:r>
        <w:rPr>
          <w:sz w:val="28"/>
          <w:szCs w:val="28"/>
        </w:rPr>
        <w:t>ТАМБОВСКОЙ ОБЛАСТИ</w:t>
      </w:r>
    </w:p>
    <w:p w:rsidR="00155289" w:rsidRDefault="00155289" w:rsidP="00155289">
      <w:pPr>
        <w:pStyle w:val="a7"/>
        <w:spacing w:before="0" w:beforeAutospacing="0" w:after="0"/>
        <w:ind w:left="720"/>
        <w:jc w:val="center"/>
      </w:pPr>
      <w:r>
        <w:rPr>
          <w:sz w:val="28"/>
          <w:szCs w:val="28"/>
        </w:rPr>
        <w:t>ПОСТАНОВЛЕНИЕ</w:t>
      </w:r>
    </w:p>
    <w:p w:rsidR="00155289" w:rsidRPr="00693E30" w:rsidRDefault="00155289" w:rsidP="00155289">
      <w:pPr>
        <w:pStyle w:val="a7"/>
        <w:spacing w:after="0"/>
        <w:ind w:left="720"/>
        <w:jc w:val="center"/>
        <w:rPr>
          <w:sz w:val="28"/>
          <w:szCs w:val="28"/>
        </w:rPr>
      </w:pPr>
      <w:r w:rsidRPr="00693E30">
        <w:rPr>
          <w:color w:val="FFFFFF"/>
          <w:sz w:val="28"/>
          <w:szCs w:val="28"/>
          <w:shd w:val="clear" w:color="auto" w:fill="FFFFFF"/>
        </w:rPr>
        <w:t xml:space="preserve">.06.2022 </w:t>
      </w:r>
      <w:r w:rsidRPr="00693E30">
        <w:rPr>
          <w:sz w:val="28"/>
          <w:szCs w:val="28"/>
        </w:rPr>
        <w:t xml:space="preserve">р.п.Токарёвка </w:t>
      </w:r>
      <w:r w:rsidRPr="00693E30">
        <w:rPr>
          <w:color w:val="FFFFFF"/>
          <w:sz w:val="28"/>
          <w:szCs w:val="28"/>
        </w:rPr>
        <w:t>№357 №376</w:t>
      </w:r>
    </w:p>
    <w:p w:rsidR="00155289" w:rsidRPr="00693E30" w:rsidRDefault="00C76164" w:rsidP="00C76164">
      <w:pPr>
        <w:tabs>
          <w:tab w:val="left" w:pos="8194"/>
        </w:tabs>
        <w:spacing w:beforeAutospacing="1" w:afterAutospacing="1"/>
        <w:ind w:left="720"/>
        <w:rPr>
          <w:sz w:val="28"/>
          <w:szCs w:val="28"/>
        </w:rPr>
      </w:pPr>
      <w:r w:rsidRPr="00693E30">
        <w:rPr>
          <w:sz w:val="28"/>
          <w:szCs w:val="28"/>
        </w:rPr>
        <w:t>00.00.202</w:t>
      </w:r>
      <w:r w:rsidR="008D5FB8">
        <w:rPr>
          <w:sz w:val="28"/>
          <w:szCs w:val="28"/>
        </w:rPr>
        <w:t>4</w:t>
      </w:r>
      <w:r w:rsidRPr="00693E30">
        <w:rPr>
          <w:sz w:val="28"/>
          <w:szCs w:val="28"/>
        </w:rPr>
        <w:tab/>
        <w:t xml:space="preserve">     № 000</w:t>
      </w:r>
    </w:p>
    <w:p w:rsidR="00155289" w:rsidRPr="00693E30" w:rsidRDefault="00737D31" w:rsidP="00737D31">
      <w:pPr>
        <w:pStyle w:val="1"/>
        <w:tabs>
          <w:tab w:val="left" w:pos="709"/>
        </w:tabs>
        <w:spacing w:after="100" w:afterAutospacing="1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155289" w:rsidRPr="00693E30">
        <w:rPr>
          <w:b w:val="0"/>
          <w:sz w:val="28"/>
          <w:szCs w:val="28"/>
        </w:rPr>
        <w:t xml:space="preserve">Об утверждении муниципальной программы </w:t>
      </w:r>
      <w:r w:rsidR="00155289" w:rsidRPr="00693E30">
        <w:rPr>
          <w:b w:val="0"/>
          <w:bCs w:val="0"/>
          <w:sz w:val="28"/>
          <w:szCs w:val="28"/>
        </w:rPr>
        <w:t>«</w:t>
      </w:r>
      <w:r w:rsidR="00155289" w:rsidRPr="00693E30">
        <w:rPr>
          <w:b w:val="0"/>
          <w:sz w:val="28"/>
          <w:szCs w:val="28"/>
        </w:rPr>
        <w:t>Формирование   современной  городской среды на территории Токарёвского муниципального округа Тамбовской области</w:t>
      </w:r>
      <w:r w:rsidR="00155289" w:rsidRPr="00693E30">
        <w:rPr>
          <w:b w:val="0"/>
          <w:bCs w:val="0"/>
          <w:sz w:val="28"/>
          <w:szCs w:val="28"/>
        </w:rPr>
        <w:t>»</w:t>
      </w:r>
    </w:p>
    <w:p w:rsidR="00155289" w:rsidRPr="00693E30" w:rsidRDefault="009C60B1" w:rsidP="007D52AB">
      <w:pPr>
        <w:widowControl w:val="0"/>
        <w:autoSpaceDE w:val="0"/>
        <w:jc w:val="both"/>
        <w:rPr>
          <w:sz w:val="28"/>
          <w:szCs w:val="28"/>
        </w:rPr>
      </w:pPr>
      <w:r w:rsidRPr="0099211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F1BFE">
        <w:rPr>
          <w:sz w:val="28"/>
          <w:szCs w:val="28"/>
        </w:rPr>
        <w:t xml:space="preserve">В соответствии с </w:t>
      </w:r>
      <w:r w:rsidR="008D5FB8">
        <w:rPr>
          <w:sz w:val="28"/>
          <w:szCs w:val="28"/>
        </w:rPr>
        <w:t>Ф</w:t>
      </w:r>
      <w:r w:rsidRPr="00CF1BFE">
        <w:rPr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Pr="00CF1BFE">
        <w:rPr>
          <w:rStyle w:val="d6e2e5f2eee2eee5e2fbe4e5ebe5ede8e5e4ebffd2e5eaf1f2"/>
          <w:color w:val="000000" w:themeColor="text1"/>
          <w:sz w:val="28"/>
          <w:szCs w:val="28"/>
        </w:rPr>
        <w:t>руководствуясь</w:t>
      </w:r>
      <w:r w:rsidRPr="00CF1BFE">
        <w:rPr>
          <w:color w:val="000000" w:themeColor="text1"/>
          <w:sz w:val="28"/>
          <w:szCs w:val="28"/>
        </w:rPr>
        <w:t xml:space="preserve"> постановлением администрации Токарёвского </w:t>
      </w:r>
      <w:r w:rsidR="008D5FB8" w:rsidRPr="00693E30">
        <w:rPr>
          <w:sz w:val="28"/>
          <w:szCs w:val="28"/>
        </w:rPr>
        <w:t>муниципального округа</w:t>
      </w:r>
      <w:r w:rsidRPr="00CF1BFE">
        <w:rPr>
          <w:color w:val="000000" w:themeColor="text1"/>
          <w:sz w:val="28"/>
          <w:szCs w:val="28"/>
        </w:rPr>
        <w:t xml:space="preserve"> Тамбовской области от </w:t>
      </w:r>
      <w:r w:rsidR="008D5FB8">
        <w:rPr>
          <w:color w:val="000000" w:themeColor="text1"/>
          <w:sz w:val="28"/>
          <w:szCs w:val="28"/>
        </w:rPr>
        <w:t xml:space="preserve">№ </w:t>
      </w:r>
      <w:r w:rsidRPr="00CF1BFE">
        <w:rPr>
          <w:color w:val="000000" w:themeColor="text1"/>
          <w:sz w:val="28"/>
          <w:szCs w:val="28"/>
        </w:rPr>
        <w:t xml:space="preserve"> «Об утверждении Порядка разработки, утверждения и реализации муниципальных программ Токарёвского </w:t>
      </w:r>
      <w:r w:rsidR="008D5FB8" w:rsidRPr="00693E30">
        <w:rPr>
          <w:sz w:val="28"/>
          <w:szCs w:val="28"/>
        </w:rPr>
        <w:t>муниципального округа</w:t>
      </w:r>
      <w:r w:rsidR="008D5FB8" w:rsidRPr="00CF1BFE">
        <w:rPr>
          <w:color w:val="000000" w:themeColor="text1"/>
          <w:sz w:val="28"/>
          <w:szCs w:val="28"/>
        </w:rPr>
        <w:t xml:space="preserve"> </w:t>
      </w:r>
      <w:r w:rsidRPr="00CF1BFE">
        <w:rPr>
          <w:color w:val="000000" w:themeColor="text1"/>
          <w:sz w:val="28"/>
          <w:szCs w:val="28"/>
        </w:rPr>
        <w:t xml:space="preserve">Тамбовской области», Уставом Токарёвского </w:t>
      </w:r>
      <w:r w:rsidR="008D5FB8" w:rsidRPr="00693E30">
        <w:rPr>
          <w:sz w:val="28"/>
          <w:szCs w:val="28"/>
        </w:rPr>
        <w:t>муниципального округа</w:t>
      </w:r>
      <w:r w:rsidRPr="00CF1BFE">
        <w:rPr>
          <w:color w:val="000000" w:themeColor="text1"/>
          <w:sz w:val="28"/>
          <w:szCs w:val="28"/>
        </w:rPr>
        <w:t xml:space="preserve"> Тамбовской области, администрация </w:t>
      </w:r>
      <w:r>
        <w:rPr>
          <w:color w:val="000000" w:themeColor="text1"/>
          <w:sz w:val="28"/>
          <w:szCs w:val="28"/>
        </w:rPr>
        <w:t>муниципального округа</w:t>
      </w:r>
      <w:r w:rsidRPr="00CF1BFE">
        <w:rPr>
          <w:color w:val="000000" w:themeColor="text1"/>
          <w:sz w:val="28"/>
          <w:szCs w:val="28"/>
        </w:rPr>
        <w:t xml:space="preserve"> ПОСТАНОВЛЯЕТ:</w:t>
      </w:r>
    </w:p>
    <w:p w:rsidR="00155289" w:rsidRPr="00693E30" w:rsidRDefault="00693E30" w:rsidP="00155289">
      <w:pPr>
        <w:pStyle w:val="1"/>
        <w:spacing w:before="0" w:beforeAutospacing="0" w:after="0"/>
        <w:jc w:val="both"/>
        <w:rPr>
          <w:b w:val="0"/>
          <w:sz w:val="28"/>
          <w:szCs w:val="28"/>
        </w:rPr>
      </w:pPr>
      <w:r w:rsidRPr="00693E30">
        <w:rPr>
          <w:b w:val="0"/>
          <w:sz w:val="28"/>
          <w:szCs w:val="28"/>
        </w:rPr>
        <w:tab/>
        <w:t>1.</w:t>
      </w:r>
      <w:r w:rsidR="00155289" w:rsidRPr="00693E30">
        <w:rPr>
          <w:b w:val="0"/>
          <w:sz w:val="28"/>
          <w:szCs w:val="28"/>
        </w:rPr>
        <w:t xml:space="preserve">Утвердить муниципальную программу </w:t>
      </w:r>
      <w:r w:rsidR="00155289" w:rsidRPr="00693E30">
        <w:rPr>
          <w:b w:val="0"/>
          <w:bCs w:val="0"/>
          <w:sz w:val="28"/>
          <w:szCs w:val="28"/>
        </w:rPr>
        <w:t>«</w:t>
      </w:r>
      <w:r w:rsidR="00155289" w:rsidRPr="00693E30">
        <w:rPr>
          <w:b w:val="0"/>
          <w:sz w:val="28"/>
          <w:szCs w:val="28"/>
        </w:rPr>
        <w:t>Формирование   современной  городской среды на территории Токарёвского муниципального округа Тамбовской области</w:t>
      </w:r>
      <w:r w:rsidR="00155289" w:rsidRPr="00693E30">
        <w:rPr>
          <w:b w:val="0"/>
          <w:bCs w:val="0"/>
          <w:sz w:val="28"/>
          <w:szCs w:val="28"/>
        </w:rPr>
        <w:t>»</w:t>
      </w:r>
      <w:r w:rsidR="008D5FB8">
        <w:rPr>
          <w:b w:val="0"/>
          <w:sz w:val="28"/>
          <w:szCs w:val="28"/>
        </w:rPr>
        <w:t xml:space="preserve"> </w:t>
      </w:r>
      <w:r w:rsidR="00155289" w:rsidRPr="00693E30">
        <w:rPr>
          <w:b w:val="0"/>
          <w:sz w:val="28"/>
          <w:szCs w:val="28"/>
        </w:rPr>
        <w:t>согласно приложению.</w:t>
      </w:r>
    </w:p>
    <w:p w:rsidR="00693E30" w:rsidRPr="00693E30" w:rsidRDefault="00693E30" w:rsidP="00693E30">
      <w:pPr>
        <w:jc w:val="both"/>
        <w:rPr>
          <w:sz w:val="28"/>
          <w:szCs w:val="28"/>
        </w:rPr>
      </w:pPr>
      <w:r w:rsidRPr="00693E30">
        <w:rPr>
          <w:sz w:val="28"/>
          <w:szCs w:val="28"/>
        </w:rPr>
        <w:tab/>
        <w:t xml:space="preserve">2.Опубликовать настоящее постановление в общественно-политической газете Токарёвского </w:t>
      </w:r>
      <w:r w:rsidR="0071251B">
        <w:rPr>
          <w:sz w:val="28"/>
          <w:szCs w:val="28"/>
        </w:rPr>
        <w:t>муниципального округа</w:t>
      </w:r>
      <w:r w:rsidRPr="00693E30">
        <w:rPr>
          <w:sz w:val="28"/>
          <w:szCs w:val="28"/>
        </w:rPr>
        <w:t xml:space="preserve"> «Маяк» и разместить в сетевом издании «РИА «ТОП68»</w:t>
      </w:r>
      <w:r w:rsidR="008D5FB8" w:rsidRPr="008D5FB8">
        <w:rPr>
          <w:sz w:val="28"/>
          <w:szCs w:val="28"/>
        </w:rPr>
        <w:t xml:space="preserve"> </w:t>
      </w:r>
      <w:r w:rsidR="008D5FB8">
        <w:rPr>
          <w:sz w:val="28"/>
          <w:szCs w:val="28"/>
        </w:rPr>
        <w:t>(</w:t>
      </w:r>
      <w:r w:rsidR="008D5FB8">
        <w:rPr>
          <w:sz w:val="28"/>
          <w:szCs w:val="28"/>
          <w:lang w:val="en-US"/>
        </w:rPr>
        <w:t>www</w:t>
      </w:r>
      <w:r w:rsidR="008D5FB8" w:rsidRPr="008D5FB8">
        <w:rPr>
          <w:sz w:val="28"/>
          <w:szCs w:val="28"/>
        </w:rPr>
        <w:t>.</w:t>
      </w:r>
      <w:r w:rsidR="008D5FB8">
        <w:rPr>
          <w:sz w:val="28"/>
          <w:szCs w:val="28"/>
          <w:lang w:val="en-US"/>
        </w:rPr>
        <w:t>top</w:t>
      </w:r>
      <w:r w:rsidR="008D5FB8" w:rsidRPr="008D5FB8">
        <w:rPr>
          <w:sz w:val="28"/>
          <w:szCs w:val="28"/>
        </w:rPr>
        <w:t>68.</w:t>
      </w:r>
      <w:r w:rsidR="008D5FB8">
        <w:rPr>
          <w:sz w:val="28"/>
          <w:szCs w:val="28"/>
          <w:lang w:val="en-US"/>
        </w:rPr>
        <w:t>ru</w:t>
      </w:r>
      <w:r w:rsidR="008D5FB8" w:rsidRPr="008D5FB8">
        <w:rPr>
          <w:sz w:val="28"/>
          <w:szCs w:val="28"/>
        </w:rPr>
        <w:t>)</w:t>
      </w:r>
      <w:r w:rsidR="008D5FB8">
        <w:rPr>
          <w:sz w:val="28"/>
          <w:szCs w:val="28"/>
        </w:rPr>
        <w:t xml:space="preserve"> и на официальном сайте администрации </w:t>
      </w:r>
      <w:r w:rsidR="008D5FB8" w:rsidRPr="00693E30">
        <w:rPr>
          <w:sz w:val="28"/>
          <w:szCs w:val="28"/>
        </w:rPr>
        <w:t>Токарёвского муниципального округа Тамбовской области</w:t>
      </w:r>
      <w:r w:rsidRPr="00693E30">
        <w:rPr>
          <w:color w:val="000000"/>
          <w:sz w:val="28"/>
          <w:szCs w:val="28"/>
        </w:rPr>
        <w:t>.</w:t>
      </w:r>
    </w:p>
    <w:p w:rsidR="00693E30" w:rsidRPr="00693E30" w:rsidRDefault="00693E30" w:rsidP="00693E30">
      <w:pPr>
        <w:jc w:val="both"/>
        <w:rPr>
          <w:color w:val="000000"/>
          <w:sz w:val="28"/>
          <w:szCs w:val="28"/>
        </w:rPr>
      </w:pPr>
      <w:r w:rsidRPr="00693E30">
        <w:rPr>
          <w:color w:val="000000"/>
          <w:sz w:val="28"/>
          <w:szCs w:val="28"/>
        </w:rPr>
        <w:tab/>
        <w:t>3.Настоящее постановление вступает в силу с 01.01.202</w:t>
      </w:r>
      <w:r w:rsidR="009C60B1">
        <w:rPr>
          <w:color w:val="000000"/>
          <w:sz w:val="28"/>
          <w:szCs w:val="28"/>
        </w:rPr>
        <w:t>4</w:t>
      </w:r>
      <w:r w:rsidRPr="00693E30">
        <w:rPr>
          <w:color w:val="000000"/>
          <w:sz w:val="28"/>
          <w:szCs w:val="28"/>
        </w:rPr>
        <w:t xml:space="preserve"> года.</w:t>
      </w:r>
    </w:p>
    <w:p w:rsidR="00693E30" w:rsidRPr="00693E30" w:rsidRDefault="00693E30" w:rsidP="00693E30">
      <w:pPr>
        <w:jc w:val="both"/>
        <w:rPr>
          <w:sz w:val="28"/>
          <w:szCs w:val="28"/>
        </w:rPr>
      </w:pPr>
      <w:r w:rsidRPr="00693E30">
        <w:rPr>
          <w:sz w:val="28"/>
          <w:szCs w:val="28"/>
        </w:rPr>
        <w:tab/>
        <w:t xml:space="preserve">4.Контроль за исполнением настоящего постановления возложить на первого заместителя главы администрации </w:t>
      </w:r>
      <w:r w:rsidR="008D5FB8">
        <w:rPr>
          <w:sz w:val="28"/>
          <w:szCs w:val="28"/>
        </w:rPr>
        <w:t>муниципального округа</w:t>
      </w:r>
      <w:r w:rsidRPr="00693E30">
        <w:rPr>
          <w:sz w:val="28"/>
          <w:szCs w:val="28"/>
        </w:rPr>
        <w:t xml:space="preserve"> </w:t>
      </w:r>
      <w:r w:rsidR="007D52AB">
        <w:rPr>
          <w:sz w:val="28"/>
          <w:szCs w:val="28"/>
        </w:rPr>
        <w:t xml:space="preserve">                 </w:t>
      </w:r>
      <w:r w:rsidRPr="00693E30">
        <w:rPr>
          <w:sz w:val="28"/>
          <w:szCs w:val="28"/>
        </w:rPr>
        <w:t>А. В. Жукова.</w:t>
      </w:r>
    </w:p>
    <w:p w:rsidR="00155289" w:rsidRPr="00693E30" w:rsidRDefault="00155289" w:rsidP="00155289">
      <w:pPr>
        <w:pStyle w:val="western"/>
        <w:spacing w:after="0"/>
        <w:jc w:val="both"/>
        <w:rPr>
          <w:sz w:val="28"/>
          <w:szCs w:val="28"/>
        </w:rPr>
      </w:pPr>
    </w:p>
    <w:p w:rsidR="00155289" w:rsidRDefault="00155289" w:rsidP="00155289">
      <w:pPr>
        <w:pStyle w:val="western"/>
        <w:spacing w:after="0"/>
        <w:rPr>
          <w:sz w:val="28"/>
          <w:szCs w:val="28"/>
        </w:rPr>
      </w:pPr>
    </w:p>
    <w:p w:rsidR="009C60B1" w:rsidRPr="00693E30" w:rsidRDefault="009C60B1" w:rsidP="00155289">
      <w:pPr>
        <w:pStyle w:val="western"/>
        <w:spacing w:after="0"/>
        <w:rPr>
          <w:sz w:val="28"/>
          <w:szCs w:val="28"/>
        </w:rPr>
      </w:pPr>
    </w:p>
    <w:p w:rsidR="00155289" w:rsidRPr="00693E30" w:rsidRDefault="00155289" w:rsidP="00155289">
      <w:pPr>
        <w:pStyle w:val="western"/>
        <w:spacing w:before="0" w:beforeAutospacing="0" w:after="0"/>
        <w:rPr>
          <w:sz w:val="28"/>
          <w:szCs w:val="28"/>
        </w:rPr>
      </w:pPr>
      <w:r w:rsidRPr="00693E30">
        <w:rPr>
          <w:sz w:val="28"/>
          <w:szCs w:val="28"/>
        </w:rPr>
        <w:t>Глава Токарёвского</w:t>
      </w:r>
    </w:p>
    <w:p w:rsidR="008D5FB8" w:rsidRDefault="00155289" w:rsidP="00155289">
      <w:pPr>
        <w:pStyle w:val="western"/>
        <w:spacing w:before="0" w:beforeAutospacing="0" w:after="0"/>
        <w:rPr>
          <w:sz w:val="28"/>
          <w:szCs w:val="28"/>
        </w:rPr>
      </w:pPr>
      <w:r w:rsidRPr="00693E30">
        <w:rPr>
          <w:sz w:val="28"/>
          <w:szCs w:val="28"/>
        </w:rPr>
        <w:t>муниципального округа</w:t>
      </w:r>
      <w:r w:rsidR="008D5FB8">
        <w:rPr>
          <w:sz w:val="28"/>
          <w:szCs w:val="28"/>
        </w:rPr>
        <w:t xml:space="preserve"> </w:t>
      </w:r>
    </w:p>
    <w:p w:rsidR="00155289" w:rsidRPr="00693E30" w:rsidRDefault="008D5FB8" w:rsidP="00155289">
      <w:pPr>
        <w:pStyle w:val="western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Тамбовской области</w:t>
      </w:r>
      <w:r w:rsidR="00155289" w:rsidRPr="00693E30">
        <w:rPr>
          <w:sz w:val="28"/>
          <w:szCs w:val="28"/>
        </w:rPr>
        <w:tab/>
      </w:r>
      <w:r w:rsidR="00155289" w:rsidRPr="00693E30">
        <w:rPr>
          <w:sz w:val="28"/>
          <w:szCs w:val="28"/>
        </w:rPr>
        <w:tab/>
      </w:r>
      <w:r w:rsidR="00155289" w:rsidRPr="00693E30">
        <w:rPr>
          <w:sz w:val="28"/>
          <w:szCs w:val="28"/>
        </w:rPr>
        <w:tab/>
      </w:r>
      <w:r w:rsidR="00155289" w:rsidRPr="00693E30">
        <w:rPr>
          <w:sz w:val="28"/>
          <w:szCs w:val="28"/>
        </w:rPr>
        <w:tab/>
      </w:r>
      <w:r w:rsidR="00155289" w:rsidRPr="00693E30">
        <w:rPr>
          <w:sz w:val="28"/>
          <w:szCs w:val="28"/>
        </w:rPr>
        <w:tab/>
      </w:r>
      <w:r w:rsidR="00155289" w:rsidRPr="00693E30">
        <w:rPr>
          <w:sz w:val="28"/>
          <w:szCs w:val="28"/>
        </w:rPr>
        <w:tab/>
      </w:r>
      <w:r w:rsidR="00155289" w:rsidRPr="00693E30">
        <w:rPr>
          <w:sz w:val="28"/>
          <w:szCs w:val="28"/>
        </w:rPr>
        <w:tab/>
        <w:t>В.Н.</w:t>
      </w:r>
      <w:r w:rsidR="00C76164" w:rsidRPr="00693E30">
        <w:rPr>
          <w:sz w:val="28"/>
          <w:szCs w:val="28"/>
        </w:rPr>
        <w:t xml:space="preserve"> Айдаров</w:t>
      </w:r>
    </w:p>
    <w:p w:rsidR="00155289" w:rsidRPr="00693E30" w:rsidRDefault="00155289" w:rsidP="00155289">
      <w:pPr>
        <w:pStyle w:val="western"/>
        <w:spacing w:after="0"/>
        <w:ind w:firstLine="720"/>
        <w:rPr>
          <w:sz w:val="28"/>
          <w:szCs w:val="28"/>
        </w:rPr>
      </w:pPr>
    </w:p>
    <w:p w:rsidR="00155289" w:rsidRDefault="00155289" w:rsidP="00155289">
      <w:pPr>
        <w:pStyle w:val="western"/>
        <w:spacing w:after="0"/>
        <w:jc w:val="center"/>
      </w:pPr>
    </w:p>
    <w:p w:rsidR="009B6EBF" w:rsidRPr="00846F90" w:rsidRDefault="009B6EBF" w:rsidP="00655B31"/>
    <w:p w:rsidR="00155289" w:rsidRDefault="00155289" w:rsidP="004733A0">
      <w:pPr>
        <w:jc w:val="right"/>
      </w:pPr>
      <w:bookmarkStart w:id="0" w:name="_GoBack"/>
      <w:bookmarkEnd w:id="0"/>
    </w:p>
    <w:p w:rsidR="007D52AB" w:rsidRDefault="007D52AB" w:rsidP="004733A0">
      <w:pPr>
        <w:jc w:val="right"/>
      </w:pPr>
    </w:p>
    <w:p w:rsidR="004733A0" w:rsidRPr="00846F90" w:rsidRDefault="004733A0" w:rsidP="004733A0">
      <w:pPr>
        <w:jc w:val="right"/>
      </w:pPr>
      <w:r w:rsidRPr="00846F90">
        <w:t>УТВЕРЖДЕНА</w:t>
      </w:r>
    </w:p>
    <w:p w:rsidR="004733A0" w:rsidRPr="00846F90" w:rsidRDefault="004733A0" w:rsidP="004733A0">
      <w:pPr>
        <w:jc w:val="right"/>
      </w:pPr>
      <w:r w:rsidRPr="00846F90">
        <w:t xml:space="preserve"> Постановлением администрации </w:t>
      </w:r>
    </w:p>
    <w:p w:rsidR="004733A0" w:rsidRPr="00846F90" w:rsidRDefault="004733A0" w:rsidP="004733A0">
      <w:pPr>
        <w:jc w:val="right"/>
      </w:pPr>
      <w:r w:rsidRPr="00846F90">
        <w:t xml:space="preserve">от </w:t>
      </w:r>
      <w:r w:rsidR="00954378">
        <w:t>00.00.202</w:t>
      </w:r>
      <w:r w:rsidR="008D5FB8">
        <w:t>4</w:t>
      </w:r>
      <w:r w:rsidRPr="00846F90">
        <w:t xml:space="preserve"> № </w:t>
      </w:r>
      <w:r w:rsidR="00954378">
        <w:t>00</w:t>
      </w:r>
      <w:r w:rsidRPr="00846F90">
        <w:t>0</w:t>
      </w:r>
    </w:p>
    <w:p w:rsidR="00954378" w:rsidRPr="00846F90" w:rsidRDefault="00954378" w:rsidP="00954378">
      <w:r>
        <w:t xml:space="preserve">                                                                 </w:t>
      </w:r>
      <w:r w:rsidRPr="00846F90">
        <w:t>ПАСПОРТ</w:t>
      </w:r>
    </w:p>
    <w:p w:rsidR="00954378" w:rsidRPr="00846F90" w:rsidRDefault="00954378" w:rsidP="00954378">
      <w:pPr>
        <w:jc w:val="center"/>
      </w:pPr>
      <w:r w:rsidRPr="00846F90">
        <w:t xml:space="preserve">муниципальной программы </w:t>
      </w:r>
    </w:p>
    <w:p w:rsidR="00954378" w:rsidRPr="00846F90" w:rsidRDefault="00954378" w:rsidP="00954378">
      <w:pPr>
        <w:jc w:val="center"/>
      </w:pPr>
      <w:r w:rsidRPr="00846F90">
        <w:t>«Формирование   современной  городской среды</w:t>
      </w:r>
      <w:r>
        <w:t xml:space="preserve"> на территории Токарёвского муниципального округа Тамбовской области</w:t>
      </w:r>
      <w:r w:rsidRPr="00846F90">
        <w:t xml:space="preserve">»                                            </w:t>
      </w:r>
    </w:p>
    <w:p w:rsidR="005E7809" w:rsidRPr="00846F90" w:rsidRDefault="005E7809" w:rsidP="005E7809">
      <w:pPr>
        <w:jc w:val="center"/>
      </w:pPr>
      <w:r w:rsidRPr="00846F90">
        <w:t xml:space="preserve">                                          </w:t>
      </w:r>
    </w:p>
    <w:p w:rsidR="00255E00" w:rsidRPr="00846F90" w:rsidRDefault="00255E00" w:rsidP="00255E00"/>
    <w:tbl>
      <w:tblPr>
        <w:tblW w:w="9591" w:type="dxa"/>
        <w:tblInd w:w="-10" w:type="dxa"/>
        <w:tblLayout w:type="fixed"/>
        <w:tblLook w:val="0000"/>
      </w:tblPr>
      <w:tblGrid>
        <w:gridCol w:w="3629"/>
        <w:gridCol w:w="5962"/>
      </w:tblGrid>
      <w:tr w:rsidR="00954378" w:rsidRPr="00846F90" w:rsidTr="00954378">
        <w:trPr>
          <w:trHeight w:val="403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78" w:rsidRPr="00846F90" w:rsidRDefault="00954378" w:rsidP="008D5FB8">
            <w:pPr>
              <w:jc w:val="center"/>
            </w:pPr>
            <w:r w:rsidRPr="00846F90">
              <w:t xml:space="preserve">Ответственный исполнитель программы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378" w:rsidRPr="00846F90" w:rsidRDefault="00954378" w:rsidP="00BE098D">
            <w:pPr>
              <w:snapToGrid w:val="0"/>
            </w:pPr>
            <w:r w:rsidRPr="00846F90">
              <w:t xml:space="preserve">Администрация Токаревского </w:t>
            </w:r>
            <w:r w:rsidR="008D5FB8">
              <w:t>муниципального округа</w:t>
            </w:r>
            <w:r w:rsidRPr="00846F90">
              <w:t xml:space="preserve"> Тамбовской области</w:t>
            </w:r>
          </w:p>
        </w:tc>
      </w:tr>
      <w:tr w:rsidR="00954378" w:rsidRPr="00846F90" w:rsidTr="00954378">
        <w:trPr>
          <w:trHeight w:val="403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78" w:rsidRPr="00846F90" w:rsidRDefault="00954378" w:rsidP="00BE098D">
            <w:pPr>
              <w:jc w:val="center"/>
            </w:pPr>
            <w:r w:rsidRPr="00846F90">
              <w:t>Соисполнители программы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378" w:rsidRPr="00846F90" w:rsidRDefault="00954378" w:rsidP="008D5FB8">
            <w:pPr>
              <w:snapToGrid w:val="0"/>
            </w:pPr>
            <w:r>
              <w:t>Финансов</w:t>
            </w:r>
            <w:r w:rsidR="008D5FB8">
              <w:t>ое</w:t>
            </w:r>
            <w:r>
              <w:t xml:space="preserve"> </w:t>
            </w:r>
            <w:r w:rsidR="008D5FB8">
              <w:t>управление</w:t>
            </w:r>
            <w:r w:rsidR="001F09DB">
              <w:t xml:space="preserve"> администрации муниципального округа</w:t>
            </w:r>
            <w:r>
              <w:t xml:space="preserve">, </w:t>
            </w:r>
            <w:r w:rsidR="008D5FB8">
              <w:t>юридические и физические лица на конкурсной основе.</w:t>
            </w:r>
          </w:p>
        </w:tc>
      </w:tr>
      <w:tr w:rsidR="00954378" w:rsidRPr="00846F90" w:rsidTr="00954378">
        <w:trPr>
          <w:trHeight w:val="403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78" w:rsidRPr="00846F90" w:rsidRDefault="00954378" w:rsidP="00BE098D">
            <w:pPr>
              <w:jc w:val="center"/>
            </w:pPr>
            <w:r w:rsidRPr="00846F90">
              <w:t xml:space="preserve">Цели программы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378" w:rsidRPr="00846F90" w:rsidRDefault="00954378" w:rsidP="00BE098D">
            <w:pPr>
              <w:snapToGrid w:val="0"/>
            </w:pPr>
            <w:r w:rsidRPr="00846F90">
              <w:t xml:space="preserve">Повышение уровня благоустройства территорий </w:t>
            </w:r>
            <w:r w:rsidR="008D5FB8" w:rsidRPr="00846F90">
              <w:t xml:space="preserve">Токаревского </w:t>
            </w:r>
            <w:r w:rsidR="008D5FB8">
              <w:t>муниципального округа</w:t>
            </w:r>
            <w:r w:rsidR="008D5FB8" w:rsidRPr="00846F90">
              <w:t xml:space="preserve"> Тамбовской области</w:t>
            </w:r>
          </w:p>
        </w:tc>
      </w:tr>
      <w:tr w:rsidR="00954378" w:rsidRPr="00846F90" w:rsidTr="00954378">
        <w:trPr>
          <w:trHeight w:val="2309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78" w:rsidRPr="00846F90" w:rsidRDefault="00954378" w:rsidP="00BE098D">
            <w:pPr>
              <w:jc w:val="center"/>
            </w:pPr>
            <w:r w:rsidRPr="00846F90">
              <w:t xml:space="preserve">Задачи программы </w:t>
            </w: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  <w:r w:rsidRPr="00846F90">
              <w:t xml:space="preserve">                       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378" w:rsidRPr="00846F90" w:rsidRDefault="008D5FB8" w:rsidP="00BE098D">
            <w:pPr>
              <w:suppressAutoHyphens/>
              <w:ind w:left="-75"/>
              <w:jc w:val="both"/>
            </w:pPr>
            <w:r>
              <w:t>-</w:t>
            </w:r>
            <w:r w:rsidR="00954378" w:rsidRPr="00846F90">
              <w:t xml:space="preserve">Повышение уровня благоустройства дворовых территорий </w:t>
            </w:r>
            <w:r>
              <w:t xml:space="preserve">многоквартирных домов </w:t>
            </w:r>
            <w:r w:rsidR="00954378">
              <w:t>муниципального округа;</w:t>
            </w:r>
          </w:p>
          <w:p w:rsidR="008D5FB8" w:rsidRDefault="00954378" w:rsidP="008D5FB8">
            <w:pPr>
              <w:suppressAutoHyphens/>
              <w:ind w:left="-75"/>
              <w:jc w:val="both"/>
            </w:pPr>
            <w:r>
              <w:t>-п</w:t>
            </w:r>
            <w:r w:rsidRPr="00846F90">
              <w:t>овышение уровня благоустройства муниципальных территорий общего пользования (парков, скверов, набережных и т.д.);</w:t>
            </w:r>
          </w:p>
          <w:p w:rsidR="008D5FB8" w:rsidRPr="008D5FB8" w:rsidRDefault="008D5FB8" w:rsidP="008D5FB8">
            <w:pPr>
              <w:suppressAutoHyphens/>
              <w:ind w:left="-75"/>
              <w:jc w:val="both"/>
            </w:pPr>
            <w:r>
              <w:rPr>
                <w:color w:val="000000"/>
                <w:sz w:val="26"/>
                <w:szCs w:val="26"/>
                <w:lang w:val="de-DE"/>
              </w:rPr>
              <w:t>- повышение комфортности городской среды, в том числе общественных пространств, в соответствии с едиными требованиями</w:t>
            </w:r>
          </w:p>
          <w:p w:rsidR="00954378" w:rsidRDefault="00954378" w:rsidP="00BE098D">
            <w:pPr>
              <w:suppressAutoHyphens/>
              <w:ind w:left="-75"/>
              <w:jc w:val="both"/>
            </w:pPr>
            <w:r>
              <w:t>.</w:t>
            </w:r>
          </w:p>
          <w:p w:rsidR="00954378" w:rsidRPr="00C4390C" w:rsidRDefault="00954378" w:rsidP="00BE098D">
            <w:pPr>
              <w:jc w:val="center"/>
            </w:pPr>
          </w:p>
        </w:tc>
      </w:tr>
      <w:tr w:rsidR="00954378" w:rsidRPr="00846F90" w:rsidTr="00954378">
        <w:trPr>
          <w:trHeight w:val="403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78" w:rsidRPr="00846F90" w:rsidRDefault="00954378" w:rsidP="004D2D5F">
            <w:pPr>
              <w:jc w:val="center"/>
            </w:pPr>
            <w:r w:rsidRPr="00846F90">
              <w:t xml:space="preserve">Целевые индикаторы </w:t>
            </w:r>
            <w:r w:rsidR="004D2D5F">
              <w:t>(</w:t>
            </w:r>
            <w:r w:rsidRPr="00846F90">
              <w:t>показатели</w:t>
            </w:r>
            <w:r w:rsidR="004D2D5F">
              <w:t>)</w:t>
            </w:r>
            <w:r w:rsidRPr="00846F90">
              <w:t xml:space="preserve"> программы, их значения на последний год реализации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64" w:rsidRDefault="00C76164" w:rsidP="00C76164">
            <w:pPr>
              <w:snapToGrid w:val="0"/>
              <w:jc w:val="both"/>
            </w:pPr>
            <w:r>
              <w:t>-</w:t>
            </w:r>
            <w:r w:rsidR="00954378">
              <w:t>Количество реализованных проектов по благоустройству дворовых территорий многоквартирных домов (ед.)</w:t>
            </w:r>
            <w:r w:rsidR="004D2D5F">
              <w:t xml:space="preserve"> -11</w:t>
            </w:r>
            <w:r w:rsidR="00954378">
              <w:t xml:space="preserve">, </w:t>
            </w:r>
          </w:p>
          <w:p w:rsidR="00C76164" w:rsidRPr="00E04CFE" w:rsidRDefault="00C76164" w:rsidP="00C76164">
            <w:pPr>
              <w:jc w:val="both"/>
            </w:pPr>
            <w:r>
              <w:t>-п</w:t>
            </w:r>
            <w:r w:rsidRPr="00E04CFE">
              <w:t>лощадь благоустроенных муниципальных территорий общего пользования</w:t>
            </w:r>
            <w:r>
              <w:t xml:space="preserve"> (кв.м.)</w:t>
            </w:r>
            <w:r w:rsidR="004D2D5F">
              <w:t xml:space="preserve"> - 49 006</w:t>
            </w:r>
            <w:r>
              <w:t>,</w:t>
            </w:r>
          </w:p>
          <w:p w:rsidR="00C76164" w:rsidRDefault="00C76164" w:rsidP="00C76164">
            <w:r>
              <w:t>-к</w:t>
            </w:r>
            <w:r w:rsidRPr="00E04CFE">
              <w:t xml:space="preserve">оличество </w:t>
            </w:r>
            <w:r>
              <w:t xml:space="preserve">реализованных проектов по </w:t>
            </w:r>
            <w:r w:rsidRPr="00E04CFE">
              <w:t>благоустро</w:t>
            </w:r>
            <w:r>
              <w:t>йству</w:t>
            </w:r>
            <w:r w:rsidRPr="00E04CFE">
              <w:t xml:space="preserve"> муниципальных</w:t>
            </w:r>
            <w:r>
              <w:t xml:space="preserve"> </w:t>
            </w:r>
            <w:r w:rsidRPr="00E04CFE">
              <w:t>терр</w:t>
            </w:r>
            <w:r>
              <w:t>иторий общего пользования (ед.)</w:t>
            </w:r>
            <w:r w:rsidR="004D2D5F">
              <w:t xml:space="preserve"> - 5</w:t>
            </w:r>
            <w:r>
              <w:t xml:space="preserve">, </w:t>
            </w:r>
          </w:p>
          <w:p w:rsidR="00C76164" w:rsidRPr="00E04CFE" w:rsidRDefault="00C76164" w:rsidP="00C76164">
            <w:r>
              <w:t>-п</w:t>
            </w:r>
            <w:r w:rsidRPr="00E04CFE">
              <w:t>лощадь благоустроенных муниципальных территорий общего пользования</w:t>
            </w:r>
            <w:r>
              <w:t xml:space="preserve"> (кв.м.)</w:t>
            </w:r>
            <w:r w:rsidR="004D2D5F">
              <w:t xml:space="preserve"> - 90 000</w:t>
            </w:r>
            <w:r w:rsidRPr="00E04CFE">
              <w:t xml:space="preserve"> </w:t>
            </w:r>
            <w:r>
              <w:t>.</w:t>
            </w:r>
          </w:p>
          <w:p w:rsidR="00954378" w:rsidRPr="00846F90" w:rsidRDefault="00954378" w:rsidP="00BE098D">
            <w:pPr>
              <w:snapToGrid w:val="0"/>
              <w:jc w:val="both"/>
            </w:pPr>
          </w:p>
        </w:tc>
      </w:tr>
      <w:tr w:rsidR="00954378" w:rsidRPr="00846F90" w:rsidTr="00954378">
        <w:trPr>
          <w:trHeight w:val="403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78" w:rsidRPr="00846F90" w:rsidRDefault="00954378" w:rsidP="00BE098D">
            <w:pPr>
              <w:jc w:val="center"/>
            </w:pPr>
            <w:r w:rsidRPr="00846F90">
              <w:t xml:space="preserve">Сроки и этапы реализации программы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378" w:rsidRPr="00846F90" w:rsidRDefault="00954378" w:rsidP="00BE098D">
            <w:pPr>
              <w:snapToGrid w:val="0"/>
            </w:pPr>
            <w:r>
              <w:t>2024-2030</w:t>
            </w:r>
            <w:r w:rsidR="004D2D5F">
              <w:t>,ревализация в один этап</w:t>
            </w:r>
          </w:p>
        </w:tc>
      </w:tr>
      <w:tr w:rsidR="00954378" w:rsidRPr="00846F90" w:rsidTr="00954378">
        <w:trPr>
          <w:trHeight w:val="403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78" w:rsidRPr="00846F90" w:rsidRDefault="00954378" w:rsidP="00BE098D">
            <w:pPr>
              <w:jc w:val="center"/>
            </w:pPr>
            <w:r w:rsidRPr="00846F90">
              <w:t xml:space="preserve">Объемы и источники финансирования программы  </w:t>
            </w: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  <w:r w:rsidRPr="00846F90">
              <w:t xml:space="preserve">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A8" w:rsidRPr="0051628C" w:rsidRDefault="00FA6AA8" w:rsidP="00FA6AA8">
            <w:pPr>
              <w:snapToGrid w:val="0"/>
              <w:contextualSpacing/>
            </w:pPr>
            <w:r w:rsidRPr="0051628C">
              <w:t>Общий объем финансирования за счет всех источников на 20</w:t>
            </w:r>
            <w:r>
              <w:t>24</w:t>
            </w:r>
            <w:r w:rsidRPr="0051628C">
              <w:t>-20</w:t>
            </w:r>
            <w:r>
              <w:t>30</w:t>
            </w:r>
            <w:r w:rsidRPr="0051628C">
              <w:t xml:space="preserve">  годы  составит  </w:t>
            </w:r>
            <w:r w:rsidR="000733B5">
              <w:t xml:space="preserve">1303,57 </w:t>
            </w:r>
            <w:r w:rsidRPr="0051628C">
              <w:t>тысяч рублей, в том числе по годам: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2024 год –   </w:t>
            </w:r>
            <w:r w:rsidR="000733B5">
              <w:t xml:space="preserve">1303,57 </w:t>
            </w:r>
            <w:r w:rsidRPr="0051628C">
              <w:t xml:space="preserve">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2025 год –   0,0 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2026 год –   0,0 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2027 год –   0,0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2028 год –   0,0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2029 год –   0,0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2030 год –   0,0 тыс. руб.;                                              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        Из них: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lastRenderedPageBreak/>
              <w:t>Средства федерального бюджета: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2024 год –   </w:t>
            </w:r>
            <w:r>
              <w:t>1060,8</w:t>
            </w:r>
            <w:r w:rsidRPr="0051628C">
              <w:t xml:space="preserve">  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2025 год –   </w:t>
            </w:r>
            <w:r>
              <w:t>0,0</w:t>
            </w:r>
            <w:r w:rsidRPr="0051628C">
              <w:t xml:space="preserve">  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>
              <w:t>2026 год –   0,0</w:t>
            </w:r>
            <w:r w:rsidRPr="0051628C">
              <w:t xml:space="preserve">  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2027 год –   0,0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2028 год –   0,0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2029 год –   0,0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2030 год –   0,0 тыс. руб.;                                             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>Средства областного бюджета: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2024 год –   </w:t>
            </w:r>
            <w:r>
              <w:t>21,7</w:t>
            </w:r>
            <w:r w:rsidRPr="0051628C">
              <w:t xml:space="preserve">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>
              <w:t>2025 год –   0,0</w:t>
            </w:r>
            <w:r w:rsidRPr="0051628C">
              <w:t xml:space="preserve">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2026 год –   </w:t>
            </w:r>
            <w:r>
              <w:t>0,0</w:t>
            </w:r>
            <w:r w:rsidRPr="0051628C">
              <w:t xml:space="preserve">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2027 год –   </w:t>
            </w:r>
            <w:r>
              <w:t>0,0</w:t>
            </w:r>
            <w:r w:rsidRPr="0051628C">
              <w:t xml:space="preserve">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2028 год –   0,0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>2029 год –   0,0 тыс. руб.;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>2030 год –   0,0 тыс. руб.;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>Средства местного бюджета: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2024 год –  </w:t>
            </w:r>
            <w:r w:rsidR="000733B5">
              <w:t>22</w:t>
            </w:r>
            <w:r>
              <w:t>1,1</w:t>
            </w:r>
            <w:r w:rsidRPr="0051628C">
              <w:t xml:space="preserve">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>
              <w:t>2025 год –   0,0</w:t>
            </w:r>
            <w:r w:rsidRPr="0051628C">
              <w:t xml:space="preserve"> 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2026 год –   </w:t>
            </w:r>
            <w:r>
              <w:t>0,0</w:t>
            </w:r>
            <w:r w:rsidRPr="0051628C">
              <w:t xml:space="preserve">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2027 год –   0,0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2028 год –   0,0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>2029 год –   0,0 тыс. руб.;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>2030 год –   0,0 тыс. руб.;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 Внебюджетные средства: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2018 год –   0,00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2019 год –   0,00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2020 год –   0,00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2021 год –   0,00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2022 год –   0,00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2023 год –   0,00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2024 год –   0,00 тыс. руб.; </w:t>
            </w:r>
          </w:p>
          <w:p w:rsidR="00954378" w:rsidRPr="00846F90" w:rsidRDefault="00FA6AA8" w:rsidP="00FA6AA8">
            <w:pPr>
              <w:snapToGrid w:val="0"/>
            </w:pPr>
            <w:r w:rsidRPr="0051628C">
              <w:t>Объемы финансирования Программы носят прогнозный характер и подлежат уточнению в установленном порядке.</w:t>
            </w:r>
          </w:p>
        </w:tc>
      </w:tr>
    </w:tbl>
    <w:p w:rsidR="00C76164" w:rsidRDefault="00C76164" w:rsidP="00255E00">
      <w:pPr>
        <w:tabs>
          <w:tab w:val="left" w:pos="9638"/>
        </w:tabs>
        <w:ind w:left="720" w:right="278"/>
        <w:jc w:val="center"/>
      </w:pPr>
    </w:p>
    <w:p w:rsidR="00FA6AA8" w:rsidRDefault="00FA6AA8" w:rsidP="00255E00">
      <w:pPr>
        <w:tabs>
          <w:tab w:val="left" w:pos="9638"/>
        </w:tabs>
        <w:ind w:left="720" w:right="278"/>
        <w:jc w:val="center"/>
      </w:pPr>
    </w:p>
    <w:p w:rsidR="00255E00" w:rsidRPr="0018122A" w:rsidRDefault="00255E00" w:rsidP="00255E00">
      <w:pPr>
        <w:tabs>
          <w:tab w:val="left" w:pos="9638"/>
        </w:tabs>
        <w:ind w:left="720" w:right="278"/>
        <w:jc w:val="center"/>
        <w:rPr>
          <w:b/>
        </w:rPr>
      </w:pPr>
      <w:r w:rsidRPr="0018122A">
        <w:rPr>
          <w:b/>
        </w:rPr>
        <w:t xml:space="preserve">1.Общая характеристика сферы реализации муниципальной </w:t>
      </w:r>
    </w:p>
    <w:p w:rsidR="00D05BBD" w:rsidRDefault="00255E00" w:rsidP="00D05BBD">
      <w:pPr>
        <w:tabs>
          <w:tab w:val="left" w:pos="9638"/>
        </w:tabs>
        <w:ind w:left="720" w:right="278"/>
        <w:jc w:val="center"/>
        <w:rPr>
          <w:b/>
        </w:rPr>
      </w:pPr>
      <w:r w:rsidRPr="0018122A">
        <w:rPr>
          <w:b/>
        </w:rPr>
        <w:t>программы</w:t>
      </w:r>
    </w:p>
    <w:p w:rsidR="00D05BBD" w:rsidRPr="00D05BBD" w:rsidRDefault="00D05BBD" w:rsidP="00D05BBD">
      <w:pPr>
        <w:tabs>
          <w:tab w:val="left" w:pos="9638"/>
        </w:tabs>
        <w:ind w:left="720" w:right="278"/>
        <w:jc w:val="center"/>
        <w:rPr>
          <w:b/>
        </w:rPr>
      </w:pPr>
    </w:p>
    <w:p w:rsidR="00577E90" w:rsidRDefault="00D05BBD" w:rsidP="00577E90">
      <w:pPr>
        <w:jc w:val="both"/>
      </w:pPr>
      <w:r>
        <w:tab/>
      </w:r>
      <w:r w:rsidR="00577E90">
        <w:t>Надлежащее состояние территорий является важным фактором при формировании благоприятной экологической и эстетической городской среды.</w:t>
      </w:r>
    </w:p>
    <w:p w:rsidR="00577E90" w:rsidRDefault="00577E90" w:rsidP="00577E90">
      <w:pPr>
        <w:jc w:val="both"/>
      </w:pPr>
      <w:r>
        <w:tab/>
        <w:t xml:space="preserve">Уровень благоустройства территории Токарёвского муниципального округа </w:t>
      </w:r>
      <w:r w:rsidR="00901FB0">
        <w:t xml:space="preserve">Тамбовской области (далее- муниципальный округ) </w:t>
      </w:r>
      <w:r>
        <w:t>зависит прежде всего от состояния дворовых территорий и проездов к дворовым территориям многоквартирных домов, а также от состояния наиболее посещаемых общественных территорий.</w:t>
      </w:r>
    </w:p>
    <w:p w:rsidR="00577E90" w:rsidRDefault="00577E90" w:rsidP="00577E90">
      <w:pPr>
        <w:jc w:val="both"/>
      </w:pPr>
      <w:r>
        <w:tab/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77E90" w:rsidRDefault="00577E90" w:rsidP="00577E90">
      <w:pPr>
        <w:jc w:val="both"/>
      </w:pPr>
      <w:r>
        <w:lastRenderedPageBreak/>
        <w:tab/>
        <w:t>Основными проблемами в области благоустройства дворовых и общественных территорий являются:</w:t>
      </w:r>
    </w:p>
    <w:p w:rsidR="00577E90" w:rsidRDefault="00577E90" w:rsidP="00577E90">
      <w:pPr>
        <w:jc w:val="both"/>
      </w:pPr>
      <w:r>
        <w:tab/>
        <w:t>- износ покрытий проездов и тротуаров;</w:t>
      </w:r>
    </w:p>
    <w:p w:rsidR="00577E90" w:rsidRDefault="00577E90" w:rsidP="00577E90">
      <w:pPr>
        <w:jc w:val="both"/>
      </w:pPr>
      <w:r>
        <w:tab/>
        <w:t>- недостаточное количество детских и спортивных площадок, зон отдыха;</w:t>
      </w:r>
    </w:p>
    <w:p w:rsidR="00577E90" w:rsidRDefault="00577E90" w:rsidP="00577E90">
      <w:pPr>
        <w:jc w:val="both"/>
      </w:pPr>
      <w:r>
        <w:tab/>
        <w:t>- отсутствие в большинстве дворов специально оборудованных мест парковки транспортных средств;</w:t>
      </w:r>
    </w:p>
    <w:p w:rsidR="00577E90" w:rsidRDefault="00577E90" w:rsidP="00577E90">
      <w:pPr>
        <w:jc w:val="both"/>
      </w:pPr>
      <w:r>
        <w:tab/>
        <w:t>- неудовлетворительное состояние зеленых насаждений, отсутствие общей концепции озеленения;</w:t>
      </w:r>
    </w:p>
    <w:p w:rsidR="00577E90" w:rsidRDefault="00577E90" w:rsidP="00577E90">
      <w:pPr>
        <w:jc w:val="both"/>
      </w:pPr>
      <w:r>
        <w:tab/>
        <w:t>- недостаточное освещение отдельных дворовых и общественных территорий.</w:t>
      </w:r>
    </w:p>
    <w:p w:rsidR="00577E90" w:rsidRDefault="00577E90" w:rsidP="00D05BBD">
      <w:pPr>
        <w:jc w:val="both"/>
      </w:pPr>
      <w:r>
        <w:tab/>
        <w:t>Следует отметить, что большинство жилых домов введено в эксплуатацию в 1980 - 1990 годах прошлого столетия, внутриквартальные и дворовые проезды, расположенные в жилой застройке, не соответствует технологическим и эксплуатационным требованиям и требуют проведения комплексного ремонта.</w:t>
      </w:r>
      <w:r>
        <w:tab/>
        <w:t xml:space="preserve"> </w:t>
      </w:r>
    </w:p>
    <w:p w:rsidR="00577E90" w:rsidRDefault="00577E90" w:rsidP="00577E90">
      <w:pPr>
        <w:jc w:val="both"/>
      </w:pPr>
      <w:r>
        <w:tab/>
        <w:t xml:space="preserve">Парки, скверы вместе с пешеходными дорожками, площадками, фонтанами и цветниками, малыми архитектурными формами и оборудованием, парковыми сооружениями создают образ муниципального образования, формируют благоприятную и комфортную городскую среду для жителей и гостей муниципального </w:t>
      </w:r>
      <w:r w:rsidR="002B0B24">
        <w:t>округа</w:t>
      </w:r>
      <w:r>
        <w:t>, выполняют рекреационные и санитарно-защитные функции. Они являются составной частью природного богатства и важным условием инвестиционной привлекательности</w:t>
      </w:r>
      <w:r w:rsidR="002B0B24">
        <w:t xml:space="preserve"> округа</w:t>
      </w:r>
      <w:r>
        <w:t>.</w:t>
      </w:r>
    </w:p>
    <w:p w:rsidR="00577E90" w:rsidRDefault="002B0B24" w:rsidP="00577E90">
      <w:pPr>
        <w:jc w:val="both"/>
      </w:pPr>
      <w:r>
        <w:tab/>
      </w:r>
      <w:r w:rsidR="00577E90">
        <w:t>Применение программного метода позволит поэтапно осуществлять комплексное благоустройство дворовых и общественных территорий с учетом мнения граждан, а именно:</w:t>
      </w:r>
    </w:p>
    <w:p w:rsidR="00577E90" w:rsidRDefault="002B0B24" w:rsidP="00577E90">
      <w:pPr>
        <w:jc w:val="both"/>
      </w:pPr>
      <w:r>
        <w:tab/>
      </w:r>
      <w:r w:rsidR="00577E90"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577E90" w:rsidRDefault="002B0B24" w:rsidP="00577E90">
      <w:pPr>
        <w:jc w:val="both"/>
      </w:pPr>
      <w:r>
        <w:tab/>
      </w:r>
      <w:r w:rsidR="00577E90">
        <w:t>- запустит реализацию механизма поддержки мероприятий по благоустройству, инициированных гражданами;</w:t>
      </w:r>
    </w:p>
    <w:p w:rsidR="00577E90" w:rsidRDefault="002B0B24" w:rsidP="00577E90">
      <w:pPr>
        <w:jc w:val="both"/>
      </w:pPr>
      <w:r>
        <w:tab/>
      </w:r>
      <w:r w:rsidR="00577E90"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577E90" w:rsidRDefault="002B0B24" w:rsidP="00577E90">
      <w:pPr>
        <w:jc w:val="both"/>
      </w:pPr>
      <w:r>
        <w:tab/>
      </w:r>
      <w:r w:rsidR="00577E90">
        <w:t>- сформирует инструменты общественного контроля за реализацией мероприятий по благоустройству общественных территорий.</w:t>
      </w:r>
    </w:p>
    <w:p w:rsidR="00577E90" w:rsidRDefault="002B0B24" w:rsidP="00577E90">
      <w:pPr>
        <w:jc w:val="both"/>
      </w:pPr>
      <w:r>
        <w:tab/>
      </w:r>
      <w:r w:rsidR="00577E90">
        <w:t>Таким образом, комплексный подход к реализации мероприятий по благоустройству, отвечающих современным требованиям,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позволит создать современную городскую комфортную среду для проживания граждан и пребывания отдыхающих, а также комфортное современное "общественное пространство".</w:t>
      </w:r>
    </w:p>
    <w:p w:rsidR="00255E00" w:rsidRPr="00846F90" w:rsidRDefault="002B0B24" w:rsidP="00577E90">
      <w:pPr>
        <w:jc w:val="both"/>
      </w:pPr>
      <w:bookmarkStart w:id="1" w:name="sub_18009"/>
      <w:r>
        <w:tab/>
      </w:r>
      <w:bookmarkEnd w:id="1"/>
    </w:p>
    <w:p w:rsidR="004C1E1E" w:rsidRPr="004C1E1E" w:rsidRDefault="00D05BBD" w:rsidP="004C1E1E">
      <w:pPr>
        <w:pStyle w:val="1"/>
        <w:jc w:val="center"/>
        <w:rPr>
          <w:sz w:val="24"/>
          <w:szCs w:val="24"/>
        </w:rPr>
      </w:pPr>
      <w:r w:rsidRPr="001F09DB">
        <w:rPr>
          <w:sz w:val="24"/>
          <w:szCs w:val="24"/>
        </w:rPr>
        <w:t>2. Приоритеты</w:t>
      </w:r>
      <w:r w:rsidR="00901FB0" w:rsidRPr="001F09DB">
        <w:rPr>
          <w:sz w:val="24"/>
          <w:szCs w:val="24"/>
        </w:rPr>
        <w:t xml:space="preserve"> муниципальной политики в сфере реализации муниципальной программы</w:t>
      </w:r>
      <w:r w:rsidR="004C1E1E" w:rsidRPr="001F09DB">
        <w:rPr>
          <w:sz w:val="24"/>
          <w:szCs w:val="24"/>
        </w:rPr>
        <w:t>, цели, задачи, сроки и этапы реализации муниципальной программы</w:t>
      </w:r>
    </w:p>
    <w:p w:rsidR="004C1E1E" w:rsidRDefault="004C1E1E" w:rsidP="004C1E1E"/>
    <w:p w:rsidR="004C1E1E" w:rsidRDefault="004C1E1E" w:rsidP="004C1E1E">
      <w:r>
        <w:tab/>
      </w:r>
    </w:p>
    <w:p w:rsidR="004C1E1E" w:rsidRPr="003650FD" w:rsidRDefault="004C1E1E" w:rsidP="004C1E1E">
      <w:pPr>
        <w:jc w:val="both"/>
      </w:pPr>
      <w:r>
        <w:tab/>
        <w:t xml:space="preserve">Разработка муниципальной программы "Формирование современной городской среды на территории Токарёвского муниципального округа Тамбовской области " (далее - программа) </w:t>
      </w:r>
      <w:r w:rsidRPr="003650FD">
        <w:t xml:space="preserve">осуществляется в целях реализации </w:t>
      </w:r>
      <w:hyperlink r:id="rId8" w:history="1">
        <w:r w:rsidRPr="000733B5">
          <w:rPr>
            <w:rStyle w:val="af7"/>
            <w:rFonts w:cs="Times New Roman CYR"/>
            <w:b w:val="0"/>
            <w:color w:val="auto"/>
          </w:rPr>
          <w:t>постановления</w:t>
        </w:r>
      </w:hyperlink>
      <w:r w:rsidRPr="000733B5">
        <w:rPr>
          <w:b/>
        </w:rPr>
        <w:t xml:space="preserve"> </w:t>
      </w:r>
      <w:r w:rsidRPr="000733B5">
        <w:t>адми</w:t>
      </w:r>
      <w:r w:rsidRPr="003650FD">
        <w:t>нистрации Тамбовской области от 29.08.2017 N 864 "Об утверждении государственной программы Тамбовской области "Формирование современной городской среды в Тамбовской области" и определения объемов финансирования и перечня мероприятий.</w:t>
      </w:r>
    </w:p>
    <w:p w:rsidR="004C1E1E" w:rsidRDefault="004C1E1E" w:rsidP="004C1E1E">
      <w:pPr>
        <w:jc w:val="both"/>
      </w:pPr>
      <w:r>
        <w:tab/>
        <w:t xml:space="preserve">Реализация программы позволит благоустроить общественные территории </w:t>
      </w:r>
      <w:r w:rsidR="003650FD">
        <w:t>муниципального округа</w:t>
      </w:r>
      <w:r>
        <w:t>, создать комфортные и безопасные условия в зонах культурного отдыха и досуга граждан.</w:t>
      </w:r>
    </w:p>
    <w:p w:rsidR="004C1E1E" w:rsidRDefault="003650FD" w:rsidP="004C1E1E">
      <w:pPr>
        <w:jc w:val="both"/>
      </w:pPr>
      <w:r>
        <w:lastRenderedPageBreak/>
        <w:tab/>
      </w:r>
      <w:r w:rsidR="004C1E1E">
        <w:t xml:space="preserve">Социальная эффективность реализации программы характеризуется улучшением условий проживания и отдыха населения, </w:t>
      </w:r>
      <w:r w:rsidR="00612B76">
        <w:t xml:space="preserve">созданием положительного имиджа </w:t>
      </w:r>
      <w:r>
        <w:t>муниципального округа</w:t>
      </w:r>
      <w:r w:rsidR="004C1E1E">
        <w:t>.</w:t>
      </w:r>
    </w:p>
    <w:p w:rsidR="004C1E1E" w:rsidRDefault="003650FD" w:rsidP="004C1E1E">
      <w:pPr>
        <w:jc w:val="both"/>
      </w:pPr>
      <w:r>
        <w:tab/>
      </w:r>
      <w:r w:rsidR="004C1E1E">
        <w:t xml:space="preserve">Основная цель программы - повышение качества и комфорта городской среды на территории </w:t>
      </w:r>
      <w:r>
        <w:t>муниципального округа</w:t>
      </w:r>
      <w:r w:rsidR="004C1E1E">
        <w:t>.</w:t>
      </w:r>
    </w:p>
    <w:p w:rsidR="004C1E1E" w:rsidRDefault="003650FD" w:rsidP="004C1E1E">
      <w:pPr>
        <w:jc w:val="both"/>
      </w:pPr>
      <w:r>
        <w:tab/>
      </w:r>
      <w:r w:rsidR="004C1E1E">
        <w:t>Условиями достижения цели программы является решение следующих задач:</w:t>
      </w:r>
    </w:p>
    <w:p w:rsidR="004C1E1E" w:rsidRDefault="003650FD" w:rsidP="004C1E1E">
      <w:pPr>
        <w:jc w:val="both"/>
      </w:pPr>
      <w:r>
        <w:tab/>
      </w:r>
      <w:r w:rsidR="004C1E1E">
        <w:t xml:space="preserve">- обеспечение формирования единых подходов и ключевых приоритетов формирования комфортной городской среды на территории </w:t>
      </w:r>
      <w:r>
        <w:t xml:space="preserve">Токарёвского муниципального округа </w:t>
      </w:r>
      <w:r w:rsidR="004C1E1E">
        <w:t>с учетом приоритетов территориального развития;</w:t>
      </w:r>
    </w:p>
    <w:p w:rsidR="004C1E1E" w:rsidRDefault="003650FD" w:rsidP="004C1E1E">
      <w:r>
        <w:tab/>
      </w:r>
      <w:r w:rsidR="004C1E1E">
        <w:t xml:space="preserve">- создание универсальных механизмов вовлеченности заинтересованных лиц в реализацию мероприятий по благоустройству территорий </w:t>
      </w:r>
      <w:r>
        <w:t>Токарёвского муниципального округа</w:t>
      </w:r>
      <w:r w:rsidR="004C1E1E">
        <w:t>.</w:t>
      </w:r>
    </w:p>
    <w:p w:rsidR="004C1E1E" w:rsidRDefault="003650FD" w:rsidP="004C1E1E">
      <w:r>
        <w:tab/>
      </w:r>
      <w:r w:rsidR="004C1E1E">
        <w:t>Цель и задачи программы планируется реализовать в один этап - 20</w:t>
      </w:r>
      <w:r>
        <w:t>24</w:t>
      </w:r>
      <w:r w:rsidR="004C1E1E">
        <w:t> - 20</w:t>
      </w:r>
      <w:r>
        <w:t>30</w:t>
      </w:r>
      <w:r w:rsidR="004C1E1E">
        <w:t> годов.</w:t>
      </w:r>
    </w:p>
    <w:p w:rsidR="003650FD" w:rsidRPr="003650FD" w:rsidRDefault="003650FD" w:rsidP="003650FD">
      <w:pPr>
        <w:pStyle w:val="1"/>
        <w:jc w:val="center"/>
        <w:rPr>
          <w:sz w:val="24"/>
          <w:szCs w:val="24"/>
        </w:rPr>
      </w:pPr>
      <w:r w:rsidRPr="003650FD">
        <w:rPr>
          <w:sz w:val="24"/>
          <w:szCs w:val="24"/>
        </w:rPr>
        <w:t>3. Показатели (индикаторы) достижения целей и решения задач, основные ожидаемые конечные результаты муниципальной программы</w:t>
      </w:r>
    </w:p>
    <w:p w:rsidR="003650FD" w:rsidRPr="003650FD" w:rsidRDefault="003650FD" w:rsidP="003650FD">
      <w:pPr>
        <w:jc w:val="center"/>
      </w:pPr>
    </w:p>
    <w:p w:rsidR="00142ADC" w:rsidRPr="00846F90" w:rsidRDefault="003650FD" w:rsidP="00142ADC">
      <w:pPr>
        <w:ind w:firstLine="539"/>
        <w:jc w:val="both"/>
        <w:rPr>
          <w:color w:val="000000"/>
        </w:rPr>
      </w:pPr>
      <w:r>
        <w:tab/>
      </w:r>
      <w:r w:rsidR="00142ADC" w:rsidRPr="00846F90">
        <w:rPr>
          <w:color w:val="000000"/>
        </w:rPr>
        <w:t>Состав целевых индикаторов и показателей программы увязан с их задачами, основными мероприятиями, что позволяет оценить ожидаемые конечные результаты, эффективность  программы на весь период ее реализации.</w:t>
      </w:r>
    </w:p>
    <w:p w:rsidR="00142ADC" w:rsidRDefault="00142ADC" w:rsidP="00C76164">
      <w:pPr>
        <w:jc w:val="both"/>
      </w:pPr>
      <w:r w:rsidRPr="00E04CFE">
        <w:t xml:space="preserve">         Реализация данных мероприятий позволит:</w:t>
      </w:r>
    </w:p>
    <w:p w:rsidR="00142ADC" w:rsidRDefault="00142ADC" w:rsidP="00142ADC">
      <w:pPr>
        <w:jc w:val="both"/>
      </w:pPr>
      <w:r>
        <w:tab/>
      </w:r>
      <w:r w:rsidRPr="00E04CFE">
        <w:t>- улучшить транспортно-эксплуатационное состояние проездов к дворовым территориям;</w:t>
      </w:r>
    </w:p>
    <w:p w:rsidR="00142ADC" w:rsidRDefault="00142ADC" w:rsidP="00142ADC">
      <w:pPr>
        <w:jc w:val="both"/>
      </w:pPr>
      <w:r>
        <w:tab/>
      </w:r>
      <w:r w:rsidRPr="00E04CFE">
        <w:t>- снизить физический износ дорожного покрытия дворовых территорий и проездов к дворовым территориям;</w:t>
      </w:r>
    </w:p>
    <w:p w:rsidR="00142ADC" w:rsidRPr="00E04CFE" w:rsidRDefault="00142ADC" w:rsidP="00142ADC">
      <w:pPr>
        <w:jc w:val="both"/>
      </w:pPr>
      <w:r>
        <w:tab/>
      </w:r>
      <w:r w:rsidRPr="00E04CFE">
        <w:t>- повысить уровень благоустройства дворовых и муниципальных территорий.</w:t>
      </w:r>
    </w:p>
    <w:p w:rsidR="003C7B57" w:rsidRPr="00846F90" w:rsidRDefault="003650FD" w:rsidP="003C7B57">
      <w:pPr>
        <w:pStyle w:val="1d"/>
        <w:ind w:firstLine="720"/>
        <w:jc w:val="both"/>
        <w:rPr>
          <w:color w:val="000000"/>
        </w:rPr>
      </w:pPr>
      <w:r>
        <w:t>Основными</w:t>
      </w:r>
      <w:r w:rsidR="00D05BBD">
        <w:t xml:space="preserve"> показателями, </w:t>
      </w:r>
      <w:r>
        <w:t>характе</w:t>
      </w:r>
      <w:r w:rsidR="00D05BBD">
        <w:t>ризующими результаты реализации п</w:t>
      </w:r>
      <w:r>
        <w:t>рограммы, являются следующие:</w:t>
      </w:r>
      <w:r w:rsidR="003C7B57" w:rsidRPr="00846F90">
        <w:t xml:space="preserve"> </w:t>
      </w:r>
    </w:p>
    <w:p w:rsidR="003C7B57" w:rsidRDefault="003C7B57" w:rsidP="003C7B57">
      <w:pPr>
        <w:snapToGrid w:val="0"/>
        <w:jc w:val="both"/>
      </w:pPr>
      <w:r>
        <w:t xml:space="preserve"> </w:t>
      </w:r>
      <w:r>
        <w:tab/>
        <w:t xml:space="preserve">- количество реализованных проектов по благоустройству дворовых территорий многоквартирных домов (ед.), </w:t>
      </w:r>
    </w:p>
    <w:p w:rsidR="003C7B57" w:rsidRPr="00E04CFE" w:rsidRDefault="003C7B57" w:rsidP="003C7B57">
      <w:pPr>
        <w:jc w:val="both"/>
      </w:pPr>
      <w:r>
        <w:tab/>
        <w:t>- п</w:t>
      </w:r>
      <w:r w:rsidRPr="00E04CFE">
        <w:t>лощадь благоустроенных муниципальных территорий общего пользования</w:t>
      </w:r>
      <w:r>
        <w:t xml:space="preserve"> (кв.м.),</w:t>
      </w:r>
    </w:p>
    <w:p w:rsidR="003C7B57" w:rsidRDefault="003C7B57" w:rsidP="003C7B57">
      <w:r>
        <w:tab/>
        <w:t>- к</w:t>
      </w:r>
      <w:r w:rsidRPr="00E04CFE">
        <w:t xml:space="preserve">оличество </w:t>
      </w:r>
      <w:r>
        <w:t xml:space="preserve">реализованных проектов по </w:t>
      </w:r>
      <w:r w:rsidRPr="00E04CFE">
        <w:t>благоустро</w:t>
      </w:r>
      <w:r>
        <w:t>йству</w:t>
      </w:r>
      <w:r w:rsidRPr="00E04CFE">
        <w:t xml:space="preserve"> муниципальных</w:t>
      </w:r>
      <w:r>
        <w:t xml:space="preserve"> </w:t>
      </w:r>
      <w:r w:rsidRPr="00E04CFE">
        <w:t>терр</w:t>
      </w:r>
      <w:r>
        <w:t xml:space="preserve">иторий общего пользования (ед.), </w:t>
      </w:r>
    </w:p>
    <w:p w:rsidR="003C7B57" w:rsidRPr="00E04CFE" w:rsidRDefault="003C7B57" w:rsidP="003C7B57">
      <w:r>
        <w:tab/>
        <w:t>- п</w:t>
      </w:r>
      <w:r w:rsidRPr="00E04CFE">
        <w:t>лощадь благоустроенных муниципальных территорий общего пользования</w:t>
      </w:r>
      <w:r>
        <w:t xml:space="preserve"> (кв.м.)</w:t>
      </w:r>
      <w:r w:rsidRPr="00E04CFE">
        <w:t xml:space="preserve"> </w:t>
      </w:r>
    </w:p>
    <w:p w:rsidR="003C7B57" w:rsidRPr="00846F90" w:rsidRDefault="003650FD" w:rsidP="003C7B57">
      <w:pPr>
        <w:ind w:firstLine="539"/>
        <w:jc w:val="both"/>
      </w:pPr>
      <w:r>
        <w:tab/>
      </w:r>
      <w:bookmarkStart w:id="2" w:name="sub_1308"/>
      <w:r w:rsidR="003C7B57" w:rsidRPr="00846F90">
        <w:rPr>
          <w:color w:val="000000"/>
        </w:rPr>
        <w:t xml:space="preserve">Показатели программы характеризуют конечные экономические и общественно значимые результаты развития в сфере благоустройства </w:t>
      </w:r>
      <w:r w:rsidR="003C7B57" w:rsidRPr="00846F90">
        <w:t>и отвечают задачам Стратегии экономического и социального развития Тамбовской области</w:t>
      </w:r>
      <w:r w:rsidR="003C7B57">
        <w:t>.</w:t>
      </w:r>
      <w:r w:rsidR="003C7B57" w:rsidRPr="00846F90">
        <w:t xml:space="preserve"> </w:t>
      </w:r>
    </w:p>
    <w:bookmarkEnd w:id="2"/>
    <w:p w:rsidR="003C7B57" w:rsidRDefault="003C7B57" w:rsidP="00693E30">
      <w:pPr>
        <w:jc w:val="both"/>
      </w:pPr>
    </w:p>
    <w:p w:rsidR="003650FD" w:rsidRPr="003650FD" w:rsidRDefault="003650FD" w:rsidP="003650FD">
      <w:pPr>
        <w:pStyle w:val="1"/>
        <w:jc w:val="center"/>
        <w:rPr>
          <w:sz w:val="24"/>
          <w:szCs w:val="24"/>
        </w:rPr>
      </w:pPr>
      <w:r w:rsidRPr="003650FD">
        <w:rPr>
          <w:sz w:val="24"/>
          <w:szCs w:val="24"/>
        </w:rPr>
        <w:t>4. Обобщенная характеристика мероприятий муниципальной программы</w:t>
      </w:r>
    </w:p>
    <w:p w:rsidR="003650FD" w:rsidRPr="003650FD" w:rsidRDefault="003650FD" w:rsidP="003650FD">
      <w:pPr>
        <w:jc w:val="center"/>
      </w:pPr>
    </w:p>
    <w:p w:rsidR="003650FD" w:rsidRPr="003650FD" w:rsidRDefault="003650FD" w:rsidP="003650FD">
      <w:pPr>
        <w:jc w:val="both"/>
      </w:pPr>
      <w:r>
        <w:tab/>
      </w:r>
      <w:r w:rsidRPr="003650FD">
        <w:t xml:space="preserve">Для решения поставленной задачи и достижения цели программа предусматривает выполнение мероприятий по формированию современной городской среды на дворовых территориях </w:t>
      </w:r>
      <w:r>
        <w:t>муниципального округа.</w:t>
      </w:r>
    </w:p>
    <w:p w:rsidR="003650FD" w:rsidRPr="003650FD" w:rsidRDefault="003650FD" w:rsidP="003650FD">
      <w:pPr>
        <w:jc w:val="both"/>
      </w:pPr>
      <w:bookmarkStart w:id="3" w:name="sub_1402"/>
      <w:r>
        <w:tab/>
      </w:r>
      <w:bookmarkEnd w:id="3"/>
      <w:r w:rsidRPr="003650FD">
        <w:t>Перечень мероприятий по благоустройству дворовых территорий МКД состоит из минимального и дополнительного перечня работ.</w:t>
      </w:r>
    </w:p>
    <w:p w:rsidR="003650FD" w:rsidRPr="003650FD" w:rsidRDefault="003650FD" w:rsidP="003650FD">
      <w:pPr>
        <w:jc w:val="both"/>
      </w:pPr>
      <w:r>
        <w:tab/>
      </w:r>
      <w:r w:rsidRPr="003650FD">
        <w:t>Минимальный перечень видов работ по благоустройству дворовых территорий включает в себя:</w:t>
      </w:r>
    </w:p>
    <w:p w:rsidR="003650FD" w:rsidRPr="003650FD" w:rsidRDefault="003650FD" w:rsidP="003650FD">
      <w:pPr>
        <w:jc w:val="both"/>
      </w:pPr>
      <w:r>
        <w:tab/>
      </w:r>
      <w:r w:rsidRPr="003650FD">
        <w:t>- ремонт асфальтового покрытия дворовых проездов;</w:t>
      </w:r>
    </w:p>
    <w:p w:rsidR="003650FD" w:rsidRPr="003650FD" w:rsidRDefault="003650FD" w:rsidP="003650FD">
      <w:pPr>
        <w:jc w:val="both"/>
      </w:pPr>
      <w:r>
        <w:tab/>
      </w:r>
      <w:r w:rsidRPr="003650FD">
        <w:t>- обеспечение освещения дворовых территорий;</w:t>
      </w:r>
    </w:p>
    <w:p w:rsidR="003650FD" w:rsidRPr="003650FD" w:rsidRDefault="003650FD" w:rsidP="003650FD">
      <w:pPr>
        <w:jc w:val="both"/>
      </w:pPr>
      <w:r>
        <w:tab/>
      </w:r>
      <w:r w:rsidRPr="003650FD">
        <w:t>- установку скамеек,</w:t>
      </w:r>
    </w:p>
    <w:p w:rsidR="003650FD" w:rsidRPr="003650FD" w:rsidRDefault="003650FD" w:rsidP="003650FD">
      <w:pPr>
        <w:jc w:val="both"/>
      </w:pPr>
      <w:r>
        <w:lastRenderedPageBreak/>
        <w:tab/>
      </w:r>
      <w:r w:rsidRPr="003650FD">
        <w:t>- установку урн.</w:t>
      </w:r>
    </w:p>
    <w:p w:rsidR="003650FD" w:rsidRPr="003650FD" w:rsidRDefault="003650FD" w:rsidP="003650FD">
      <w:pPr>
        <w:jc w:val="both"/>
      </w:pPr>
      <w:bookmarkStart w:id="4" w:name="sub_17209"/>
      <w:r>
        <w:tab/>
      </w:r>
      <w:r w:rsidRPr="003650FD">
        <w:t>Данный перечень является исчерпывающим и не может быть расширен.</w:t>
      </w:r>
    </w:p>
    <w:p w:rsidR="00AB6649" w:rsidRDefault="003650FD" w:rsidP="00AB6649">
      <w:pPr>
        <w:jc w:val="both"/>
      </w:pPr>
      <w:bookmarkStart w:id="5" w:name="sub_18001"/>
      <w:bookmarkEnd w:id="4"/>
      <w:r>
        <w:tab/>
      </w:r>
      <w:r w:rsidRPr="003650FD">
        <w:t>Минимальный перечень работ по благоустройству дворовых территорий реализуется только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  <w:bookmarkEnd w:id="5"/>
    </w:p>
    <w:p w:rsidR="003650FD" w:rsidRPr="00AB6649" w:rsidRDefault="003650FD" w:rsidP="00AB6649">
      <w:pPr>
        <w:jc w:val="both"/>
      </w:pPr>
      <w:r>
        <w:tab/>
      </w:r>
      <w:r w:rsidRPr="00AB6649">
        <w:t xml:space="preserve">Очередность проведения работ по благоустройству дворовых территорий исходя из минимального перечня работ в рамках реализации программы определяется </w:t>
      </w:r>
      <w:r w:rsidR="00AB6649" w:rsidRPr="00AB6649">
        <w:t>общественной комисс</w:t>
      </w:r>
      <w:r w:rsidR="00AB6649">
        <w:t>и</w:t>
      </w:r>
      <w:r w:rsidR="00AB6649" w:rsidRPr="00AB6649">
        <w:t xml:space="preserve">ей для оценки и обсуждения проекта муниципальной программы "Формирование современной городской среды на территории Токарёвского муниципального округа Тамбовской области", </w:t>
      </w:r>
      <w:r w:rsidRPr="00AB6649">
        <w:t xml:space="preserve"> с учетом сроков поступления предложений от собственников жилых и нежилых помещений МКД, собственников иных зданий и сооружений, расположенных в границах дворовой территории, подлежащей благоустройству, о включении дворовой территории в программу, сроков проведения мероприятий федеральных, региональных и муниципальных программ (планов) строительства (реконструкции, ремонта) объектов недвижимого имущества и инженерных систем и иных условий.</w:t>
      </w:r>
    </w:p>
    <w:p w:rsidR="003650FD" w:rsidRPr="003650FD" w:rsidRDefault="003650FD" w:rsidP="003650FD">
      <w:pPr>
        <w:jc w:val="both"/>
      </w:pPr>
      <w:r>
        <w:tab/>
      </w:r>
      <w:r w:rsidRPr="003650FD">
        <w:t>По решению заинтересованных лиц в заявлении о включении дворовой территории в программу могут быть включены мероприятия из дополнительного перечня видов работ по благоустройству дворовых территорий МКД при условии софинансирования данных мероприятий за счет заинтересованных лиц.</w:t>
      </w:r>
    </w:p>
    <w:p w:rsidR="003650FD" w:rsidRPr="003650FD" w:rsidRDefault="003650FD" w:rsidP="003650FD">
      <w:pPr>
        <w:jc w:val="both"/>
      </w:pPr>
      <w:r>
        <w:tab/>
      </w:r>
      <w:r w:rsidRPr="003650FD">
        <w:t>Перечень дополнительных видов работ по благоустройству дворовых территорий МКД включает в себя:</w:t>
      </w:r>
    </w:p>
    <w:p w:rsidR="003650FD" w:rsidRPr="003650FD" w:rsidRDefault="003650FD" w:rsidP="003650FD">
      <w:pPr>
        <w:jc w:val="both"/>
      </w:pPr>
      <w:r>
        <w:tab/>
      </w:r>
      <w:r w:rsidRPr="003650FD">
        <w:t>- оборудование детских и (или) спортивных площадок;</w:t>
      </w:r>
    </w:p>
    <w:p w:rsidR="003650FD" w:rsidRPr="003650FD" w:rsidRDefault="003650FD" w:rsidP="003650FD">
      <w:pPr>
        <w:jc w:val="both"/>
      </w:pPr>
      <w:r>
        <w:tab/>
      </w:r>
      <w:r w:rsidRPr="003650FD">
        <w:t>- оборудование автомобильных парковок;</w:t>
      </w:r>
    </w:p>
    <w:p w:rsidR="003650FD" w:rsidRPr="003650FD" w:rsidRDefault="003650FD" w:rsidP="003650FD">
      <w:pPr>
        <w:jc w:val="both"/>
      </w:pPr>
      <w:r>
        <w:tab/>
      </w:r>
      <w:r w:rsidRPr="003650FD">
        <w:t>- озеленение территорий;</w:t>
      </w:r>
    </w:p>
    <w:p w:rsidR="003650FD" w:rsidRPr="003650FD" w:rsidRDefault="003650FD" w:rsidP="003650FD">
      <w:pPr>
        <w:jc w:val="both"/>
      </w:pPr>
      <w:r>
        <w:tab/>
      </w:r>
      <w:r w:rsidRPr="003650FD">
        <w:t>- иные виды работ.</w:t>
      </w:r>
    </w:p>
    <w:p w:rsidR="003650FD" w:rsidRPr="003650FD" w:rsidRDefault="003650FD" w:rsidP="003650FD">
      <w:pPr>
        <w:jc w:val="both"/>
      </w:pPr>
      <w:bookmarkStart w:id="6" w:name="sub_17210"/>
      <w:r>
        <w:tab/>
      </w:r>
      <w:r w:rsidRPr="003650FD">
        <w:t>Дополнительный перечень работ по благоустройству дворовых территорий реализуется только при условии проведения работ, предусмотренных минимальным перечнем работ по благоустройству, и при наличии решения собственниками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3650FD" w:rsidRPr="003650FD" w:rsidRDefault="003650FD" w:rsidP="003650FD">
      <w:pPr>
        <w:jc w:val="both"/>
      </w:pPr>
      <w:bookmarkStart w:id="7" w:name="sub_17211"/>
      <w:bookmarkEnd w:id="6"/>
      <w:r>
        <w:tab/>
      </w:r>
      <w:r w:rsidRPr="003650FD">
        <w:t>Применительно к дополнительному перечню работ по благоустройству дворовых территорий предусмотрено обязательное финансовое участие заинтересованных лиц. Доля участия заинтересованных лиц в выполнении дополнительного перечня работ по благоустройству дворовых территорий определяется в размере 20% от объема стоимости работ по благоустройству.</w:t>
      </w:r>
    </w:p>
    <w:bookmarkEnd w:id="7"/>
    <w:p w:rsidR="003650FD" w:rsidRPr="003650FD" w:rsidRDefault="00EC3195" w:rsidP="003650FD">
      <w:pPr>
        <w:jc w:val="both"/>
      </w:pPr>
      <w:r>
        <w:tab/>
      </w:r>
      <w:r w:rsidR="003650FD" w:rsidRPr="003650FD">
        <w:t>В перечень мероприятий по благоустройству общественных территорий входят:</w:t>
      </w:r>
    </w:p>
    <w:p w:rsidR="003650FD" w:rsidRPr="003650FD" w:rsidRDefault="003650FD" w:rsidP="003650FD">
      <w:pPr>
        <w:jc w:val="both"/>
      </w:pPr>
      <w:r w:rsidRPr="003650FD">
        <w:t>благоустройство набережной;</w:t>
      </w:r>
    </w:p>
    <w:p w:rsidR="003650FD" w:rsidRPr="003650FD" w:rsidRDefault="003650FD" w:rsidP="003650FD">
      <w:pPr>
        <w:jc w:val="both"/>
      </w:pPr>
      <w:r w:rsidRPr="003650FD">
        <w:t>благоустройство мест для купания (пляжей);</w:t>
      </w:r>
    </w:p>
    <w:p w:rsidR="003650FD" w:rsidRPr="003650FD" w:rsidRDefault="003650FD" w:rsidP="003650FD">
      <w:pPr>
        <w:jc w:val="both"/>
      </w:pPr>
      <w:r w:rsidRPr="003650FD">
        <w:t>реконструкция (строительство) многофункционального общественного спортивного объекта (стадион или детская спортивно - игровая площадка);</w:t>
      </w:r>
    </w:p>
    <w:p w:rsidR="003650FD" w:rsidRPr="003650FD" w:rsidRDefault="003650FD" w:rsidP="003650FD">
      <w:pPr>
        <w:jc w:val="both"/>
      </w:pPr>
      <w:r w:rsidRPr="003650FD">
        <w:t>благоустройство территории около общественного здания, памятника;</w:t>
      </w:r>
    </w:p>
    <w:p w:rsidR="003650FD" w:rsidRPr="003650FD" w:rsidRDefault="003650FD" w:rsidP="003650FD">
      <w:pPr>
        <w:jc w:val="both"/>
      </w:pPr>
      <w:r w:rsidRPr="003650FD">
        <w:t>благоустройство кладбищ;</w:t>
      </w:r>
    </w:p>
    <w:p w:rsidR="003650FD" w:rsidRPr="003650FD" w:rsidRDefault="003650FD" w:rsidP="003650FD">
      <w:pPr>
        <w:jc w:val="both"/>
      </w:pPr>
      <w:r w:rsidRPr="003650FD">
        <w:t>благоустройство городских площадей;</w:t>
      </w:r>
    </w:p>
    <w:p w:rsidR="003650FD" w:rsidRPr="003650FD" w:rsidRDefault="003650FD" w:rsidP="003650FD">
      <w:pPr>
        <w:jc w:val="both"/>
      </w:pPr>
      <w:r w:rsidRPr="003650FD">
        <w:t>иные виды работ.</w:t>
      </w:r>
    </w:p>
    <w:p w:rsidR="003650FD" w:rsidRPr="003650FD" w:rsidRDefault="00EC3195" w:rsidP="003650FD">
      <w:pPr>
        <w:jc w:val="both"/>
      </w:pPr>
      <w:r>
        <w:tab/>
      </w:r>
      <w:r w:rsidR="003650FD" w:rsidRPr="003650FD">
        <w:t xml:space="preserve">Мероприятия по благоустройству территорий </w:t>
      </w:r>
      <w:r>
        <w:t>муниципального округа</w:t>
      </w:r>
      <w:r w:rsidR="003650FD" w:rsidRPr="003650FD">
        <w:t xml:space="preserve">, реализуемые в рамках программы, выполняются с учетом потребностей инвалидов и маломобильных групп населения и направлены на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</w:t>
      </w:r>
      <w:r w:rsidR="00AB6649">
        <w:t>на территории муниципального округа</w:t>
      </w:r>
      <w:r w:rsidR="003650FD" w:rsidRPr="003650FD">
        <w:t>.</w:t>
      </w:r>
    </w:p>
    <w:p w:rsidR="003650FD" w:rsidRPr="003650FD" w:rsidRDefault="00EC3195" w:rsidP="000B30B8">
      <w:pPr>
        <w:jc w:val="both"/>
      </w:pPr>
      <w:bookmarkStart w:id="8" w:name="sub_18003"/>
      <w:r>
        <w:lastRenderedPageBreak/>
        <w:tab/>
      </w:r>
      <w:r w:rsidR="003650FD" w:rsidRPr="003650FD">
        <w:t xml:space="preserve">Реализация мероприятий по благоустройству дворовых и общественных территорий </w:t>
      </w:r>
      <w:r>
        <w:t>Токарёвского муниципального округа</w:t>
      </w:r>
      <w:r w:rsidR="003650FD" w:rsidRPr="003650FD">
        <w:t>, реализуемых в рамках программы, может выполняться с привлечением добровольцев (волонтеров) и студенческих строительных отрядов.</w:t>
      </w:r>
      <w:bookmarkEnd w:id="8"/>
    </w:p>
    <w:p w:rsidR="00056983" w:rsidRPr="00056983" w:rsidRDefault="00AB6649" w:rsidP="00056983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056983" w:rsidRPr="00056983">
        <w:rPr>
          <w:sz w:val="24"/>
          <w:szCs w:val="24"/>
        </w:rPr>
        <w:t>. Обоснование объема финансовых ресурсов, необходимых для реализации муниципальной программы</w:t>
      </w:r>
    </w:p>
    <w:p w:rsidR="00056983" w:rsidRPr="00056983" w:rsidRDefault="00056983" w:rsidP="00056983">
      <w:pPr>
        <w:jc w:val="both"/>
      </w:pPr>
    </w:p>
    <w:p w:rsidR="00056983" w:rsidRPr="00056983" w:rsidRDefault="00056983" w:rsidP="00056983">
      <w:pPr>
        <w:jc w:val="both"/>
      </w:pPr>
      <w:r>
        <w:tab/>
      </w:r>
      <w:r w:rsidRPr="00056983">
        <w:t xml:space="preserve">Финансирование мероприятий программы осуществляется за счет средств федерального, областного и </w:t>
      </w:r>
      <w:r>
        <w:t>местного</w:t>
      </w:r>
      <w:r w:rsidRPr="00056983">
        <w:t xml:space="preserve"> бюджетов.</w:t>
      </w:r>
    </w:p>
    <w:p w:rsidR="00056983" w:rsidRPr="00A60B35" w:rsidRDefault="00056983" w:rsidP="00056983">
      <w:pPr>
        <w:jc w:val="both"/>
      </w:pPr>
      <w:bookmarkStart w:id="9" w:name="sub_17203"/>
      <w:r>
        <w:tab/>
      </w:r>
      <w:r w:rsidRPr="00A60B35">
        <w:t xml:space="preserve">Общий объем финансирования программы составляет </w:t>
      </w:r>
      <w:r w:rsidR="00A60B35" w:rsidRPr="00A60B35">
        <w:t>1</w:t>
      </w:r>
      <w:r w:rsidR="000733B5">
        <w:t>303</w:t>
      </w:r>
      <w:r w:rsidR="00A60B35" w:rsidRPr="00A60B35">
        <w:t>,</w:t>
      </w:r>
      <w:r w:rsidR="000733B5">
        <w:t>57</w:t>
      </w:r>
      <w:r w:rsidR="00A60B35" w:rsidRPr="00A60B35">
        <w:t xml:space="preserve">  тысяч рублей </w:t>
      </w:r>
      <w:r w:rsidRPr="00A60B35">
        <w:t>тыс. руб., в том числе:</w:t>
      </w:r>
    </w:p>
    <w:p w:rsidR="00056983" w:rsidRPr="00A60B35" w:rsidRDefault="00056983" w:rsidP="00056983">
      <w:pPr>
        <w:jc w:val="both"/>
      </w:pPr>
      <w:bookmarkStart w:id="10" w:name="sub_17206"/>
      <w:bookmarkEnd w:id="9"/>
      <w:r w:rsidRPr="00A60B35">
        <w:tab/>
        <w:t xml:space="preserve">за счет средств федерального бюджета - </w:t>
      </w:r>
      <w:r w:rsidR="00A60B35" w:rsidRPr="00A60B35">
        <w:t xml:space="preserve">1060,8   </w:t>
      </w:r>
      <w:r w:rsidRPr="00A60B35">
        <w:t>тыс. руб.;</w:t>
      </w:r>
    </w:p>
    <w:p w:rsidR="00056983" w:rsidRPr="00A60B35" w:rsidRDefault="00056983" w:rsidP="00056983">
      <w:pPr>
        <w:jc w:val="both"/>
      </w:pPr>
      <w:bookmarkStart w:id="11" w:name="sub_17207"/>
      <w:bookmarkEnd w:id="10"/>
      <w:r w:rsidRPr="00A60B35">
        <w:tab/>
        <w:t xml:space="preserve">за счет средств бюджета Тамбовской области - </w:t>
      </w:r>
      <w:r w:rsidR="00A60B35" w:rsidRPr="00A60B35">
        <w:t xml:space="preserve">21,7 </w:t>
      </w:r>
      <w:r w:rsidRPr="00A60B35">
        <w:t>тыс. руб.;</w:t>
      </w:r>
    </w:p>
    <w:p w:rsidR="00056983" w:rsidRPr="00A60B35" w:rsidRDefault="00056983" w:rsidP="00056983">
      <w:pPr>
        <w:jc w:val="both"/>
      </w:pPr>
      <w:bookmarkStart w:id="12" w:name="sub_17204"/>
      <w:bookmarkEnd w:id="11"/>
      <w:r w:rsidRPr="00A60B35">
        <w:tab/>
        <w:t xml:space="preserve">за счет средств </w:t>
      </w:r>
      <w:r w:rsidR="00A60B35">
        <w:t xml:space="preserve">местного </w:t>
      </w:r>
      <w:r w:rsidRPr="00A60B35">
        <w:t xml:space="preserve">бюджета - </w:t>
      </w:r>
      <w:r w:rsidR="000733B5">
        <w:t>221</w:t>
      </w:r>
      <w:r w:rsidR="00A60B35" w:rsidRPr="00A60B35">
        <w:t>,</w:t>
      </w:r>
      <w:r w:rsidR="000733B5">
        <w:t>07</w:t>
      </w:r>
      <w:r w:rsidR="00A60B35" w:rsidRPr="00A60B35">
        <w:t xml:space="preserve"> </w:t>
      </w:r>
      <w:r w:rsidRPr="00A60B35">
        <w:t>тыс. руб.;</w:t>
      </w:r>
    </w:p>
    <w:p w:rsidR="00056983" w:rsidRPr="00056983" w:rsidRDefault="00056983" w:rsidP="00056983">
      <w:pPr>
        <w:jc w:val="both"/>
      </w:pPr>
      <w:bookmarkStart w:id="13" w:name="sub_17250"/>
      <w:bookmarkEnd w:id="12"/>
      <w:r w:rsidRPr="00A60B35">
        <w:tab/>
        <w:t>за счет внебюджетных средств - 0,0 тыс. руб.</w:t>
      </w:r>
    </w:p>
    <w:bookmarkEnd w:id="13"/>
    <w:p w:rsidR="00056983" w:rsidRPr="00056983" w:rsidRDefault="00056983" w:rsidP="00056983">
      <w:pPr>
        <w:jc w:val="both"/>
      </w:pPr>
      <w:r>
        <w:tab/>
      </w:r>
      <w:r w:rsidR="00AB6649">
        <w:t>В процессе реализации мероприятий муниципальной программы возможно финансирование из внебюджетных источников</w:t>
      </w:r>
      <w:r w:rsidR="007B7929">
        <w:t>.</w:t>
      </w:r>
      <w:r w:rsidRPr="00056983">
        <w:t xml:space="preserve"> Внебюджетные источники планируется привлечь за счет финансового участия заинтересованных лиц и собственников помещений МКД при выполнении работ по благоустройству дворовых территорий по дополнительному перечню в размере 50% от объема стоимости работ по благоустройству.</w:t>
      </w:r>
    </w:p>
    <w:p w:rsidR="00056983" w:rsidRPr="00056983" w:rsidRDefault="00056983" w:rsidP="00056983">
      <w:pPr>
        <w:jc w:val="both"/>
      </w:pPr>
      <w:r>
        <w:tab/>
      </w:r>
      <w:r w:rsidRPr="00056983">
        <w:t xml:space="preserve">Распределение бюджетных ассигнований на реализацию программы утверждается решением </w:t>
      </w:r>
      <w:r>
        <w:t xml:space="preserve">Совета депутатов </w:t>
      </w:r>
      <w:r w:rsidRPr="00056983">
        <w:t xml:space="preserve"> </w:t>
      </w:r>
      <w:r>
        <w:t xml:space="preserve">Токарёвского муниципального округа Тамбовской области </w:t>
      </w:r>
      <w:r w:rsidRPr="00056983">
        <w:t>на очередной финансовый год и на плановый период.</w:t>
      </w:r>
    </w:p>
    <w:p w:rsidR="00056983" w:rsidRPr="00056983" w:rsidRDefault="00056983" w:rsidP="00056983">
      <w:pPr>
        <w:jc w:val="both"/>
      </w:pPr>
      <w:r>
        <w:tab/>
      </w:r>
      <w:r w:rsidRPr="00056983">
        <w:t>Ресурсное обеспечение программы носит прогнозный характер и подлежит уточнению в установленном порядке.</w:t>
      </w:r>
    </w:p>
    <w:p w:rsidR="00056983" w:rsidRPr="00056983" w:rsidRDefault="000B30B8" w:rsidP="00056983">
      <w:pPr>
        <w:jc w:val="both"/>
      </w:pPr>
      <w:r>
        <w:tab/>
      </w:r>
    </w:p>
    <w:p w:rsidR="00056983" w:rsidRPr="00056983" w:rsidRDefault="007B7929" w:rsidP="00056983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056983" w:rsidRPr="00056983">
        <w:rPr>
          <w:sz w:val="24"/>
          <w:szCs w:val="24"/>
        </w:rPr>
        <w:t>. Механизм реализации программы</w:t>
      </w:r>
    </w:p>
    <w:p w:rsidR="00056983" w:rsidRPr="00056983" w:rsidRDefault="00056983" w:rsidP="00056983">
      <w:pPr>
        <w:jc w:val="both"/>
      </w:pPr>
    </w:p>
    <w:p w:rsidR="000B30B8" w:rsidRPr="00B63EC0" w:rsidRDefault="00FB31A6" w:rsidP="000B30B8">
      <w:pPr>
        <w:pStyle w:val="a7"/>
        <w:tabs>
          <w:tab w:val="left" w:pos="709"/>
        </w:tabs>
        <w:spacing w:before="0" w:beforeAutospacing="0" w:after="0"/>
        <w:ind w:firstLine="624"/>
        <w:jc w:val="both"/>
      </w:pPr>
      <w:r>
        <w:t xml:space="preserve"> </w:t>
      </w:r>
      <w:r w:rsidR="000B30B8">
        <w:rPr>
          <w:color w:val="000000"/>
          <w:sz w:val="28"/>
          <w:szCs w:val="28"/>
          <w:lang w:val="de-DE"/>
        </w:rPr>
        <w:t>М</w:t>
      </w:r>
      <w:r w:rsidR="000B30B8">
        <w:rPr>
          <w:color w:val="000000"/>
          <w:sz w:val="26"/>
          <w:szCs w:val="26"/>
          <w:lang w:val="de-DE"/>
        </w:rPr>
        <w:t xml:space="preserve">еханизм реализации </w:t>
      </w:r>
      <w:r w:rsidR="007B7929">
        <w:rPr>
          <w:color w:val="000000"/>
          <w:sz w:val="26"/>
          <w:szCs w:val="26"/>
          <w:lang w:val="de-DE"/>
        </w:rPr>
        <w:t>программы</w:t>
      </w:r>
      <w:r w:rsidR="000B30B8">
        <w:rPr>
          <w:color w:val="000000"/>
          <w:sz w:val="26"/>
          <w:szCs w:val="26"/>
          <w:lang w:val="de-DE"/>
        </w:rPr>
        <w:t xml:space="preserve"> предусматривает использование комплекса организационных, экономических и правовых мероприятий, необходимых для реализации цели и задач </w:t>
      </w:r>
      <w:r w:rsidR="007B7929">
        <w:rPr>
          <w:color w:val="000000"/>
          <w:sz w:val="26"/>
          <w:szCs w:val="26"/>
          <w:lang w:val="de-DE"/>
        </w:rPr>
        <w:t>программы</w:t>
      </w:r>
      <w:r w:rsidR="000B30B8">
        <w:rPr>
          <w:color w:val="000000"/>
          <w:sz w:val="26"/>
          <w:szCs w:val="26"/>
          <w:lang w:val="de-DE"/>
        </w:rPr>
        <w:t xml:space="preserve">. Он базируется на принципе взаимодействия органов местного самоуправления, организаций всех форм собственности и ответственности всех участников </w:t>
      </w:r>
      <w:r w:rsidR="007B7929">
        <w:rPr>
          <w:color w:val="000000"/>
          <w:sz w:val="26"/>
          <w:szCs w:val="26"/>
          <w:lang w:val="de-DE"/>
        </w:rPr>
        <w:t>программы</w:t>
      </w:r>
      <w:r w:rsidR="00B63EC0">
        <w:rPr>
          <w:color w:val="000000"/>
          <w:sz w:val="26"/>
          <w:szCs w:val="26"/>
        </w:rPr>
        <w:t>.</w:t>
      </w:r>
    </w:p>
    <w:p w:rsidR="000B30B8" w:rsidRDefault="000B30B8" w:rsidP="000B30B8">
      <w:pPr>
        <w:pStyle w:val="a7"/>
        <w:spacing w:before="0" w:beforeAutospacing="0" w:after="0"/>
        <w:ind w:firstLine="624"/>
        <w:jc w:val="both"/>
      </w:pPr>
      <w:r>
        <w:rPr>
          <w:color w:val="000000"/>
          <w:sz w:val="26"/>
          <w:szCs w:val="26"/>
        </w:rPr>
        <w:t xml:space="preserve">Текущее управление и контроль реализации </w:t>
      </w:r>
      <w:r w:rsidR="007B7929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 xml:space="preserve">рограммы осуществляются ответственным исполнителем </w:t>
      </w:r>
      <w:r w:rsidR="007B7929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рограммы.</w:t>
      </w:r>
    </w:p>
    <w:p w:rsidR="00B63EC0" w:rsidRPr="00B63EC0" w:rsidRDefault="00B63EC0" w:rsidP="00B63EC0">
      <w:pPr>
        <w:pStyle w:val="formattext0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rPr>
          <w:sz w:val="26"/>
          <w:szCs w:val="26"/>
        </w:rPr>
        <w:t xml:space="preserve">  </w:t>
      </w:r>
      <w:r w:rsidRPr="00B63EC0">
        <w:t xml:space="preserve">Ответственным исполнителем муниципальной программы является </w:t>
      </w:r>
      <w:r>
        <w:t>отдел ЖКХ, благоустройства и транспорта администрации Токарёвского муниципального округа Тамбовской области.</w:t>
      </w:r>
    </w:p>
    <w:p w:rsidR="00B63EC0" w:rsidRPr="00B63EC0" w:rsidRDefault="00B63EC0" w:rsidP="00B63EC0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63EC0">
        <w:t>Ответственный исполнитель муниципальной программы обеспечивает ее реализацию посредством применения оптимальных методов управления процессом реализации муниципальной программы, исходя из ее содержания.</w:t>
      </w:r>
    </w:p>
    <w:p w:rsidR="00B63EC0" w:rsidRPr="00B63EC0" w:rsidRDefault="00B63EC0" w:rsidP="00B63EC0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63EC0">
        <w:t>Организацию управления процессом реализации муниципальной программы осуществляет ответственный исполнитель муниципальной программы, в том числе:</w:t>
      </w:r>
    </w:p>
    <w:p w:rsidR="00B63EC0" w:rsidRPr="00B63EC0" w:rsidRDefault="00B63EC0" w:rsidP="00B63EC0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63EC0">
        <w:t>организовывает реализацию программных мероприятий;</w:t>
      </w:r>
      <w:r w:rsidRPr="00B63EC0">
        <w:br/>
      </w:r>
      <w:r>
        <w:t xml:space="preserve">            </w:t>
      </w:r>
      <w:r w:rsidRPr="00B63EC0">
        <w:t>осуществляет сбор информации о ходе выполнения программных мероприятий;</w:t>
      </w:r>
    </w:p>
    <w:p w:rsidR="00B63EC0" w:rsidRPr="00846F90" w:rsidRDefault="00B63EC0" w:rsidP="00B63EC0">
      <w:pPr>
        <w:jc w:val="center"/>
        <w:sectPr w:rsidR="00B63EC0" w:rsidRPr="00846F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4"/>
          <w:pgMar w:top="851" w:right="945" w:bottom="720" w:left="1522" w:header="720" w:footer="720" w:gutter="0"/>
          <w:cols w:space="60"/>
          <w:noEndnote/>
        </w:sectPr>
      </w:pPr>
    </w:p>
    <w:p w:rsidR="000B30B8" w:rsidRDefault="00B63EC0" w:rsidP="000B30B8">
      <w:pPr>
        <w:pStyle w:val="a7"/>
        <w:spacing w:before="0" w:beforeAutospacing="0" w:after="0"/>
        <w:ind w:firstLine="624"/>
        <w:jc w:val="both"/>
        <w:rPr>
          <w:lang w:val="de-DE"/>
        </w:rPr>
      </w:pPr>
      <w:r>
        <w:rPr>
          <w:sz w:val="26"/>
          <w:szCs w:val="26"/>
        </w:rPr>
        <w:lastRenderedPageBreak/>
        <w:t xml:space="preserve"> </w:t>
      </w:r>
      <w:r w:rsidR="000B30B8">
        <w:rPr>
          <w:sz w:val="26"/>
          <w:szCs w:val="26"/>
          <w:lang w:val="de-DE"/>
        </w:rPr>
        <w:t xml:space="preserve">осуществляет контроль за деятельностью </w:t>
      </w:r>
      <w:r w:rsidR="008F182A">
        <w:rPr>
          <w:sz w:val="26"/>
          <w:szCs w:val="26"/>
        </w:rPr>
        <w:t>со</w:t>
      </w:r>
      <w:r w:rsidR="000B30B8">
        <w:rPr>
          <w:sz w:val="26"/>
          <w:szCs w:val="26"/>
          <w:lang w:val="de-DE"/>
        </w:rPr>
        <w:t xml:space="preserve">исполнителей по выполнению мероприятий </w:t>
      </w:r>
      <w:r>
        <w:rPr>
          <w:sz w:val="26"/>
          <w:szCs w:val="26"/>
          <w:lang w:val="de-DE"/>
        </w:rPr>
        <w:t>программы</w:t>
      </w:r>
      <w:r w:rsidR="000B30B8">
        <w:rPr>
          <w:sz w:val="26"/>
          <w:szCs w:val="26"/>
          <w:lang w:val="de-DE"/>
        </w:rPr>
        <w:t>;</w:t>
      </w:r>
    </w:p>
    <w:p w:rsidR="00B63EC0" w:rsidRDefault="00B63EC0" w:rsidP="00B63EC0">
      <w:pPr>
        <w:pStyle w:val="formattext0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rPr>
          <w:sz w:val="26"/>
          <w:szCs w:val="26"/>
        </w:rPr>
        <w:t xml:space="preserve">    </w:t>
      </w:r>
      <w:r w:rsidR="000B30B8">
        <w:rPr>
          <w:sz w:val="26"/>
          <w:szCs w:val="26"/>
          <w:lang w:val="de-DE"/>
        </w:rPr>
        <w:t xml:space="preserve">разрабатывает в пределах своих полномочий проекты нормативных правовых актов и других документов, необходимых для выполнения </w:t>
      </w:r>
      <w:r>
        <w:rPr>
          <w:sz w:val="26"/>
          <w:szCs w:val="26"/>
        </w:rPr>
        <w:t>программы</w:t>
      </w:r>
      <w:r w:rsidR="000B30B8">
        <w:rPr>
          <w:sz w:val="26"/>
          <w:szCs w:val="26"/>
          <w:lang w:val="de-DE"/>
        </w:rPr>
        <w:t>;</w:t>
      </w:r>
      <w:r w:rsidRPr="00B63EC0">
        <w:t xml:space="preserve"> </w:t>
      </w:r>
    </w:p>
    <w:p w:rsidR="00B63EC0" w:rsidRPr="00B63EC0" w:rsidRDefault="008F182A" w:rsidP="00B63EC0">
      <w:pPr>
        <w:pStyle w:val="formattext0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z w:val="23"/>
          <w:szCs w:val="23"/>
        </w:rPr>
      </w:pPr>
      <w:r>
        <w:lastRenderedPageBreak/>
        <w:t xml:space="preserve">  </w:t>
      </w:r>
      <w:r w:rsidR="00B63EC0">
        <w:t xml:space="preserve">корректирует </w:t>
      </w:r>
      <w:r w:rsidR="00B63EC0" w:rsidRPr="00B63EC0">
        <w:t>программные мероприят</w:t>
      </w:r>
      <w:r w:rsidR="00B63EC0">
        <w:t xml:space="preserve">ия и сроки их реализации в ходе </w:t>
      </w:r>
      <w:r w:rsidR="00B63EC0" w:rsidRPr="00B63EC0">
        <w:t>реализации муниципальной</w:t>
      </w:r>
      <w:r w:rsidR="00B63EC0">
        <w:t xml:space="preserve"> </w:t>
      </w:r>
      <w:r w:rsidR="00B63EC0" w:rsidRPr="00B63EC0">
        <w:t>программы</w:t>
      </w:r>
      <w:r w:rsidR="00B63EC0">
        <w:t>;</w:t>
      </w:r>
    </w:p>
    <w:p w:rsidR="000B30B8" w:rsidRDefault="000B30B8" w:rsidP="000B30B8">
      <w:pPr>
        <w:pStyle w:val="a7"/>
        <w:spacing w:before="0" w:beforeAutospacing="0" w:after="0"/>
        <w:ind w:firstLine="624"/>
        <w:jc w:val="both"/>
        <w:rPr>
          <w:lang w:val="de-DE"/>
        </w:rPr>
      </w:pPr>
      <w:r>
        <w:rPr>
          <w:sz w:val="26"/>
          <w:szCs w:val="26"/>
          <w:lang w:val="de-DE"/>
        </w:rPr>
        <w:t xml:space="preserve">подготавливает статистическую, справочную и аналитическую информацию о ходе реализации </w:t>
      </w:r>
      <w:r w:rsidR="008F182A">
        <w:rPr>
          <w:sz w:val="26"/>
          <w:szCs w:val="26"/>
          <w:lang w:val="de-DE"/>
        </w:rPr>
        <w:t>программы</w:t>
      </w:r>
      <w:r>
        <w:rPr>
          <w:sz w:val="26"/>
          <w:szCs w:val="26"/>
          <w:lang w:val="de-DE"/>
        </w:rPr>
        <w:t xml:space="preserve"> в целом;</w:t>
      </w:r>
    </w:p>
    <w:p w:rsidR="000B30B8" w:rsidRDefault="000B30B8" w:rsidP="003C7B57">
      <w:pPr>
        <w:pStyle w:val="a7"/>
        <w:spacing w:before="0" w:beforeAutospacing="0" w:after="0"/>
        <w:ind w:firstLine="624"/>
        <w:jc w:val="both"/>
        <w:rPr>
          <w:lang w:val="de-DE"/>
        </w:rPr>
      </w:pPr>
      <w:r>
        <w:rPr>
          <w:sz w:val="26"/>
          <w:szCs w:val="26"/>
          <w:lang w:val="de-DE"/>
        </w:rPr>
        <w:t xml:space="preserve">подготавливает сведения о заключенных муниципальных контрактах либо иных гражданско-правовых договоров на финансирование мероприятий </w:t>
      </w:r>
      <w:r w:rsidR="00B63EC0">
        <w:rPr>
          <w:sz w:val="26"/>
          <w:szCs w:val="26"/>
        </w:rPr>
        <w:t>программы</w:t>
      </w:r>
      <w:r>
        <w:rPr>
          <w:sz w:val="26"/>
          <w:szCs w:val="26"/>
          <w:lang w:val="de-DE"/>
        </w:rPr>
        <w:t xml:space="preserve"> за счет средств внебюджетных источников;</w:t>
      </w:r>
    </w:p>
    <w:p w:rsidR="000B30B8" w:rsidRDefault="000B30B8" w:rsidP="003C7B57">
      <w:pPr>
        <w:pStyle w:val="a7"/>
        <w:spacing w:before="0" w:beforeAutospacing="0" w:after="0"/>
        <w:ind w:firstLine="624"/>
        <w:jc w:val="both"/>
        <w:rPr>
          <w:lang w:val="de-DE"/>
        </w:rPr>
      </w:pPr>
      <w:r>
        <w:rPr>
          <w:sz w:val="26"/>
          <w:szCs w:val="26"/>
          <w:lang w:val="de-DE"/>
        </w:rPr>
        <w:t xml:space="preserve">вносит предложения о корректировке, продлении срока реализации </w:t>
      </w:r>
      <w:r w:rsidR="00B63EC0">
        <w:rPr>
          <w:sz w:val="26"/>
          <w:szCs w:val="26"/>
        </w:rPr>
        <w:t>программы</w:t>
      </w:r>
      <w:r>
        <w:rPr>
          <w:sz w:val="26"/>
          <w:szCs w:val="26"/>
          <w:lang w:val="de-DE"/>
        </w:rPr>
        <w:t xml:space="preserve"> либо о прекращении ее выполнения (при необходимости)</w:t>
      </w:r>
      <w:r w:rsidR="008F182A">
        <w:rPr>
          <w:sz w:val="26"/>
          <w:szCs w:val="26"/>
        </w:rPr>
        <w:t>.</w:t>
      </w:r>
      <w:r>
        <w:rPr>
          <w:sz w:val="26"/>
          <w:szCs w:val="26"/>
          <w:lang w:val="de-DE"/>
        </w:rPr>
        <w:t xml:space="preserve"> </w:t>
      </w:r>
    </w:p>
    <w:p w:rsidR="00056983" w:rsidRPr="00056983" w:rsidRDefault="008F182A" w:rsidP="003C7B57">
      <w:pPr>
        <w:jc w:val="both"/>
      </w:pPr>
      <w:r>
        <w:tab/>
      </w:r>
      <w:r w:rsidR="00056983" w:rsidRPr="00056983">
        <w:t>Реализация программы осуществляется разработчиком программы и соисполнителями.</w:t>
      </w:r>
    </w:p>
    <w:p w:rsidR="00056983" w:rsidRPr="00056983" w:rsidRDefault="00FB31A6" w:rsidP="003C7B57">
      <w:pPr>
        <w:jc w:val="both"/>
      </w:pPr>
      <w:r>
        <w:tab/>
      </w:r>
      <w:r w:rsidR="00056983" w:rsidRPr="00056983">
        <w:t xml:space="preserve">Организационный механизм реализации программы представляет собой систему органов самоуправления и иных учреждений, обеспечивающих реализацию комплекса мер по благоустройству </w:t>
      </w:r>
      <w:r w:rsidR="00056983">
        <w:t>муниципального округа</w:t>
      </w:r>
      <w:r w:rsidR="00056983" w:rsidRPr="00056983">
        <w:t>.</w:t>
      </w:r>
    </w:p>
    <w:p w:rsidR="00056983" w:rsidRPr="00056983" w:rsidRDefault="00056983" w:rsidP="003C7B57">
      <w:pPr>
        <w:jc w:val="both"/>
      </w:pPr>
      <w:r>
        <w:tab/>
      </w:r>
      <w:r w:rsidRPr="00056983">
        <w:t>На реализацию программы могут повлиять внешние риски, а именно:</w:t>
      </w:r>
    </w:p>
    <w:p w:rsidR="00056983" w:rsidRPr="00056983" w:rsidRDefault="00FB31A6" w:rsidP="003C7B57">
      <w:pPr>
        <w:jc w:val="both"/>
      </w:pPr>
      <w:r>
        <w:tab/>
      </w:r>
      <w:r w:rsidR="00056983" w:rsidRPr="00056983">
        <w:t>-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142ADC" w:rsidRDefault="00FB31A6" w:rsidP="003C7B57">
      <w:pPr>
        <w:ind w:firstLine="539"/>
        <w:jc w:val="both"/>
        <w:rPr>
          <w:color w:val="000000"/>
        </w:rPr>
      </w:pPr>
      <w:r>
        <w:tab/>
      </w:r>
      <w:r w:rsidR="00056983" w:rsidRPr="00056983">
        <w:t>- заключение муниципальных контрактов и договоров с организациями, которые окажутся неспособными исполнить свои обязательства.</w:t>
      </w:r>
      <w:r w:rsidR="00142ADC" w:rsidRPr="00142ADC">
        <w:rPr>
          <w:color w:val="000000"/>
        </w:rPr>
        <w:t xml:space="preserve"> </w:t>
      </w:r>
    </w:p>
    <w:p w:rsidR="00142ADC" w:rsidRPr="00846F90" w:rsidRDefault="00142ADC" w:rsidP="003C7B57">
      <w:pPr>
        <w:ind w:firstLine="539"/>
        <w:jc w:val="both"/>
        <w:rPr>
          <w:color w:val="000000"/>
        </w:rPr>
      </w:pPr>
      <w:r>
        <w:rPr>
          <w:color w:val="000000"/>
        </w:rPr>
        <w:tab/>
      </w:r>
      <w:r w:rsidRPr="00846F90">
        <w:rPr>
          <w:color w:val="000000"/>
        </w:rPr>
        <w:t>Исполнители программных мероприятий определяются после утверждения программы на конкурсной основе либо в ином порядке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F76832" w:rsidRPr="00846F90" w:rsidRDefault="00F76832" w:rsidP="00255E00">
      <w:pPr>
        <w:jc w:val="center"/>
        <w:sectPr w:rsidR="00F76832" w:rsidRPr="00846F90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9" w:h="16834"/>
          <w:pgMar w:top="851" w:right="945" w:bottom="720" w:left="1522" w:header="720" w:footer="720" w:gutter="0"/>
          <w:cols w:space="60"/>
          <w:noEndnote/>
        </w:sectPr>
      </w:pPr>
    </w:p>
    <w:p w:rsidR="0009011F" w:rsidRPr="00DD376C" w:rsidRDefault="0009011F" w:rsidP="0009011F">
      <w:pPr>
        <w:jc w:val="right"/>
      </w:pPr>
      <w:r>
        <w:lastRenderedPageBreak/>
        <w:tab/>
      </w:r>
      <w:r w:rsidRPr="00DD376C">
        <w:rPr>
          <w:rStyle w:val="af5"/>
          <w:b w:val="0"/>
          <w:bCs w:val="0"/>
          <w:color w:val="auto"/>
        </w:rPr>
        <w:t>Приложение N 1</w:t>
      </w:r>
      <w:r w:rsidRPr="00DD376C">
        <w:rPr>
          <w:rStyle w:val="af5"/>
          <w:b w:val="0"/>
          <w:bCs w:val="0"/>
          <w:color w:val="auto"/>
        </w:rPr>
        <w:br/>
        <w:t xml:space="preserve">к </w:t>
      </w:r>
      <w:hyperlink w:anchor="sub_1000" w:history="1">
        <w:r w:rsidRPr="00DD376C">
          <w:rPr>
            <w:rStyle w:val="af7"/>
            <w:b w:val="0"/>
            <w:color w:val="auto"/>
          </w:rPr>
          <w:t>муниципальной программе</w:t>
        </w:r>
      </w:hyperlink>
      <w:r w:rsidRPr="00DD376C">
        <w:rPr>
          <w:rStyle w:val="af5"/>
          <w:b w:val="0"/>
          <w:bCs w:val="0"/>
          <w:color w:val="auto"/>
        </w:rPr>
        <w:br/>
        <w:t>"Формирование</w:t>
      </w:r>
      <w:r w:rsidRPr="00DD376C">
        <w:rPr>
          <w:rStyle w:val="af5"/>
          <w:b w:val="0"/>
          <w:bCs w:val="0"/>
          <w:color w:val="auto"/>
        </w:rPr>
        <w:br/>
        <w:t>современной городской среды</w:t>
      </w:r>
      <w:r w:rsidRPr="00DD376C">
        <w:rPr>
          <w:rStyle w:val="af5"/>
          <w:b w:val="0"/>
          <w:bCs w:val="0"/>
          <w:color w:val="auto"/>
        </w:rPr>
        <w:br/>
      </w:r>
      <w:r w:rsidRPr="00DD376C">
        <w:t>на территории Токарёвского</w:t>
      </w:r>
    </w:p>
    <w:p w:rsidR="0009011F" w:rsidRPr="00DD376C" w:rsidRDefault="0009011F" w:rsidP="0009011F">
      <w:pPr>
        <w:jc w:val="right"/>
      </w:pPr>
      <w:r w:rsidRPr="00DD376C">
        <w:t xml:space="preserve"> муниципального округа </w:t>
      </w:r>
    </w:p>
    <w:p w:rsidR="0009011F" w:rsidRPr="00DD376C" w:rsidRDefault="0009011F" w:rsidP="0009011F">
      <w:pPr>
        <w:jc w:val="right"/>
        <w:rPr>
          <w:rStyle w:val="af5"/>
          <w:b w:val="0"/>
          <w:bCs w:val="0"/>
          <w:color w:val="auto"/>
        </w:rPr>
      </w:pPr>
      <w:r w:rsidRPr="00DD376C">
        <w:t>Тамбовской области</w:t>
      </w:r>
      <w:r w:rsidRPr="00DD376C">
        <w:rPr>
          <w:rStyle w:val="af5"/>
          <w:b w:val="0"/>
          <w:bCs w:val="0"/>
          <w:color w:val="auto"/>
        </w:rPr>
        <w:t xml:space="preserve"> "</w:t>
      </w:r>
    </w:p>
    <w:p w:rsidR="00AC0302" w:rsidRDefault="00AC0302" w:rsidP="0009011F">
      <w:pPr>
        <w:tabs>
          <w:tab w:val="left" w:pos="9835"/>
        </w:tabs>
        <w:jc w:val="right"/>
      </w:pPr>
    </w:p>
    <w:p w:rsidR="0009011F" w:rsidRDefault="0009011F" w:rsidP="002F0E9C"/>
    <w:p w:rsidR="00E26A87" w:rsidRPr="00323E91" w:rsidRDefault="00E26A87" w:rsidP="00AC0302">
      <w:pPr>
        <w:jc w:val="center"/>
        <w:rPr>
          <w:b/>
        </w:rPr>
      </w:pPr>
      <w:r w:rsidRPr="00323E91">
        <w:rPr>
          <w:b/>
        </w:rPr>
        <w:t>ПЕРЕЧЕНЬ ПОКАЗАТЕЛЕЙ (ИНДИКАТОРОВ)</w:t>
      </w:r>
    </w:p>
    <w:p w:rsidR="00E26A87" w:rsidRPr="00323E91" w:rsidRDefault="00E26A87" w:rsidP="00AC0302">
      <w:pPr>
        <w:jc w:val="center"/>
        <w:rPr>
          <w:b/>
        </w:rPr>
      </w:pPr>
      <w:r w:rsidRPr="00323E91">
        <w:rPr>
          <w:b/>
        </w:rPr>
        <w:t xml:space="preserve">муниципальной программы </w:t>
      </w:r>
    </w:p>
    <w:p w:rsidR="00142ADC" w:rsidRPr="00323E91" w:rsidRDefault="00E26A87" w:rsidP="00142ADC">
      <w:pPr>
        <w:jc w:val="center"/>
      </w:pPr>
      <w:r w:rsidRPr="00323E91">
        <w:rPr>
          <w:b/>
        </w:rPr>
        <w:t>«Формирование современной городской среды</w:t>
      </w:r>
      <w:r w:rsidR="00142ADC" w:rsidRPr="00323E91">
        <w:rPr>
          <w:b/>
        </w:rPr>
        <w:t xml:space="preserve"> на территории Токарёвского муниципального округа Тамбовской области</w:t>
      </w:r>
      <w:r w:rsidRPr="00323E91">
        <w:rPr>
          <w:b/>
        </w:rPr>
        <w:t>»</w:t>
      </w:r>
      <w:r w:rsidR="001F09DB">
        <w:rPr>
          <w:b/>
        </w:rPr>
        <w:t xml:space="preserve"> и их значений.</w:t>
      </w:r>
    </w:p>
    <w:p w:rsidR="00E26A87" w:rsidRPr="00846F90" w:rsidRDefault="00E26A87" w:rsidP="00E26A87">
      <w:pPr>
        <w:jc w:val="center"/>
        <w:rPr>
          <w:rFonts w:ascii="Calibri" w:hAnsi="Calibri" w:cs="Calibri"/>
        </w:rPr>
      </w:pPr>
      <w:r w:rsidRPr="00846F9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310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094"/>
        <w:gridCol w:w="1591"/>
        <w:gridCol w:w="1276"/>
        <w:gridCol w:w="1450"/>
        <w:gridCol w:w="1417"/>
        <w:gridCol w:w="1418"/>
        <w:gridCol w:w="1417"/>
        <w:gridCol w:w="1418"/>
        <w:gridCol w:w="1417"/>
        <w:gridCol w:w="1244"/>
      </w:tblGrid>
      <w:tr w:rsidR="001F09DB" w:rsidRPr="00846F90" w:rsidTr="001F09DB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9DB" w:rsidRPr="00846F90" w:rsidRDefault="001F09DB" w:rsidP="005D3C95">
            <w:pPr>
              <w:jc w:val="center"/>
            </w:pPr>
            <w:r w:rsidRPr="00846F90">
              <w:t>№</w:t>
            </w:r>
          </w:p>
          <w:p w:rsidR="001F09DB" w:rsidRPr="00846F90" w:rsidRDefault="001F09DB" w:rsidP="005D3C95">
            <w:pPr>
              <w:jc w:val="center"/>
            </w:pPr>
            <w:r w:rsidRPr="00846F90">
              <w:t>п/п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DB" w:rsidRPr="00846F90" w:rsidRDefault="001F09DB" w:rsidP="005D3C95">
            <w:pPr>
              <w:jc w:val="center"/>
            </w:pPr>
            <w:r w:rsidRPr="00846F90">
              <w:t>Показатель</w:t>
            </w:r>
          </w:p>
          <w:p w:rsidR="001F09DB" w:rsidRPr="00846F90" w:rsidRDefault="001F09DB" w:rsidP="005D3C95">
            <w:pPr>
              <w:jc w:val="center"/>
            </w:pPr>
            <w:r w:rsidRPr="00846F90">
              <w:t>(индикатор)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DB" w:rsidRPr="00846F90" w:rsidRDefault="001F09DB" w:rsidP="005D3C95">
            <w:pPr>
              <w:jc w:val="center"/>
            </w:pPr>
            <w:r w:rsidRPr="00846F90">
              <w:t>Ед.</w:t>
            </w:r>
          </w:p>
          <w:p w:rsidR="001F09DB" w:rsidRPr="00846F90" w:rsidRDefault="001F09DB" w:rsidP="005D3C95">
            <w:pPr>
              <w:jc w:val="center"/>
            </w:pPr>
            <w:r w:rsidRPr="00846F90">
              <w:t>изме-</w:t>
            </w:r>
          </w:p>
          <w:p w:rsidR="001F09DB" w:rsidRPr="00846F90" w:rsidRDefault="001F09DB" w:rsidP="005D3C95">
            <w:pPr>
              <w:jc w:val="center"/>
              <w:rPr>
                <w:i/>
              </w:rPr>
            </w:pPr>
            <w:r w:rsidRPr="00846F90">
              <w:t>рения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09DB" w:rsidRPr="00846F90" w:rsidRDefault="001F09DB"/>
        </w:tc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DB" w:rsidRPr="00846F90" w:rsidRDefault="001F09DB" w:rsidP="001F09DB">
            <w:pPr>
              <w:jc w:val="center"/>
            </w:pPr>
            <w:r>
              <w:t>Значения показателей</w:t>
            </w:r>
          </w:p>
        </w:tc>
      </w:tr>
      <w:tr w:rsidR="001F09DB" w:rsidRPr="00846F90" w:rsidTr="001F09DB">
        <w:trPr>
          <w:trHeight w:val="43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09DB" w:rsidRPr="00846F90" w:rsidRDefault="001F09DB" w:rsidP="005D3C95">
            <w:pPr>
              <w:snapToGrid w:val="0"/>
              <w:jc w:val="both"/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DB" w:rsidRPr="00846F90" w:rsidRDefault="001F09DB" w:rsidP="005D3C95">
            <w:pPr>
              <w:snapToGrid w:val="0"/>
              <w:jc w:val="both"/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DB" w:rsidRPr="00846F90" w:rsidRDefault="001F09DB" w:rsidP="005D3C95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B" w:rsidRPr="00846F90" w:rsidRDefault="001F09DB" w:rsidP="00142ADC">
            <w:pPr>
              <w:jc w:val="center"/>
            </w:pPr>
            <w:r>
              <w:t>2023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DB" w:rsidRPr="00846F90" w:rsidRDefault="001F09DB" w:rsidP="00142ADC">
            <w:pPr>
              <w:jc w:val="center"/>
            </w:pPr>
            <w:r w:rsidRPr="00846F90">
              <w:t>20</w:t>
            </w:r>
            <w:r>
              <w:t>24</w:t>
            </w:r>
            <w:r w:rsidRPr="00846F90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B" w:rsidRPr="00846F90" w:rsidRDefault="001F09DB" w:rsidP="00142ADC">
            <w:pPr>
              <w:jc w:val="center"/>
            </w:pPr>
            <w:r w:rsidRPr="00846F90">
              <w:t>20</w:t>
            </w:r>
            <w:r>
              <w:t>25</w:t>
            </w:r>
            <w:r w:rsidRPr="00846F90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B" w:rsidRPr="00846F90" w:rsidRDefault="001F09DB" w:rsidP="00142ADC">
            <w:pPr>
              <w:jc w:val="center"/>
            </w:pPr>
            <w:r w:rsidRPr="00846F90">
              <w:t>20</w:t>
            </w:r>
            <w:r>
              <w:t>26</w:t>
            </w:r>
            <w:r w:rsidRPr="00846F90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B" w:rsidRPr="00846F90" w:rsidRDefault="001F09DB" w:rsidP="00142ADC">
            <w:pPr>
              <w:jc w:val="center"/>
            </w:pPr>
            <w:r w:rsidRPr="00846F90">
              <w:t>20</w:t>
            </w:r>
            <w:r>
              <w:t>27</w:t>
            </w:r>
            <w:r w:rsidRPr="00846F90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DB" w:rsidRPr="00846F90" w:rsidRDefault="001F09DB" w:rsidP="00142ADC">
            <w:pPr>
              <w:jc w:val="center"/>
            </w:pPr>
            <w:r w:rsidRPr="00846F90">
              <w:t>202</w:t>
            </w:r>
            <w:r>
              <w:t>8</w:t>
            </w:r>
            <w:r w:rsidRPr="00846F90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DB" w:rsidRPr="00846F90" w:rsidRDefault="001F09DB" w:rsidP="005D3C95">
            <w:pPr>
              <w:jc w:val="center"/>
            </w:pPr>
            <w:r w:rsidRPr="00846F90">
              <w:t>202</w:t>
            </w:r>
            <w:r>
              <w:t>9</w:t>
            </w:r>
          </w:p>
          <w:p w:rsidR="001F09DB" w:rsidRPr="00846F90" w:rsidRDefault="001F09DB" w:rsidP="005D3C95">
            <w:pPr>
              <w:jc w:val="center"/>
            </w:pPr>
            <w:r w:rsidRPr="00846F90">
              <w:t>год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DB" w:rsidRPr="00846F90" w:rsidRDefault="001F09DB" w:rsidP="00142ADC">
            <w:pPr>
              <w:jc w:val="center"/>
            </w:pPr>
            <w:r w:rsidRPr="00846F90">
              <w:t>20</w:t>
            </w:r>
            <w:r>
              <w:t>30</w:t>
            </w:r>
            <w:r w:rsidRPr="00846F90">
              <w:t xml:space="preserve"> год</w:t>
            </w:r>
          </w:p>
        </w:tc>
      </w:tr>
      <w:tr w:rsidR="001F09DB" w:rsidRPr="00846F90" w:rsidTr="001F09DB">
        <w:trPr>
          <w:trHeight w:val="379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846F90" w:rsidRDefault="001F09DB" w:rsidP="005D3C95">
            <w:pPr>
              <w:jc w:val="center"/>
            </w:pPr>
            <w:r w:rsidRPr="00846F90"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846F90" w:rsidRDefault="001F09DB" w:rsidP="005D3C95">
            <w:pPr>
              <w:jc w:val="center"/>
            </w:pPr>
            <w:r w:rsidRPr="00846F90"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846F90" w:rsidRDefault="001F09DB" w:rsidP="005D3C95">
            <w:pPr>
              <w:jc w:val="center"/>
            </w:pPr>
            <w:r w:rsidRPr="00846F90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DB" w:rsidRPr="00846F90" w:rsidRDefault="001F09DB" w:rsidP="005D3C95">
            <w:pPr>
              <w:jc w:val="center"/>
            </w:pPr>
            <w: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846F90" w:rsidRDefault="001F09DB" w:rsidP="005D3C95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846F90" w:rsidRDefault="001F09DB" w:rsidP="005D3C95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846F90" w:rsidRDefault="001F09DB" w:rsidP="005D3C95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846F90" w:rsidRDefault="001F09DB" w:rsidP="005D3C95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DB" w:rsidRPr="00846F90" w:rsidRDefault="001F09DB" w:rsidP="005D3C95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DB" w:rsidRPr="00846F90" w:rsidRDefault="001F09DB" w:rsidP="005D3C95">
            <w:pPr>
              <w:jc w:val="center"/>
            </w:pPr>
            <w:r>
              <w:t>10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9DB" w:rsidRPr="00846F90" w:rsidRDefault="001F09DB" w:rsidP="001F09DB">
            <w:pPr>
              <w:jc w:val="center"/>
            </w:pPr>
            <w:r w:rsidRPr="00846F90">
              <w:t>1</w:t>
            </w:r>
            <w:r>
              <w:t>1</w:t>
            </w:r>
          </w:p>
        </w:tc>
      </w:tr>
      <w:tr w:rsidR="001F09DB" w:rsidRPr="00846F90" w:rsidTr="001F09DB">
        <w:trPr>
          <w:trHeight w:val="4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846F90" w:rsidRDefault="001F09DB" w:rsidP="005D3C95">
            <w:r w:rsidRPr="00846F90">
              <w:t xml:space="preserve">1.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8D35B3" w:rsidRDefault="001F09DB" w:rsidP="005D3C95">
            <w:pPr>
              <w:jc w:val="both"/>
              <w:rPr>
                <w:color w:val="000000"/>
                <w:sz w:val="20"/>
                <w:szCs w:val="20"/>
              </w:rPr>
            </w:pPr>
            <w:r w:rsidRPr="008D35B3">
              <w:rPr>
                <w:color w:val="000000"/>
                <w:sz w:val="20"/>
                <w:szCs w:val="20"/>
              </w:rPr>
              <w:t xml:space="preserve">Количество благоустроенных дворовых территорий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846F90" w:rsidRDefault="001F09DB" w:rsidP="005D3C95">
            <w:pPr>
              <w:jc w:val="center"/>
            </w:pPr>
            <w:r w:rsidRPr="00846F90"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DB" w:rsidRPr="00B477EF" w:rsidRDefault="001F09DB" w:rsidP="008D35B3">
            <w:pPr>
              <w:jc w:val="center"/>
            </w:pPr>
            <w:r>
              <w:t>1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B477EF" w:rsidRDefault="001F09DB" w:rsidP="008D35B3">
            <w:pPr>
              <w:jc w:val="center"/>
            </w:pPr>
            <w:r w:rsidRPr="00B477EF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B477EF" w:rsidRDefault="001F09DB" w:rsidP="008D35B3">
            <w:pPr>
              <w:jc w:val="center"/>
            </w:pPr>
            <w:r w:rsidRPr="00B477EF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B477EF" w:rsidRDefault="001F09DB" w:rsidP="008D35B3">
            <w:pPr>
              <w:jc w:val="center"/>
            </w:pPr>
            <w:r w:rsidRPr="00B477EF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B477EF" w:rsidRDefault="001F09DB" w:rsidP="008D35B3">
            <w:pPr>
              <w:jc w:val="center"/>
            </w:pPr>
            <w:r w:rsidRPr="00B477EF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DB" w:rsidRPr="00B477EF" w:rsidRDefault="001F09DB" w:rsidP="008D35B3">
            <w:pPr>
              <w:jc w:val="center"/>
            </w:pPr>
            <w:r w:rsidRPr="00B477EF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9DB" w:rsidRPr="00B477EF" w:rsidRDefault="001F09DB" w:rsidP="008D35B3">
            <w:pPr>
              <w:jc w:val="center"/>
            </w:pPr>
            <w:r w:rsidRPr="00B477EF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DB" w:rsidRPr="00B477EF" w:rsidRDefault="001F09DB" w:rsidP="008D35B3">
            <w:pPr>
              <w:jc w:val="center"/>
            </w:pPr>
            <w:r w:rsidRPr="00B477EF">
              <w:t>1</w:t>
            </w:r>
          </w:p>
        </w:tc>
      </w:tr>
      <w:tr w:rsidR="001F09DB" w:rsidRPr="00846F90" w:rsidTr="001F09DB">
        <w:trPr>
          <w:trHeight w:val="10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846F90" w:rsidRDefault="001F09DB" w:rsidP="005D3C95">
            <w:r>
              <w:t>2</w:t>
            </w:r>
            <w:r w:rsidRPr="00846F90">
              <w:t xml:space="preserve">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8D35B3" w:rsidRDefault="001F09DB" w:rsidP="008D35B3">
            <w:pPr>
              <w:jc w:val="both"/>
              <w:rPr>
                <w:color w:val="000000"/>
                <w:sz w:val="20"/>
                <w:szCs w:val="20"/>
              </w:rPr>
            </w:pPr>
            <w:r w:rsidRPr="008D35B3">
              <w:rPr>
                <w:sz w:val="20"/>
                <w:szCs w:val="20"/>
              </w:rPr>
              <w:t xml:space="preserve">Площадь благоустроенных дворовых территорий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846F90" w:rsidRDefault="001F09DB" w:rsidP="005D3C95">
            <w:pPr>
              <w:snapToGrid w:val="0"/>
              <w:jc w:val="center"/>
            </w:pPr>
            <w:r>
              <w:t>кв.м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DB" w:rsidRDefault="001F09DB" w:rsidP="005D3C95">
            <w:pPr>
              <w:snapToGrid w:val="0"/>
              <w:jc w:val="center"/>
            </w:pPr>
            <w:r>
              <w:t>5900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B477EF" w:rsidRDefault="001F09DB" w:rsidP="005D3C95">
            <w:pPr>
              <w:snapToGri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DF07E2" w:rsidRDefault="001F09DB" w:rsidP="00DF07E2">
            <w:pPr>
              <w:jc w:val="center"/>
            </w:pPr>
            <w:r w:rsidRPr="00DF07E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DF07E2" w:rsidRDefault="001F09DB" w:rsidP="00DF07E2">
            <w:pPr>
              <w:jc w:val="center"/>
            </w:pPr>
            <w:r w:rsidRPr="00DF07E2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DF07E2" w:rsidRDefault="001F09DB" w:rsidP="00DF07E2">
            <w:pPr>
              <w:jc w:val="center"/>
            </w:pPr>
            <w:r w:rsidRPr="00DF07E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DB" w:rsidRPr="00DF07E2" w:rsidRDefault="001F09DB" w:rsidP="00DF07E2">
            <w:pPr>
              <w:jc w:val="center"/>
            </w:pPr>
            <w:r w:rsidRPr="00DF07E2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DB" w:rsidRPr="00DF07E2" w:rsidRDefault="001F09DB" w:rsidP="00DF07E2">
            <w:pPr>
              <w:jc w:val="center"/>
            </w:pPr>
            <w:r w:rsidRPr="00DF07E2"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9DB" w:rsidRPr="00DF07E2" w:rsidRDefault="001F09DB" w:rsidP="00DF07E2">
            <w:pPr>
              <w:jc w:val="center"/>
            </w:pPr>
            <w:r w:rsidRPr="00DF07E2">
              <w:t>0</w:t>
            </w:r>
          </w:p>
        </w:tc>
      </w:tr>
      <w:tr w:rsidR="001F09DB" w:rsidRPr="00846F90" w:rsidTr="001F09DB">
        <w:trPr>
          <w:trHeight w:val="3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846F90" w:rsidRDefault="001F09DB" w:rsidP="005D3C95">
            <w:r>
              <w:t>3</w:t>
            </w:r>
            <w:r w:rsidRPr="00846F90"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8D35B3" w:rsidRDefault="001F09DB" w:rsidP="005D3C95">
            <w:pPr>
              <w:jc w:val="both"/>
              <w:rPr>
                <w:sz w:val="20"/>
                <w:szCs w:val="20"/>
              </w:rPr>
            </w:pPr>
            <w:r w:rsidRPr="008D35B3">
              <w:rPr>
                <w:sz w:val="20"/>
                <w:szCs w:val="20"/>
              </w:rPr>
              <w:t>Количество благоустроенных муниципальных территорий общего пользования</w:t>
            </w:r>
            <w:r w:rsidRPr="008D35B3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846F90" w:rsidRDefault="001F09DB" w:rsidP="005D3C95">
            <w:pPr>
              <w:snapToGrid w:val="0"/>
              <w:jc w:val="center"/>
            </w:pPr>
            <w:r w:rsidRPr="00846F90"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DB" w:rsidRPr="00B477EF" w:rsidRDefault="001F09DB" w:rsidP="008D35B3">
            <w:pPr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B477EF" w:rsidRDefault="001F09DB" w:rsidP="008D35B3">
            <w:pPr>
              <w:jc w:val="center"/>
            </w:pPr>
            <w:r w:rsidRPr="00B477EF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DF07E2" w:rsidRDefault="001F09DB" w:rsidP="00DF07E2">
            <w:pPr>
              <w:jc w:val="center"/>
            </w:pPr>
            <w:r w:rsidRPr="00DF07E2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DF07E2" w:rsidRDefault="001F09DB" w:rsidP="00DF07E2">
            <w:pPr>
              <w:jc w:val="center"/>
            </w:pPr>
            <w:r w:rsidRPr="00DF07E2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DF07E2" w:rsidRDefault="001F09DB" w:rsidP="00DF07E2">
            <w:pPr>
              <w:jc w:val="center"/>
            </w:pPr>
            <w:r w:rsidRPr="00DF07E2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DB" w:rsidRPr="00DF07E2" w:rsidRDefault="001F09DB" w:rsidP="00DF07E2">
            <w:pPr>
              <w:jc w:val="center"/>
            </w:pPr>
            <w:r w:rsidRPr="00DF07E2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9DB" w:rsidRPr="00DF07E2" w:rsidRDefault="001F09DB" w:rsidP="00DF07E2">
            <w:pPr>
              <w:jc w:val="center"/>
            </w:pPr>
            <w:r w:rsidRPr="00DF07E2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DB" w:rsidRPr="00DF07E2" w:rsidRDefault="001F09DB" w:rsidP="00DF07E2">
            <w:pPr>
              <w:jc w:val="center"/>
            </w:pPr>
            <w:r w:rsidRPr="00DF07E2">
              <w:t>1</w:t>
            </w:r>
          </w:p>
        </w:tc>
      </w:tr>
      <w:tr w:rsidR="001F09DB" w:rsidRPr="00846F90" w:rsidTr="001F09DB">
        <w:trPr>
          <w:trHeight w:val="7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846F90" w:rsidRDefault="001F09DB" w:rsidP="005D3C95">
            <w:r>
              <w:t>4</w:t>
            </w:r>
            <w:r w:rsidRPr="00846F90"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8D35B3" w:rsidRDefault="001F09DB" w:rsidP="005D3C95">
            <w:pPr>
              <w:jc w:val="both"/>
              <w:rPr>
                <w:sz w:val="20"/>
                <w:szCs w:val="20"/>
              </w:rPr>
            </w:pPr>
            <w:r w:rsidRPr="008D35B3">
              <w:rPr>
                <w:sz w:val="20"/>
                <w:szCs w:val="20"/>
              </w:rPr>
              <w:t xml:space="preserve">Площадь благоустроенных муниципальных территорий общего пользования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846F90" w:rsidRDefault="001F09DB" w:rsidP="005D3C95">
            <w:pPr>
              <w:snapToGrid w:val="0"/>
              <w:jc w:val="center"/>
            </w:pPr>
            <w:r>
              <w:t>кв.м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DB" w:rsidRPr="00A91C42" w:rsidRDefault="001F09DB" w:rsidP="005D3C95">
            <w:pPr>
              <w:jc w:val="center"/>
            </w:pPr>
            <w:r>
              <w:t>2500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A91C42" w:rsidRDefault="001F09DB" w:rsidP="001F09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DF07E2" w:rsidRDefault="001F09DB" w:rsidP="00DF07E2">
            <w:pPr>
              <w:jc w:val="center"/>
            </w:pPr>
            <w:r w:rsidRPr="00DF07E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DF07E2" w:rsidRDefault="001F09DB" w:rsidP="00DF07E2">
            <w:pPr>
              <w:jc w:val="center"/>
            </w:pPr>
            <w:r w:rsidRPr="00DF07E2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DB" w:rsidRPr="00DF07E2" w:rsidRDefault="001F09DB" w:rsidP="00DF07E2">
            <w:pPr>
              <w:jc w:val="center"/>
            </w:pPr>
            <w:r w:rsidRPr="00DF07E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DB" w:rsidRPr="00DF07E2" w:rsidRDefault="001F09DB" w:rsidP="00DF07E2">
            <w:pPr>
              <w:jc w:val="center"/>
            </w:pPr>
            <w:r w:rsidRPr="00DF07E2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9DB" w:rsidRPr="00DF07E2" w:rsidRDefault="001F09DB" w:rsidP="00DF07E2">
            <w:pPr>
              <w:jc w:val="center"/>
            </w:pPr>
            <w:r w:rsidRPr="00DF07E2"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DB" w:rsidRPr="00DF07E2" w:rsidRDefault="001F09DB" w:rsidP="00DF07E2">
            <w:pPr>
              <w:jc w:val="center"/>
            </w:pPr>
            <w:r w:rsidRPr="00DF07E2">
              <w:t>0</w:t>
            </w:r>
          </w:p>
        </w:tc>
      </w:tr>
    </w:tbl>
    <w:p w:rsidR="0009011F" w:rsidRPr="00DD376C" w:rsidRDefault="0080444A" w:rsidP="0009011F">
      <w:pPr>
        <w:jc w:val="right"/>
      </w:pPr>
      <w:r w:rsidRPr="00DD376C">
        <w:rPr>
          <w:b/>
          <w:sz w:val="28"/>
          <w:szCs w:val="28"/>
        </w:rPr>
        <w:lastRenderedPageBreak/>
        <w:t>«</w:t>
      </w:r>
      <w:r w:rsidR="0009011F" w:rsidRPr="00DD376C">
        <w:rPr>
          <w:rStyle w:val="af5"/>
          <w:b w:val="0"/>
          <w:bCs w:val="0"/>
          <w:color w:val="auto"/>
        </w:rPr>
        <w:t>Приложение N 2</w:t>
      </w:r>
      <w:r w:rsidR="0009011F" w:rsidRPr="00DD376C">
        <w:rPr>
          <w:rStyle w:val="af5"/>
          <w:b w:val="0"/>
          <w:bCs w:val="0"/>
          <w:color w:val="auto"/>
        </w:rPr>
        <w:br/>
        <w:t xml:space="preserve">к </w:t>
      </w:r>
      <w:hyperlink w:anchor="sub_1000" w:history="1">
        <w:r w:rsidR="0009011F" w:rsidRPr="00DD376C">
          <w:rPr>
            <w:rStyle w:val="af7"/>
            <w:b w:val="0"/>
            <w:color w:val="auto"/>
          </w:rPr>
          <w:t>муниципальной программе</w:t>
        </w:r>
      </w:hyperlink>
      <w:r w:rsidR="0009011F" w:rsidRPr="00DD376C">
        <w:rPr>
          <w:rStyle w:val="af5"/>
          <w:b w:val="0"/>
          <w:bCs w:val="0"/>
          <w:color w:val="auto"/>
        </w:rPr>
        <w:br/>
        <w:t>"Формирование</w:t>
      </w:r>
      <w:r w:rsidR="0009011F" w:rsidRPr="00DD376C">
        <w:rPr>
          <w:rStyle w:val="af5"/>
          <w:b w:val="0"/>
          <w:bCs w:val="0"/>
          <w:color w:val="auto"/>
        </w:rPr>
        <w:br/>
        <w:t>современной городской среды</w:t>
      </w:r>
      <w:r w:rsidR="0009011F" w:rsidRPr="00DD376C">
        <w:rPr>
          <w:rStyle w:val="af5"/>
          <w:bCs w:val="0"/>
          <w:color w:val="auto"/>
        </w:rPr>
        <w:br/>
      </w:r>
      <w:r w:rsidR="0009011F" w:rsidRPr="00DD376C">
        <w:t>на территории Токарёвского</w:t>
      </w:r>
    </w:p>
    <w:p w:rsidR="0009011F" w:rsidRPr="00DD376C" w:rsidRDefault="0009011F" w:rsidP="0009011F">
      <w:pPr>
        <w:jc w:val="right"/>
      </w:pPr>
      <w:r w:rsidRPr="00DD376C">
        <w:t xml:space="preserve"> муниципального округа </w:t>
      </w:r>
    </w:p>
    <w:p w:rsidR="0009011F" w:rsidRPr="00DD376C" w:rsidRDefault="0009011F" w:rsidP="0009011F">
      <w:pPr>
        <w:jc w:val="right"/>
        <w:rPr>
          <w:rStyle w:val="af5"/>
          <w:bCs w:val="0"/>
          <w:color w:val="auto"/>
        </w:rPr>
      </w:pPr>
      <w:r w:rsidRPr="00DD376C">
        <w:t>Тамбовской области</w:t>
      </w:r>
      <w:r w:rsidRPr="00DD376C">
        <w:rPr>
          <w:rStyle w:val="af5"/>
          <w:bCs w:val="0"/>
          <w:color w:val="auto"/>
        </w:rPr>
        <w:t xml:space="preserve"> "</w:t>
      </w:r>
    </w:p>
    <w:p w:rsidR="0080444A" w:rsidRPr="006E51F5" w:rsidRDefault="0080444A" w:rsidP="0009011F">
      <w:pPr>
        <w:pStyle w:val="Standard"/>
        <w:jc w:val="right"/>
        <w:rPr>
          <w:rFonts w:cs="Times New Roman"/>
        </w:rPr>
      </w:pPr>
    </w:p>
    <w:p w:rsidR="00323E91" w:rsidRPr="006E51F5" w:rsidRDefault="0080444A" w:rsidP="00323E91">
      <w:pPr>
        <w:pStyle w:val="Standard"/>
        <w:jc w:val="right"/>
        <w:rPr>
          <w:rFonts w:cs="Times New Roman"/>
        </w:rPr>
      </w:pPr>
      <w:r w:rsidRPr="006E51F5">
        <w:rPr>
          <w:rFonts w:cs="Times New Roman"/>
        </w:rPr>
        <w:t xml:space="preserve">                                                            </w:t>
      </w:r>
      <w:r w:rsidR="00323E91" w:rsidRPr="006E51F5">
        <w:rPr>
          <w:rFonts w:cs="Times New Roman"/>
        </w:rPr>
        <w:t xml:space="preserve">                                                             </w:t>
      </w:r>
    </w:p>
    <w:p w:rsidR="00323E91" w:rsidRPr="006E51F5" w:rsidRDefault="00323E91" w:rsidP="00323E91">
      <w:pPr>
        <w:pStyle w:val="Standard"/>
        <w:jc w:val="center"/>
        <w:rPr>
          <w:rFonts w:cs="Times New Roman"/>
        </w:rPr>
      </w:pPr>
      <w:r w:rsidRPr="006E51F5">
        <w:rPr>
          <w:rFonts w:cs="Times New Roman"/>
        </w:rPr>
        <w:t>ПЕРЕЧЕНЬ   МЕРОПРИЯТИЙ</w:t>
      </w:r>
    </w:p>
    <w:p w:rsidR="00323E91" w:rsidRPr="006E51F5" w:rsidRDefault="00323E91" w:rsidP="00323E91">
      <w:pPr>
        <w:pStyle w:val="Standard"/>
        <w:jc w:val="center"/>
      </w:pPr>
      <w:r w:rsidRPr="006E51F5">
        <w:t xml:space="preserve">муниципальной программы </w:t>
      </w:r>
    </w:p>
    <w:p w:rsidR="00323E91" w:rsidRPr="006E51F5" w:rsidRDefault="00323E91" w:rsidP="00323E91">
      <w:pPr>
        <w:pStyle w:val="Standard"/>
        <w:jc w:val="center"/>
      </w:pPr>
      <w:r w:rsidRPr="006E51F5">
        <w:t xml:space="preserve">           «Формирование современной городской среды</w:t>
      </w:r>
      <w:r w:rsidRPr="00B040ED">
        <w:t xml:space="preserve"> </w:t>
      </w:r>
      <w:r>
        <w:t xml:space="preserve"> на территории </w:t>
      </w:r>
      <w:r w:rsidRPr="006E51F5">
        <w:t xml:space="preserve">Токаревского </w:t>
      </w:r>
      <w:r>
        <w:t>муниципального округа</w:t>
      </w:r>
      <w:r w:rsidR="00DD376C">
        <w:t xml:space="preserve"> Тамбовской области</w:t>
      </w:r>
      <w:r w:rsidRPr="006E51F5">
        <w:t xml:space="preserve">»  </w:t>
      </w:r>
    </w:p>
    <w:p w:rsidR="00323E91" w:rsidRDefault="00323E91" w:rsidP="00323E91">
      <w:pPr>
        <w:pStyle w:val="Standard"/>
        <w:jc w:val="right"/>
        <w:rPr>
          <w:rFonts w:cs="Times New Roman"/>
          <w:sz w:val="28"/>
          <w:szCs w:val="28"/>
        </w:rPr>
      </w:pPr>
    </w:p>
    <w:tbl>
      <w:tblPr>
        <w:tblW w:w="14913" w:type="dxa"/>
        <w:tblInd w:w="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2125"/>
        <w:gridCol w:w="1985"/>
        <w:gridCol w:w="810"/>
        <w:gridCol w:w="749"/>
        <w:gridCol w:w="1134"/>
        <w:gridCol w:w="685"/>
        <w:gridCol w:w="1470"/>
        <w:gridCol w:w="1418"/>
        <w:gridCol w:w="1417"/>
        <w:gridCol w:w="1296"/>
        <w:gridCol w:w="1114"/>
      </w:tblGrid>
      <w:tr w:rsidR="00323E91" w:rsidRPr="00846F90" w:rsidTr="00155289">
        <w:trPr>
          <w:trHeight w:val="475"/>
        </w:trPr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                                                                    №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п/п</w:t>
            </w:r>
          </w:p>
        </w:tc>
        <w:tc>
          <w:tcPr>
            <w:tcW w:w="2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Ответственный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исполнитель,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соисполнители</w:t>
            </w:r>
          </w:p>
        </w:tc>
        <w:tc>
          <w:tcPr>
            <w:tcW w:w="33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</w:pPr>
            <w:r w:rsidRPr="00846F90">
              <w:rPr>
                <w:rFonts w:cs="Times New Roman"/>
              </w:rPr>
              <w:t xml:space="preserve">     Ожидаемые непосредственные</w:t>
            </w:r>
          </w:p>
          <w:p w:rsidR="00323E91" w:rsidRPr="00846F90" w:rsidRDefault="00323E91" w:rsidP="00155289">
            <w:pPr>
              <w:pStyle w:val="Standard"/>
            </w:pPr>
            <w:r w:rsidRPr="00846F90">
              <w:rPr>
                <w:rFonts w:cs="Times New Roman"/>
              </w:rPr>
              <w:t xml:space="preserve">         </w:t>
            </w:r>
            <w:r w:rsidRPr="00846F90">
              <w:rPr>
                <w:rFonts w:cs="Times New Roman"/>
                <w:lang w:val="en-US"/>
              </w:rPr>
              <w:t xml:space="preserve">   </w:t>
            </w:r>
            <w:r w:rsidRPr="00846F90">
              <w:rPr>
                <w:rFonts w:cs="Times New Roman"/>
              </w:rPr>
              <w:t xml:space="preserve">       результаты</w:t>
            </w:r>
          </w:p>
        </w:tc>
        <w:tc>
          <w:tcPr>
            <w:tcW w:w="67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tabs>
                <w:tab w:val="left" w:pos="4245"/>
              </w:tabs>
              <w:ind w:right="624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          Объемы финансирования,                       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                   тыс. руб.,  в т.ч.</w:t>
            </w:r>
          </w:p>
        </w:tc>
      </w:tr>
      <w:tr w:rsidR="00323E91" w:rsidRPr="00846F90" w:rsidTr="00155289">
        <w:trPr>
          <w:trHeight w:val="491"/>
        </w:trPr>
        <w:tc>
          <w:tcPr>
            <w:tcW w:w="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8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Наименование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ind w:left="-6966" w:right="6622"/>
              <w:rPr>
                <w:rFonts w:cs="Times New Roman"/>
              </w:rPr>
            </w:pPr>
            <w:r w:rsidRPr="00846F90">
              <w:rPr>
                <w:rFonts w:cs="Times New Roman"/>
              </w:rPr>
              <w:t>Ед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Ед.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изм.</w:t>
            </w:r>
          </w:p>
        </w:tc>
        <w:tc>
          <w:tcPr>
            <w:tcW w:w="181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Значение (по годам реализации     мероприятия)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jc w:val="both"/>
              <w:rPr>
                <w:rFonts w:cs="Times New Roman"/>
              </w:rPr>
            </w:pPr>
            <w:r w:rsidRPr="00846F90">
              <w:rPr>
                <w:rFonts w:cs="Times New Roman"/>
              </w:rPr>
              <w:t>по годам,</w:t>
            </w:r>
          </w:p>
          <w:p w:rsidR="00323E91" w:rsidRPr="00846F90" w:rsidRDefault="00323E91" w:rsidP="00155289">
            <w:pPr>
              <w:pStyle w:val="Standard"/>
              <w:jc w:val="both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Феде</w:t>
            </w:r>
            <w:r w:rsidRPr="00846F90">
              <w:rPr>
                <w:rFonts w:cs="Times New Roman"/>
              </w:rPr>
              <w:t>ральный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Област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ной  бюджет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Мест</w:t>
            </w:r>
            <w:r w:rsidRPr="00846F90">
              <w:rPr>
                <w:rFonts w:cs="Times New Roman"/>
              </w:rPr>
              <w:t>ный бюджет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Внебюд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жет</w:t>
            </w:r>
            <w:r w:rsidRPr="00846F90">
              <w:rPr>
                <w:rFonts w:cs="Times New Roman"/>
              </w:rPr>
              <w:t>ные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сред</w:t>
            </w:r>
            <w:r w:rsidRPr="00846F90">
              <w:rPr>
                <w:rFonts w:cs="Times New Roman"/>
              </w:rPr>
              <w:t>ства</w:t>
            </w:r>
          </w:p>
        </w:tc>
      </w:tr>
      <w:tr w:rsidR="00323E91" w:rsidRPr="00846F90" w:rsidTr="00155289">
        <w:trPr>
          <w:trHeight w:val="343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</w:pPr>
            <w:r w:rsidRPr="00846F90">
              <w:rPr>
                <w:rFonts w:cs="Times New Roman"/>
              </w:rPr>
              <w:t xml:space="preserve"> </w:t>
            </w:r>
            <w:r w:rsidRPr="00846F90">
              <w:rPr>
                <w:rFonts w:cs="Times New Roman"/>
                <w:lang w:val="en-US"/>
              </w:rPr>
              <w:t>1</w:t>
            </w:r>
          </w:p>
        </w:tc>
        <w:tc>
          <w:tcPr>
            <w:tcW w:w="21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        2</w:t>
            </w:r>
          </w:p>
        </w:tc>
        <w:tc>
          <w:tcPr>
            <w:tcW w:w="19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         3</w:t>
            </w:r>
          </w:p>
        </w:tc>
        <w:tc>
          <w:tcPr>
            <w:tcW w:w="8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4</w:t>
            </w:r>
          </w:p>
        </w:tc>
        <w:tc>
          <w:tcPr>
            <w:tcW w:w="7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</w:pPr>
            <w:r w:rsidRPr="00846F90">
              <w:t xml:space="preserve">   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  6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 7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  8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9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10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  11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 12</w:t>
            </w:r>
          </w:p>
        </w:tc>
      </w:tr>
      <w:tr w:rsidR="00323E91" w:rsidRPr="00846F90" w:rsidTr="00155289">
        <w:trPr>
          <w:trHeight w:val="343"/>
        </w:trPr>
        <w:tc>
          <w:tcPr>
            <w:tcW w:w="710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</w:pPr>
            <w:r w:rsidRPr="00846F90">
              <w:t>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Основное мероприятие 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«Благ</w:t>
            </w:r>
            <w:r>
              <w:rPr>
                <w:rFonts w:cs="Times New Roman"/>
              </w:rPr>
              <w:t>оустройство дворовых территорий</w:t>
            </w:r>
            <w:r w:rsidRPr="00846F90">
              <w:rPr>
                <w:rFonts w:cs="Times New Roman"/>
              </w:rPr>
              <w:t>»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Default="00323E91" w:rsidP="00155289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</w:t>
            </w:r>
            <w:r w:rsidR="001F09DB">
              <w:rPr>
                <w:rFonts w:cs="Times New Roman"/>
              </w:rPr>
              <w:t xml:space="preserve">, благоустройства </w:t>
            </w:r>
            <w:r>
              <w:rPr>
                <w:rFonts w:cs="Times New Roman"/>
              </w:rPr>
              <w:t xml:space="preserve"> и транспорта администрации </w:t>
            </w:r>
            <w:r w:rsidR="001F09DB">
              <w:rPr>
                <w:rFonts w:cs="Times New Roman"/>
              </w:rPr>
              <w:t>муниципального округа.</w:t>
            </w:r>
          </w:p>
          <w:p w:rsidR="00323E91" w:rsidRPr="00846F90" w:rsidRDefault="00323E91" w:rsidP="00155289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jc w:val="both"/>
              <w:rPr>
                <w:color w:val="000000"/>
              </w:rPr>
            </w:pPr>
            <w:r w:rsidRPr="00846F90">
              <w:t xml:space="preserve"> 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24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DD376C" w:rsidRDefault="003C7B57" w:rsidP="00A91C42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 xml:space="preserve">1 </w:t>
            </w:r>
            <w:r w:rsidR="00A91C42">
              <w:rPr>
                <w:rFonts w:cs="Times New Roman"/>
              </w:rPr>
              <w:t>24</w:t>
            </w:r>
            <w:r w:rsidRPr="00DD376C">
              <w:rPr>
                <w:rFonts w:cs="Times New Roman"/>
              </w:rPr>
              <w:t>3,</w:t>
            </w:r>
            <w:r w:rsidR="00DD376C" w:rsidRPr="00DD376C">
              <w:rPr>
                <w:rFonts w:cs="Times New Roman"/>
              </w:rPr>
              <w:t>57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DD376C" w:rsidRDefault="00323E91" w:rsidP="003C7B57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1</w:t>
            </w:r>
            <w:r w:rsidR="003C7B57" w:rsidRPr="00DD376C">
              <w:rPr>
                <w:rFonts w:cs="Times New Roman"/>
              </w:rPr>
              <w:t xml:space="preserve"> </w:t>
            </w:r>
            <w:r w:rsidRPr="00DD376C">
              <w:rPr>
                <w:rFonts w:cs="Times New Roman"/>
              </w:rPr>
              <w:t>060</w:t>
            </w:r>
            <w:r w:rsidR="003C7B57" w:rsidRPr="00DD376C">
              <w:rPr>
                <w:rFonts w:cs="Times New Roman"/>
              </w:rPr>
              <w:t>,</w:t>
            </w:r>
            <w:r w:rsidRPr="00DD376C">
              <w:rPr>
                <w:rFonts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DD376C" w:rsidRDefault="00323E91" w:rsidP="003C7B57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21</w:t>
            </w:r>
            <w:r w:rsidR="003C7B57" w:rsidRPr="00DD376C">
              <w:rPr>
                <w:rFonts w:cs="Times New Roman"/>
              </w:rPr>
              <w:t>,7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DD376C" w:rsidRDefault="00A91C42" w:rsidP="00DD376C">
            <w:pPr>
              <w:jc w:val="center"/>
            </w:pPr>
            <w:r>
              <w:t>16</w:t>
            </w:r>
            <w:r w:rsidR="003C7B57" w:rsidRPr="00DD376C">
              <w:t>1</w:t>
            </w:r>
            <w:r w:rsidR="00323E91" w:rsidRPr="00DD376C">
              <w:t>,</w:t>
            </w:r>
            <w:r w:rsidR="00DD376C" w:rsidRPr="00DD376C"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DD376C" w:rsidRDefault="00323E91" w:rsidP="003C7B57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0,00</w:t>
            </w:r>
          </w:p>
        </w:tc>
      </w:tr>
      <w:tr w:rsidR="00323E91" w:rsidRPr="00846F90" w:rsidTr="00155289">
        <w:trPr>
          <w:trHeight w:val="343"/>
        </w:trPr>
        <w:tc>
          <w:tcPr>
            <w:tcW w:w="71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212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81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74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23E91" w:rsidP="00A91C42">
            <w:pPr>
              <w:jc w:val="center"/>
            </w:pPr>
            <w:r w:rsidRPr="00DD376C"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23E91" w:rsidP="00A91C42">
            <w:pPr>
              <w:jc w:val="center"/>
            </w:pPr>
            <w:r w:rsidRPr="00DD376C"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C7B57" w:rsidP="00A91C42">
            <w:pPr>
              <w:jc w:val="center"/>
            </w:pPr>
            <w:r w:rsidRPr="00DD376C">
              <w:t>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C7B57" w:rsidP="00A91C42">
            <w:pPr>
              <w:jc w:val="center"/>
            </w:pPr>
            <w:r w:rsidRPr="00DD376C">
              <w:t>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3C7B57">
            <w:pPr>
              <w:jc w:val="center"/>
            </w:pPr>
          </w:p>
          <w:p w:rsidR="00323E91" w:rsidRPr="00DD376C" w:rsidRDefault="00323E91" w:rsidP="003C7B57">
            <w:pPr>
              <w:jc w:val="center"/>
            </w:pPr>
            <w:r w:rsidRPr="00DD376C">
              <w:t>0,00</w:t>
            </w:r>
          </w:p>
        </w:tc>
      </w:tr>
      <w:tr w:rsidR="00323E91" w:rsidRPr="00846F90" w:rsidTr="00155289">
        <w:trPr>
          <w:trHeight w:val="343"/>
        </w:trPr>
        <w:tc>
          <w:tcPr>
            <w:tcW w:w="71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212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81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74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6</w:t>
            </w:r>
            <w:r w:rsidRPr="00846F90">
              <w:rPr>
                <w:rFonts w:cs="Times New Roman"/>
              </w:rPr>
              <w:t xml:space="preserve"> год   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23E91" w:rsidP="00A91C42">
            <w:pPr>
              <w:jc w:val="center"/>
            </w:pPr>
            <w:r w:rsidRPr="00DD376C"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91C42" w:rsidRDefault="00A91C42" w:rsidP="00A91C42">
            <w:pPr>
              <w:jc w:val="center"/>
            </w:pPr>
          </w:p>
          <w:p w:rsidR="00323E91" w:rsidRPr="00DD376C" w:rsidRDefault="00323E91" w:rsidP="00A91C42">
            <w:pPr>
              <w:jc w:val="center"/>
            </w:pPr>
            <w:r w:rsidRPr="00DD376C"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C7B57" w:rsidP="00A91C42">
            <w:pPr>
              <w:jc w:val="center"/>
            </w:pPr>
            <w:r w:rsidRPr="00DD376C">
              <w:t>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C7B57" w:rsidP="00A91C42">
            <w:pPr>
              <w:jc w:val="center"/>
            </w:pPr>
            <w:r w:rsidRPr="00DD376C">
              <w:t>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3C7B57">
            <w:pPr>
              <w:jc w:val="center"/>
            </w:pPr>
          </w:p>
          <w:p w:rsidR="00323E91" w:rsidRPr="00DD376C" w:rsidRDefault="00323E91" w:rsidP="003C7B57">
            <w:pPr>
              <w:jc w:val="center"/>
            </w:pPr>
            <w:r w:rsidRPr="00DD376C">
              <w:t>0,00</w:t>
            </w:r>
          </w:p>
        </w:tc>
      </w:tr>
      <w:tr w:rsidR="00A91C42" w:rsidRPr="00846F90" w:rsidTr="008D5FB8">
        <w:trPr>
          <w:trHeight w:val="343"/>
        </w:trPr>
        <w:tc>
          <w:tcPr>
            <w:tcW w:w="71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91C42" w:rsidRPr="00846F90" w:rsidRDefault="00A91C42" w:rsidP="00155289"/>
        </w:tc>
        <w:tc>
          <w:tcPr>
            <w:tcW w:w="212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91C42" w:rsidRPr="00846F90" w:rsidRDefault="00A91C42" w:rsidP="00155289"/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91C42" w:rsidRPr="00846F90" w:rsidRDefault="00A91C42" w:rsidP="00155289"/>
        </w:tc>
        <w:tc>
          <w:tcPr>
            <w:tcW w:w="74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91C42" w:rsidRPr="00846F90" w:rsidRDefault="00A91C42" w:rsidP="00155289"/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 xml:space="preserve">7 </w:t>
            </w:r>
            <w:r w:rsidRPr="00846F90">
              <w:rPr>
                <w:rFonts w:cs="Times New Roman"/>
              </w:rPr>
              <w:t>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</w:p>
          <w:p w:rsidR="00A91C42" w:rsidRDefault="00A91C42" w:rsidP="00A91C42">
            <w:pPr>
              <w:jc w:val="center"/>
            </w:pPr>
            <w:r w:rsidRPr="009172F6"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</w:p>
          <w:p w:rsidR="00A91C42" w:rsidRDefault="00A91C42" w:rsidP="00A91C42">
            <w:pPr>
              <w:jc w:val="center"/>
            </w:pPr>
            <w:r w:rsidRPr="009172F6"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</w:p>
          <w:p w:rsidR="00A91C42" w:rsidRDefault="00A91C42" w:rsidP="00A91C42">
            <w:pPr>
              <w:jc w:val="center"/>
            </w:pPr>
            <w:r w:rsidRPr="009172F6">
              <w:t>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</w:p>
          <w:p w:rsidR="00A91C42" w:rsidRDefault="00A91C42" w:rsidP="00A91C42">
            <w:pPr>
              <w:jc w:val="center"/>
            </w:pPr>
            <w:r w:rsidRPr="009172F6">
              <w:t>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3C7B57">
            <w:pPr>
              <w:pStyle w:val="Standard"/>
              <w:jc w:val="center"/>
              <w:rPr>
                <w:rFonts w:cs="Times New Roman"/>
              </w:rPr>
            </w:pPr>
          </w:p>
          <w:p w:rsidR="00A91C42" w:rsidRPr="00DD376C" w:rsidRDefault="00A91C42" w:rsidP="003C7B57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0,00</w:t>
            </w:r>
          </w:p>
        </w:tc>
      </w:tr>
      <w:tr w:rsidR="00A91C42" w:rsidRPr="00846F90" w:rsidTr="008D5FB8">
        <w:trPr>
          <w:trHeight w:val="611"/>
        </w:trPr>
        <w:tc>
          <w:tcPr>
            <w:tcW w:w="71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91C42" w:rsidRPr="00846F90" w:rsidRDefault="00A91C42" w:rsidP="00155289"/>
        </w:tc>
        <w:tc>
          <w:tcPr>
            <w:tcW w:w="212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91C42" w:rsidRPr="00846F90" w:rsidRDefault="00A91C42" w:rsidP="00155289"/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91C42" w:rsidRPr="00846F90" w:rsidRDefault="00A91C42" w:rsidP="00155289"/>
        </w:tc>
        <w:tc>
          <w:tcPr>
            <w:tcW w:w="74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91C42" w:rsidRPr="00846F90" w:rsidRDefault="00A91C42" w:rsidP="00155289"/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8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</w:p>
          <w:p w:rsidR="00A91C42" w:rsidRDefault="00A91C42" w:rsidP="00A91C42">
            <w:pPr>
              <w:jc w:val="center"/>
            </w:pPr>
            <w:r w:rsidRPr="009172F6"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</w:p>
          <w:p w:rsidR="00A91C42" w:rsidRDefault="00A91C42" w:rsidP="00A91C42">
            <w:pPr>
              <w:jc w:val="center"/>
            </w:pPr>
            <w:r w:rsidRPr="009172F6"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</w:p>
          <w:p w:rsidR="00A91C42" w:rsidRDefault="00A91C42" w:rsidP="00A91C42">
            <w:pPr>
              <w:jc w:val="center"/>
            </w:pPr>
            <w:r w:rsidRPr="009172F6">
              <w:t>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</w:p>
          <w:p w:rsidR="00A91C42" w:rsidRDefault="00A91C42" w:rsidP="00A91C42">
            <w:pPr>
              <w:jc w:val="center"/>
            </w:pPr>
            <w:r w:rsidRPr="009172F6">
              <w:t>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3C7B57">
            <w:pPr>
              <w:pStyle w:val="Standard"/>
              <w:jc w:val="center"/>
              <w:rPr>
                <w:rFonts w:cs="Times New Roman"/>
              </w:rPr>
            </w:pPr>
          </w:p>
          <w:p w:rsidR="00A91C42" w:rsidRPr="00DD376C" w:rsidRDefault="00A91C42" w:rsidP="003C7B57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0,00</w:t>
            </w:r>
          </w:p>
        </w:tc>
      </w:tr>
      <w:tr w:rsidR="00323E91" w:rsidRPr="00846F90" w:rsidTr="00155289">
        <w:trPr>
          <w:trHeight w:val="612"/>
        </w:trPr>
        <w:tc>
          <w:tcPr>
            <w:tcW w:w="71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212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81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74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9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23E91" w:rsidP="003C7B5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23E91" w:rsidP="003C7B5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23E91" w:rsidP="003C7B5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23E91" w:rsidP="003C7B57">
            <w:pPr>
              <w:jc w:val="center"/>
            </w:pP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DD376C" w:rsidRDefault="00323E91" w:rsidP="003C7B57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0,00</w:t>
            </w:r>
          </w:p>
        </w:tc>
      </w:tr>
      <w:tr w:rsidR="00323E91" w:rsidRPr="00846F90" w:rsidTr="00155289">
        <w:trPr>
          <w:trHeight w:val="574"/>
        </w:trPr>
        <w:tc>
          <w:tcPr>
            <w:tcW w:w="710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2125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1985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810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749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</w:t>
            </w:r>
            <w:r>
              <w:rPr>
                <w:rFonts w:cs="Times New Roman"/>
              </w:rPr>
              <w:t>30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323E91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23E91" w:rsidP="003C7B5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23E91" w:rsidP="003C7B5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23E91" w:rsidP="003C7B5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23E91" w:rsidP="003C7B57">
            <w:pPr>
              <w:jc w:val="center"/>
            </w:pP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DD376C" w:rsidRDefault="00323E91" w:rsidP="003C7B57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0,00</w:t>
            </w:r>
          </w:p>
        </w:tc>
      </w:tr>
      <w:tr w:rsidR="00DD376C" w:rsidRPr="00846F90" w:rsidTr="00155289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6C" w:rsidRPr="00846F90" w:rsidRDefault="00DD376C" w:rsidP="00155289">
            <w:r>
              <w:t>1.1.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6C" w:rsidRPr="00846F90" w:rsidRDefault="00DD376C" w:rsidP="00155289">
            <w:r>
              <w:t>Благоустройство дворовых</w:t>
            </w:r>
            <w:r w:rsidRPr="00846F90">
              <w:t xml:space="preserve"> территори</w:t>
            </w:r>
            <w:r>
              <w:t>й</w:t>
            </w:r>
            <w:r w:rsidRPr="00846F90">
              <w:t xml:space="preserve"> многоквартирных  жилых домов по адресу: Тамбовская область, Токаревский район,  р.п. Токаревка, ул. Н.Островского, д. 36,38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9DB" w:rsidRDefault="001F09DB" w:rsidP="001F09DB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благоустройства  и транспорта администрации муниципального округа,</w:t>
            </w:r>
            <w:r>
              <w:t xml:space="preserve"> финансовое управление администрации муниципального округа, юридические и физические лица на конкурсной основе.</w:t>
            </w:r>
          </w:p>
          <w:p w:rsidR="00DD376C" w:rsidRPr="00846F90" w:rsidRDefault="00DD376C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6C" w:rsidRPr="00846F90" w:rsidRDefault="00A91C42" w:rsidP="00155289">
            <w:r w:rsidRPr="00A91C42">
              <w:rPr>
                <w:sz w:val="20"/>
                <w:szCs w:val="20"/>
              </w:rPr>
              <w:t xml:space="preserve">Количество благоустроенных </w:t>
            </w:r>
            <w:r>
              <w:rPr>
                <w:sz w:val="20"/>
                <w:szCs w:val="20"/>
              </w:rPr>
              <w:t xml:space="preserve">дворовых </w:t>
            </w:r>
            <w:r w:rsidRPr="00A91C42">
              <w:rPr>
                <w:sz w:val="20"/>
                <w:szCs w:val="20"/>
              </w:rPr>
              <w:t xml:space="preserve">территорий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6C" w:rsidRPr="00846F90" w:rsidRDefault="00DD376C" w:rsidP="00155289">
            <w:r>
              <w:t>1ед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376C" w:rsidRPr="00846F90" w:rsidRDefault="00DD376C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376C" w:rsidRPr="00846F90" w:rsidRDefault="00DD376C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DD376C" w:rsidRPr="00846F90" w:rsidRDefault="00DD376C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376C" w:rsidRPr="00DD376C" w:rsidRDefault="00DD376C" w:rsidP="00A91C42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 xml:space="preserve">1 </w:t>
            </w:r>
            <w:r w:rsidR="00A91C42">
              <w:rPr>
                <w:rFonts w:cs="Times New Roman"/>
              </w:rPr>
              <w:t>24</w:t>
            </w:r>
            <w:r w:rsidRPr="00DD376C">
              <w:rPr>
                <w:rFonts w:cs="Times New Roman"/>
              </w:rPr>
              <w:t>3,57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376C" w:rsidRPr="00DD376C" w:rsidRDefault="00DD376C" w:rsidP="00B477EF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1 060,8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376C" w:rsidRPr="00DD376C" w:rsidRDefault="00DD376C" w:rsidP="00B477EF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21,7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376C" w:rsidRPr="00DD376C" w:rsidRDefault="00A91C42" w:rsidP="00B477EF">
            <w:pPr>
              <w:jc w:val="center"/>
            </w:pPr>
            <w:r>
              <w:t>16</w:t>
            </w:r>
            <w:r w:rsidR="00DD376C" w:rsidRPr="00DD376C">
              <w:t>1,07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376C" w:rsidRPr="00DD376C" w:rsidRDefault="00DD376C" w:rsidP="00B477EF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0,00</w:t>
            </w:r>
          </w:p>
        </w:tc>
      </w:tr>
      <w:tr w:rsidR="00A91C42" w:rsidRPr="00846F90" w:rsidTr="008D5FB8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>1.2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>Благоустройство дворовой территории многоквартирного дома по адресу: пр.Революции, д.3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>
            <w:r w:rsidRPr="00A91C42">
              <w:rPr>
                <w:sz w:val="20"/>
                <w:szCs w:val="20"/>
              </w:rPr>
              <w:t xml:space="preserve">Количество благоустроенных </w:t>
            </w:r>
            <w:r>
              <w:rPr>
                <w:sz w:val="20"/>
                <w:szCs w:val="20"/>
              </w:rPr>
              <w:t xml:space="preserve">дворовых </w:t>
            </w:r>
            <w:r w:rsidRPr="00A91C42">
              <w:rPr>
                <w:sz w:val="20"/>
                <w:szCs w:val="20"/>
              </w:rPr>
              <w:t xml:space="preserve">территорий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>
            <w: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</w:tr>
      <w:tr w:rsidR="00A91C42" w:rsidRPr="00846F90" w:rsidTr="008D5FB8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>1.3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 xml:space="preserve">Благоустройство дворовых территорий по адресу: ул.Н.Островского, д. 20,22,24,26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>
            <w:r w:rsidRPr="00A91C42">
              <w:rPr>
                <w:sz w:val="20"/>
                <w:szCs w:val="20"/>
              </w:rPr>
              <w:t xml:space="preserve">Количество благоустроенных </w:t>
            </w:r>
            <w:r>
              <w:rPr>
                <w:sz w:val="20"/>
                <w:szCs w:val="20"/>
              </w:rPr>
              <w:t xml:space="preserve">дворовых </w:t>
            </w:r>
            <w:r w:rsidRPr="00A91C42">
              <w:rPr>
                <w:sz w:val="20"/>
                <w:szCs w:val="20"/>
              </w:rPr>
              <w:t xml:space="preserve">территорий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>
            <w: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</w:tr>
      <w:tr w:rsidR="00A91C42" w:rsidRPr="00846F90" w:rsidTr="008D5FB8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>1.4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 xml:space="preserve">Благоустройство дворовых территорий по адресу: д. </w:t>
            </w:r>
            <w:r>
              <w:lastRenderedPageBreak/>
              <w:t xml:space="preserve">Безукладовка, ул. Юбилейная,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>
            <w:r w:rsidRPr="00A91C42">
              <w:rPr>
                <w:sz w:val="20"/>
                <w:szCs w:val="20"/>
              </w:rPr>
              <w:t xml:space="preserve">Количество благоустроенных </w:t>
            </w:r>
            <w:r>
              <w:rPr>
                <w:sz w:val="20"/>
                <w:szCs w:val="20"/>
              </w:rPr>
              <w:t>дворовы</w:t>
            </w:r>
            <w:r>
              <w:rPr>
                <w:sz w:val="20"/>
                <w:szCs w:val="20"/>
              </w:rPr>
              <w:lastRenderedPageBreak/>
              <w:t xml:space="preserve">х </w:t>
            </w:r>
            <w:r w:rsidRPr="00A91C42">
              <w:rPr>
                <w:sz w:val="20"/>
                <w:szCs w:val="20"/>
              </w:rPr>
              <w:t xml:space="preserve">территорий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Default="00A91C42" w:rsidP="00155289">
            <w:r w:rsidRPr="009F4F25">
              <w:lastRenderedPageBreak/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155289">
            <w:pPr>
              <w:pStyle w:val="Standard"/>
              <w:rPr>
                <w:rFonts w:cs="Times New Roman"/>
              </w:rPr>
            </w:pPr>
            <w:r>
              <w:t>2027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</w:tr>
      <w:tr w:rsidR="00A91C42" w:rsidRPr="00846F90" w:rsidTr="008D5FB8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lastRenderedPageBreak/>
              <w:t>1.5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>Благоустройство дворовых территорий по адресу: с Троицкий Росляй, ул. Центральная, д.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A91C42">
            <w:r w:rsidRPr="00A91C42">
              <w:rPr>
                <w:sz w:val="20"/>
                <w:szCs w:val="20"/>
              </w:rPr>
              <w:t xml:space="preserve">Количество благоустроенных </w:t>
            </w:r>
            <w:r>
              <w:rPr>
                <w:sz w:val="20"/>
                <w:szCs w:val="20"/>
              </w:rPr>
              <w:t xml:space="preserve">дворовых </w:t>
            </w:r>
            <w:r w:rsidRPr="00A91C42">
              <w:rPr>
                <w:sz w:val="20"/>
                <w:szCs w:val="20"/>
              </w:rPr>
              <w:t xml:space="preserve">территорий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Default="00A91C42" w:rsidP="00155289">
            <w:r w:rsidRPr="009F4F25"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2028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A25D1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A25D1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A25D17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A25D17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A25D17">
              <w:t>0,00</w:t>
            </w:r>
          </w:p>
        </w:tc>
      </w:tr>
      <w:tr w:rsidR="00A91C42" w:rsidRPr="00846F90" w:rsidTr="00155289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>1.6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2029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606B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606B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606B15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606B15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606B15">
              <w:t>0,00</w:t>
            </w:r>
          </w:p>
        </w:tc>
      </w:tr>
      <w:tr w:rsidR="00A91C42" w:rsidRPr="00846F90" w:rsidTr="00155289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>1.7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2030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606B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606B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606B15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606B15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606B15">
              <w:t>0,00</w:t>
            </w:r>
          </w:p>
        </w:tc>
      </w:tr>
      <w:tr w:rsidR="00A91C42" w:rsidRPr="00846F90" w:rsidTr="00155289">
        <w:trPr>
          <w:trHeight w:val="3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</w:pPr>
            <w:r w:rsidRPr="00846F90">
              <w:t>2.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Основное мероприятие «Благоустройство муниципальной территории</w:t>
            </w:r>
            <w:r>
              <w:rPr>
                <w:rFonts w:cs="Times New Roman"/>
              </w:rPr>
              <w:t xml:space="preserve"> общего пользования</w:t>
            </w:r>
            <w:r w:rsidRPr="00846F90">
              <w:rPr>
                <w:rFonts w:cs="Times New Roman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09DB" w:rsidRDefault="001F09DB" w:rsidP="001F09DB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благоустройства  и транспорта администрации муниципального округа,</w:t>
            </w:r>
            <w:r>
              <w:t xml:space="preserve"> финансовое управление администрации муниципального округа, юридические и физические лица на конкурсной основе.</w:t>
            </w:r>
          </w:p>
          <w:p w:rsidR="00A91C42" w:rsidRPr="00846F90" w:rsidRDefault="00A91C42" w:rsidP="00155289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jc w:val="both"/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24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jc w:val="center"/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3C7B57">
            <w:pPr>
              <w:pStyle w:val="Standard"/>
              <w:jc w:val="center"/>
              <w:rPr>
                <w:rFonts w:cs="Times New Roman"/>
              </w:rPr>
            </w:pPr>
            <w:r w:rsidRPr="00A91C42">
              <w:rPr>
                <w:rFonts w:cs="Times New Roman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3C7B57">
            <w:pPr>
              <w:pStyle w:val="Standard"/>
              <w:jc w:val="center"/>
              <w:rPr>
                <w:rFonts w:cs="Times New Roman"/>
              </w:rPr>
            </w:pPr>
            <w:r w:rsidRPr="00A91C42">
              <w:rPr>
                <w:rFonts w:cs="Times New Roman"/>
              </w:rPr>
              <w:t>60,00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3C7B57">
            <w:pPr>
              <w:pStyle w:val="Standard"/>
              <w:jc w:val="center"/>
              <w:rPr>
                <w:rFonts w:cs="Times New Roman"/>
              </w:rPr>
            </w:pPr>
            <w:r w:rsidRPr="00A91C42">
              <w:rPr>
                <w:rFonts w:cs="Times New Roman"/>
              </w:rPr>
              <w:t>0,00</w:t>
            </w:r>
          </w:p>
        </w:tc>
      </w:tr>
      <w:tr w:rsidR="00A91C42" w:rsidRPr="00846F90" w:rsidTr="00155289">
        <w:trPr>
          <w:trHeight w:val="3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jc w:val="center"/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3C7B57">
            <w:pPr>
              <w:pStyle w:val="Standard"/>
              <w:jc w:val="center"/>
              <w:rPr>
                <w:rFonts w:cs="Times New Roman"/>
              </w:rPr>
            </w:pPr>
            <w:r w:rsidRPr="00A91C42">
              <w:rPr>
                <w:rFonts w:cs="Times New Roman"/>
              </w:rPr>
              <w:t>0,00</w:t>
            </w:r>
          </w:p>
        </w:tc>
      </w:tr>
      <w:tr w:rsidR="00A91C42" w:rsidRPr="00846F90" w:rsidTr="0015528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6</w:t>
            </w:r>
            <w:r w:rsidRPr="00846F90">
              <w:rPr>
                <w:rFonts w:cs="Times New Roman"/>
              </w:rPr>
              <w:t xml:space="preserve"> год  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jc w:val="center"/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3C7B57">
            <w:pPr>
              <w:pStyle w:val="Standard"/>
              <w:jc w:val="center"/>
              <w:rPr>
                <w:rFonts w:cs="Times New Roman"/>
              </w:rPr>
            </w:pPr>
            <w:r w:rsidRPr="00A91C42">
              <w:rPr>
                <w:rFonts w:cs="Times New Roman"/>
              </w:rPr>
              <w:t>0,00</w:t>
            </w:r>
          </w:p>
        </w:tc>
      </w:tr>
      <w:tr w:rsidR="00A91C42" w:rsidRPr="00846F90" w:rsidTr="008D5FB8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 xml:space="preserve">7 </w:t>
            </w:r>
            <w:r w:rsidRPr="00846F90">
              <w:rPr>
                <w:rFonts w:cs="Times New Roman"/>
              </w:rPr>
              <w:t>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jc w:val="center"/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3C7B57">
            <w:pPr>
              <w:pStyle w:val="Standard"/>
              <w:jc w:val="center"/>
              <w:rPr>
                <w:rFonts w:cs="Times New Roman"/>
              </w:rPr>
            </w:pPr>
            <w:r w:rsidRPr="00A91C42">
              <w:rPr>
                <w:rFonts w:cs="Times New Roman"/>
              </w:rPr>
              <w:t>0,00</w:t>
            </w:r>
          </w:p>
        </w:tc>
      </w:tr>
      <w:tr w:rsidR="00A91C42" w:rsidRPr="00846F90" w:rsidTr="0015528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8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jc w:val="center"/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3C7B57">
            <w:pPr>
              <w:pStyle w:val="Standard"/>
              <w:jc w:val="center"/>
              <w:rPr>
                <w:rFonts w:cs="Times New Roman"/>
              </w:rPr>
            </w:pPr>
            <w:r w:rsidRPr="00A91C42">
              <w:rPr>
                <w:rFonts w:cs="Times New Roman"/>
              </w:rPr>
              <w:t>0,00</w:t>
            </w:r>
          </w:p>
        </w:tc>
      </w:tr>
      <w:tr w:rsidR="00A91C42" w:rsidRPr="00846F90" w:rsidTr="008D5FB8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9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jc w:val="center"/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3C7B57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91C42">
              <w:rPr>
                <w:rFonts w:cs="Times New Roman"/>
                <w:color w:val="000000"/>
              </w:rPr>
              <w:t>0,00</w:t>
            </w:r>
          </w:p>
        </w:tc>
      </w:tr>
      <w:tr w:rsidR="00A91C42" w:rsidRPr="00846F90" w:rsidTr="0015528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</w:t>
            </w:r>
            <w:r>
              <w:rPr>
                <w:rFonts w:cs="Times New Roman"/>
              </w:rPr>
              <w:t>30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jc w:val="center"/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3C7B57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91C42">
              <w:rPr>
                <w:rFonts w:cs="Times New Roman"/>
                <w:color w:val="000000"/>
              </w:rPr>
              <w:t>0,00</w:t>
            </w:r>
          </w:p>
        </w:tc>
      </w:tr>
      <w:tr w:rsidR="00323E91" w:rsidRPr="00846F90" w:rsidTr="00155289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91" w:rsidRPr="00846F90" w:rsidRDefault="00323E91" w:rsidP="00155289">
            <w:r>
              <w:t>2.1.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91" w:rsidRPr="00846F90" w:rsidRDefault="00323E91" w:rsidP="00155289">
            <w:r w:rsidRPr="002B3C4C">
              <w:t xml:space="preserve">Благоустройство Площади имени А.К. Рязанова в р.п. Токаревка ул. </w:t>
            </w:r>
            <w:r w:rsidRPr="002B3C4C">
              <w:lastRenderedPageBreak/>
              <w:t>Маяковского, у дома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9DB" w:rsidRDefault="001F09DB" w:rsidP="001F09DB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Отдел ЖКХ, благоустройства  и транспорта администрации </w:t>
            </w:r>
            <w:r>
              <w:rPr>
                <w:rFonts w:cs="Times New Roman"/>
              </w:rPr>
              <w:lastRenderedPageBreak/>
              <w:t>муниципального округа,</w:t>
            </w:r>
            <w:r>
              <w:t xml:space="preserve"> финансовое управление администрации муниципального округа, юридические и физические лица на конкурсной основе.</w:t>
            </w:r>
          </w:p>
          <w:p w:rsidR="00323E91" w:rsidRPr="00846F90" w:rsidRDefault="00323E91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91" w:rsidRPr="00A91C42" w:rsidRDefault="00A91C42" w:rsidP="00155289">
            <w:pPr>
              <w:rPr>
                <w:sz w:val="20"/>
                <w:szCs w:val="20"/>
              </w:rPr>
            </w:pPr>
            <w:r w:rsidRPr="00A91C42">
              <w:rPr>
                <w:sz w:val="20"/>
                <w:szCs w:val="20"/>
              </w:rPr>
              <w:lastRenderedPageBreak/>
              <w:t>Количество благоустроенных обществ</w:t>
            </w:r>
            <w:r w:rsidRPr="00A91C42">
              <w:rPr>
                <w:sz w:val="20"/>
                <w:szCs w:val="20"/>
              </w:rPr>
              <w:lastRenderedPageBreak/>
              <w:t xml:space="preserve">енных территорий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91" w:rsidRPr="00846F90" w:rsidRDefault="00323E91" w:rsidP="00155289">
            <w:r>
              <w:lastRenderedPageBreak/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A91C42" w:rsidRDefault="003C7B57" w:rsidP="003C7B57">
            <w:pPr>
              <w:pStyle w:val="Standard"/>
              <w:jc w:val="center"/>
              <w:rPr>
                <w:rFonts w:cs="Times New Roman"/>
              </w:rPr>
            </w:pPr>
            <w:r w:rsidRPr="00A91C42">
              <w:rPr>
                <w:rFonts w:cs="Times New Roman"/>
              </w:rPr>
              <w:t>6</w:t>
            </w:r>
            <w:r w:rsidR="00323E91" w:rsidRPr="00A91C42">
              <w:rPr>
                <w:rFonts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A91C42" w:rsidRDefault="00323E91" w:rsidP="003C7B57">
            <w:pPr>
              <w:pStyle w:val="Standard"/>
              <w:jc w:val="center"/>
              <w:rPr>
                <w:rFonts w:cs="Times New Roman"/>
              </w:rPr>
            </w:pPr>
            <w:r w:rsidRPr="00A91C42">
              <w:rPr>
                <w:rFonts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A91C42" w:rsidRDefault="00323E91" w:rsidP="003C7B57">
            <w:pPr>
              <w:pStyle w:val="Standard"/>
              <w:jc w:val="center"/>
              <w:rPr>
                <w:rFonts w:cs="Times New Roman"/>
              </w:rPr>
            </w:pPr>
            <w:r w:rsidRPr="00A91C42">
              <w:rPr>
                <w:rFonts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A91C42" w:rsidRDefault="003C7B57" w:rsidP="003C7B57">
            <w:pPr>
              <w:pStyle w:val="Standard"/>
              <w:jc w:val="center"/>
              <w:rPr>
                <w:rFonts w:cs="Times New Roman"/>
              </w:rPr>
            </w:pPr>
            <w:r w:rsidRPr="00A91C42">
              <w:rPr>
                <w:rFonts w:cs="Times New Roman"/>
              </w:rPr>
              <w:t>60</w:t>
            </w:r>
            <w:r w:rsidR="00323E91" w:rsidRPr="00A91C42">
              <w:rPr>
                <w:rFonts w:cs="Times New Roman"/>
              </w:rPr>
              <w:t>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A91C42" w:rsidRDefault="00323E91" w:rsidP="003C7B57">
            <w:pPr>
              <w:jc w:val="center"/>
            </w:pPr>
            <w:r w:rsidRPr="00A91C42">
              <w:rPr>
                <w:color w:val="000000"/>
              </w:rPr>
              <w:t>0,00</w:t>
            </w:r>
          </w:p>
        </w:tc>
      </w:tr>
      <w:tr w:rsidR="00A91C42" w:rsidRPr="00846F90" w:rsidTr="00155289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lastRenderedPageBreak/>
              <w:t>2.2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2B3C4C" w:rsidRDefault="00A91C42" w:rsidP="00155289">
            <w:r w:rsidRPr="002B3C4C">
              <w:t>Благоустройство Пляжа в р.п. Токаревка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A91C42" w:rsidRDefault="00A91C42" w:rsidP="00155289">
            <w:pPr>
              <w:rPr>
                <w:sz w:val="20"/>
                <w:szCs w:val="20"/>
              </w:rPr>
            </w:pPr>
            <w:r w:rsidRPr="00A91C42">
              <w:rPr>
                <w:sz w:val="20"/>
                <w:szCs w:val="20"/>
              </w:rPr>
              <w:t xml:space="preserve">Количество благоустроенных общественных территорий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>
            <w:r>
              <w:t>1 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</w:tr>
      <w:tr w:rsidR="00A91C42" w:rsidRPr="00846F90" w:rsidTr="00155289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>2.3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2B3C4C" w:rsidRDefault="00A91C42" w:rsidP="00155289">
            <w:r w:rsidRPr="002B3C4C">
              <w:t>Благоустройство Стадиона в р.п. Токаревка по ул. Школьная, в районе</w:t>
            </w:r>
          </w:p>
          <w:p w:rsidR="00A91C42" w:rsidRPr="002B3C4C" w:rsidRDefault="00A91C42" w:rsidP="00155289">
            <w:r w:rsidRPr="002B3C4C">
              <w:t>дома 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A91C42" w:rsidRDefault="00A91C42" w:rsidP="00155289">
            <w:pPr>
              <w:rPr>
                <w:sz w:val="20"/>
                <w:szCs w:val="20"/>
              </w:rPr>
            </w:pPr>
            <w:r w:rsidRPr="00A91C42">
              <w:rPr>
                <w:sz w:val="20"/>
                <w:szCs w:val="20"/>
              </w:rPr>
              <w:t xml:space="preserve">Количество благоустроенных общественных территорий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>1 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</w:tr>
      <w:tr w:rsidR="00A91C42" w:rsidRPr="00846F90" w:rsidTr="00155289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Default="00A91C42" w:rsidP="00155289">
            <w:r w:rsidRPr="00D8348F">
              <w:t>2.</w:t>
            </w:r>
            <w: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2B3C4C" w:rsidRDefault="00A91C42" w:rsidP="00155289">
            <w:r w:rsidRPr="00846F90">
              <w:t>Благоустройство Площади  в р.п. Токаревка, в районе ул. Советской, д. 42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A91C42" w:rsidRDefault="00A91C42" w:rsidP="00155289">
            <w:pPr>
              <w:rPr>
                <w:sz w:val="20"/>
                <w:szCs w:val="20"/>
              </w:rPr>
            </w:pPr>
            <w:r w:rsidRPr="00A91C42">
              <w:rPr>
                <w:sz w:val="20"/>
                <w:szCs w:val="20"/>
              </w:rPr>
              <w:t xml:space="preserve">Количество благоустроенных общественных территорий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>1 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 xml:space="preserve">7 </w:t>
            </w:r>
            <w:r w:rsidRPr="00846F90">
              <w:rPr>
                <w:rFonts w:cs="Times New Roman"/>
              </w:rPr>
              <w:t>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</w:tr>
      <w:tr w:rsidR="00A91C42" w:rsidRPr="00846F90" w:rsidTr="00155289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Default="00A91C42" w:rsidP="00155289">
            <w:r>
              <w:t>2</w:t>
            </w:r>
            <w:r w:rsidRPr="00D8348F">
              <w:t>.</w:t>
            </w:r>
            <w: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2B3C4C" w:rsidRDefault="00A91C42" w:rsidP="00155289">
            <w:r w:rsidRPr="00846F90">
              <w:t>Благоустройство Кладбища  в р.п. Токаревка по ул. Тамбовская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>
            <w:r w:rsidRPr="00A91C42">
              <w:rPr>
                <w:sz w:val="20"/>
                <w:szCs w:val="20"/>
              </w:rPr>
              <w:t xml:space="preserve">Количество благоустроенных общественных территорий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>1 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8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</w:tr>
      <w:tr w:rsidR="00323E91" w:rsidRPr="00846F90" w:rsidTr="00155289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91" w:rsidRDefault="00323E91" w:rsidP="00155289">
            <w:r>
              <w:t>2</w:t>
            </w:r>
            <w:r w:rsidRPr="00D8348F">
              <w:t>.</w:t>
            </w:r>
            <w: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91" w:rsidRPr="002B3C4C" w:rsidRDefault="00323E91" w:rsidP="00155289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E91" w:rsidRDefault="00323E91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91" w:rsidRPr="00846F90" w:rsidRDefault="00323E91" w:rsidP="00155289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91" w:rsidRDefault="00323E91" w:rsidP="001552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9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693E30" w:rsidRDefault="00323E91" w:rsidP="003C7B57">
            <w:pPr>
              <w:pStyle w:val="Standard"/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693E30" w:rsidRDefault="00323E91" w:rsidP="003C7B57">
            <w:pPr>
              <w:pStyle w:val="Standard"/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693E30" w:rsidRDefault="00323E91" w:rsidP="003C7B57">
            <w:pPr>
              <w:pStyle w:val="Standard"/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693E30" w:rsidRDefault="00323E91" w:rsidP="003C7B57">
            <w:pPr>
              <w:pStyle w:val="Standard"/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693E30" w:rsidRDefault="00323E91" w:rsidP="003C7B57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23E91" w:rsidRPr="00846F90" w:rsidTr="00155289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91" w:rsidRDefault="00323E91" w:rsidP="00155289">
            <w:r>
              <w:t>2</w:t>
            </w:r>
            <w:r w:rsidRPr="00D8348F">
              <w:t>.</w:t>
            </w:r>
            <w: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91" w:rsidRPr="002B3C4C" w:rsidRDefault="00323E91" w:rsidP="00155289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91" w:rsidRDefault="00323E91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91" w:rsidRPr="00846F90" w:rsidRDefault="00323E91" w:rsidP="00155289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91" w:rsidRDefault="00323E91" w:rsidP="001552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</w:t>
            </w:r>
            <w:r>
              <w:rPr>
                <w:rFonts w:cs="Times New Roman"/>
              </w:rPr>
              <w:t>30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693E30" w:rsidRDefault="00323E91" w:rsidP="003C7B57">
            <w:pPr>
              <w:pStyle w:val="Standard"/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693E30" w:rsidRDefault="00323E91" w:rsidP="003C7B57">
            <w:pPr>
              <w:pStyle w:val="Standard"/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693E30" w:rsidRDefault="00323E91" w:rsidP="003C7B57">
            <w:pPr>
              <w:pStyle w:val="Standard"/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693E30" w:rsidRDefault="00323E91" w:rsidP="003C7B57">
            <w:pPr>
              <w:pStyle w:val="Standard"/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693E30" w:rsidRDefault="00323E91" w:rsidP="003C7B57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91C42" w:rsidRPr="00846F90" w:rsidTr="00155289">
        <w:trPr>
          <w:trHeight w:val="2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  <w:r w:rsidRPr="00846F90"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91C42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91C42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A91C42">
              <w:rPr>
                <w:sz w:val="24"/>
                <w:szCs w:val="24"/>
              </w:rPr>
              <w:t xml:space="preserve"> </w:t>
            </w:r>
            <w:r w:rsidRPr="00A91C42">
              <w:rPr>
                <w:sz w:val="24"/>
                <w:szCs w:val="24"/>
              </w:rPr>
              <w:lastRenderedPageBreak/>
              <w:t>«</w:t>
            </w:r>
            <w:r w:rsidRPr="00A91C42">
              <w:rPr>
                <w:rFonts w:ascii="Times New Roman" w:hAnsi="Times New Roman"/>
                <w:sz w:val="24"/>
                <w:szCs w:val="24"/>
              </w:rPr>
              <w:t>Поддержка</w:t>
            </w:r>
          </w:p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91C42">
              <w:rPr>
                <w:rFonts w:ascii="Times New Roman" w:hAnsi="Times New Roman"/>
                <w:sz w:val="24"/>
                <w:szCs w:val="24"/>
              </w:rPr>
              <w:t>местных</w:t>
            </w:r>
          </w:p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91C42">
              <w:rPr>
                <w:rFonts w:ascii="Times New Roman" w:hAnsi="Times New Roman"/>
                <w:sz w:val="24"/>
                <w:szCs w:val="24"/>
              </w:rPr>
              <w:t>инициатив</w:t>
            </w:r>
          </w:p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91C42">
              <w:rPr>
                <w:rFonts w:ascii="Times New Roman" w:hAnsi="Times New Roman"/>
                <w:sz w:val="24"/>
                <w:szCs w:val="24"/>
              </w:rPr>
              <w:t>граждан и</w:t>
            </w:r>
          </w:p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91C42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91C42"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  <w:p w:rsidR="00A91C42" w:rsidRPr="00A91C42" w:rsidRDefault="00A91C42" w:rsidP="0022222F">
            <w:pPr>
              <w:pStyle w:val="af8"/>
            </w:pPr>
            <w:r w:rsidRPr="00A91C42">
              <w:rPr>
                <w:rFonts w:ascii="Times New Roman" w:hAnsi="Times New Roman"/>
                <w:sz w:val="24"/>
                <w:szCs w:val="24"/>
              </w:rPr>
              <w:t>"Поддержка инициативных проектов</w:t>
            </w:r>
            <w:r w:rsidRPr="00A91C42"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DB" w:rsidRDefault="001F09DB" w:rsidP="001F09DB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Отдел ЖКХ, благоустройства  и </w:t>
            </w:r>
            <w:r>
              <w:rPr>
                <w:rFonts w:cs="Times New Roman"/>
              </w:rPr>
              <w:lastRenderedPageBreak/>
              <w:t>транспорта администрации муниципального округа,</w:t>
            </w:r>
            <w:r>
              <w:t xml:space="preserve"> финансовое управление администрации муниципального округа, юридические и физические лица на конкурсной основе.</w:t>
            </w:r>
          </w:p>
          <w:p w:rsidR="00A91C42" w:rsidRPr="00A91C42" w:rsidRDefault="00A91C42" w:rsidP="00155289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jc w:val="both"/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155289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2025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155289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 xml:space="preserve">2026 год  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155289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2027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155289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2028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155289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2029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DF07E2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2030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DF07E2">
        <w:trPr>
          <w:trHeight w:val="2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  <w:r w:rsidRPr="00846F90">
              <w:t>3.1.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91C42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91C42"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t>" Поддержка инициативных проектов</w:t>
            </w:r>
            <w:r w:rsidRPr="00A91C42">
              <w:rPr>
                <w:rFonts w:cs="Times New Roman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1F09DB" w:rsidP="00155289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благоустройства  и транспорта администрации муниципального округа,</w:t>
            </w:r>
            <w:r>
              <w:t xml:space="preserve"> финансовое управление администрации муниципального округа, </w:t>
            </w:r>
            <w:r w:rsidR="00A91C42">
              <w:rPr>
                <w:rFonts w:cs="Times New Roman"/>
              </w:rPr>
              <w:t xml:space="preserve"> граждане муниципального округа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A91C42" w:rsidRDefault="00A91C42" w:rsidP="00155289">
            <w:r w:rsidRPr="00A91C42">
              <w:t xml:space="preserve">Количество благоустроенных общественных территорий 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A91C42" w:rsidRDefault="00A91C42" w:rsidP="00155289">
            <w:r w:rsidRPr="00A91C42">
              <w:t xml:space="preserve"> 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DF07E2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2025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DF07E2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 xml:space="preserve">2026 год  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DF07E2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2027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DF07E2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2028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DF07E2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2029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DF07E2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2030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DF07E2">
        <w:trPr>
          <w:trHeight w:val="254"/>
        </w:trPr>
        <w:tc>
          <w:tcPr>
            <w:tcW w:w="63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A91C42">
            <w:pPr>
              <w:pStyle w:val="Standard"/>
            </w:pPr>
          </w:p>
          <w:p w:rsidR="00A91C42" w:rsidRPr="00A91C42" w:rsidRDefault="00A91C42" w:rsidP="008D5FB8">
            <w:r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8D5FB8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8D5FB8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8D5FB8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>
              <w:t>1303,57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>
              <w:t>1060,8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r>
              <w:t>21,7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DF07E2" w:rsidP="00DF07E2">
            <w:r>
              <w:t>221,07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</w:tr>
      <w:tr w:rsidR="00A91C42" w:rsidRPr="00846F90" w:rsidTr="00DF07E2">
        <w:trPr>
          <w:trHeight w:val="254"/>
        </w:trPr>
        <w:tc>
          <w:tcPr>
            <w:tcW w:w="63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8D5FB8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8D5FB8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2025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8D5FB8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8D5FB8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</w:tr>
      <w:tr w:rsidR="00A91C42" w:rsidRPr="00846F90" w:rsidTr="00DF07E2">
        <w:trPr>
          <w:trHeight w:val="254"/>
        </w:trPr>
        <w:tc>
          <w:tcPr>
            <w:tcW w:w="637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8D5FB8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8D5FB8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 xml:space="preserve">2026 год  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8D5FB8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8D5FB8">
            <w:pPr>
              <w:pStyle w:val="Standard"/>
              <w:jc w:val="center"/>
            </w:pPr>
            <w:r w:rsidRPr="00A91C42">
              <w:rPr>
                <w:rFonts w:cs="Times New Roman"/>
              </w:rPr>
              <w:lastRenderedPageBreak/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</w:tr>
      <w:tr w:rsidR="00A91C42" w:rsidRPr="00846F90" w:rsidTr="008D5FB8">
        <w:trPr>
          <w:trHeight w:val="254"/>
        </w:trPr>
        <w:tc>
          <w:tcPr>
            <w:tcW w:w="63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8D5FB8">
            <w:pPr>
              <w:pStyle w:val="Standard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8D5FB8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2027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8D5FB8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8D5FB8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</w:tr>
      <w:tr w:rsidR="00A91C42" w:rsidRPr="00846F90" w:rsidTr="008D5FB8">
        <w:trPr>
          <w:trHeight w:val="254"/>
        </w:trPr>
        <w:tc>
          <w:tcPr>
            <w:tcW w:w="63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8D5FB8">
            <w:pPr>
              <w:pStyle w:val="Standard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8D5FB8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8D5FB8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8D5FB8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</w:tr>
      <w:tr w:rsidR="00A91C42" w:rsidRPr="00846F90" w:rsidTr="008D5FB8">
        <w:trPr>
          <w:trHeight w:val="254"/>
        </w:trPr>
        <w:tc>
          <w:tcPr>
            <w:tcW w:w="63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8D5FB8">
            <w:pPr>
              <w:pStyle w:val="Standard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8D5FB8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8D5FB8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8D5FB8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</w:tr>
      <w:tr w:rsidR="00A91C42" w:rsidRPr="00846F90" w:rsidTr="008D5FB8">
        <w:trPr>
          <w:trHeight w:val="254"/>
        </w:trPr>
        <w:tc>
          <w:tcPr>
            <w:tcW w:w="6379" w:type="dxa"/>
            <w:gridSpan w:val="5"/>
            <w:vMerge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</w:tcPr>
          <w:p w:rsidR="00A91C42" w:rsidRPr="00A91C42" w:rsidRDefault="00A91C42" w:rsidP="008D5FB8">
            <w:pPr>
              <w:pStyle w:val="Standard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8D5FB8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2030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8D5FB8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8D5FB8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8D5FB8">
            <w:r w:rsidRPr="00AD7150">
              <w:t>0,00</w:t>
            </w:r>
          </w:p>
        </w:tc>
      </w:tr>
    </w:tbl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5E61E6" w:rsidRDefault="005E61E6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5E61E6" w:rsidRDefault="005E61E6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1F09DB" w:rsidRDefault="001F09DB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841B0F" w:rsidRDefault="00841B0F" w:rsidP="0009011F">
      <w:pPr>
        <w:jc w:val="right"/>
        <w:rPr>
          <w:rFonts w:eastAsia="SimSun"/>
          <w:kern w:val="1"/>
          <w:sz w:val="28"/>
          <w:szCs w:val="28"/>
          <w:lang w:eastAsia="zh-CN" w:bidi="hi-IN"/>
        </w:rPr>
      </w:pPr>
    </w:p>
    <w:p w:rsidR="0009011F" w:rsidRPr="00DD376C" w:rsidRDefault="0009011F" w:rsidP="0009011F">
      <w:pPr>
        <w:jc w:val="right"/>
      </w:pPr>
      <w:r w:rsidRPr="00DD376C">
        <w:rPr>
          <w:rStyle w:val="af5"/>
          <w:b w:val="0"/>
          <w:bCs w:val="0"/>
          <w:color w:val="auto"/>
        </w:rPr>
        <w:lastRenderedPageBreak/>
        <w:t>Приложение N 3</w:t>
      </w:r>
      <w:r w:rsidRPr="00DD376C">
        <w:rPr>
          <w:rStyle w:val="af5"/>
          <w:b w:val="0"/>
          <w:bCs w:val="0"/>
          <w:color w:val="auto"/>
        </w:rPr>
        <w:br/>
        <w:t xml:space="preserve">к </w:t>
      </w:r>
      <w:hyperlink w:anchor="sub_1000" w:history="1">
        <w:r w:rsidRPr="00DD376C">
          <w:rPr>
            <w:rStyle w:val="af7"/>
            <w:b w:val="0"/>
            <w:color w:val="auto"/>
          </w:rPr>
          <w:t>муниципальной программе</w:t>
        </w:r>
      </w:hyperlink>
      <w:r w:rsidRPr="00DD376C">
        <w:rPr>
          <w:rStyle w:val="af5"/>
          <w:b w:val="0"/>
          <w:bCs w:val="0"/>
          <w:color w:val="auto"/>
        </w:rPr>
        <w:br/>
        <w:t>"Формирование</w:t>
      </w:r>
      <w:r w:rsidRPr="00DD376C">
        <w:rPr>
          <w:rStyle w:val="af5"/>
          <w:b w:val="0"/>
          <w:bCs w:val="0"/>
          <w:color w:val="auto"/>
        </w:rPr>
        <w:br/>
        <w:t>современной городской среды</w:t>
      </w:r>
      <w:r w:rsidRPr="00DD376C">
        <w:rPr>
          <w:rStyle w:val="af5"/>
          <w:b w:val="0"/>
          <w:bCs w:val="0"/>
          <w:color w:val="auto"/>
        </w:rPr>
        <w:br/>
      </w:r>
      <w:r w:rsidRPr="00DD376C">
        <w:t>на территории Токарёвского</w:t>
      </w:r>
    </w:p>
    <w:p w:rsidR="0009011F" w:rsidRPr="00DD376C" w:rsidRDefault="0009011F" w:rsidP="0009011F">
      <w:pPr>
        <w:jc w:val="right"/>
      </w:pPr>
      <w:r w:rsidRPr="00DD376C">
        <w:t xml:space="preserve"> муниципального округа </w:t>
      </w:r>
    </w:p>
    <w:p w:rsidR="0009011F" w:rsidRPr="00DD376C" w:rsidRDefault="0009011F" w:rsidP="0009011F">
      <w:pPr>
        <w:jc w:val="right"/>
        <w:rPr>
          <w:rStyle w:val="af5"/>
          <w:bCs w:val="0"/>
        </w:rPr>
      </w:pPr>
      <w:r w:rsidRPr="00DD376C">
        <w:t>Тамбовской области</w:t>
      </w:r>
      <w:r w:rsidRPr="00DD376C">
        <w:rPr>
          <w:rStyle w:val="af5"/>
          <w:bCs w:val="0"/>
          <w:color w:val="auto"/>
        </w:rPr>
        <w:t xml:space="preserve"> </w:t>
      </w:r>
      <w:r w:rsidRPr="00DD376C">
        <w:rPr>
          <w:rStyle w:val="af5"/>
          <w:bCs w:val="0"/>
        </w:rPr>
        <w:t>"</w:t>
      </w:r>
    </w:p>
    <w:p w:rsidR="0080444A" w:rsidRPr="001F0881" w:rsidRDefault="0080444A" w:rsidP="0080444A">
      <w:pPr>
        <w:pStyle w:val="a8"/>
        <w:tabs>
          <w:tab w:val="center" w:pos="7285"/>
          <w:tab w:val="left" w:pos="10140"/>
        </w:tabs>
        <w:jc w:val="right"/>
        <w:rPr>
          <w:sz w:val="28"/>
          <w:szCs w:val="28"/>
        </w:rPr>
      </w:pPr>
    </w:p>
    <w:p w:rsidR="0080444A" w:rsidRPr="001F0881" w:rsidRDefault="0080444A" w:rsidP="0080444A">
      <w:pPr>
        <w:pStyle w:val="af0"/>
        <w:tabs>
          <w:tab w:val="left" w:pos="5760"/>
          <w:tab w:val="left" w:pos="9330"/>
        </w:tabs>
        <w:rPr>
          <w:rFonts w:ascii="Times New Roman" w:hAnsi="Times New Roman"/>
          <w:sz w:val="28"/>
          <w:szCs w:val="28"/>
        </w:rPr>
      </w:pPr>
    </w:p>
    <w:p w:rsidR="0080444A" w:rsidRPr="001F0881" w:rsidRDefault="0080444A" w:rsidP="0080444A">
      <w:pPr>
        <w:pStyle w:val="af0"/>
        <w:tabs>
          <w:tab w:val="left" w:pos="5760"/>
          <w:tab w:val="left" w:pos="9330"/>
        </w:tabs>
        <w:jc w:val="center"/>
        <w:rPr>
          <w:rFonts w:ascii="Times New Roman" w:hAnsi="Times New Roman"/>
          <w:sz w:val="28"/>
          <w:szCs w:val="28"/>
        </w:rPr>
      </w:pPr>
      <w:r w:rsidRPr="001F0881">
        <w:rPr>
          <w:rFonts w:ascii="Times New Roman" w:hAnsi="Times New Roman"/>
          <w:sz w:val="28"/>
          <w:szCs w:val="28"/>
        </w:rPr>
        <w:t>Ресурсное обеспечение</w:t>
      </w:r>
    </w:p>
    <w:p w:rsidR="0080444A" w:rsidRPr="001F0881" w:rsidRDefault="0080444A" w:rsidP="0080444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1F0881">
        <w:rPr>
          <w:rFonts w:ascii="Times New Roman" w:hAnsi="Times New Roman"/>
          <w:sz w:val="28"/>
          <w:szCs w:val="28"/>
        </w:rPr>
        <w:t>реализации муниципальной программы «Формирование современной городской среды</w:t>
      </w:r>
      <w:r w:rsidR="0009011F">
        <w:rPr>
          <w:rFonts w:ascii="Times New Roman" w:hAnsi="Times New Roman"/>
          <w:sz w:val="28"/>
          <w:szCs w:val="28"/>
        </w:rPr>
        <w:t xml:space="preserve"> на территории Токарёвского муниципального округа Тамбовской области</w:t>
      </w:r>
      <w:r w:rsidRPr="001F0881">
        <w:rPr>
          <w:rFonts w:ascii="Times New Roman" w:hAnsi="Times New Roman"/>
          <w:sz w:val="28"/>
          <w:szCs w:val="28"/>
        </w:rPr>
        <w:t xml:space="preserve">»  </w:t>
      </w:r>
    </w:p>
    <w:tbl>
      <w:tblPr>
        <w:tblW w:w="15134" w:type="dxa"/>
        <w:tblInd w:w="-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</w:tblCellMar>
        <w:tblLook w:val="04A0"/>
      </w:tblPr>
      <w:tblGrid>
        <w:gridCol w:w="1999"/>
        <w:gridCol w:w="2344"/>
        <w:gridCol w:w="2616"/>
        <w:gridCol w:w="1079"/>
        <w:gridCol w:w="1294"/>
        <w:gridCol w:w="1380"/>
        <w:gridCol w:w="1419"/>
        <w:gridCol w:w="1275"/>
        <w:gridCol w:w="1728"/>
      </w:tblGrid>
      <w:tr w:rsidR="008E4F2C" w:rsidRPr="00846F90" w:rsidTr="003976CA">
        <w:trPr>
          <w:trHeight w:val="525"/>
        </w:trPr>
        <w:tc>
          <w:tcPr>
            <w:tcW w:w="1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3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81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Объёмы финансирования, тыс. руб., в т.ч.</w:t>
            </w:r>
          </w:p>
        </w:tc>
      </w:tr>
      <w:tr w:rsidR="008E4F2C" w:rsidRPr="00846F90" w:rsidTr="003976CA">
        <w:trPr>
          <w:trHeight w:val="1317"/>
        </w:trPr>
        <w:tc>
          <w:tcPr>
            <w:tcW w:w="1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По годам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323E91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</w:t>
            </w:r>
            <w:r w:rsidR="008E4F2C" w:rsidRPr="00846F90">
              <w:rPr>
                <w:rFonts w:ascii="Times New Roman" w:hAnsi="Times New Roman"/>
                <w:sz w:val="24"/>
                <w:szCs w:val="24"/>
              </w:rPr>
              <w:t>раль</w:t>
            </w:r>
          </w:p>
          <w:p w:rsidR="008E4F2C" w:rsidRPr="00846F90" w:rsidRDefault="008E4F2C" w:rsidP="004E6D88">
            <w:pPr>
              <w:pStyle w:val="af0"/>
              <w:rPr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 xml:space="preserve">ный бюджет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323E91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</w:t>
            </w:r>
            <w:r w:rsidR="008E4F2C" w:rsidRPr="00846F90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3C7B57" w:rsidP="004E6D88">
            <w:pPr>
              <w:pStyle w:val="af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8E4F2C" w:rsidRPr="00846F90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4F2C" w:rsidRPr="00846F90" w:rsidRDefault="008E4F2C" w:rsidP="00323E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Вне</w:t>
            </w:r>
            <w:r w:rsidR="00323E91">
              <w:rPr>
                <w:rFonts w:ascii="Times New Roman" w:hAnsi="Times New Roman"/>
                <w:sz w:val="24"/>
                <w:szCs w:val="24"/>
              </w:rPr>
              <w:t>бюджетные сре</w:t>
            </w:r>
            <w:r w:rsidRPr="00846F90">
              <w:rPr>
                <w:rFonts w:ascii="Times New Roman" w:hAnsi="Times New Roman"/>
                <w:sz w:val="24"/>
                <w:szCs w:val="24"/>
              </w:rPr>
              <w:t>дства</w:t>
            </w:r>
          </w:p>
        </w:tc>
      </w:tr>
      <w:tr w:rsidR="008E4F2C" w:rsidRPr="00846F90" w:rsidTr="003976CA">
        <w:trPr>
          <w:trHeight w:val="198"/>
        </w:trPr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4F2C" w:rsidRPr="00846F90" w:rsidRDefault="008E4F2C" w:rsidP="004E6D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75968" w:rsidRPr="00846F90" w:rsidTr="003976CA">
        <w:trPr>
          <w:trHeight w:val="274"/>
        </w:trPr>
        <w:tc>
          <w:tcPr>
            <w:tcW w:w="19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E75968" w:rsidRPr="00846F90" w:rsidRDefault="00E75968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E75968" w:rsidRPr="00846F90" w:rsidRDefault="00E75968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E75968" w:rsidRPr="00846F90" w:rsidRDefault="00E75968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E75968" w:rsidRPr="00846F90" w:rsidRDefault="00E75968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E75968" w:rsidRPr="00846F90" w:rsidRDefault="00E75968" w:rsidP="00323E91">
            <w:pPr>
              <w:pStyle w:val="af0"/>
              <w:rPr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</w:t>
            </w:r>
            <w:r w:rsidR="00323E91">
              <w:rPr>
                <w:rFonts w:ascii="Times New Roman" w:hAnsi="Times New Roman"/>
                <w:sz w:val="24"/>
                <w:szCs w:val="24"/>
              </w:rPr>
              <w:t xml:space="preserve"> на территории Токарёвского муниципального округа Тамбовской области</w:t>
            </w:r>
            <w:r w:rsidRPr="00846F90">
              <w:rPr>
                <w:rFonts w:ascii="Times New Roman" w:hAnsi="Times New Roman"/>
                <w:sz w:val="24"/>
                <w:szCs w:val="24"/>
              </w:rPr>
              <w:t xml:space="preserve">»                     </w:t>
            </w:r>
          </w:p>
        </w:tc>
        <w:tc>
          <w:tcPr>
            <w:tcW w:w="26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E75968" w:rsidRPr="001F09DB" w:rsidRDefault="001F09DB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09DB">
              <w:rPr>
                <w:rFonts w:ascii="Times New Roman" w:hAnsi="Times New Roman"/>
              </w:rPr>
              <w:t>Отдел ЖКХ, благоустройства  и транспорта администрации муниципального округа</w:t>
            </w:r>
          </w:p>
          <w:p w:rsidR="00E75968" w:rsidRPr="001F09DB" w:rsidRDefault="00E75968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E75968" w:rsidRPr="001F09DB" w:rsidRDefault="00E75968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E75968" w:rsidRPr="001F09DB" w:rsidRDefault="00E75968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E75968" w:rsidRPr="001F09DB" w:rsidRDefault="00E75968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E75968" w:rsidRPr="001F09DB" w:rsidRDefault="00E75968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E75968" w:rsidRPr="001F09DB" w:rsidRDefault="00E75968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E75968" w:rsidRPr="00846F90" w:rsidRDefault="00E75968" w:rsidP="00323E91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</w:t>
            </w:r>
            <w:r w:rsidR="00323E91">
              <w:rPr>
                <w:rFonts w:cs="Times New Roman"/>
              </w:rPr>
              <w:t>24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1294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left w:w="28" w:type="dxa"/>
            </w:tcMar>
          </w:tcPr>
          <w:p w:rsidR="00E75968" w:rsidRPr="00DD376C" w:rsidRDefault="003C7B57" w:rsidP="00DD376C">
            <w:pPr>
              <w:pStyle w:val="Standard"/>
              <w:jc w:val="center"/>
            </w:pPr>
            <w:r w:rsidRPr="00DD376C">
              <w:t xml:space="preserve">1 </w:t>
            </w:r>
            <w:r w:rsidR="00DD376C" w:rsidRPr="00DD376C">
              <w:t>30</w:t>
            </w:r>
            <w:r w:rsidRPr="00DD376C">
              <w:t>3,</w:t>
            </w:r>
            <w:r w:rsidR="00DD376C" w:rsidRPr="00DD376C">
              <w:t>57</w:t>
            </w:r>
          </w:p>
        </w:tc>
        <w:tc>
          <w:tcPr>
            <w:tcW w:w="1380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left w:w="28" w:type="dxa"/>
            </w:tcMar>
            <w:vAlign w:val="bottom"/>
          </w:tcPr>
          <w:p w:rsidR="00E75968" w:rsidRPr="00DD376C" w:rsidRDefault="003C7B57" w:rsidP="003C7B57">
            <w:pPr>
              <w:jc w:val="center"/>
              <w:rPr>
                <w:color w:val="000000"/>
              </w:rPr>
            </w:pPr>
            <w:r w:rsidRPr="00DD376C">
              <w:rPr>
                <w:color w:val="000000"/>
              </w:rPr>
              <w:t>1 060,8</w:t>
            </w:r>
          </w:p>
        </w:tc>
        <w:tc>
          <w:tcPr>
            <w:tcW w:w="1419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left w:w="28" w:type="dxa"/>
            </w:tcMar>
            <w:vAlign w:val="bottom"/>
          </w:tcPr>
          <w:p w:rsidR="00E75968" w:rsidRPr="00DD376C" w:rsidRDefault="003C7B57" w:rsidP="003C7B57">
            <w:pPr>
              <w:jc w:val="center"/>
              <w:rPr>
                <w:color w:val="000000"/>
              </w:rPr>
            </w:pPr>
            <w:r w:rsidRPr="00DD376C">
              <w:rPr>
                <w:color w:val="000000"/>
              </w:rPr>
              <w:t>21,7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left w:w="28" w:type="dxa"/>
            </w:tcMar>
            <w:vAlign w:val="bottom"/>
          </w:tcPr>
          <w:p w:rsidR="00E75968" w:rsidRPr="00DD376C" w:rsidRDefault="00DD376C" w:rsidP="00DD376C">
            <w:pPr>
              <w:jc w:val="center"/>
              <w:rPr>
                <w:color w:val="000000"/>
              </w:rPr>
            </w:pPr>
            <w:r w:rsidRPr="00DD376C">
              <w:rPr>
                <w:color w:val="000000"/>
              </w:rPr>
              <w:t>22</w:t>
            </w:r>
            <w:r w:rsidR="003C7B57" w:rsidRPr="00DD376C">
              <w:rPr>
                <w:color w:val="000000"/>
              </w:rPr>
              <w:t>1,</w:t>
            </w:r>
            <w:r w:rsidRPr="00DD376C">
              <w:rPr>
                <w:color w:val="000000"/>
              </w:rPr>
              <w:t>07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5968" w:rsidRPr="00DD376C" w:rsidRDefault="00E75968" w:rsidP="003C7B5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6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3976CA" w:rsidRPr="00846F90" w:rsidTr="003976CA">
        <w:trPr>
          <w:trHeight w:val="570"/>
        </w:trPr>
        <w:tc>
          <w:tcPr>
            <w:tcW w:w="1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323E91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6CA" w:rsidRPr="00DD376C" w:rsidRDefault="003976CA" w:rsidP="00276FA4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00,0</w:t>
            </w:r>
          </w:p>
        </w:tc>
      </w:tr>
      <w:tr w:rsidR="003976CA" w:rsidRPr="00846F90" w:rsidTr="003976CA">
        <w:trPr>
          <w:trHeight w:val="459"/>
        </w:trPr>
        <w:tc>
          <w:tcPr>
            <w:tcW w:w="1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323E91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6</w:t>
            </w:r>
            <w:r w:rsidRPr="00846F90">
              <w:rPr>
                <w:rFonts w:cs="Times New Roman"/>
              </w:rPr>
              <w:t xml:space="preserve"> год   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6CA" w:rsidRPr="00DD376C" w:rsidRDefault="003976CA" w:rsidP="00276FA4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00,0</w:t>
            </w:r>
          </w:p>
        </w:tc>
      </w:tr>
      <w:tr w:rsidR="003976CA" w:rsidRPr="00846F90" w:rsidTr="003976CA">
        <w:trPr>
          <w:trHeight w:val="525"/>
        </w:trPr>
        <w:tc>
          <w:tcPr>
            <w:tcW w:w="1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323E91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7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6CA" w:rsidRPr="00DD376C" w:rsidRDefault="003976CA" w:rsidP="00276FA4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00,0</w:t>
            </w:r>
          </w:p>
        </w:tc>
      </w:tr>
      <w:tr w:rsidR="003976CA" w:rsidRPr="00846F90" w:rsidTr="003976CA">
        <w:trPr>
          <w:trHeight w:val="525"/>
        </w:trPr>
        <w:tc>
          <w:tcPr>
            <w:tcW w:w="1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323E91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8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6CA" w:rsidRPr="00DD376C" w:rsidRDefault="003976CA" w:rsidP="00276FA4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00,0</w:t>
            </w:r>
          </w:p>
        </w:tc>
      </w:tr>
      <w:tr w:rsidR="003976CA" w:rsidRPr="00846F90" w:rsidTr="003976CA">
        <w:trPr>
          <w:trHeight w:val="525"/>
        </w:trPr>
        <w:tc>
          <w:tcPr>
            <w:tcW w:w="1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323E91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9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6CA" w:rsidRPr="00DD376C" w:rsidRDefault="003976CA" w:rsidP="00276FA4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00,0</w:t>
            </w:r>
          </w:p>
        </w:tc>
      </w:tr>
      <w:tr w:rsidR="003976CA" w:rsidRPr="00846F90" w:rsidTr="003976CA">
        <w:trPr>
          <w:trHeight w:val="525"/>
        </w:trPr>
        <w:tc>
          <w:tcPr>
            <w:tcW w:w="19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323E91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</w:t>
            </w:r>
            <w:r>
              <w:rPr>
                <w:rFonts w:cs="Times New Roman"/>
              </w:rPr>
              <w:t>30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6CA" w:rsidRPr="00DD376C" w:rsidRDefault="003976CA" w:rsidP="00276FA4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00,0</w:t>
            </w:r>
          </w:p>
        </w:tc>
      </w:tr>
    </w:tbl>
    <w:p w:rsidR="00E32705" w:rsidRPr="003976CA" w:rsidRDefault="001F09DB" w:rsidP="00E32705">
      <w:pPr>
        <w:jc w:val="right"/>
      </w:pPr>
      <w:r>
        <w:rPr>
          <w:rStyle w:val="af5"/>
          <w:b w:val="0"/>
          <w:bCs w:val="0"/>
          <w:color w:val="auto"/>
        </w:rPr>
        <w:lastRenderedPageBreak/>
        <w:t>П</w:t>
      </w:r>
      <w:r w:rsidR="00E32705" w:rsidRPr="003976CA">
        <w:rPr>
          <w:rStyle w:val="af5"/>
          <w:b w:val="0"/>
          <w:bCs w:val="0"/>
          <w:color w:val="auto"/>
        </w:rPr>
        <w:t>риложение N 4</w:t>
      </w:r>
      <w:r w:rsidR="00E32705" w:rsidRPr="003976CA">
        <w:rPr>
          <w:rStyle w:val="af5"/>
          <w:b w:val="0"/>
          <w:bCs w:val="0"/>
          <w:color w:val="auto"/>
        </w:rPr>
        <w:br/>
        <w:t xml:space="preserve">к </w:t>
      </w:r>
      <w:hyperlink w:anchor="sub_1000" w:history="1">
        <w:r w:rsidR="00E32705" w:rsidRPr="003976CA">
          <w:rPr>
            <w:rStyle w:val="af7"/>
            <w:b w:val="0"/>
            <w:color w:val="auto"/>
          </w:rPr>
          <w:t>муниципальной программе</w:t>
        </w:r>
      </w:hyperlink>
      <w:r w:rsidR="00E32705" w:rsidRPr="003976CA">
        <w:rPr>
          <w:rStyle w:val="af5"/>
          <w:b w:val="0"/>
          <w:bCs w:val="0"/>
          <w:color w:val="auto"/>
        </w:rPr>
        <w:br/>
        <w:t>"Формирование</w:t>
      </w:r>
      <w:r w:rsidR="00E32705" w:rsidRPr="003976CA">
        <w:rPr>
          <w:rStyle w:val="af5"/>
          <w:b w:val="0"/>
          <w:bCs w:val="0"/>
          <w:color w:val="auto"/>
        </w:rPr>
        <w:br/>
        <w:t>современной городской среды</w:t>
      </w:r>
      <w:r w:rsidR="00E32705" w:rsidRPr="003976CA">
        <w:rPr>
          <w:rStyle w:val="af5"/>
          <w:b w:val="0"/>
          <w:bCs w:val="0"/>
          <w:color w:val="auto"/>
        </w:rPr>
        <w:br/>
      </w:r>
      <w:r w:rsidR="00E32705" w:rsidRPr="003976CA">
        <w:t>на территории Токарёвского</w:t>
      </w:r>
    </w:p>
    <w:p w:rsidR="00E32705" w:rsidRPr="003976CA" w:rsidRDefault="00E32705" w:rsidP="00E32705">
      <w:pPr>
        <w:jc w:val="right"/>
      </w:pPr>
      <w:r w:rsidRPr="003976CA">
        <w:t xml:space="preserve"> муниципального округа </w:t>
      </w:r>
    </w:p>
    <w:p w:rsidR="00E32705" w:rsidRPr="003976CA" w:rsidRDefault="00E32705" w:rsidP="00E32705">
      <w:pPr>
        <w:jc w:val="right"/>
        <w:rPr>
          <w:rStyle w:val="af5"/>
          <w:b w:val="0"/>
          <w:bCs w:val="0"/>
          <w:color w:val="auto"/>
        </w:rPr>
      </w:pPr>
      <w:r w:rsidRPr="003976CA">
        <w:t>Тамбовской области</w:t>
      </w:r>
      <w:r w:rsidRPr="003976CA">
        <w:rPr>
          <w:rStyle w:val="af5"/>
          <w:b w:val="0"/>
          <w:bCs w:val="0"/>
          <w:color w:val="auto"/>
        </w:rPr>
        <w:t xml:space="preserve"> "</w:t>
      </w:r>
    </w:p>
    <w:p w:rsidR="00E32705" w:rsidRPr="003650FD" w:rsidRDefault="00E32705" w:rsidP="00E32705">
      <w:pPr>
        <w:jc w:val="both"/>
      </w:pPr>
    </w:p>
    <w:p w:rsidR="00E32705" w:rsidRPr="00DF212D" w:rsidRDefault="00E32705" w:rsidP="00E32705">
      <w:pPr>
        <w:jc w:val="center"/>
        <w:rPr>
          <w:sz w:val="28"/>
          <w:szCs w:val="28"/>
        </w:rPr>
      </w:pPr>
      <w:r w:rsidRPr="00DF212D">
        <w:rPr>
          <w:sz w:val="28"/>
          <w:szCs w:val="28"/>
        </w:rPr>
        <w:t>«Адресный перечень дворовых территорий, подлежащих благоустройству в 20</w:t>
      </w:r>
      <w:r>
        <w:rPr>
          <w:sz w:val="28"/>
          <w:szCs w:val="28"/>
        </w:rPr>
        <w:t>24</w:t>
      </w:r>
      <w:r w:rsidRPr="00DF212D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DF212D">
        <w:rPr>
          <w:sz w:val="28"/>
          <w:szCs w:val="28"/>
        </w:rPr>
        <w:t xml:space="preserve">  годах:</w:t>
      </w:r>
    </w:p>
    <w:p w:rsidR="00E32705" w:rsidRPr="00DF212D" w:rsidRDefault="00E32705" w:rsidP="00E32705">
      <w:pPr>
        <w:tabs>
          <w:tab w:val="left" w:pos="9638"/>
        </w:tabs>
        <w:ind w:left="720" w:right="278"/>
        <w:jc w:val="both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7894"/>
        <w:gridCol w:w="5954"/>
      </w:tblGrid>
      <w:tr w:rsidR="00E32705" w:rsidRPr="00846F90" w:rsidTr="00B477EF">
        <w:tc>
          <w:tcPr>
            <w:tcW w:w="769" w:type="dxa"/>
            <w:shd w:val="clear" w:color="auto" w:fill="auto"/>
          </w:tcPr>
          <w:p w:rsidR="00E32705" w:rsidRPr="00846F90" w:rsidRDefault="00E32705" w:rsidP="008E6C68">
            <w:pPr>
              <w:jc w:val="both"/>
            </w:pPr>
            <w:r w:rsidRPr="00846F90">
              <w:t>№п/п</w:t>
            </w:r>
          </w:p>
        </w:tc>
        <w:tc>
          <w:tcPr>
            <w:tcW w:w="7894" w:type="dxa"/>
            <w:shd w:val="clear" w:color="auto" w:fill="auto"/>
          </w:tcPr>
          <w:p w:rsidR="00E32705" w:rsidRPr="00846F90" w:rsidRDefault="00E32705" w:rsidP="008E6C68">
            <w:pPr>
              <w:jc w:val="both"/>
            </w:pPr>
            <w:r w:rsidRPr="00846F90">
              <w:t>Местонахождение объекта</w:t>
            </w:r>
          </w:p>
        </w:tc>
        <w:tc>
          <w:tcPr>
            <w:tcW w:w="5954" w:type="dxa"/>
          </w:tcPr>
          <w:p w:rsidR="00E32705" w:rsidRPr="00846F90" w:rsidRDefault="00E32705" w:rsidP="008E6C68">
            <w:pPr>
              <w:jc w:val="both"/>
            </w:pPr>
            <w:r w:rsidRPr="00846F90">
              <w:t>Срок реализации</w:t>
            </w:r>
          </w:p>
        </w:tc>
      </w:tr>
      <w:tr w:rsidR="00E32705" w:rsidRPr="00846F90" w:rsidTr="00B477EF">
        <w:tc>
          <w:tcPr>
            <w:tcW w:w="769" w:type="dxa"/>
            <w:shd w:val="clear" w:color="auto" w:fill="auto"/>
          </w:tcPr>
          <w:p w:rsidR="00E32705" w:rsidRPr="00846F90" w:rsidRDefault="00E32705" w:rsidP="008E6C68">
            <w:pPr>
              <w:jc w:val="both"/>
            </w:pPr>
            <w:r w:rsidRPr="00846F90">
              <w:t>1</w:t>
            </w:r>
          </w:p>
        </w:tc>
        <w:tc>
          <w:tcPr>
            <w:tcW w:w="7894" w:type="dxa"/>
            <w:shd w:val="clear" w:color="auto" w:fill="auto"/>
          </w:tcPr>
          <w:p w:rsidR="00E32705" w:rsidRPr="00846F90" w:rsidRDefault="00E32705" w:rsidP="008E6C68">
            <w:pPr>
              <w:jc w:val="both"/>
            </w:pPr>
            <w:r w:rsidRPr="00846F90">
              <w:t>2</w:t>
            </w:r>
          </w:p>
        </w:tc>
        <w:tc>
          <w:tcPr>
            <w:tcW w:w="5954" w:type="dxa"/>
          </w:tcPr>
          <w:p w:rsidR="00E32705" w:rsidRPr="00846F90" w:rsidRDefault="00E32705" w:rsidP="008E6C68">
            <w:pPr>
              <w:jc w:val="both"/>
            </w:pPr>
            <w:r w:rsidRPr="00846F90">
              <w:t>2</w:t>
            </w:r>
          </w:p>
        </w:tc>
      </w:tr>
      <w:tr w:rsidR="00E32705" w:rsidRPr="00693E30" w:rsidTr="00B477EF">
        <w:tc>
          <w:tcPr>
            <w:tcW w:w="769" w:type="dxa"/>
            <w:shd w:val="clear" w:color="auto" w:fill="auto"/>
          </w:tcPr>
          <w:p w:rsidR="00E32705" w:rsidRPr="00846F90" w:rsidRDefault="00B477EF" w:rsidP="008E6C68">
            <w:pPr>
              <w:jc w:val="both"/>
            </w:pPr>
            <w:r>
              <w:t>1</w:t>
            </w:r>
          </w:p>
        </w:tc>
        <w:tc>
          <w:tcPr>
            <w:tcW w:w="7894" w:type="dxa"/>
            <w:shd w:val="clear" w:color="auto" w:fill="auto"/>
          </w:tcPr>
          <w:p w:rsidR="00E32705" w:rsidRPr="00B477EF" w:rsidRDefault="00E32705" w:rsidP="008E6C68">
            <w:pPr>
              <w:jc w:val="both"/>
            </w:pPr>
            <w:r w:rsidRPr="00B477EF">
              <w:t>дворовая территория многоквартирных  жилых домов по адресу: Тамбовская область, Токаревский район,  р.п. Токаревка, ул. Н.Островского, д. 36,38</w:t>
            </w:r>
          </w:p>
        </w:tc>
        <w:tc>
          <w:tcPr>
            <w:tcW w:w="5954" w:type="dxa"/>
          </w:tcPr>
          <w:p w:rsidR="00E32705" w:rsidRPr="00B477EF" w:rsidRDefault="00E32705" w:rsidP="008E6C68">
            <w:pPr>
              <w:jc w:val="both"/>
            </w:pPr>
            <w:r w:rsidRPr="00B477EF">
              <w:t>2024 г.</w:t>
            </w:r>
          </w:p>
        </w:tc>
      </w:tr>
      <w:tr w:rsidR="00E32705" w:rsidRPr="00693E30" w:rsidTr="00B477EF">
        <w:tc>
          <w:tcPr>
            <w:tcW w:w="769" w:type="dxa"/>
            <w:shd w:val="clear" w:color="auto" w:fill="auto"/>
          </w:tcPr>
          <w:p w:rsidR="00E32705" w:rsidRPr="00B477EF" w:rsidRDefault="00B477EF" w:rsidP="008E6C68">
            <w:pPr>
              <w:jc w:val="both"/>
            </w:pPr>
            <w:r w:rsidRPr="00B477EF">
              <w:t>2</w:t>
            </w:r>
          </w:p>
        </w:tc>
        <w:tc>
          <w:tcPr>
            <w:tcW w:w="7894" w:type="dxa"/>
            <w:shd w:val="clear" w:color="auto" w:fill="auto"/>
          </w:tcPr>
          <w:p w:rsidR="00E32705" w:rsidRPr="00B477EF" w:rsidRDefault="00E32705" w:rsidP="008E6C68">
            <w:pPr>
              <w:jc w:val="both"/>
            </w:pPr>
            <w:r w:rsidRPr="00B477EF">
              <w:t>дворовая территория многоквартирных  жилых домов по адресу: Тамбовская область, Токаревский район,  р.п. Токаревка, ул. Н.Островского, д. 20,22,24,26</w:t>
            </w:r>
          </w:p>
        </w:tc>
        <w:tc>
          <w:tcPr>
            <w:tcW w:w="5954" w:type="dxa"/>
          </w:tcPr>
          <w:p w:rsidR="00E32705" w:rsidRPr="00B477EF" w:rsidRDefault="00E32705" w:rsidP="008E6C68">
            <w:pPr>
              <w:jc w:val="both"/>
            </w:pPr>
            <w:r w:rsidRPr="00B477EF">
              <w:t>2025 г.</w:t>
            </w:r>
          </w:p>
        </w:tc>
      </w:tr>
      <w:tr w:rsidR="00E32705" w:rsidRPr="00693E30" w:rsidTr="00B477EF">
        <w:tc>
          <w:tcPr>
            <w:tcW w:w="769" w:type="dxa"/>
            <w:shd w:val="clear" w:color="auto" w:fill="auto"/>
          </w:tcPr>
          <w:p w:rsidR="00E32705" w:rsidRPr="00B477EF" w:rsidRDefault="00B477EF" w:rsidP="008E6C68">
            <w:pPr>
              <w:jc w:val="both"/>
            </w:pPr>
            <w:r w:rsidRPr="00B477EF">
              <w:t>3</w:t>
            </w:r>
          </w:p>
        </w:tc>
        <w:tc>
          <w:tcPr>
            <w:tcW w:w="7894" w:type="dxa"/>
            <w:shd w:val="clear" w:color="auto" w:fill="auto"/>
          </w:tcPr>
          <w:p w:rsidR="00E32705" w:rsidRPr="00B477EF" w:rsidRDefault="00E32705" w:rsidP="008E6C68">
            <w:pPr>
              <w:jc w:val="both"/>
            </w:pPr>
            <w:r w:rsidRPr="00B477EF">
              <w:t>дворовая территория многоквартирных  жилых домов по адресу: Тамбовская область, Токаревский район,  р.п. Токаревка, пр. Революции, д. 3</w:t>
            </w:r>
          </w:p>
        </w:tc>
        <w:tc>
          <w:tcPr>
            <w:tcW w:w="5954" w:type="dxa"/>
          </w:tcPr>
          <w:p w:rsidR="00E32705" w:rsidRPr="00B477EF" w:rsidRDefault="00E32705" w:rsidP="008E6C68">
            <w:pPr>
              <w:jc w:val="both"/>
            </w:pPr>
            <w:r w:rsidRPr="00B477EF">
              <w:t>2026 г.</w:t>
            </w:r>
          </w:p>
        </w:tc>
      </w:tr>
      <w:tr w:rsidR="00B477EF" w:rsidRPr="00693E30" w:rsidTr="00B477EF">
        <w:tc>
          <w:tcPr>
            <w:tcW w:w="769" w:type="dxa"/>
            <w:shd w:val="clear" w:color="auto" w:fill="auto"/>
          </w:tcPr>
          <w:p w:rsidR="00B477EF" w:rsidRPr="00B477EF" w:rsidRDefault="00B477EF" w:rsidP="008E6C68">
            <w:pPr>
              <w:jc w:val="both"/>
            </w:pPr>
            <w:r w:rsidRPr="00B477EF">
              <w:t>4</w:t>
            </w:r>
          </w:p>
        </w:tc>
        <w:tc>
          <w:tcPr>
            <w:tcW w:w="7894" w:type="dxa"/>
            <w:shd w:val="clear" w:color="auto" w:fill="auto"/>
          </w:tcPr>
          <w:p w:rsidR="00B477EF" w:rsidRPr="00B477EF" w:rsidRDefault="00B477EF" w:rsidP="008E6C68">
            <w:pPr>
              <w:jc w:val="both"/>
            </w:pPr>
            <w:r w:rsidRPr="00B477EF">
              <w:t>дворовая территория многоквартирных  жилых домов по адресу: Тамбовская область, Токаревский район,  р.п. Токаревка, ул. 40 лет Октября д. 40,42,44</w:t>
            </w:r>
          </w:p>
        </w:tc>
        <w:tc>
          <w:tcPr>
            <w:tcW w:w="5954" w:type="dxa"/>
          </w:tcPr>
          <w:p w:rsidR="00B477EF" w:rsidRPr="00B477EF" w:rsidRDefault="00B477EF" w:rsidP="00B477EF">
            <w:pPr>
              <w:jc w:val="both"/>
            </w:pPr>
            <w:r w:rsidRPr="00B477EF">
              <w:t>2027 г.</w:t>
            </w:r>
          </w:p>
        </w:tc>
      </w:tr>
      <w:tr w:rsidR="00B477EF" w:rsidRPr="00693E30" w:rsidTr="00B477EF">
        <w:tc>
          <w:tcPr>
            <w:tcW w:w="769" w:type="dxa"/>
            <w:shd w:val="clear" w:color="auto" w:fill="auto"/>
          </w:tcPr>
          <w:p w:rsidR="00B477EF" w:rsidRPr="00B477EF" w:rsidRDefault="00B477EF" w:rsidP="008E6C68">
            <w:pPr>
              <w:jc w:val="both"/>
            </w:pPr>
            <w:r w:rsidRPr="00B477EF">
              <w:t>5</w:t>
            </w:r>
          </w:p>
        </w:tc>
        <w:tc>
          <w:tcPr>
            <w:tcW w:w="7894" w:type="dxa"/>
            <w:shd w:val="clear" w:color="auto" w:fill="auto"/>
          </w:tcPr>
          <w:p w:rsidR="00B477EF" w:rsidRPr="00B477EF" w:rsidRDefault="00B477EF" w:rsidP="008E6C68">
            <w:pPr>
              <w:jc w:val="both"/>
            </w:pPr>
            <w:r w:rsidRPr="00B477EF">
              <w:t>дворовая территория многоквартирных  жилых домов по адресу: Тамбовская область, с Троицкий Росляй, ул. Центральная, д.11</w:t>
            </w:r>
          </w:p>
        </w:tc>
        <w:tc>
          <w:tcPr>
            <w:tcW w:w="5954" w:type="dxa"/>
          </w:tcPr>
          <w:p w:rsidR="00B477EF" w:rsidRPr="00B477EF" w:rsidRDefault="00B477EF" w:rsidP="00B477EF">
            <w:pPr>
              <w:jc w:val="both"/>
            </w:pPr>
            <w:r w:rsidRPr="00B477EF">
              <w:t>2028 г</w:t>
            </w:r>
          </w:p>
          <w:p w:rsidR="00B477EF" w:rsidRPr="00B477EF" w:rsidRDefault="00B477EF" w:rsidP="00B477EF">
            <w:pPr>
              <w:jc w:val="both"/>
            </w:pPr>
          </w:p>
        </w:tc>
      </w:tr>
      <w:tr w:rsidR="00E32705" w:rsidRPr="00693E30" w:rsidTr="00B477EF">
        <w:tc>
          <w:tcPr>
            <w:tcW w:w="769" w:type="dxa"/>
            <w:shd w:val="clear" w:color="auto" w:fill="auto"/>
          </w:tcPr>
          <w:p w:rsidR="00E32705" w:rsidRPr="00B477EF" w:rsidRDefault="00B477EF" w:rsidP="008E6C68">
            <w:pPr>
              <w:jc w:val="both"/>
            </w:pPr>
            <w:r w:rsidRPr="00B477EF">
              <w:t>6</w:t>
            </w:r>
          </w:p>
        </w:tc>
        <w:tc>
          <w:tcPr>
            <w:tcW w:w="7894" w:type="dxa"/>
            <w:shd w:val="clear" w:color="auto" w:fill="auto"/>
          </w:tcPr>
          <w:p w:rsidR="00E32705" w:rsidRPr="00B477EF" w:rsidRDefault="00E32705" w:rsidP="008E6C68">
            <w:pPr>
              <w:jc w:val="both"/>
            </w:pPr>
            <w:r w:rsidRPr="00B477EF">
              <w:t>дворовая территория многоквартирных  жилых домов по адресу: Тамбовская область, д. Безукладовка, ул. Юбилейная, д.29</w:t>
            </w:r>
          </w:p>
        </w:tc>
        <w:tc>
          <w:tcPr>
            <w:tcW w:w="5954" w:type="dxa"/>
          </w:tcPr>
          <w:p w:rsidR="00E32705" w:rsidRPr="00B477EF" w:rsidRDefault="00B477EF" w:rsidP="008E6C68">
            <w:pPr>
              <w:jc w:val="both"/>
            </w:pPr>
            <w:r w:rsidRPr="00B477EF">
              <w:t>2029</w:t>
            </w:r>
          </w:p>
        </w:tc>
      </w:tr>
    </w:tbl>
    <w:p w:rsidR="00C574BA" w:rsidRPr="00693E30" w:rsidRDefault="00C574BA" w:rsidP="00E32705">
      <w:pPr>
        <w:jc w:val="right"/>
        <w:rPr>
          <w:sz w:val="28"/>
          <w:szCs w:val="28"/>
          <w:highlight w:val="yellow"/>
        </w:rPr>
      </w:pPr>
    </w:p>
    <w:p w:rsidR="00276FA4" w:rsidRDefault="00276FA4" w:rsidP="00E32705">
      <w:pPr>
        <w:jc w:val="right"/>
        <w:rPr>
          <w:sz w:val="28"/>
          <w:szCs w:val="28"/>
        </w:rPr>
      </w:pPr>
    </w:p>
    <w:p w:rsidR="001F09DB" w:rsidRDefault="001F09DB" w:rsidP="00E32705">
      <w:pPr>
        <w:jc w:val="right"/>
        <w:rPr>
          <w:rStyle w:val="af5"/>
          <w:b w:val="0"/>
          <w:bCs w:val="0"/>
          <w:color w:val="000000" w:themeColor="text1"/>
        </w:rPr>
      </w:pPr>
    </w:p>
    <w:p w:rsidR="001F09DB" w:rsidRDefault="001F09DB" w:rsidP="00E32705">
      <w:pPr>
        <w:jc w:val="right"/>
        <w:rPr>
          <w:rStyle w:val="af5"/>
          <w:b w:val="0"/>
          <w:bCs w:val="0"/>
          <w:color w:val="000000" w:themeColor="text1"/>
        </w:rPr>
      </w:pPr>
    </w:p>
    <w:p w:rsidR="001F09DB" w:rsidRDefault="001F09DB" w:rsidP="00E32705">
      <w:pPr>
        <w:jc w:val="right"/>
        <w:rPr>
          <w:rStyle w:val="af5"/>
          <w:b w:val="0"/>
          <w:bCs w:val="0"/>
          <w:color w:val="000000" w:themeColor="text1"/>
        </w:rPr>
      </w:pPr>
    </w:p>
    <w:p w:rsidR="00E32705" w:rsidRPr="00276FA4" w:rsidRDefault="00E32705" w:rsidP="00E32705">
      <w:pPr>
        <w:jc w:val="right"/>
        <w:rPr>
          <w:color w:val="000000" w:themeColor="text1"/>
        </w:rPr>
      </w:pPr>
      <w:r w:rsidRPr="00276FA4">
        <w:rPr>
          <w:rStyle w:val="af5"/>
          <w:b w:val="0"/>
          <w:bCs w:val="0"/>
          <w:color w:val="000000" w:themeColor="text1"/>
        </w:rPr>
        <w:lastRenderedPageBreak/>
        <w:t>Приложение N 5</w:t>
      </w:r>
      <w:r w:rsidRPr="00276FA4">
        <w:rPr>
          <w:rStyle w:val="af5"/>
          <w:b w:val="0"/>
          <w:bCs w:val="0"/>
          <w:color w:val="000000" w:themeColor="text1"/>
        </w:rPr>
        <w:br/>
      </w:r>
      <w:r w:rsidRPr="00B477EF">
        <w:rPr>
          <w:rStyle w:val="af5"/>
          <w:b w:val="0"/>
          <w:bCs w:val="0"/>
          <w:color w:val="auto"/>
        </w:rPr>
        <w:t xml:space="preserve">к </w:t>
      </w:r>
      <w:hyperlink w:anchor="sub_1000" w:history="1">
        <w:r w:rsidRPr="00B477EF">
          <w:rPr>
            <w:rStyle w:val="af7"/>
            <w:b w:val="0"/>
            <w:color w:val="auto"/>
          </w:rPr>
          <w:t>муниципальной программе</w:t>
        </w:r>
      </w:hyperlink>
      <w:r w:rsidRPr="00B477EF">
        <w:rPr>
          <w:rStyle w:val="af5"/>
          <w:b w:val="0"/>
          <w:bCs w:val="0"/>
        </w:rPr>
        <w:br/>
      </w:r>
      <w:r w:rsidRPr="00276FA4">
        <w:rPr>
          <w:rStyle w:val="af5"/>
          <w:b w:val="0"/>
          <w:bCs w:val="0"/>
          <w:color w:val="000000" w:themeColor="text1"/>
        </w:rPr>
        <w:t>"Формирование</w:t>
      </w:r>
      <w:r w:rsidRPr="00276FA4">
        <w:rPr>
          <w:rStyle w:val="af5"/>
          <w:b w:val="0"/>
          <w:bCs w:val="0"/>
          <w:color w:val="000000" w:themeColor="text1"/>
        </w:rPr>
        <w:br/>
        <w:t>современной городской среды</w:t>
      </w:r>
      <w:r w:rsidRPr="00276FA4">
        <w:rPr>
          <w:rStyle w:val="af5"/>
          <w:b w:val="0"/>
          <w:bCs w:val="0"/>
          <w:color w:val="000000" w:themeColor="text1"/>
        </w:rPr>
        <w:br/>
      </w:r>
      <w:r w:rsidRPr="00276FA4">
        <w:rPr>
          <w:color w:val="000000" w:themeColor="text1"/>
        </w:rPr>
        <w:t>на территории Токарёвского</w:t>
      </w:r>
    </w:p>
    <w:p w:rsidR="00E32705" w:rsidRPr="00276FA4" w:rsidRDefault="00E32705" w:rsidP="00E32705">
      <w:pPr>
        <w:jc w:val="right"/>
        <w:rPr>
          <w:color w:val="000000" w:themeColor="text1"/>
        </w:rPr>
      </w:pPr>
      <w:r w:rsidRPr="00276FA4">
        <w:rPr>
          <w:color w:val="000000" w:themeColor="text1"/>
        </w:rPr>
        <w:t xml:space="preserve"> муниципального округа </w:t>
      </w:r>
    </w:p>
    <w:p w:rsidR="00E32705" w:rsidRPr="00276FA4" w:rsidRDefault="00E32705" w:rsidP="00E32705">
      <w:pPr>
        <w:jc w:val="right"/>
        <w:rPr>
          <w:rStyle w:val="af5"/>
          <w:bCs w:val="0"/>
          <w:color w:val="000000" w:themeColor="text1"/>
        </w:rPr>
      </w:pPr>
      <w:r w:rsidRPr="00276FA4">
        <w:rPr>
          <w:color w:val="000000" w:themeColor="text1"/>
        </w:rPr>
        <w:t>Тамбовской области</w:t>
      </w:r>
      <w:r w:rsidRPr="00276FA4">
        <w:rPr>
          <w:rStyle w:val="af5"/>
          <w:bCs w:val="0"/>
          <w:color w:val="000000" w:themeColor="text1"/>
        </w:rPr>
        <w:t xml:space="preserve"> "</w:t>
      </w:r>
    </w:p>
    <w:p w:rsidR="00E32705" w:rsidRPr="00B477EF" w:rsidRDefault="00E32705" w:rsidP="00E32705">
      <w:pPr>
        <w:jc w:val="center"/>
        <w:rPr>
          <w:sz w:val="28"/>
          <w:szCs w:val="28"/>
        </w:rPr>
      </w:pPr>
    </w:p>
    <w:p w:rsidR="00E32705" w:rsidRPr="00B477EF" w:rsidRDefault="00E32705" w:rsidP="00E32705">
      <w:pPr>
        <w:jc w:val="center"/>
        <w:rPr>
          <w:sz w:val="28"/>
          <w:szCs w:val="28"/>
        </w:rPr>
      </w:pPr>
      <w:r w:rsidRPr="00B477EF">
        <w:rPr>
          <w:sz w:val="28"/>
          <w:szCs w:val="28"/>
        </w:rPr>
        <w:t xml:space="preserve">Адресный перечень </w:t>
      </w:r>
    </w:p>
    <w:p w:rsidR="00E32705" w:rsidRPr="00B477EF" w:rsidRDefault="00E32705" w:rsidP="00E32705">
      <w:pPr>
        <w:jc w:val="center"/>
        <w:rPr>
          <w:sz w:val="28"/>
          <w:szCs w:val="28"/>
        </w:rPr>
      </w:pPr>
      <w:r w:rsidRPr="00B477EF">
        <w:rPr>
          <w:sz w:val="28"/>
          <w:szCs w:val="28"/>
        </w:rPr>
        <w:t xml:space="preserve">общественных территорий, подлежащих благоустройству в рамках муниципальной программы «Формирование современной городской среды на территории Токаревского муниципального  округа Тамбовской области» </w:t>
      </w:r>
    </w:p>
    <w:p w:rsidR="00E32705" w:rsidRPr="00693E30" w:rsidRDefault="00E32705" w:rsidP="00E32705">
      <w:pPr>
        <w:jc w:val="center"/>
        <w:rPr>
          <w:sz w:val="28"/>
          <w:szCs w:val="28"/>
          <w:highlight w:val="yellow"/>
        </w:rPr>
      </w:pPr>
    </w:p>
    <w:p w:rsidR="00E32705" w:rsidRPr="00693E30" w:rsidRDefault="00E32705" w:rsidP="00E32705">
      <w:pPr>
        <w:rPr>
          <w:sz w:val="28"/>
          <w:szCs w:val="28"/>
          <w:highlight w:val="yellow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3550"/>
        <w:gridCol w:w="9136"/>
      </w:tblGrid>
      <w:tr w:rsidR="00E32705" w:rsidRPr="00693E30" w:rsidTr="00E32705">
        <w:tc>
          <w:tcPr>
            <w:tcW w:w="1914" w:type="dxa"/>
            <w:shd w:val="clear" w:color="auto" w:fill="auto"/>
          </w:tcPr>
          <w:p w:rsidR="00E32705" w:rsidRPr="003E63AD" w:rsidRDefault="00E32705" w:rsidP="008E6C68">
            <w:r w:rsidRPr="003E63AD">
              <w:t>Планируемый год благоустройства</w:t>
            </w:r>
          </w:p>
        </w:tc>
        <w:tc>
          <w:tcPr>
            <w:tcW w:w="3550" w:type="dxa"/>
            <w:shd w:val="clear" w:color="auto" w:fill="auto"/>
          </w:tcPr>
          <w:p w:rsidR="00E32705" w:rsidRPr="003E63AD" w:rsidRDefault="00E32705" w:rsidP="008E6C68">
            <w:r w:rsidRPr="003E63AD">
              <w:t>Наименование общественной территории</w:t>
            </w:r>
          </w:p>
          <w:p w:rsidR="00E32705" w:rsidRPr="003E63AD" w:rsidRDefault="00E32705" w:rsidP="008E6C68"/>
        </w:tc>
        <w:tc>
          <w:tcPr>
            <w:tcW w:w="9136" w:type="dxa"/>
            <w:shd w:val="clear" w:color="auto" w:fill="auto"/>
          </w:tcPr>
          <w:p w:rsidR="00E32705" w:rsidRPr="003E63AD" w:rsidRDefault="00E32705" w:rsidP="008E6C68">
            <w:r w:rsidRPr="003E63AD">
              <w:t>Работы</w:t>
            </w:r>
          </w:p>
        </w:tc>
      </w:tr>
      <w:tr w:rsidR="00E32705" w:rsidRPr="00693E30" w:rsidTr="00E32705">
        <w:tc>
          <w:tcPr>
            <w:tcW w:w="1914" w:type="dxa"/>
            <w:shd w:val="clear" w:color="auto" w:fill="auto"/>
          </w:tcPr>
          <w:p w:rsidR="00E32705" w:rsidRPr="003E63AD" w:rsidRDefault="00323E91" w:rsidP="008E6C68">
            <w:r w:rsidRPr="003E63AD">
              <w:t>2024</w:t>
            </w:r>
          </w:p>
        </w:tc>
        <w:tc>
          <w:tcPr>
            <w:tcW w:w="3550" w:type="dxa"/>
            <w:shd w:val="clear" w:color="auto" w:fill="auto"/>
          </w:tcPr>
          <w:p w:rsidR="00E32705" w:rsidRPr="003E63AD" w:rsidRDefault="00E32705" w:rsidP="008E6C68">
            <w:r w:rsidRPr="003E63AD">
              <w:t>Благоустройство Площади имени А.К. Рязанова в р.п. Токаревка ул. Маяковского, у дома 1</w:t>
            </w:r>
          </w:p>
        </w:tc>
        <w:tc>
          <w:tcPr>
            <w:tcW w:w="9136" w:type="dxa"/>
            <w:shd w:val="clear" w:color="auto" w:fill="auto"/>
          </w:tcPr>
          <w:p w:rsidR="00E32705" w:rsidRPr="003E63AD" w:rsidRDefault="00E32705" w:rsidP="008E6C68">
            <w:r w:rsidRPr="003E63AD">
              <w:t>Благоустроить территорию</w:t>
            </w:r>
          </w:p>
        </w:tc>
      </w:tr>
      <w:tr w:rsidR="00E32705" w:rsidRPr="00693E30" w:rsidTr="00E32705">
        <w:tc>
          <w:tcPr>
            <w:tcW w:w="1914" w:type="dxa"/>
            <w:shd w:val="clear" w:color="auto" w:fill="auto"/>
          </w:tcPr>
          <w:p w:rsidR="00E32705" w:rsidRPr="003E63AD" w:rsidRDefault="00323E91" w:rsidP="008E6C68">
            <w:r w:rsidRPr="003E63AD">
              <w:t>2025</w:t>
            </w:r>
          </w:p>
        </w:tc>
        <w:tc>
          <w:tcPr>
            <w:tcW w:w="3550" w:type="dxa"/>
            <w:shd w:val="clear" w:color="auto" w:fill="auto"/>
          </w:tcPr>
          <w:p w:rsidR="00E32705" w:rsidRPr="003E63AD" w:rsidRDefault="00E32705" w:rsidP="008E6C68">
            <w:r w:rsidRPr="003E63AD">
              <w:t>Благоустройство Пляжа в р.п. Токаревка</w:t>
            </w:r>
          </w:p>
          <w:p w:rsidR="00E32705" w:rsidRPr="003E63AD" w:rsidRDefault="00E32705" w:rsidP="008E6C68">
            <w:r w:rsidRPr="003E63AD">
              <w:t>Благоустройство Кладбища  в р.п. Токаревка по ул. Тамбовская</w:t>
            </w:r>
          </w:p>
        </w:tc>
        <w:tc>
          <w:tcPr>
            <w:tcW w:w="9136" w:type="dxa"/>
            <w:shd w:val="clear" w:color="auto" w:fill="auto"/>
          </w:tcPr>
          <w:p w:rsidR="00E32705" w:rsidRPr="003E63AD" w:rsidRDefault="00E32705" w:rsidP="008E6C68">
            <w:r w:rsidRPr="003E63AD">
              <w:t>Благоустроить пляжную территорию</w:t>
            </w:r>
          </w:p>
        </w:tc>
      </w:tr>
      <w:tr w:rsidR="00E32705" w:rsidRPr="00693E30" w:rsidTr="00E32705">
        <w:tc>
          <w:tcPr>
            <w:tcW w:w="1914" w:type="dxa"/>
            <w:shd w:val="clear" w:color="auto" w:fill="auto"/>
          </w:tcPr>
          <w:p w:rsidR="00E32705" w:rsidRPr="003E63AD" w:rsidRDefault="00323E91" w:rsidP="008E6C68">
            <w:r w:rsidRPr="003E63AD">
              <w:t>2026</w:t>
            </w:r>
          </w:p>
        </w:tc>
        <w:tc>
          <w:tcPr>
            <w:tcW w:w="3550" w:type="dxa"/>
            <w:shd w:val="clear" w:color="auto" w:fill="auto"/>
          </w:tcPr>
          <w:p w:rsidR="00E32705" w:rsidRPr="003E63AD" w:rsidRDefault="00E32705" w:rsidP="008E6C68">
            <w:r w:rsidRPr="003E63AD">
              <w:t>Благоустройство Стадиона в р.п. Токаревка по ул. Школьная, в районе дома 4</w:t>
            </w:r>
          </w:p>
        </w:tc>
        <w:tc>
          <w:tcPr>
            <w:tcW w:w="9136" w:type="dxa"/>
            <w:shd w:val="clear" w:color="auto" w:fill="auto"/>
          </w:tcPr>
          <w:p w:rsidR="00E32705" w:rsidRPr="003E63AD" w:rsidRDefault="00E32705" w:rsidP="008E6C68">
            <w:r w:rsidRPr="003E63AD">
              <w:t>Установить дополнительные зрительные места</w:t>
            </w:r>
          </w:p>
          <w:p w:rsidR="00E32705" w:rsidRPr="003E63AD" w:rsidRDefault="00E32705" w:rsidP="008E6C68"/>
          <w:p w:rsidR="00E32705" w:rsidRPr="003E63AD" w:rsidRDefault="00E32705" w:rsidP="008E6C68"/>
        </w:tc>
      </w:tr>
      <w:tr w:rsidR="00E32705" w:rsidRPr="00693E30" w:rsidTr="00E32705">
        <w:tc>
          <w:tcPr>
            <w:tcW w:w="1914" w:type="dxa"/>
            <w:shd w:val="clear" w:color="auto" w:fill="auto"/>
          </w:tcPr>
          <w:p w:rsidR="00E32705" w:rsidRPr="003E63AD" w:rsidRDefault="00323E91" w:rsidP="008E6C68">
            <w:r w:rsidRPr="003E63AD">
              <w:t>2027</w:t>
            </w:r>
          </w:p>
        </w:tc>
        <w:tc>
          <w:tcPr>
            <w:tcW w:w="3550" w:type="dxa"/>
            <w:shd w:val="clear" w:color="auto" w:fill="auto"/>
          </w:tcPr>
          <w:p w:rsidR="00E32705" w:rsidRPr="003E63AD" w:rsidRDefault="00E32705" w:rsidP="008E6C68">
            <w:r w:rsidRPr="003E63AD">
              <w:t>Благоустройство Площади  в р.п. Токаревка, в районе ул. Советской, д. 42</w:t>
            </w:r>
          </w:p>
        </w:tc>
        <w:tc>
          <w:tcPr>
            <w:tcW w:w="9136" w:type="dxa"/>
            <w:shd w:val="clear" w:color="auto" w:fill="auto"/>
          </w:tcPr>
          <w:p w:rsidR="00E32705" w:rsidRPr="003E63AD" w:rsidRDefault="00E32705" w:rsidP="008E6C68">
            <w:r w:rsidRPr="003E63AD">
              <w:t>Благоустроить территорию</w:t>
            </w:r>
          </w:p>
          <w:p w:rsidR="00E32705" w:rsidRPr="003E63AD" w:rsidRDefault="00E32705" w:rsidP="008E6C68"/>
          <w:p w:rsidR="00E32705" w:rsidRPr="003E63AD" w:rsidRDefault="00E32705" w:rsidP="008E6C68"/>
        </w:tc>
      </w:tr>
    </w:tbl>
    <w:p w:rsidR="005E61E6" w:rsidRDefault="005E61E6" w:rsidP="00E32705">
      <w:pPr>
        <w:pStyle w:val="1d"/>
        <w:ind w:left="540"/>
        <w:jc w:val="center"/>
        <w:sectPr w:rsidR="005E61E6" w:rsidSect="0080444A">
          <w:pgSz w:w="16834" w:h="11909" w:orient="landscape"/>
          <w:pgMar w:top="1520" w:right="851" w:bottom="947" w:left="720" w:header="720" w:footer="720" w:gutter="0"/>
          <w:cols w:space="60"/>
          <w:noEndnote/>
        </w:sectPr>
      </w:pPr>
    </w:p>
    <w:p w:rsidR="00E32705" w:rsidRPr="00841B0F" w:rsidRDefault="00E32705" w:rsidP="005E61E6">
      <w:pPr>
        <w:pStyle w:val="1d"/>
        <w:ind w:left="540"/>
        <w:jc w:val="right"/>
      </w:pPr>
      <w:r w:rsidRPr="00841B0F">
        <w:rPr>
          <w:b/>
          <w:sz w:val="28"/>
          <w:szCs w:val="28"/>
        </w:rPr>
        <w:lastRenderedPageBreak/>
        <w:t>«</w:t>
      </w:r>
      <w:r w:rsidRPr="00841B0F">
        <w:rPr>
          <w:rStyle w:val="af5"/>
          <w:b w:val="0"/>
          <w:bCs w:val="0"/>
          <w:color w:val="auto"/>
        </w:rPr>
        <w:t>Приложение N </w:t>
      </w:r>
      <w:r w:rsidR="00E16720" w:rsidRPr="00841B0F">
        <w:rPr>
          <w:rStyle w:val="af5"/>
          <w:b w:val="0"/>
          <w:bCs w:val="0"/>
          <w:color w:val="auto"/>
        </w:rPr>
        <w:t>6</w:t>
      </w:r>
      <w:r w:rsidRPr="00841B0F">
        <w:rPr>
          <w:rStyle w:val="af5"/>
          <w:b w:val="0"/>
          <w:bCs w:val="0"/>
          <w:color w:val="auto"/>
        </w:rPr>
        <w:br/>
        <w:t xml:space="preserve">к </w:t>
      </w:r>
      <w:hyperlink w:anchor="sub_1000" w:history="1">
        <w:r w:rsidRPr="00841B0F">
          <w:rPr>
            <w:rStyle w:val="af7"/>
            <w:b w:val="0"/>
            <w:color w:val="auto"/>
          </w:rPr>
          <w:t>муниципальной программе</w:t>
        </w:r>
      </w:hyperlink>
      <w:r w:rsidRPr="00841B0F">
        <w:rPr>
          <w:rStyle w:val="af5"/>
          <w:b w:val="0"/>
          <w:bCs w:val="0"/>
          <w:color w:val="auto"/>
        </w:rPr>
        <w:br/>
        <w:t>"Формирование</w:t>
      </w:r>
      <w:r w:rsidRPr="00841B0F">
        <w:rPr>
          <w:rStyle w:val="af5"/>
          <w:b w:val="0"/>
          <w:bCs w:val="0"/>
          <w:color w:val="auto"/>
        </w:rPr>
        <w:br/>
        <w:t>современной городской среды</w:t>
      </w:r>
      <w:r w:rsidRPr="00841B0F">
        <w:rPr>
          <w:rStyle w:val="af5"/>
          <w:b w:val="0"/>
          <w:bCs w:val="0"/>
          <w:color w:val="auto"/>
        </w:rPr>
        <w:br/>
      </w:r>
      <w:r w:rsidRPr="00841B0F">
        <w:t>на территории Токарёвского</w:t>
      </w:r>
    </w:p>
    <w:p w:rsidR="00E32705" w:rsidRPr="00DD376C" w:rsidRDefault="00E32705" w:rsidP="00E32705">
      <w:pPr>
        <w:jc w:val="right"/>
      </w:pPr>
      <w:r w:rsidRPr="00DD376C">
        <w:t xml:space="preserve"> муниципального округа </w:t>
      </w:r>
    </w:p>
    <w:p w:rsidR="00E32705" w:rsidRPr="00DD376C" w:rsidRDefault="00E32705" w:rsidP="00E32705">
      <w:pPr>
        <w:jc w:val="right"/>
        <w:rPr>
          <w:rStyle w:val="af5"/>
          <w:bCs w:val="0"/>
        </w:rPr>
      </w:pPr>
      <w:r w:rsidRPr="00DD376C">
        <w:t>Тамбовской области</w:t>
      </w:r>
      <w:r w:rsidRPr="00DD376C">
        <w:rPr>
          <w:rStyle w:val="af5"/>
          <w:bCs w:val="0"/>
        </w:rPr>
        <w:t>"</w:t>
      </w:r>
    </w:p>
    <w:p w:rsidR="00E16720" w:rsidRPr="0009011F" w:rsidRDefault="00E16720" w:rsidP="00E32705">
      <w:pPr>
        <w:jc w:val="right"/>
        <w:rPr>
          <w:rStyle w:val="af5"/>
          <w:bCs w:val="0"/>
        </w:rPr>
      </w:pPr>
    </w:p>
    <w:p w:rsidR="00255E00" w:rsidRPr="00846F90" w:rsidRDefault="00255E00" w:rsidP="00255E00">
      <w:pPr>
        <w:pStyle w:val="a8"/>
        <w:tabs>
          <w:tab w:val="center" w:pos="7285"/>
          <w:tab w:val="left" w:pos="10140"/>
        </w:tabs>
        <w:jc w:val="center"/>
        <w:rPr>
          <w:b/>
        </w:rPr>
      </w:pPr>
      <w:r w:rsidRPr="00846F90">
        <w:rPr>
          <w:b/>
        </w:rPr>
        <w:t>Визуализированный перечень образцов элементов благоустройства</w:t>
      </w:r>
    </w:p>
    <w:p w:rsidR="00255E00" w:rsidRPr="00846F90" w:rsidRDefault="00255E00" w:rsidP="00255E00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846F90">
        <w:rPr>
          <w:rFonts w:ascii="Times New Roman" w:hAnsi="Times New Roman"/>
          <w:b/>
          <w:sz w:val="24"/>
          <w:szCs w:val="24"/>
        </w:rPr>
        <w:t>на дворовой территории многоквартирных  жилых домов</w:t>
      </w:r>
    </w:p>
    <w:p w:rsidR="00255E00" w:rsidRPr="00846F90" w:rsidRDefault="00255E00" w:rsidP="009C76AD">
      <w:pPr>
        <w:jc w:val="center"/>
      </w:pPr>
      <w:r w:rsidRPr="00846F90">
        <w:t>Образец 1:   скамья (</w:t>
      </w:r>
      <w:smartTag w:uri="urn:schemas-microsoft-com:office:smarttags" w:element="metricconverter">
        <w:smartTagPr>
          <w:attr w:name="ProductID" w:val="2 м"/>
        </w:smartTagPr>
        <w:r w:rsidRPr="00846F90">
          <w:t>2 м</w:t>
        </w:r>
      </w:smartTag>
      <w:r w:rsidRPr="00846F90">
        <w:t>.)</w:t>
      </w:r>
    </w:p>
    <w:p w:rsidR="00255E00" w:rsidRPr="00846F90" w:rsidRDefault="00255E00" w:rsidP="009C76AD">
      <w:pPr>
        <w:jc w:val="center"/>
      </w:pPr>
    </w:p>
    <w:p w:rsidR="00255E00" w:rsidRPr="00846F90" w:rsidRDefault="003E78F9" w:rsidP="009C76AD">
      <w:pPr>
        <w:jc w:val="center"/>
      </w:pPr>
      <w:r>
        <w:rPr>
          <w:noProof/>
        </w:rPr>
        <w:drawing>
          <wp:inline distT="0" distB="0" distL="0" distR="0">
            <wp:extent cx="1946910" cy="1280160"/>
            <wp:effectExtent l="19050" t="0" r="0" b="0"/>
            <wp:docPr id="1" name="Рисунок 1" descr="Скамья Дач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мья Дачная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280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00" w:rsidRPr="00846F90" w:rsidRDefault="00255E00" w:rsidP="009C76AD">
      <w:pPr>
        <w:jc w:val="center"/>
      </w:pPr>
    </w:p>
    <w:p w:rsidR="00255E00" w:rsidRPr="00846F90" w:rsidRDefault="00255E00" w:rsidP="009C76AD">
      <w:pPr>
        <w:jc w:val="center"/>
      </w:pPr>
    </w:p>
    <w:p w:rsidR="00255E00" w:rsidRPr="00846F90" w:rsidRDefault="00255E00" w:rsidP="009C76AD">
      <w:pPr>
        <w:jc w:val="center"/>
      </w:pPr>
      <w:r w:rsidRPr="00846F90">
        <w:t>Образец 2: урна для ТБО</w:t>
      </w:r>
    </w:p>
    <w:p w:rsidR="00255E00" w:rsidRPr="00846F90" w:rsidRDefault="00255E00" w:rsidP="009C76AD">
      <w:pPr>
        <w:jc w:val="center"/>
      </w:pPr>
    </w:p>
    <w:p w:rsidR="00255E00" w:rsidRPr="00846F90" w:rsidRDefault="003E78F9" w:rsidP="009C76AD">
      <w:pPr>
        <w:jc w:val="center"/>
      </w:pPr>
      <w:r>
        <w:rPr>
          <w:noProof/>
        </w:rPr>
        <w:drawing>
          <wp:inline distT="0" distB="0" distL="0" distR="0">
            <wp:extent cx="1599438" cy="1810512"/>
            <wp:effectExtent l="19050" t="0" r="762" b="0"/>
            <wp:docPr id="2" name="Рисунок 2" descr="Урна Волна зелёная с в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рна Волна зелёная с вз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1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00" w:rsidRPr="00846F90" w:rsidRDefault="00255E00" w:rsidP="009C76AD">
      <w:pPr>
        <w:jc w:val="center"/>
      </w:pPr>
    </w:p>
    <w:p w:rsidR="00255E00" w:rsidRDefault="00255E00" w:rsidP="009C76AD">
      <w:pPr>
        <w:jc w:val="center"/>
      </w:pPr>
      <w:r w:rsidRPr="00846F90">
        <w:t>Образец 3:  фонарь</w:t>
      </w:r>
    </w:p>
    <w:p w:rsidR="003E2F1B" w:rsidRDefault="003E2F1B" w:rsidP="009C76AD">
      <w:pPr>
        <w:jc w:val="center"/>
      </w:pPr>
    </w:p>
    <w:p w:rsidR="003E2F1B" w:rsidRDefault="003E2F1B" w:rsidP="00255E00"/>
    <w:p w:rsidR="00255E00" w:rsidRPr="00846F90" w:rsidRDefault="003E78F9" w:rsidP="009C76AD">
      <w:pPr>
        <w:jc w:val="center"/>
      </w:pPr>
      <w:r>
        <w:rPr>
          <w:noProof/>
        </w:rPr>
        <w:drawing>
          <wp:inline distT="0" distB="0" distL="0" distR="0">
            <wp:extent cx="2496185" cy="2157730"/>
            <wp:effectExtent l="19050" t="0" r="0" b="0"/>
            <wp:docPr id="3" name="Рисунок 3" descr="img_99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99_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215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00" w:rsidRPr="00846F90" w:rsidRDefault="00255E00" w:rsidP="00C3145D">
      <w:pPr>
        <w:jc w:val="right"/>
      </w:pPr>
    </w:p>
    <w:sectPr w:rsidR="00255E00" w:rsidRPr="00846F90" w:rsidSect="005E61E6">
      <w:pgSz w:w="11906" w:h="16838"/>
      <w:pgMar w:top="567" w:right="567" w:bottom="567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B7A" w:rsidRDefault="00E25B7A">
      <w:r>
        <w:separator/>
      </w:r>
    </w:p>
  </w:endnote>
  <w:endnote w:type="continuationSeparator" w:id="1">
    <w:p w:rsidR="00E25B7A" w:rsidRDefault="00E25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6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125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C0" w:rsidRDefault="00B63EC0">
    <w:pPr>
      <w:pStyle w:val="af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B63EC0" w:rsidRDefault="00B63EC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C0" w:rsidRDefault="00B63EC0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2AB" w:rsidRDefault="007D52AB">
    <w:pPr>
      <w:pStyle w:val="a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FB8" w:rsidRDefault="008D5FB8">
    <w:pPr>
      <w:pStyle w:val="af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8D5FB8" w:rsidRDefault="008D5FB8">
    <w:pPr>
      <w:pStyle w:val="af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FB8" w:rsidRDefault="008D5FB8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B7A" w:rsidRDefault="00E25B7A">
      <w:r>
        <w:separator/>
      </w:r>
    </w:p>
  </w:footnote>
  <w:footnote w:type="continuationSeparator" w:id="1">
    <w:p w:rsidR="00E25B7A" w:rsidRDefault="00E25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C0" w:rsidRDefault="00B63EC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37</w:t>
    </w:r>
    <w:r>
      <w:rPr>
        <w:rStyle w:val="a9"/>
      </w:rPr>
      <w:fldChar w:fldCharType="end"/>
    </w:r>
  </w:p>
  <w:p w:rsidR="00B63EC0" w:rsidRDefault="00B63EC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C0" w:rsidRDefault="00B63EC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2AB" w:rsidRDefault="007D52AB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FB8" w:rsidRDefault="008D5FB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37</w:t>
    </w:r>
    <w:r>
      <w:rPr>
        <w:rStyle w:val="a9"/>
      </w:rPr>
      <w:fldChar w:fldCharType="end"/>
    </w:r>
  </w:p>
  <w:p w:rsidR="008D5FB8" w:rsidRDefault="008D5FB8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FB8" w:rsidRDefault="008D5FB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D52AB">
      <w:rPr>
        <w:rStyle w:val="a9"/>
        <w:noProof/>
      </w:rPr>
      <w:t>18</w:t>
    </w:r>
    <w:r>
      <w:rPr>
        <w:rStyle w:val="a9"/>
      </w:rPr>
      <w:fldChar w:fldCharType="end"/>
    </w:r>
  </w:p>
  <w:p w:rsidR="008D5FB8" w:rsidRDefault="008D5FB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725EC5"/>
    <w:multiLevelType w:val="hybridMultilevel"/>
    <w:tmpl w:val="E55A6620"/>
    <w:lvl w:ilvl="0" w:tplc="A2CE6C44">
      <w:start w:val="1"/>
      <w:numFmt w:val="decimal"/>
      <w:lvlText w:val="%1"/>
      <w:lvlJc w:val="left"/>
      <w:pPr>
        <w:tabs>
          <w:tab w:val="num" w:pos="1110"/>
        </w:tabs>
        <w:ind w:left="1110" w:hanging="69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C473DDC"/>
    <w:multiLevelType w:val="multilevel"/>
    <w:tmpl w:val="E7704C3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5">
    <w:nsid w:val="0DAE79CF"/>
    <w:multiLevelType w:val="multilevel"/>
    <w:tmpl w:val="B1824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2679C"/>
    <w:multiLevelType w:val="multilevel"/>
    <w:tmpl w:val="3B301C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C6731"/>
    <w:multiLevelType w:val="hybridMultilevel"/>
    <w:tmpl w:val="ED24FE02"/>
    <w:lvl w:ilvl="0" w:tplc="3516FA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E77DFD"/>
    <w:multiLevelType w:val="hybridMultilevel"/>
    <w:tmpl w:val="F5E293B8"/>
    <w:lvl w:ilvl="0" w:tplc="FB56DD28">
      <w:start w:val="1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9">
    <w:nsid w:val="185942EA"/>
    <w:multiLevelType w:val="multilevel"/>
    <w:tmpl w:val="A6FCB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1247E9"/>
    <w:multiLevelType w:val="hybridMultilevel"/>
    <w:tmpl w:val="3604B868"/>
    <w:lvl w:ilvl="0" w:tplc="F5EE50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69225B"/>
    <w:multiLevelType w:val="hybridMultilevel"/>
    <w:tmpl w:val="CF30F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62F57"/>
    <w:multiLevelType w:val="multilevel"/>
    <w:tmpl w:val="BD82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E15522"/>
    <w:multiLevelType w:val="multilevel"/>
    <w:tmpl w:val="3B20A3B8"/>
    <w:lvl w:ilvl="0">
      <w:start w:val="1"/>
      <w:numFmt w:val="decimal"/>
      <w:lvlText w:val="%1......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hint="default"/>
        <w:sz w:val="20"/>
      </w:rPr>
    </w:lvl>
  </w:abstractNum>
  <w:abstractNum w:abstractNumId="15">
    <w:nsid w:val="395D6483"/>
    <w:multiLevelType w:val="hybridMultilevel"/>
    <w:tmpl w:val="DC66BCA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3BA13F9E"/>
    <w:multiLevelType w:val="hybridMultilevel"/>
    <w:tmpl w:val="C278249A"/>
    <w:lvl w:ilvl="0" w:tplc="13169048">
      <w:start w:val="500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18">
    <w:nsid w:val="405B3347"/>
    <w:multiLevelType w:val="hybridMultilevel"/>
    <w:tmpl w:val="FD3ECD54"/>
    <w:lvl w:ilvl="0" w:tplc="1CDEB45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460A3A61"/>
    <w:multiLevelType w:val="multilevel"/>
    <w:tmpl w:val="AFB89E4E"/>
    <w:lvl w:ilvl="0">
      <w:start w:val="4"/>
      <w:numFmt w:val="decimal"/>
      <w:lvlText w:val="%1"/>
      <w:lvlJc w:val="left"/>
      <w:pPr>
        <w:ind w:left="375" w:hanging="375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eastAsia="Calibri" w:hint="default"/>
        <w:color w:val="000000"/>
      </w:rPr>
    </w:lvl>
  </w:abstractNum>
  <w:abstractNum w:abstractNumId="20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464D3CE9"/>
    <w:multiLevelType w:val="hybridMultilevel"/>
    <w:tmpl w:val="514889C8"/>
    <w:lvl w:ilvl="0" w:tplc="CED2FC6E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7CF1900"/>
    <w:multiLevelType w:val="hybridMultilevel"/>
    <w:tmpl w:val="C3A66C20"/>
    <w:lvl w:ilvl="0" w:tplc="8C2E3886">
      <w:start w:val="100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23">
    <w:nsid w:val="48D85217"/>
    <w:multiLevelType w:val="hybridMultilevel"/>
    <w:tmpl w:val="6A2CB06E"/>
    <w:lvl w:ilvl="0" w:tplc="F91AE1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B6D09"/>
    <w:multiLevelType w:val="hybridMultilevel"/>
    <w:tmpl w:val="6B84424A"/>
    <w:lvl w:ilvl="0" w:tplc="9B14C7C6">
      <w:start w:val="2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E60104A"/>
    <w:multiLevelType w:val="hybridMultilevel"/>
    <w:tmpl w:val="3D96F32C"/>
    <w:lvl w:ilvl="0" w:tplc="F6B8A4E4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9B3B62"/>
    <w:multiLevelType w:val="hybridMultilevel"/>
    <w:tmpl w:val="C1509C58"/>
    <w:lvl w:ilvl="0" w:tplc="BD249822">
      <w:start w:val="1"/>
      <w:numFmt w:val="decimal"/>
      <w:lvlText w:val="%1."/>
      <w:lvlJc w:val="left"/>
      <w:pPr>
        <w:ind w:left="9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27">
    <w:nsid w:val="5517238B"/>
    <w:multiLevelType w:val="hybridMultilevel"/>
    <w:tmpl w:val="9124B3F0"/>
    <w:lvl w:ilvl="0" w:tplc="AB3EF38A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8">
    <w:nsid w:val="5CE50F28"/>
    <w:multiLevelType w:val="hybridMultilevel"/>
    <w:tmpl w:val="E7041ED2"/>
    <w:lvl w:ilvl="0" w:tplc="4A6C7752">
      <w:start w:val="1"/>
      <w:numFmt w:val="decimal"/>
      <w:lvlText w:val="%1."/>
      <w:lvlJc w:val="left"/>
      <w:pPr>
        <w:ind w:left="229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E1D3A58"/>
    <w:multiLevelType w:val="hybridMultilevel"/>
    <w:tmpl w:val="E9F4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E0BC3"/>
    <w:multiLevelType w:val="hybridMultilevel"/>
    <w:tmpl w:val="413A9A58"/>
    <w:lvl w:ilvl="0" w:tplc="2DAC96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354790"/>
    <w:multiLevelType w:val="hybridMultilevel"/>
    <w:tmpl w:val="03A6373A"/>
    <w:lvl w:ilvl="0" w:tplc="908CC93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4670"/>
        </w:tabs>
        <w:ind w:left="4670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34">
    <w:nsid w:val="710B0E36"/>
    <w:multiLevelType w:val="hybridMultilevel"/>
    <w:tmpl w:val="B5726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7661DF"/>
    <w:multiLevelType w:val="multilevel"/>
    <w:tmpl w:val="D95E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ED15F7"/>
    <w:multiLevelType w:val="multilevel"/>
    <w:tmpl w:val="B2248C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27"/>
  </w:num>
  <w:num w:numId="5">
    <w:abstractNumId w:val="28"/>
  </w:num>
  <w:num w:numId="6">
    <w:abstractNumId w:val="1"/>
  </w:num>
  <w:num w:numId="7">
    <w:abstractNumId w:val="34"/>
  </w:num>
  <w:num w:numId="8">
    <w:abstractNumId w:val="29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2"/>
  </w:num>
  <w:num w:numId="13">
    <w:abstractNumId w:val="17"/>
  </w:num>
  <w:num w:numId="14">
    <w:abstractNumId w:val="25"/>
  </w:num>
  <w:num w:numId="15">
    <w:abstractNumId w:val="36"/>
  </w:num>
  <w:num w:numId="16">
    <w:abstractNumId w:val="7"/>
  </w:num>
  <w:num w:numId="17">
    <w:abstractNumId w:val="11"/>
  </w:num>
  <w:num w:numId="18">
    <w:abstractNumId w:val="33"/>
  </w:num>
  <w:num w:numId="19">
    <w:abstractNumId w:val="0"/>
  </w:num>
  <w:num w:numId="20">
    <w:abstractNumId w:val="18"/>
  </w:num>
  <w:num w:numId="21">
    <w:abstractNumId w:val="19"/>
  </w:num>
  <w:num w:numId="22">
    <w:abstractNumId w:val="23"/>
  </w:num>
  <w:num w:numId="23">
    <w:abstractNumId w:val="2"/>
  </w:num>
  <w:num w:numId="24">
    <w:abstractNumId w:val="1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5"/>
  </w:num>
  <w:num w:numId="35">
    <w:abstractNumId w:val="24"/>
  </w:num>
  <w:num w:numId="36">
    <w:abstractNumId w:val="12"/>
  </w:num>
  <w:num w:numId="37">
    <w:abstractNumId w:val="32"/>
  </w:num>
  <w:num w:numId="38">
    <w:abstractNumId w:val="10"/>
  </w:num>
  <w:num w:numId="39">
    <w:abstractNumId w:val="35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339"/>
    <w:rsid w:val="00015C33"/>
    <w:rsid w:val="00026AD4"/>
    <w:rsid w:val="00041944"/>
    <w:rsid w:val="0005495E"/>
    <w:rsid w:val="00056983"/>
    <w:rsid w:val="0006585B"/>
    <w:rsid w:val="00073042"/>
    <w:rsid w:val="000733B5"/>
    <w:rsid w:val="00075582"/>
    <w:rsid w:val="00085055"/>
    <w:rsid w:val="0009011F"/>
    <w:rsid w:val="00093D21"/>
    <w:rsid w:val="000B128E"/>
    <w:rsid w:val="000B30B8"/>
    <w:rsid w:val="000C2711"/>
    <w:rsid w:val="000E741F"/>
    <w:rsid w:val="001004A2"/>
    <w:rsid w:val="001153B4"/>
    <w:rsid w:val="001169EE"/>
    <w:rsid w:val="001230C8"/>
    <w:rsid w:val="00135BAB"/>
    <w:rsid w:val="001406A6"/>
    <w:rsid w:val="00141E9C"/>
    <w:rsid w:val="00142ADC"/>
    <w:rsid w:val="00155289"/>
    <w:rsid w:val="001610C7"/>
    <w:rsid w:val="001624AE"/>
    <w:rsid w:val="00164E9F"/>
    <w:rsid w:val="001733AD"/>
    <w:rsid w:val="00175ABB"/>
    <w:rsid w:val="0018122A"/>
    <w:rsid w:val="00184C9D"/>
    <w:rsid w:val="001962A6"/>
    <w:rsid w:val="00197576"/>
    <w:rsid w:val="001A58CE"/>
    <w:rsid w:val="001B4494"/>
    <w:rsid w:val="001D125E"/>
    <w:rsid w:val="001E00E7"/>
    <w:rsid w:val="001E4635"/>
    <w:rsid w:val="001E5F1D"/>
    <w:rsid w:val="001F0881"/>
    <w:rsid w:val="001F09DB"/>
    <w:rsid w:val="001F12D6"/>
    <w:rsid w:val="001F2571"/>
    <w:rsid w:val="001F7E54"/>
    <w:rsid w:val="0020338C"/>
    <w:rsid w:val="00205055"/>
    <w:rsid w:val="00206375"/>
    <w:rsid w:val="00215317"/>
    <w:rsid w:val="0022049E"/>
    <w:rsid w:val="0022080A"/>
    <w:rsid w:val="0022222F"/>
    <w:rsid w:val="00223162"/>
    <w:rsid w:val="00234289"/>
    <w:rsid w:val="00255E00"/>
    <w:rsid w:val="002576B2"/>
    <w:rsid w:val="00276FA4"/>
    <w:rsid w:val="002809CE"/>
    <w:rsid w:val="0028105A"/>
    <w:rsid w:val="00285808"/>
    <w:rsid w:val="00293D12"/>
    <w:rsid w:val="002A64A1"/>
    <w:rsid w:val="002B0B24"/>
    <w:rsid w:val="002B3C4C"/>
    <w:rsid w:val="002C32E5"/>
    <w:rsid w:val="002D1DCD"/>
    <w:rsid w:val="002D2BD6"/>
    <w:rsid w:val="002E6264"/>
    <w:rsid w:val="002F0E9C"/>
    <w:rsid w:val="002F2351"/>
    <w:rsid w:val="00300161"/>
    <w:rsid w:val="00304CBB"/>
    <w:rsid w:val="00306972"/>
    <w:rsid w:val="00322FFF"/>
    <w:rsid w:val="00323E91"/>
    <w:rsid w:val="00352525"/>
    <w:rsid w:val="003650FD"/>
    <w:rsid w:val="00366F43"/>
    <w:rsid w:val="00376BD7"/>
    <w:rsid w:val="003859C7"/>
    <w:rsid w:val="00393628"/>
    <w:rsid w:val="00395411"/>
    <w:rsid w:val="003976CA"/>
    <w:rsid w:val="003A31E2"/>
    <w:rsid w:val="003A4F66"/>
    <w:rsid w:val="003B2569"/>
    <w:rsid w:val="003C29BC"/>
    <w:rsid w:val="003C7A9A"/>
    <w:rsid w:val="003C7B57"/>
    <w:rsid w:val="003D58F2"/>
    <w:rsid w:val="003E2F1B"/>
    <w:rsid w:val="003E5F3B"/>
    <w:rsid w:val="003E63AD"/>
    <w:rsid w:val="003E78F9"/>
    <w:rsid w:val="004015FA"/>
    <w:rsid w:val="00420802"/>
    <w:rsid w:val="00425E3E"/>
    <w:rsid w:val="00430C9E"/>
    <w:rsid w:val="00442D0B"/>
    <w:rsid w:val="0044578B"/>
    <w:rsid w:val="00451502"/>
    <w:rsid w:val="004535D0"/>
    <w:rsid w:val="004558BD"/>
    <w:rsid w:val="00455D1C"/>
    <w:rsid w:val="00460842"/>
    <w:rsid w:val="00461263"/>
    <w:rsid w:val="00472172"/>
    <w:rsid w:val="004733A0"/>
    <w:rsid w:val="00485D70"/>
    <w:rsid w:val="00486593"/>
    <w:rsid w:val="00495713"/>
    <w:rsid w:val="004B0EEA"/>
    <w:rsid w:val="004B2DE1"/>
    <w:rsid w:val="004C1E1E"/>
    <w:rsid w:val="004C2FDA"/>
    <w:rsid w:val="004D2D5F"/>
    <w:rsid w:val="004E42FC"/>
    <w:rsid w:val="004E6D88"/>
    <w:rsid w:val="004F2B3B"/>
    <w:rsid w:val="004F5339"/>
    <w:rsid w:val="004F5B53"/>
    <w:rsid w:val="00512273"/>
    <w:rsid w:val="00530499"/>
    <w:rsid w:val="005350D9"/>
    <w:rsid w:val="00537449"/>
    <w:rsid w:val="005574D4"/>
    <w:rsid w:val="00561278"/>
    <w:rsid w:val="00562D66"/>
    <w:rsid w:val="00575D1F"/>
    <w:rsid w:val="00577E90"/>
    <w:rsid w:val="005852D7"/>
    <w:rsid w:val="00586197"/>
    <w:rsid w:val="00590590"/>
    <w:rsid w:val="00590DDE"/>
    <w:rsid w:val="005C1C51"/>
    <w:rsid w:val="005D3C95"/>
    <w:rsid w:val="005D7328"/>
    <w:rsid w:val="005E61E6"/>
    <w:rsid w:val="005E7809"/>
    <w:rsid w:val="00612B76"/>
    <w:rsid w:val="0061591A"/>
    <w:rsid w:val="0061718A"/>
    <w:rsid w:val="0062503E"/>
    <w:rsid w:val="006311AF"/>
    <w:rsid w:val="0063135D"/>
    <w:rsid w:val="00644308"/>
    <w:rsid w:val="00651E21"/>
    <w:rsid w:val="006544A9"/>
    <w:rsid w:val="0065517C"/>
    <w:rsid w:val="00655B31"/>
    <w:rsid w:val="00684224"/>
    <w:rsid w:val="006926CB"/>
    <w:rsid w:val="00693E30"/>
    <w:rsid w:val="006A1384"/>
    <w:rsid w:val="006B0CBA"/>
    <w:rsid w:val="006D13EA"/>
    <w:rsid w:val="006D2D46"/>
    <w:rsid w:val="006D4620"/>
    <w:rsid w:val="006E51F5"/>
    <w:rsid w:val="00703EAD"/>
    <w:rsid w:val="007049E7"/>
    <w:rsid w:val="0071251B"/>
    <w:rsid w:val="00716E78"/>
    <w:rsid w:val="00737D31"/>
    <w:rsid w:val="00740C42"/>
    <w:rsid w:val="00756B6F"/>
    <w:rsid w:val="007576F9"/>
    <w:rsid w:val="0076095B"/>
    <w:rsid w:val="00762890"/>
    <w:rsid w:val="00783A03"/>
    <w:rsid w:val="0079047D"/>
    <w:rsid w:val="00795893"/>
    <w:rsid w:val="007A128C"/>
    <w:rsid w:val="007A6284"/>
    <w:rsid w:val="007B58E1"/>
    <w:rsid w:val="007B6CFC"/>
    <w:rsid w:val="007B7929"/>
    <w:rsid w:val="007B7E76"/>
    <w:rsid w:val="007C46F4"/>
    <w:rsid w:val="007D52AB"/>
    <w:rsid w:val="007D6383"/>
    <w:rsid w:val="007D6AD0"/>
    <w:rsid w:val="007E03A5"/>
    <w:rsid w:val="007F2190"/>
    <w:rsid w:val="007F59AA"/>
    <w:rsid w:val="007F7091"/>
    <w:rsid w:val="007F7A3D"/>
    <w:rsid w:val="0080444A"/>
    <w:rsid w:val="00806A16"/>
    <w:rsid w:val="00806A1E"/>
    <w:rsid w:val="008105EA"/>
    <w:rsid w:val="00811DAF"/>
    <w:rsid w:val="00841B0F"/>
    <w:rsid w:val="00846F90"/>
    <w:rsid w:val="0085076C"/>
    <w:rsid w:val="00856DE9"/>
    <w:rsid w:val="0085766D"/>
    <w:rsid w:val="00860536"/>
    <w:rsid w:val="00862B73"/>
    <w:rsid w:val="00867649"/>
    <w:rsid w:val="00876FB5"/>
    <w:rsid w:val="00886F05"/>
    <w:rsid w:val="0089118D"/>
    <w:rsid w:val="0089281A"/>
    <w:rsid w:val="00892C5F"/>
    <w:rsid w:val="008A538B"/>
    <w:rsid w:val="008B5844"/>
    <w:rsid w:val="008B7AFB"/>
    <w:rsid w:val="008C3A4B"/>
    <w:rsid w:val="008C7970"/>
    <w:rsid w:val="008D35B3"/>
    <w:rsid w:val="008D4C34"/>
    <w:rsid w:val="008D51C7"/>
    <w:rsid w:val="008D5FB8"/>
    <w:rsid w:val="008E4F2C"/>
    <w:rsid w:val="008E6C68"/>
    <w:rsid w:val="008F182A"/>
    <w:rsid w:val="008F208D"/>
    <w:rsid w:val="008F228B"/>
    <w:rsid w:val="00901FB0"/>
    <w:rsid w:val="0091135D"/>
    <w:rsid w:val="00915860"/>
    <w:rsid w:val="00927742"/>
    <w:rsid w:val="00944980"/>
    <w:rsid w:val="00954378"/>
    <w:rsid w:val="00965439"/>
    <w:rsid w:val="00972870"/>
    <w:rsid w:val="009818A3"/>
    <w:rsid w:val="00983A55"/>
    <w:rsid w:val="00984233"/>
    <w:rsid w:val="0099001D"/>
    <w:rsid w:val="009A0C9C"/>
    <w:rsid w:val="009B6EBF"/>
    <w:rsid w:val="009C2826"/>
    <w:rsid w:val="009C60B1"/>
    <w:rsid w:val="009C76AD"/>
    <w:rsid w:val="009C7FEA"/>
    <w:rsid w:val="009D0527"/>
    <w:rsid w:val="009D19C9"/>
    <w:rsid w:val="009D20F8"/>
    <w:rsid w:val="009D5B62"/>
    <w:rsid w:val="009E1AAA"/>
    <w:rsid w:val="009E2F7C"/>
    <w:rsid w:val="009F433B"/>
    <w:rsid w:val="00A03EE6"/>
    <w:rsid w:val="00A0627A"/>
    <w:rsid w:val="00A121EA"/>
    <w:rsid w:val="00A42664"/>
    <w:rsid w:val="00A42D77"/>
    <w:rsid w:val="00A43EFB"/>
    <w:rsid w:val="00A551AB"/>
    <w:rsid w:val="00A60B35"/>
    <w:rsid w:val="00A7057D"/>
    <w:rsid w:val="00A75E69"/>
    <w:rsid w:val="00A770C0"/>
    <w:rsid w:val="00A80BE5"/>
    <w:rsid w:val="00A91C42"/>
    <w:rsid w:val="00A91F2A"/>
    <w:rsid w:val="00A94C5D"/>
    <w:rsid w:val="00AA1F4D"/>
    <w:rsid w:val="00AA35EE"/>
    <w:rsid w:val="00AA3E2E"/>
    <w:rsid w:val="00AA5FA3"/>
    <w:rsid w:val="00AA7C2F"/>
    <w:rsid w:val="00AB2A11"/>
    <w:rsid w:val="00AB5F83"/>
    <w:rsid w:val="00AB6649"/>
    <w:rsid w:val="00AB71CC"/>
    <w:rsid w:val="00AC0302"/>
    <w:rsid w:val="00AC070E"/>
    <w:rsid w:val="00AC6AD6"/>
    <w:rsid w:val="00AF03F4"/>
    <w:rsid w:val="00AF7ABE"/>
    <w:rsid w:val="00B0010E"/>
    <w:rsid w:val="00B12902"/>
    <w:rsid w:val="00B14F6A"/>
    <w:rsid w:val="00B228F9"/>
    <w:rsid w:val="00B37FCA"/>
    <w:rsid w:val="00B44A97"/>
    <w:rsid w:val="00B477EF"/>
    <w:rsid w:val="00B63EC0"/>
    <w:rsid w:val="00B71ED8"/>
    <w:rsid w:val="00B72986"/>
    <w:rsid w:val="00B75520"/>
    <w:rsid w:val="00B77476"/>
    <w:rsid w:val="00B81755"/>
    <w:rsid w:val="00B85E18"/>
    <w:rsid w:val="00BB378E"/>
    <w:rsid w:val="00BB626B"/>
    <w:rsid w:val="00BD033C"/>
    <w:rsid w:val="00BD7847"/>
    <w:rsid w:val="00BE0513"/>
    <w:rsid w:val="00BE098D"/>
    <w:rsid w:val="00BE46DD"/>
    <w:rsid w:val="00BE65A4"/>
    <w:rsid w:val="00BF321A"/>
    <w:rsid w:val="00BF5020"/>
    <w:rsid w:val="00C2453F"/>
    <w:rsid w:val="00C27837"/>
    <w:rsid w:val="00C3145D"/>
    <w:rsid w:val="00C337D6"/>
    <w:rsid w:val="00C35C6A"/>
    <w:rsid w:val="00C40FFA"/>
    <w:rsid w:val="00C41EDC"/>
    <w:rsid w:val="00C4677E"/>
    <w:rsid w:val="00C47680"/>
    <w:rsid w:val="00C574BA"/>
    <w:rsid w:val="00C71510"/>
    <w:rsid w:val="00C76164"/>
    <w:rsid w:val="00C771E6"/>
    <w:rsid w:val="00C9453D"/>
    <w:rsid w:val="00CA3ABF"/>
    <w:rsid w:val="00CB0E6C"/>
    <w:rsid w:val="00CB56D8"/>
    <w:rsid w:val="00CB5722"/>
    <w:rsid w:val="00CC533C"/>
    <w:rsid w:val="00CC5D6E"/>
    <w:rsid w:val="00CE0C18"/>
    <w:rsid w:val="00D01758"/>
    <w:rsid w:val="00D05BBD"/>
    <w:rsid w:val="00D204A6"/>
    <w:rsid w:val="00D236D5"/>
    <w:rsid w:val="00D36173"/>
    <w:rsid w:val="00D447D1"/>
    <w:rsid w:val="00D505C2"/>
    <w:rsid w:val="00D54A8D"/>
    <w:rsid w:val="00D56E31"/>
    <w:rsid w:val="00D6419B"/>
    <w:rsid w:val="00D64C58"/>
    <w:rsid w:val="00D67F6C"/>
    <w:rsid w:val="00D77F48"/>
    <w:rsid w:val="00DC1FE9"/>
    <w:rsid w:val="00DC248B"/>
    <w:rsid w:val="00DC5F8F"/>
    <w:rsid w:val="00DD376C"/>
    <w:rsid w:val="00DE0E7A"/>
    <w:rsid w:val="00DE518C"/>
    <w:rsid w:val="00DF07E2"/>
    <w:rsid w:val="00DF212D"/>
    <w:rsid w:val="00DF4AB6"/>
    <w:rsid w:val="00DF4FBE"/>
    <w:rsid w:val="00E04CFE"/>
    <w:rsid w:val="00E14695"/>
    <w:rsid w:val="00E16720"/>
    <w:rsid w:val="00E25B3C"/>
    <w:rsid w:val="00E25B7A"/>
    <w:rsid w:val="00E26A87"/>
    <w:rsid w:val="00E32705"/>
    <w:rsid w:val="00E42BAC"/>
    <w:rsid w:val="00E52F24"/>
    <w:rsid w:val="00E534C8"/>
    <w:rsid w:val="00E75968"/>
    <w:rsid w:val="00E83A08"/>
    <w:rsid w:val="00EB0483"/>
    <w:rsid w:val="00EB3F91"/>
    <w:rsid w:val="00EC3195"/>
    <w:rsid w:val="00EE077A"/>
    <w:rsid w:val="00EE3283"/>
    <w:rsid w:val="00EE66F8"/>
    <w:rsid w:val="00EF2069"/>
    <w:rsid w:val="00EF52AB"/>
    <w:rsid w:val="00F023CB"/>
    <w:rsid w:val="00F2488D"/>
    <w:rsid w:val="00F3117E"/>
    <w:rsid w:val="00F3179F"/>
    <w:rsid w:val="00F358B2"/>
    <w:rsid w:val="00F56B8F"/>
    <w:rsid w:val="00F74F6C"/>
    <w:rsid w:val="00F76832"/>
    <w:rsid w:val="00F7697D"/>
    <w:rsid w:val="00F815D0"/>
    <w:rsid w:val="00F90884"/>
    <w:rsid w:val="00FA5530"/>
    <w:rsid w:val="00FA6AA8"/>
    <w:rsid w:val="00FB31A6"/>
    <w:rsid w:val="00FC123F"/>
    <w:rsid w:val="00FC4480"/>
    <w:rsid w:val="00FC4F2B"/>
    <w:rsid w:val="00FE3E35"/>
    <w:rsid w:val="00FE7288"/>
    <w:rsid w:val="00FF0B3C"/>
    <w:rsid w:val="00FF1D70"/>
    <w:rsid w:val="00FF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F6A"/>
    <w:rPr>
      <w:sz w:val="24"/>
      <w:szCs w:val="24"/>
    </w:rPr>
  </w:style>
  <w:style w:type="paragraph" w:styleId="1">
    <w:name w:val="heading 1"/>
    <w:basedOn w:val="a"/>
    <w:qFormat/>
    <w:rsid w:val="00AB71CC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1"/>
    <w:qFormat/>
    <w:rsid w:val="00590590"/>
    <w:pPr>
      <w:numPr>
        <w:ilvl w:val="1"/>
        <w:numId w:val="1"/>
      </w:num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a1"/>
    <w:qFormat/>
    <w:rsid w:val="00590590"/>
    <w:pPr>
      <w:numPr>
        <w:ilvl w:val="2"/>
        <w:numId w:val="1"/>
      </w:numPr>
      <w:spacing w:after="6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575D1F"/>
    <w:pPr>
      <w:keepNext/>
      <w:numPr>
        <w:numId w:val="18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BF50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590590"/>
    <w:pPr>
      <w:suppressAutoHyphens/>
      <w:spacing w:before="240" w:after="120"/>
    </w:pPr>
    <w:rPr>
      <w:rFonts w:ascii="Arial" w:eastAsia="SimSun" w:hAnsi="Arial" w:cs="Arial"/>
      <w:color w:val="000000"/>
      <w:kern w:val="1"/>
      <w:sz w:val="28"/>
      <w:szCs w:val="20"/>
      <w:lang w:eastAsia="zh-CN" w:bidi="hi-IN"/>
    </w:rPr>
  </w:style>
  <w:style w:type="paragraph" w:styleId="a1">
    <w:name w:val="Body Text"/>
    <w:basedOn w:val="a"/>
    <w:link w:val="10"/>
    <w:rsid w:val="00CE0C18"/>
    <w:pPr>
      <w:widowControl w:val="0"/>
      <w:autoSpaceDE w:val="0"/>
      <w:autoSpaceDN w:val="0"/>
      <w:adjustRightInd w:val="0"/>
      <w:jc w:val="both"/>
    </w:pPr>
    <w:rPr>
      <w:iCs/>
    </w:rPr>
  </w:style>
  <w:style w:type="character" w:customStyle="1" w:styleId="10">
    <w:name w:val="Основной текст Знак1"/>
    <w:link w:val="a1"/>
    <w:rsid w:val="00CE0C18"/>
    <w:rPr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575D1F"/>
    <w:rPr>
      <w:b/>
      <w:sz w:val="28"/>
      <w:szCs w:val="24"/>
      <w:lang w:bidi="ar-SA"/>
    </w:rPr>
  </w:style>
  <w:style w:type="table" w:styleId="a5">
    <w:name w:val="Table Grid"/>
    <w:basedOn w:val="a3"/>
    <w:rsid w:val="004F5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B71CC"/>
    <w:rPr>
      <w:color w:val="000080"/>
      <w:u w:val="single"/>
    </w:rPr>
  </w:style>
  <w:style w:type="paragraph" w:styleId="a7">
    <w:name w:val="Normal (Web)"/>
    <w:basedOn w:val="a"/>
    <w:uiPriority w:val="99"/>
    <w:rsid w:val="00AB71CC"/>
    <w:pPr>
      <w:spacing w:before="100" w:beforeAutospacing="1" w:after="119"/>
    </w:pPr>
  </w:style>
  <w:style w:type="paragraph" w:customStyle="1" w:styleId="ConsPlusTitle">
    <w:name w:val="ConsPlusTitle"/>
    <w:rsid w:val="00AB71C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11"/>
    <w:rsid w:val="00DF4FB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8"/>
    <w:locked/>
    <w:rsid w:val="006B0CBA"/>
    <w:rPr>
      <w:sz w:val="24"/>
      <w:szCs w:val="24"/>
      <w:lang w:val="ru-RU" w:eastAsia="ru-RU" w:bidi="ar-SA"/>
    </w:rPr>
  </w:style>
  <w:style w:type="character" w:styleId="a9">
    <w:name w:val="page number"/>
    <w:basedOn w:val="a2"/>
    <w:rsid w:val="00DF4FBE"/>
  </w:style>
  <w:style w:type="paragraph" w:styleId="aa">
    <w:name w:val="Body Text Indent"/>
    <w:basedOn w:val="a"/>
    <w:link w:val="ab"/>
    <w:rsid w:val="00CE0C18"/>
    <w:pPr>
      <w:spacing w:after="120"/>
      <w:ind w:left="283"/>
    </w:pPr>
  </w:style>
  <w:style w:type="character" w:customStyle="1" w:styleId="ab">
    <w:name w:val="Основной текст с отступом Знак"/>
    <w:link w:val="aa"/>
    <w:locked/>
    <w:rsid w:val="006B0CBA"/>
    <w:rPr>
      <w:sz w:val="24"/>
      <w:szCs w:val="24"/>
      <w:lang w:val="ru-RU" w:eastAsia="ru-RU" w:bidi="ar-SA"/>
    </w:rPr>
  </w:style>
  <w:style w:type="paragraph" w:styleId="ac">
    <w:name w:val="Plain Text"/>
    <w:basedOn w:val="a"/>
    <w:rsid w:val="00B72986"/>
    <w:rPr>
      <w:rFonts w:ascii="Courier New" w:hAnsi="Courier New" w:cs="Courier New"/>
      <w:sz w:val="20"/>
      <w:szCs w:val="20"/>
    </w:rPr>
  </w:style>
  <w:style w:type="paragraph" w:customStyle="1" w:styleId="ad">
    <w:name w:val="Базовый"/>
    <w:rsid w:val="00C47680"/>
    <w:pPr>
      <w:suppressAutoHyphens/>
      <w:spacing w:line="100" w:lineRule="atLeast"/>
    </w:pPr>
    <w:rPr>
      <w:sz w:val="24"/>
      <w:szCs w:val="24"/>
    </w:rPr>
  </w:style>
  <w:style w:type="paragraph" w:customStyle="1" w:styleId="ConsPlusNonformat">
    <w:name w:val="ConsPlusNonformat"/>
    <w:rsid w:val="00C47680"/>
    <w:pPr>
      <w:widowControl w:val="0"/>
      <w:suppressAutoHyphens/>
      <w:spacing w:line="100" w:lineRule="atLeast"/>
    </w:pPr>
    <w:rPr>
      <w:rFonts w:ascii="Courier New" w:hAnsi="Courier New" w:cs="Courier New"/>
    </w:rPr>
  </w:style>
  <w:style w:type="paragraph" w:customStyle="1" w:styleId="20">
    <w:name w:val="2"/>
    <w:basedOn w:val="ad"/>
    <w:rsid w:val="00C47680"/>
    <w:pPr>
      <w:spacing w:before="28" w:after="28"/>
    </w:pPr>
  </w:style>
  <w:style w:type="paragraph" w:styleId="ae">
    <w:name w:val="Balloon Text"/>
    <w:basedOn w:val="a"/>
    <w:link w:val="af"/>
    <w:semiHidden/>
    <w:rsid w:val="008105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6B0CBA"/>
    <w:rPr>
      <w:rFonts w:ascii="Tahoma" w:hAnsi="Tahoma" w:cs="Tahoma"/>
      <w:sz w:val="16"/>
      <w:szCs w:val="16"/>
      <w:lang w:val="ru-RU" w:eastAsia="ru-RU" w:bidi="ar-SA"/>
    </w:rPr>
  </w:style>
  <w:style w:type="paragraph" w:styleId="30">
    <w:name w:val="Body Text 3"/>
    <w:basedOn w:val="a"/>
    <w:rsid w:val="009B6EBF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1">
    <w:name w:val="Body Text 2"/>
    <w:basedOn w:val="a"/>
    <w:rsid w:val="00A91F2A"/>
    <w:pPr>
      <w:spacing w:after="120" w:line="480" w:lineRule="auto"/>
    </w:pPr>
  </w:style>
  <w:style w:type="paragraph" w:styleId="22">
    <w:name w:val="Body Text Indent 2"/>
    <w:basedOn w:val="a"/>
    <w:rsid w:val="00A91F2A"/>
    <w:pPr>
      <w:spacing w:after="120" w:line="480" w:lineRule="auto"/>
      <w:ind w:left="283"/>
    </w:pPr>
  </w:style>
  <w:style w:type="paragraph" w:styleId="af0">
    <w:name w:val="No Spacing"/>
    <w:qFormat/>
    <w:rsid w:val="00B85E18"/>
    <w:rPr>
      <w:rFonts w:ascii="Calibri" w:hAnsi="Calibri"/>
      <w:sz w:val="22"/>
      <w:szCs w:val="22"/>
    </w:rPr>
  </w:style>
  <w:style w:type="paragraph" w:customStyle="1" w:styleId="af1">
    <w:name w:val="Знак Знак Знак Знак Знак Знак Знак"/>
    <w:basedOn w:val="a"/>
    <w:rsid w:val="00B85E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B85E1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 Знак Знак Знак Знак Знак Знак"/>
    <w:basedOn w:val="a"/>
    <w:rsid w:val="00B85E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B85E1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locked/>
    <w:rsid w:val="006B0CBA"/>
    <w:rPr>
      <w:sz w:val="24"/>
      <w:szCs w:val="24"/>
      <w:lang w:val="ru-RU" w:eastAsia="ru-RU" w:bidi="ar-SA"/>
    </w:rPr>
  </w:style>
  <w:style w:type="character" w:customStyle="1" w:styleId="af5">
    <w:name w:val="Цветовое выделение"/>
    <w:uiPriority w:val="99"/>
    <w:rsid w:val="006311AF"/>
    <w:rPr>
      <w:b/>
      <w:bCs/>
      <w:color w:val="26282F"/>
    </w:rPr>
  </w:style>
  <w:style w:type="paragraph" w:customStyle="1" w:styleId="af6">
    <w:name w:val="Таблицы (моноширинный)"/>
    <w:basedOn w:val="a"/>
    <w:next w:val="a"/>
    <w:rsid w:val="006311AF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af7">
    <w:name w:val="Гипертекстовая ссылка"/>
    <w:uiPriority w:val="99"/>
    <w:rsid w:val="006311AF"/>
    <w:rPr>
      <w:b/>
      <w:bCs/>
      <w:color w:val="106BBE"/>
    </w:rPr>
  </w:style>
  <w:style w:type="paragraph" w:customStyle="1" w:styleId="af8">
    <w:name w:val="Нормальный (таблица)"/>
    <w:basedOn w:val="a"/>
    <w:next w:val="a"/>
    <w:rsid w:val="006311AF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FORMATTEXT">
    <w:name w:val=".FORMATTEXT"/>
    <w:rsid w:val="005852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5852D7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blk">
    <w:name w:val="blk"/>
    <w:basedOn w:val="a2"/>
    <w:rsid w:val="005852D7"/>
  </w:style>
  <w:style w:type="paragraph" w:customStyle="1" w:styleId="Style5">
    <w:name w:val="Style5"/>
    <w:rsid w:val="0076095B"/>
    <w:pPr>
      <w:suppressAutoHyphens/>
      <w:spacing w:after="200" w:line="322" w:lineRule="exact"/>
      <w:ind w:firstLine="624"/>
      <w:jc w:val="both"/>
    </w:pPr>
    <w:rPr>
      <w:rFonts w:ascii="Calibri" w:eastAsia="Arial Unicode MS" w:hAnsi="Calibri" w:cs="font364"/>
      <w:kern w:val="1"/>
      <w:sz w:val="22"/>
      <w:szCs w:val="22"/>
      <w:lang w:eastAsia="ar-SA"/>
    </w:rPr>
  </w:style>
  <w:style w:type="paragraph" w:customStyle="1" w:styleId="af9">
    <w:name w:val="Содержимое таблицы"/>
    <w:basedOn w:val="a"/>
    <w:rsid w:val="0076095B"/>
    <w:pPr>
      <w:suppressLineNumbers/>
      <w:suppressAutoHyphens/>
      <w:spacing w:after="200" w:line="276" w:lineRule="auto"/>
    </w:pPr>
    <w:rPr>
      <w:rFonts w:ascii="Calibri" w:eastAsia="Arial Unicode MS" w:hAnsi="Calibri" w:cs="font125"/>
      <w:kern w:val="1"/>
      <w:sz w:val="22"/>
      <w:szCs w:val="22"/>
      <w:lang w:eastAsia="ar-SA"/>
    </w:rPr>
  </w:style>
  <w:style w:type="character" w:customStyle="1" w:styleId="FontStyle21">
    <w:name w:val="Font Style21"/>
    <w:rsid w:val="0076095B"/>
    <w:rPr>
      <w:rFonts w:ascii="Times New Roman" w:hAnsi="Times New Roman" w:cs="Times New Roman"/>
      <w:spacing w:val="-10"/>
      <w:sz w:val="22"/>
      <w:szCs w:val="22"/>
    </w:rPr>
  </w:style>
  <w:style w:type="character" w:customStyle="1" w:styleId="company-bold">
    <w:name w:val="company-bold"/>
    <w:basedOn w:val="a2"/>
    <w:rsid w:val="0076095B"/>
  </w:style>
  <w:style w:type="character" w:customStyle="1" w:styleId="apple-converted-space">
    <w:name w:val="apple-converted-space"/>
    <w:basedOn w:val="a2"/>
    <w:rsid w:val="0076095B"/>
  </w:style>
  <w:style w:type="paragraph" w:customStyle="1" w:styleId="12">
    <w:name w:val="Без интервала1"/>
    <w:rsid w:val="001E4635"/>
    <w:rPr>
      <w:rFonts w:ascii="Calibri" w:hAnsi="Calibri"/>
      <w:sz w:val="22"/>
      <w:szCs w:val="22"/>
      <w:lang w:eastAsia="en-US"/>
    </w:rPr>
  </w:style>
  <w:style w:type="paragraph" w:customStyle="1" w:styleId="13">
    <w:name w:val="Обычный1"/>
    <w:rsid w:val="009A0C9C"/>
    <w:pPr>
      <w:widowControl w:val="0"/>
      <w:snapToGrid w:val="0"/>
      <w:spacing w:before="320" w:line="360" w:lineRule="auto"/>
      <w:ind w:firstLine="700"/>
      <w:jc w:val="both"/>
    </w:pPr>
    <w:rPr>
      <w:sz w:val="24"/>
    </w:rPr>
  </w:style>
  <w:style w:type="paragraph" w:customStyle="1" w:styleId="afa">
    <w:name w:val="Комментарий"/>
    <w:basedOn w:val="a"/>
    <w:next w:val="a"/>
    <w:uiPriority w:val="99"/>
    <w:rsid w:val="009A0C9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fb">
    <w:name w:val="Основной текст_"/>
    <w:link w:val="14"/>
    <w:locked/>
    <w:rsid w:val="009A0C9C"/>
    <w:rPr>
      <w:sz w:val="28"/>
      <w:szCs w:val="28"/>
      <w:lang w:bidi="ar-SA"/>
    </w:rPr>
  </w:style>
  <w:style w:type="paragraph" w:customStyle="1" w:styleId="14">
    <w:name w:val="Основной текст1"/>
    <w:basedOn w:val="a"/>
    <w:link w:val="afb"/>
    <w:rsid w:val="009A0C9C"/>
    <w:pPr>
      <w:widowControl w:val="0"/>
      <w:spacing w:before="300" w:line="322" w:lineRule="exact"/>
      <w:ind w:hanging="560"/>
      <w:jc w:val="both"/>
    </w:pPr>
    <w:rPr>
      <w:sz w:val="28"/>
      <w:szCs w:val="28"/>
    </w:rPr>
  </w:style>
  <w:style w:type="character" w:customStyle="1" w:styleId="WW8Num1z0">
    <w:name w:val="WW8Num1z0"/>
    <w:rsid w:val="00590590"/>
  </w:style>
  <w:style w:type="character" w:customStyle="1" w:styleId="WW8Num1z1">
    <w:name w:val="WW8Num1z1"/>
    <w:rsid w:val="00590590"/>
  </w:style>
  <w:style w:type="character" w:customStyle="1" w:styleId="WW8Num1z2">
    <w:name w:val="WW8Num1z2"/>
    <w:rsid w:val="00590590"/>
  </w:style>
  <w:style w:type="character" w:customStyle="1" w:styleId="WW8Num1z3">
    <w:name w:val="WW8Num1z3"/>
    <w:rsid w:val="00590590"/>
  </w:style>
  <w:style w:type="character" w:customStyle="1" w:styleId="WW8Num1z4">
    <w:name w:val="WW8Num1z4"/>
    <w:rsid w:val="00590590"/>
  </w:style>
  <w:style w:type="character" w:customStyle="1" w:styleId="WW8Num1z5">
    <w:name w:val="WW8Num1z5"/>
    <w:rsid w:val="00590590"/>
  </w:style>
  <w:style w:type="character" w:customStyle="1" w:styleId="WW8Num1z6">
    <w:name w:val="WW8Num1z6"/>
    <w:rsid w:val="00590590"/>
  </w:style>
  <w:style w:type="character" w:customStyle="1" w:styleId="WW8Num1z7">
    <w:name w:val="WW8Num1z7"/>
    <w:rsid w:val="00590590"/>
  </w:style>
  <w:style w:type="character" w:customStyle="1" w:styleId="WW8Num1z8">
    <w:name w:val="WW8Num1z8"/>
    <w:rsid w:val="00590590"/>
  </w:style>
  <w:style w:type="character" w:customStyle="1" w:styleId="7">
    <w:name w:val="Основной шрифт абзаца7"/>
    <w:rsid w:val="00590590"/>
  </w:style>
  <w:style w:type="character" w:customStyle="1" w:styleId="WW8Num2z0">
    <w:name w:val="WW8Num2z0"/>
    <w:rsid w:val="00590590"/>
  </w:style>
  <w:style w:type="character" w:customStyle="1" w:styleId="WW8Num2z1">
    <w:name w:val="WW8Num2z1"/>
    <w:rsid w:val="00590590"/>
  </w:style>
  <w:style w:type="character" w:customStyle="1" w:styleId="WW8Num2z2">
    <w:name w:val="WW8Num2z2"/>
    <w:rsid w:val="00590590"/>
  </w:style>
  <w:style w:type="character" w:customStyle="1" w:styleId="WW8Num2z3">
    <w:name w:val="WW8Num2z3"/>
    <w:rsid w:val="00590590"/>
  </w:style>
  <w:style w:type="character" w:customStyle="1" w:styleId="WW8Num2z4">
    <w:name w:val="WW8Num2z4"/>
    <w:rsid w:val="00590590"/>
  </w:style>
  <w:style w:type="character" w:customStyle="1" w:styleId="WW8Num2z5">
    <w:name w:val="WW8Num2z5"/>
    <w:rsid w:val="00590590"/>
  </w:style>
  <w:style w:type="character" w:customStyle="1" w:styleId="WW8Num2z6">
    <w:name w:val="WW8Num2z6"/>
    <w:rsid w:val="00590590"/>
  </w:style>
  <w:style w:type="character" w:customStyle="1" w:styleId="WW8Num2z7">
    <w:name w:val="WW8Num2z7"/>
    <w:rsid w:val="00590590"/>
  </w:style>
  <w:style w:type="character" w:customStyle="1" w:styleId="WW8Num2z8">
    <w:name w:val="WW8Num2z8"/>
    <w:rsid w:val="00590590"/>
  </w:style>
  <w:style w:type="character" w:customStyle="1" w:styleId="6">
    <w:name w:val="Основной шрифт абзаца6"/>
    <w:rsid w:val="00590590"/>
  </w:style>
  <w:style w:type="character" w:customStyle="1" w:styleId="50">
    <w:name w:val="Основной шрифт абзаца5"/>
    <w:rsid w:val="00590590"/>
  </w:style>
  <w:style w:type="character" w:customStyle="1" w:styleId="41">
    <w:name w:val="Основной шрифт абзаца4"/>
    <w:rsid w:val="00590590"/>
  </w:style>
  <w:style w:type="character" w:customStyle="1" w:styleId="31">
    <w:name w:val="Основной шрифт абзаца3"/>
    <w:rsid w:val="00590590"/>
  </w:style>
  <w:style w:type="character" w:customStyle="1" w:styleId="23">
    <w:name w:val="Основной шрифт абзаца2"/>
    <w:rsid w:val="00590590"/>
  </w:style>
  <w:style w:type="character" w:customStyle="1" w:styleId="15">
    <w:name w:val="Основной шрифт абзаца1"/>
    <w:rsid w:val="00590590"/>
  </w:style>
  <w:style w:type="character" w:customStyle="1" w:styleId="afc">
    <w:name w:val="Верхний колонтитул Знак"/>
    <w:rsid w:val="00590590"/>
    <w:rPr>
      <w:rFonts w:eastAsia="SimSun" w:cs="Mangal"/>
      <w:color w:val="000000"/>
      <w:kern w:val="1"/>
      <w:sz w:val="28"/>
      <w:lang w:eastAsia="zh-CN" w:bidi="hi-IN"/>
    </w:rPr>
  </w:style>
  <w:style w:type="character" w:customStyle="1" w:styleId="afd">
    <w:name w:val="Основной текст Знак"/>
    <w:rsid w:val="00590590"/>
    <w:rPr>
      <w:rFonts w:eastAsia="SimSun"/>
      <w:color w:val="000000"/>
      <w:kern w:val="1"/>
      <w:sz w:val="28"/>
      <w:lang w:eastAsia="zh-CN" w:bidi="hi-IN"/>
    </w:rPr>
  </w:style>
  <w:style w:type="character" w:customStyle="1" w:styleId="afe">
    <w:name w:val="Символ нумерации"/>
    <w:rsid w:val="00590590"/>
  </w:style>
  <w:style w:type="paragraph" w:styleId="aff">
    <w:name w:val="List"/>
    <w:basedOn w:val="a1"/>
    <w:rsid w:val="00590590"/>
    <w:pPr>
      <w:widowControl/>
      <w:suppressAutoHyphens/>
      <w:autoSpaceDE/>
      <w:autoSpaceDN/>
      <w:adjustRightInd/>
      <w:spacing w:after="120"/>
      <w:jc w:val="left"/>
    </w:pPr>
    <w:rPr>
      <w:rFonts w:eastAsia="SimSun"/>
      <w:iCs w:val="0"/>
      <w:color w:val="000000"/>
      <w:kern w:val="1"/>
      <w:sz w:val="28"/>
      <w:szCs w:val="20"/>
      <w:lang w:eastAsia="zh-CN" w:bidi="hi-IN"/>
    </w:rPr>
  </w:style>
  <w:style w:type="paragraph" w:styleId="aff0">
    <w:name w:val="caption"/>
    <w:basedOn w:val="a"/>
    <w:qFormat/>
    <w:rsid w:val="00590590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6">
    <w:name w:val="Указатель16"/>
    <w:basedOn w:val="a"/>
    <w:rsid w:val="00590590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30">
    <w:name w:val="Название объекта13"/>
    <w:basedOn w:val="a"/>
    <w:rsid w:val="00590590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50">
    <w:name w:val="Указатель15"/>
    <w:basedOn w:val="a"/>
    <w:rsid w:val="00590590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20">
    <w:name w:val="Название объекта12"/>
    <w:basedOn w:val="a"/>
    <w:rsid w:val="00590590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40">
    <w:name w:val="Указатель14"/>
    <w:basedOn w:val="a"/>
    <w:rsid w:val="00590590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10">
    <w:name w:val="Название объекта11"/>
    <w:basedOn w:val="a"/>
    <w:rsid w:val="00590590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31">
    <w:name w:val="Указатель13"/>
    <w:basedOn w:val="a"/>
    <w:rsid w:val="00590590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00">
    <w:name w:val="Название объекта10"/>
    <w:basedOn w:val="a"/>
    <w:rsid w:val="00590590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21">
    <w:name w:val="Указатель12"/>
    <w:basedOn w:val="a"/>
    <w:rsid w:val="00590590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9">
    <w:name w:val="Название объекта9"/>
    <w:basedOn w:val="a"/>
    <w:rsid w:val="00590590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11">
    <w:name w:val="Указатель11"/>
    <w:basedOn w:val="a"/>
    <w:rsid w:val="00590590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8">
    <w:name w:val="Название объекта8"/>
    <w:basedOn w:val="a"/>
    <w:rsid w:val="00590590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01">
    <w:name w:val="Указатель10"/>
    <w:basedOn w:val="a"/>
    <w:rsid w:val="00590590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70">
    <w:name w:val="Название объекта7"/>
    <w:basedOn w:val="a"/>
    <w:rsid w:val="00590590"/>
    <w:pPr>
      <w:suppressAutoHyphens/>
      <w:spacing w:before="120" w:after="120"/>
    </w:pPr>
    <w:rPr>
      <w:rFonts w:eastAsia="SimSun"/>
      <w:i/>
      <w:color w:val="000000"/>
      <w:kern w:val="1"/>
      <w:szCs w:val="20"/>
      <w:lang w:eastAsia="zh-CN" w:bidi="hi-IN"/>
    </w:rPr>
  </w:style>
  <w:style w:type="paragraph" w:customStyle="1" w:styleId="90">
    <w:name w:val="Указатель9"/>
    <w:basedOn w:val="a"/>
    <w:rsid w:val="00590590"/>
    <w:pPr>
      <w:suppressAutoHyphens/>
    </w:pPr>
    <w:rPr>
      <w:rFonts w:eastAsia="SimSun"/>
      <w:color w:val="000000"/>
      <w:kern w:val="1"/>
      <w:sz w:val="28"/>
      <w:szCs w:val="20"/>
      <w:lang w:eastAsia="zh-CN" w:bidi="hi-IN"/>
    </w:rPr>
  </w:style>
  <w:style w:type="paragraph" w:customStyle="1" w:styleId="60">
    <w:name w:val="Название объекта6"/>
    <w:rsid w:val="00590590"/>
    <w:pPr>
      <w:suppressAutoHyphens/>
      <w:spacing w:before="120" w:after="120"/>
    </w:pPr>
    <w:rPr>
      <w:rFonts w:eastAsia="SimSun" w:cs="Mangal"/>
      <w:i/>
      <w:color w:val="000000"/>
      <w:kern w:val="1"/>
      <w:sz w:val="24"/>
      <w:lang w:eastAsia="zh-CN" w:bidi="hi-IN"/>
    </w:rPr>
  </w:style>
  <w:style w:type="paragraph" w:customStyle="1" w:styleId="80">
    <w:name w:val="Указатель8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71">
    <w:name w:val="Указатель7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17">
    <w:name w:val="Название1"/>
    <w:rsid w:val="00590590"/>
    <w:pPr>
      <w:suppressAutoHyphens/>
      <w:spacing w:before="120" w:after="120"/>
    </w:pPr>
    <w:rPr>
      <w:rFonts w:eastAsia="SimSun" w:cs="Mangal"/>
      <w:i/>
      <w:color w:val="000000"/>
      <w:kern w:val="1"/>
      <w:sz w:val="24"/>
      <w:lang w:eastAsia="zh-CN" w:bidi="hi-IN"/>
    </w:rPr>
  </w:style>
  <w:style w:type="paragraph" w:customStyle="1" w:styleId="18">
    <w:name w:val="Указатель1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aff1">
    <w:name w:val="Содержимое врезки"/>
    <w:basedOn w:val="a"/>
    <w:rsid w:val="00590590"/>
    <w:pPr>
      <w:suppressAutoHyphens/>
      <w:spacing w:after="120"/>
    </w:pPr>
    <w:rPr>
      <w:rFonts w:eastAsia="SimSun"/>
      <w:color w:val="000000"/>
      <w:kern w:val="1"/>
      <w:sz w:val="28"/>
      <w:szCs w:val="20"/>
      <w:lang w:eastAsia="zh-CN" w:bidi="hi-IN"/>
    </w:rPr>
  </w:style>
  <w:style w:type="paragraph" w:customStyle="1" w:styleId="19">
    <w:name w:val="марк список 1"/>
    <w:rsid w:val="00590590"/>
    <w:pPr>
      <w:suppressAutoHyphens/>
      <w:spacing w:before="120" w:after="120"/>
      <w:jc w:val="both"/>
    </w:pPr>
    <w:rPr>
      <w:rFonts w:eastAsia="SimSun" w:cs="Mangal"/>
      <w:color w:val="000000"/>
      <w:kern w:val="1"/>
      <w:sz w:val="24"/>
      <w:lang w:eastAsia="zh-CN" w:bidi="hi-IN"/>
    </w:rPr>
  </w:style>
  <w:style w:type="paragraph" w:customStyle="1" w:styleId="aff2">
    <w:name w:val="Заголовок таблицы"/>
    <w:basedOn w:val="af9"/>
    <w:rsid w:val="00590590"/>
    <w:pPr>
      <w:suppressLineNumbers w:val="0"/>
      <w:spacing w:after="0" w:line="240" w:lineRule="auto"/>
      <w:jc w:val="center"/>
    </w:pPr>
    <w:rPr>
      <w:rFonts w:ascii="Times New Roman" w:eastAsia="SimSun" w:hAnsi="Times New Roman" w:cs="Times New Roman"/>
      <w:b/>
      <w:color w:val="000000"/>
      <w:sz w:val="28"/>
      <w:szCs w:val="20"/>
      <w:lang w:eastAsia="zh-CN" w:bidi="hi-IN"/>
    </w:rPr>
  </w:style>
  <w:style w:type="paragraph" w:customStyle="1" w:styleId="24">
    <w:name w:val="Указатель2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25">
    <w:name w:val="Название2"/>
    <w:rsid w:val="00590590"/>
    <w:pPr>
      <w:suppressAutoHyphens/>
      <w:spacing w:before="120" w:after="120"/>
    </w:pPr>
    <w:rPr>
      <w:rFonts w:eastAsia="SimSun" w:cs="Mangal"/>
      <w:i/>
      <w:color w:val="000000"/>
      <w:kern w:val="1"/>
      <w:sz w:val="24"/>
      <w:lang w:eastAsia="zh-CN" w:bidi="hi-IN"/>
    </w:rPr>
  </w:style>
  <w:style w:type="paragraph" w:customStyle="1" w:styleId="51">
    <w:name w:val="Название объекта5"/>
    <w:rsid w:val="00590590"/>
    <w:pPr>
      <w:suppressAutoHyphens/>
      <w:spacing w:before="120" w:after="120"/>
    </w:pPr>
    <w:rPr>
      <w:rFonts w:eastAsia="SimSun" w:cs="Mangal"/>
      <w:i/>
      <w:color w:val="000000"/>
      <w:kern w:val="1"/>
      <w:sz w:val="24"/>
      <w:lang w:eastAsia="zh-CN" w:bidi="hi-IN"/>
    </w:rPr>
  </w:style>
  <w:style w:type="paragraph" w:customStyle="1" w:styleId="32">
    <w:name w:val="Указатель3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1a">
    <w:name w:val="Название объекта1"/>
    <w:rsid w:val="00590590"/>
    <w:pPr>
      <w:suppressAutoHyphens/>
      <w:spacing w:before="240" w:after="120"/>
      <w:jc w:val="center"/>
    </w:pPr>
    <w:rPr>
      <w:rFonts w:ascii="Arial" w:eastAsia="SimSun" w:hAnsi="Arial" w:cs="Mangal"/>
      <w:b/>
      <w:color w:val="000000"/>
      <w:kern w:val="1"/>
      <w:sz w:val="56"/>
      <w:lang w:eastAsia="zh-CN" w:bidi="hi-IN"/>
    </w:rPr>
  </w:style>
  <w:style w:type="paragraph" w:customStyle="1" w:styleId="42">
    <w:name w:val="Указатель4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26">
    <w:name w:val="Название объекта2"/>
    <w:rsid w:val="00590590"/>
    <w:pPr>
      <w:suppressAutoHyphens/>
      <w:spacing w:before="120" w:after="120"/>
    </w:pPr>
    <w:rPr>
      <w:rFonts w:eastAsia="SimSun" w:cs="Mangal"/>
      <w:i/>
      <w:color w:val="000000"/>
      <w:kern w:val="1"/>
      <w:sz w:val="24"/>
      <w:lang w:eastAsia="zh-CN" w:bidi="hi-IN"/>
    </w:rPr>
  </w:style>
  <w:style w:type="paragraph" w:customStyle="1" w:styleId="52">
    <w:name w:val="Указатель5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33">
    <w:name w:val="Название объекта3"/>
    <w:rsid w:val="00590590"/>
    <w:pPr>
      <w:suppressAutoHyphens/>
      <w:spacing w:before="120" w:after="120"/>
    </w:pPr>
    <w:rPr>
      <w:rFonts w:eastAsia="SimSun" w:cs="Mangal"/>
      <w:i/>
      <w:color w:val="000000"/>
      <w:kern w:val="1"/>
      <w:sz w:val="24"/>
      <w:lang w:eastAsia="zh-CN" w:bidi="hi-IN"/>
    </w:rPr>
  </w:style>
  <w:style w:type="paragraph" w:customStyle="1" w:styleId="61">
    <w:name w:val="Указатель6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43">
    <w:name w:val="Название объекта4"/>
    <w:rsid w:val="00590590"/>
    <w:pPr>
      <w:suppressAutoHyphens/>
      <w:spacing w:before="120" w:after="120"/>
    </w:pPr>
    <w:rPr>
      <w:rFonts w:eastAsia="SimSun" w:cs="Mangal"/>
      <w:i/>
      <w:color w:val="000000"/>
      <w:kern w:val="1"/>
      <w:sz w:val="24"/>
      <w:lang w:eastAsia="zh-CN" w:bidi="hi-IN"/>
    </w:rPr>
  </w:style>
  <w:style w:type="paragraph" w:customStyle="1" w:styleId="ConsPlusJurTerm">
    <w:name w:val="ConsPlusJurTerm"/>
    <w:rsid w:val="00590590"/>
    <w:pPr>
      <w:suppressAutoHyphens/>
    </w:pPr>
    <w:rPr>
      <w:rFonts w:ascii="Tahoma" w:eastAsia="SimSun" w:hAnsi="Tahoma" w:cs="Mangal"/>
      <w:color w:val="000000"/>
      <w:kern w:val="1"/>
      <w:sz w:val="26"/>
      <w:lang w:eastAsia="zh-CN" w:bidi="hi-IN"/>
    </w:rPr>
  </w:style>
  <w:style w:type="paragraph" w:customStyle="1" w:styleId="ConsPlusDocList">
    <w:name w:val="ConsPlusDocList"/>
    <w:rsid w:val="00590590"/>
    <w:pPr>
      <w:suppressAutoHyphens/>
    </w:pPr>
    <w:rPr>
      <w:rFonts w:eastAsia="SimSun" w:cs="Mangal"/>
      <w:color w:val="000000"/>
      <w:kern w:val="1"/>
      <w:lang w:eastAsia="zh-CN" w:bidi="hi-IN"/>
    </w:rPr>
  </w:style>
  <w:style w:type="paragraph" w:customStyle="1" w:styleId="ConsPlusTitlePage">
    <w:name w:val="ConsPlusTitlePage"/>
    <w:rsid w:val="00590590"/>
    <w:pPr>
      <w:suppressAutoHyphens/>
    </w:pPr>
    <w:rPr>
      <w:rFonts w:ascii="Tahoma" w:eastAsia="SimSun" w:hAnsi="Tahoma" w:cs="Mangal"/>
      <w:color w:val="000000"/>
      <w:kern w:val="1"/>
      <w:sz w:val="22"/>
      <w:lang w:eastAsia="zh-CN" w:bidi="hi-IN"/>
    </w:rPr>
  </w:style>
  <w:style w:type="paragraph" w:styleId="aff3">
    <w:name w:val="Subtitle"/>
    <w:basedOn w:val="a0"/>
    <w:next w:val="a1"/>
    <w:qFormat/>
    <w:rsid w:val="00590590"/>
    <w:pPr>
      <w:spacing w:before="60"/>
      <w:jc w:val="center"/>
    </w:pPr>
    <w:rPr>
      <w:sz w:val="36"/>
    </w:rPr>
  </w:style>
  <w:style w:type="paragraph" w:customStyle="1" w:styleId="1b">
    <w:name w:val="Цитата1"/>
    <w:rsid w:val="00590590"/>
    <w:pPr>
      <w:suppressAutoHyphens/>
      <w:spacing w:after="283"/>
      <w:ind w:left="567" w:right="567"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ConsPlusCell">
    <w:name w:val="ConsPlusCell"/>
    <w:rsid w:val="00590590"/>
    <w:pPr>
      <w:suppressAutoHyphens/>
    </w:pPr>
    <w:rPr>
      <w:rFonts w:eastAsia="SimSun" w:cs="Mangal"/>
      <w:color w:val="000000"/>
      <w:kern w:val="1"/>
      <w:lang w:eastAsia="zh-CN" w:bidi="hi-IN"/>
    </w:rPr>
  </w:style>
  <w:style w:type="paragraph" w:customStyle="1" w:styleId="1c">
    <w:name w:val="нум список 1"/>
    <w:rsid w:val="00590590"/>
    <w:pPr>
      <w:suppressAutoHyphens/>
      <w:spacing w:before="120" w:after="120" w:line="360" w:lineRule="atLeast"/>
      <w:jc w:val="both"/>
    </w:pPr>
    <w:rPr>
      <w:rFonts w:eastAsia="SimSun" w:cs="Mangal"/>
      <w:color w:val="000000"/>
      <w:kern w:val="1"/>
      <w:sz w:val="24"/>
      <w:lang w:eastAsia="zh-CN" w:bidi="hi-IN"/>
    </w:rPr>
  </w:style>
  <w:style w:type="paragraph" w:customStyle="1" w:styleId="Standard">
    <w:name w:val="Standard"/>
    <w:rsid w:val="00590590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90590"/>
    <w:pPr>
      <w:spacing w:after="120"/>
    </w:pPr>
  </w:style>
  <w:style w:type="character" w:customStyle="1" w:styleId="email">
    <w:name w:val="email"/>
    <w:rsid w:val="00590590"/>
    <w:rPr>
      <w:rFonts w:cs="Times New Roman"/>
    </w:rPr>
  </w:style>
  <w:style w:type="paragraph" w:styleId="aff4">
    <w:name w:val="List Paragraph"/>
    <w:basedOn w:val="a"/>
    <w:qFormat/>
    <w:rsid w:val="005905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534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575D1F"/>
  </w:style>
  <w:style w:type="paragraph" w:customStyle="1" w:styleId="1d">
    <w:name w:val="Обычный1"/>
    <w:rsid w:val="00575D1F"/>
    <w:pPr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575D1F"/>
    <w:pPr>
      <w:ind w:firstLine="851"/>
      <w:jc w:val="both"/>
    </w:pPr>
    <w:rPr>
      <w:sz w:val="20"/>
      <w:szCs w:val="20"/>
      <w:lang w:eastAsia="zh-CN"/>
    </w:rPr>
  </w:style>
  <w:style w:type="paragraph" w:customStyle="1" w:styleId="1e">
    <w:name w:val="Абзац списка1"/>
    <w:basedOn w:val="a"/>
    <w:rsid w:val="008D51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15860"/>
    <w:rPr>
      <w:rFonts w:ascii="Arial" w:hAnsi="Arial" w:cs="Arial"/>
    </w:rPr>
  </w:style>
  <w:style w:type="paragraph" w:customStyle="1" w:styleId="pj">
    <w:name w:val="pj"/>
    <w:basedOn w:val="a"/>
    <w:rsid w:val="00915860"/>
    <w:pPr>
      <w:spacing w:before="100" w:beforeAutospacing="1" w:after="100" w:afterAutospacing="1"/>
    </w:pPr>
  </w:style>
  <w:style w:type="paragraph" w:customStyle="1" w:styleId="aff5">
    <w:name w:val="Прижатый влево"/>
    <w:basedOn w:val="a"/>
    <w:next w:val="a"/>
    <w:uiPriority w:val="99"/>
    <w:rsid w:val="003650F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6">
    <w:name w:val="Информация о версии"/>
    <w:basedOn w:val="afa"/>
    <w:next w:val="a"/>
    <w:uiPriority w:val="99"/>
    <w:rsid w:val="00056983"/>
    <w:pPr>
      <w:widowControl w:val="0"/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s1">
    <w:name w:val="s_1"/>
    <w:basedOn w:val="a"/>
    <w:rsid w:val="009E2F7C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E2F7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55289"/>
    <w:pPr>
      <w:spacing w:before="100" w:beforeAutospacing="1" w:after="119"/>
    </w:pPr>
    <w:rPr>
      <w:color w:val="000000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qFormat/>
    <w:rsid w:val="009C60B1"/>
  </w:style>
  <w:style w:type="paragraph" w:customStyle="1" w:styleId="formattext0">
    <w:name w:val="formattext"/>
    <w:basedOn w:val="a"/>
    <w:rsid w:val="007B79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2881660/0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89EA-BE32-44D1-9AF9-97FFE8CF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19</Pages>
  <Words>4501</Words>
  <Characters>25658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Печатное средство массовой информации</vt:lpstr>
    </vt:vector>
  </TitlesOfParts>
  <Company>omsu</Company>
  <LinksUpToDate>false</LinksUpToDate>
  <CharactersWithSpaces>30099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Печатное средство массовой информации</dc:title>
  <dc:creator>omsu6</dc:creator>
  <cp:lastModifiedBy>Admin</cp:lastModifiedBy>
  <cp:revision>27</cp:revision>
  <cp:lastPrinted>2023-12-05T14:03:00Z</cp:lastPrinted>
  <dcterms:created xsi:type="dcterms:W3CDTF">2021-12-13T11:59:00Z</dcterms:created>
  <dcterms:modified xsi:type="dcterms:W3CDTF">2023-12-29T06:56:00Z</dcterms:modified>
</cp:coreProperties>
</file>