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3694"/>
        <w:gridCol w:w="5906"/>
        <w:gridCol w:w="39"/>
      </w:tblGrid>
      <w:tr w:rsidR="004B12CF" w:rsidTr="005E7018">
        <w:tc>
          <w:tcPr>
            <w:tcW w:w="3802" w:type="dxa"/>
            <w:gridSpan w:val="2"/>
            <w:shd w:val="clear" w:color="auto" w:fill="auto"/>
          </w:tcPr>
          <w:p w:rsidR="004B12CF" w:rsidRDefault="004B12CF" w:rsidP="005E7018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5945" w:type="dxa"/>
            <w:gridSpan w:val="2"/>
            <w:shd w:val="clear" w:color="auto" w:fill="auto"/>
          </w:tcPr>
          <w:p w:rsidR="004B12CF" w:rsidRDefault="00555E36" w:rsidP="005E701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4B12CF" w:rsidTr="005E7018">
        <w:tblPrEx>
          <w:tblCellMar>
            <w:left w:w="0" w:type="dxa"/>
            <w:right w:w="0" w:type="dxa"/>
          </w:tblCellMar>
        </w:tblPrEx>
        <w:tc>
          <w:tcPr>
            <w:tcW w:w="108" w:type="dxa"/>
            <w:shd w:val="clear" w:color="auto" w:fill="auto"/>
          </w:tcPr>
          <w:p w:rsidR="004B12CF" w:rsidRDefault="004B12CF" w:rsidP="005E701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:rsidR="00373177" w:rsidRDefault="004B12CF" w:rsidP="00373177">
            <w:pPr>
              <w:pStyle w:val="Standard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974C74">
              <w:rPr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  <w:r w:rsidR="00373177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дминистрация </w:t>
            </w:r>
            <w:r w:rsidRPr="00373177">
              <w:rPr>
                <w:iCs/>
                <w:color w:val="000000"/>
                <w:sz w:val="28"/>
                <w:szCs w:val="28"/>
                <w:lang w:val="ru-RU" w:eastAsia="ru-RU"/>
              </w:rPr>
              <w:t xml:space="preserve">Токарёвского района  </w:t>
            </w:r>
          </w:p>
          <w:p w:rsidR="004B12CF" w:rsidRDefault="004B12CF" w:rsidP="00373177">
            <w:pPr>
              <w:pStyle w:val="Standard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373177">
              <w:rPr>
                <w:iCs/>
                <w:color w:val="000000"/>
                <w:sz w:val="28"/>
                <w:szCs w:val="28"/>
                <w:lang w:val="ru-RU" w:eastAsia="ru-RU"/>
              </w:rPr>
              <w:t>Тамбовской области</w:t>
            </w:r>
          </w:p>
          <w:p w:rsidR="00373177" w:rsidRPr="00373177" w:rsidRDefault="00373177" w:rsidP="00373177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" w:type="dxa"/>
            <w:shd w:val="clear" w:color="auto" w:fill="auto"/>
          </w:tcPr>
          <w:p w:rsidR="004B12CF" w:rsidRDefault="004B12CF" w:rsidP="005E7018">
            <w:pPr>
              <w:snapToGrid w:val="0"/>
              <w:rPr>
                <w:rFonts w:cs="Times New Roman"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</w:tr>
      <w:tr w:rsidR="004B12CF" w:rsidTr="005E7018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108" w:type="dxa"/>
            <w:shd w:val="clear" w:color="auto" w:fill="auto"/>
          </w:tcPr>
          <w:p w:rsidR="004B12CF" w:rsidRDefault="004B12CF" w:rsidP="005E7018">
            <w:pPr>
              <w:pStyle w:val="a8"/>
              <w:snapToGrid w:val="0"/>
              <w:rPr>
                <w:rFonts w:cs="Times New Roman"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:rsidR="004B12CF" w:rsidRDefault="004B12CF" w:rsidP="005E7018">
            <w:pPr>
              <w:pStyle w:val="Standard"/>
              <w:jc w:val="center"/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39" w:type="dxa"/>
            <w:shd w:val="clear" w:color="auto" w:fill="auto"/>
          </w:tcPr>
          <w:p w:rsidR="004B12CF" w:rsidRDefault="004B12CF" w:rsidP="005E7018">
            <w:pPr>
              <w:snapToGrid w:val="0"/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2CF" w:rsidRDefault="004B12CF" w:rsidP="004B12CF">
      <w:pPr>
        <w:pStyle w:val="Standard"/>
        <w:jc w:val="center"/>
        <w:rPr>
          <w:color w:val="000000"/>
          <w:sz w:val="18"/>
          <w:szCs w:val="18"/>
          <w:lang w:eastAsia="ru-RU"/>
        </w:rPr>
      </w:pPr>
    </w:p>
    <w:p w:rsidR="004B12CF" w:rsidRDefault="004B12CF" w:rsidP="004B12CF">
      <w:pPr>
        <w:pStyle w:val="Standard"/>
        <w:jc w:val="center"/>
        <w:rPr>
          <w:color w:val="000000"/>
          <w:sz w:val="18"/>
          <w:szCs w:val="18"/>
          <w:lang w:eastAsia="ru-RU"/>
        </w:rPr>
      </w:pPr>
    </w:p>
    <w:p w:rsidR="004B12CF" w:rsidRDefault="00555E36" w:rsidP="004B12CF">
      <w:pPr>
        <w:pStyle w:val="Standard"/>
        <w:jc w:val="center"/>
        <w:rPr>
          <w:iCs/>
          <w:color w:val="000000"/>
          <w:sz w:val="28"/>
          <w:szCs w:val="28"/>
          <w:lang w:val="ru-RU" w:eastAsia="ru-RU"/>
        </w:rPr>
      </w:pPr>
      <w:r>
        <w:rPr>
          <w:iCs/>
          <w:color w:val="000000"/>
          <w:sz w:val="28"/>
          <w:szCs w:val="28"/>
          <w:lang w:val="ru-RU" w:eastAsia="ru-RU"/>
        </w:rPr>
        <w:t>0</w:t>
      </w:r>
      <w:r w:rsidR="004B12CF" w:rsidRPr="00373177">
        <w:rPr>
          <w:iCs/>
          <w:color w:val="000000"/>
          <w:sz w:val="28"/>
          <w:szCs w:val="28"/>
          <w:lang w:val="ru-RU" w:eastAsia="ru-RU"/>
        </w:rPr>
        <w:t xml:space="preserve">0.04.2022   </w:t>
      </w:r>
      <w:r w:rsidR="004B12CF" w:rsidRPr="00373177">
        <w:rPr>
          <w:color w:val="000000"/>
          <w:sz w:val="28"/>
          <w:szCs w:val="28"/>
          <w:lang w:val="ru-RU" w:eastAsia="ru-RU"/>
        </w:rPr>
        <w:t xml:space="preserve">                    </w:t>
      </w:r>
      <w:r>
        <w:rPr>
          <w:color w:val="000000"/>
          <w:sz w:val="28"/>
          <w:szCs w:val="28"/>
          <w:lang w:val="ru-RU" w:eastAsia="ru-RU"/>
        </w:rPr>
        <w:t xml:space="preserve">           </w:t>
      </w:r>
      <w:r w:rsidR="004B12CF" w:rsidRPr="00373177">
        <w:rPr>
          <w:color w:val="000000"/>
          <w:sz w:val="28"/>
          <w:szCs w:val="28"/>
          <w:lang w:val="ru-RU" w:eastAsia="ru-RU"/>
        </w:rPr>
        <w:t xml:space="preserve">  </w:t>
      </w:r>
      <w:proofErr w:type="spellStart"/>
      <w:r>
        <w:rPr>
          <w:color w:val="000000"/>
          <w:sz w:val="28"/>
          <w:szCs w:val="28"/>
          <w:lang w:val="ru-RU" w:eastAsia="ru-RU"/>
        </w:rPr>
        <w:t>р.п</w:t>
      </w:r>
      <w:proofErr w:type="gramStart"/>
      <w:r>
        <w:rPr>
          <w:color w:val="000000"/>
          <w:sz w:val="28"/>
          <w:szCs w:val="28"/>
          <w:lang w:val="ru-RU" w:eastAsia="ru-RU"/>
        </w:rPr>
        <w:t>.Т</w:t>
      </w:r>
      <w:proofErr w:type="gramEnd"/>
      <w:r>
        <w:rPr>
          <w:color w:val="000000"/>
          <w:sz w:val="28"/>
          <w:szCs w:val="28"/>
          <w:lang w:val="ru-RU" w:eastAsia="ru-RU"/>
        </w:rPr>
        <w:t>окарёвка</w:t>
      </w:r>
      <w:proofErr w:type="spellEnd"/>
      <w:r w:rsidR="004B12CF" w:rsidRPr="00373177">
        <w:rPr>
          <w:color w:val="000000"/>
          <w:sz w:val="28"/>
          <w:szCs w:val="28"/>
          <w:lang w:val="ru-RU" w:eastAsia="ru-RU"/>
        </w:rPr>
        <w:t xml:space="preserve">                                       </w:t>
      </w:r>
      <w:r w:rsidR="004B12CF" w:rsidRPr="00373177">
        <w:rPr>
          <w:iCs/>
          <w:color w:val="000000"/>
          <w:sz w:val="28"/>
          <w:szCs w:val="28"/>
          <w:lang w:val="ru-RU" w:eastAsia="ru-RU"/>
        </w:rPr>
        <w:t xml:space="preserve">№ </w:t>
      </w:r>
      <w:r>
        <w:rPr>
          <w:iCs/>
          <w:color w:val="000000"/>
          <w:sz w:val="28"/>
          <w:szCs w:val="28"/>
          <w:lang w:val="ru-RU" w:eastAsia="ru-RU"/>
        </w:rPr>
        <w:t>000</w:t>
      </w:r>
    </w:p>
    <w:p w:rsidR="00555E36" w:rsidRDefault="00555E36" w:rsidP="004B12CF">
      <w:pPr>
        <w:pStyle w:val="Standard"/>
        <w:jc w:val="center"/>
        <w:rPr>
          <w:iCs/>
          <w:color w:val="000000"/>
          <w:sz w:val="28"/>
          <w:szCs w:val="28"/>
          <w:lang w:val="ru-RU" w:eastAsia="ru-RU"/>
        </w:rPr>
      </w:pPr>
    </w:p>
    <w:p w:rsidR="00555E36" w:rsidRPr="00974C74" w:rsidRDefault="00555E36" w:rsidP="004B12CF">
      <w:pPr>
        <w:pStyle w:val="Standard"/>
        <w:jc w:val="center"/>
        <w:rPr>
          <w:color w:val="000000"/>
          <w:sz w:val="18"/>
          <w:szCs w:val="18"/>
          <w:lang w:val="ru-RU" w:eastAsia="ru-RU"/>
        </w:rPr>
      </w:pPr>
    </w:p>
    <w:p w:rsidR="004B12CF" w:rsidRDefault="004B12CF" w:rsidP="004B12CF">
      <w:pPr>
        <w:ind w:firstLine="0"/>
        <w:textAlignment w:val="baseline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в адм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«Постановка на учет и направление детей                            в образовательные учреждения Токарёвского района Тамбовской области, реализующие образовательные программы дошкольного образования»,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утвержденный постановлением администрации Токарёвского района</w:t>
      </w:r>
      <w:r w:rsidR="00796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Тамбовской области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23.04.2021 № 180</w:t>
      </w:r>
      <w:proofErr w:type="gramEnd"/>
    </w:p>
    <w:p w:rsidR="004B12CF" w:rsidRDefault="004B12CF" w:rsidP="004B12CF">
      <w:pPr>
        <w:pStyle w:val="Standard"/>
        <w:jc w:val="center"/>
        <w:rPr>
          <w:sz w:val="28"/>
          <w:szCs w:val="28"/>
          <w:lang w:val="ru-RU"/>
        </w:rPr>
      </w:pPr>
    </w:p>
    <w:p w:rsidR="004B12CF" w:rsidRDefault="004B12CF" w:rsidP="004B12CF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№210-ФЗ «Об организации предоставления государственных и муниципальных услуг»</w:t>
      </w:r>
      <w:r w:rsidR="00555E36">
        <w:rPr>
          <w:rFonts w:ascii="Times New Roman" w:hAnsi="Times New Roman" w:cs="Times New Roman"/>
          <w:sz w:val="28"/>
          <w:szCs w:val="28"/>
        </w:rPr>
        <w:t>, руководствуясь Уставом Токарёвского района Тамбовской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района</w:t>
      </w:r>
      <w:r w:rsidR="00555E36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12CF" w:rsidRDefault="004B12CF" w:rsidP="004B12CF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«Постановка на учет и направление детей                           в образовательные учреждения</w:t>
      </w:r>
      <w:r w:rsidR="00555E36" w:rsidRPr="00555E36">
        <w:t xml:space="preserve"> </w:t>
      </w:r>
      <w:r w:rsidR="00555E36" w:rsidRPr="00555E36">
        <w:rPr>
          <w:rFonts w:ascii="Times New Roman" w:hAnsi="Times New Roman" w:cs="Times New Roman"/>
          <w:sz w:val="28"/>
          <w:szCs w:val="28"/>
        </w:rPr>
        <w:t>Токарёвского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реализующие образовательные программы дошкольного образования», утвержденный постановлением администрации Токарёвского района Тамбовской области </w:t>
      </w:r>
      <w:r w:rsidRPr="004B12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12CF">
        <w:rPr>
          <w:rFonts w:ascii="Times New Roman" w:hAnsi="Times New Roman" w:cs="Times New Roman"/>
          <w:sz w:val="28"/>
          <w:szCs w:val="28"/>
        </w:rPr>
        <w:t>от 23.04.2021 № 180</w:t>
      </w:r>
      <w:r w:rsidR="00555E36">
        <w:rPr>
          <w:rFonts w:ascii="Times New Roman" w:hAnsi="Times New Roman" w:cs="Times New Roman"/>
          <w:sz w:val="28"/>
          <w:szCs w:val="28"/>
        </w:rPr>
        <w:t xml:space="preserve"> </w:t>
      </w:r>
      <w:r w:rsidR="00555E36" w:rsidRPr="00555E36">
        <w:rPr>
          <w:rFonts w:ascii="Times New Roman" w:hAnsi="Times New Roman" w:cs="Times New Roman"/>
          <w:iCs/>
          <w:sz w:val="28"/>
          <w:szCs w:val="28"/>
        </w:rPr>
        <w:t>(в редакции постановления от 08.09.2021 №400)</w:t>
      </w:r>
      <w:r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4B12CF" w:rsidRDefault="004B12CF" w:rsidP="004B12CF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1.1.</w:t>
      </w:r>
      <w:r w:rsidR="00555E36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пункт 2.8.2.</w:t>
      </w:r>
      <w:r w:rsidR="00555E36">
        <w:rPr>
          <w:rFonts w:ascii="Times New Roman" w:hAnsi="Times New Roman" w:cs="Times New Roman"/>
          <w:sz w:val="28"/>
          <w:szCs w:val="28"/>
        </w:rPr>
        <w:t xml:space="preserve"> пункта 2.8. раздела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12CF" w:rsidRDefault="004B12CF" w:rsidP="004B12CF">
      <w:pPr>
        <w:ind w:firstLine="709"/>
      </w:pPr>
      <w:proofErr w:type="gramStart"/>
      <w:r>
        <w:rPr>
          <w:rFonts w:ascii="Times New Roman" w:hAnsi="Times New Roman" w:cs="Times New Roman"/>
          <w:sz w:val="28"/>
          <w:szCs w:val="28"/>
        </w:rPr>
        <w:t>«2.8.2. представления документов и информации, в том числе,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 Федерального закона от 27.07.2010 № 210-ФЗ «Об организации предоставления государственных и муниципальных услуг» перечень документов;».</w:t>
      </w:r>
      <w:proofErr w:type="gramEnd"/>
    </w:p>
    <w:p w:rsidR="004B12CF" w:rsidRDefault="004B12CF" w:rsidP="004B12CF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Опубликовать настоящее постановление в общественно-политической газете Токарёвского района «Маяк»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разместить</w:t>
      </w:r>
      <w:r w:rsidR="00555E36">
        <w:rPr>
          <w:color w:val="000000"/>
          <w:sz w:val="28"/>
          <w:szCs w:val="28"/>
        </w:rPr>
        <w:t xml:space="preserve"> на сайте </w:t>
      </w:r>
      <w:r w:rsidR="00555E36">
        <w:rPr>
          <w:color w:val="000000"/>
          <w:sz w:val="28"/>
          <w:szCs w:val="28"/>
        </w:rPr>
        <w:lastRenderedPageBreak/>
        <w:t xml:space="preserve">сетевого издания «РИА «ТОП68» и </w:t>
      </w:r>
      <w:r>
        <w:rPr>
          <w:color w:val="000000"/>
          <w:sz w:val="28"/>
          <w:szCs w:val="28"/>
        </w:rPr>
        <w:t>на официальном сайте администрации Токарёвского района Тамбовской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7963A9" w:rsidRDefault="007963A9" w:rsidP="004B12CF">
      <w:pPr>
        <w:pStyle w:val="a5"/>
        <w:spacing w:before="0" w:after="0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Л.В. Гридасову.</w:t>
      </w:r>
    </w:p>
    <w:p w:rsidR="004B12CF" w:rsidRDefault="004B12CF" w:rsidP="004B12CF">
      <w:pPr>
        <w:pStyle w:val="a5"/>
        <w:spacing w:before="0" w:after="0"/>
        <w:ind w:firstLine="709"/>
        <w:jc w:val="both"/>
      </w:pPr>
    </w:p>
    <w:p w:rsidR="004B12CF" w:rsidRDefault="004B12CF" w:rsidP="004B12CF">
      <w:pPr>
        <w:pStyle w:val="a5"/>
        <w:spacing w:before="0" w:after="0"/>
        <w:ind w:firstLine="709"/>
        <w:jc w:val="both"/>
      </w:pPr>
    </w:p>
    <w:p w:rsidR="004B12CF" w:rsidRDefault="004B12CF" w:rsidP="004B12CF">
      <w:pPr>
        <w:pStyle w:val="a5"/>
        <w:spacing w:before="0" w:after="0"/>
        <w:ind w:firstLine="709"/>
        <w:jc w:val="both"/>
      </w:pPr>
    </w:p>
    <w:p w:rsidR="004B12CF" w:rsidRPr="00974C74" w:rsidRDefault="004B12CF" w:rsidP="004B12CF">
      <w:pPr>
        <w:pStyle w:val="Standard"/>
        <w:jc w:val="both"/>
        <w:rPr>
          <w:lang w:val="ru-RU"/>
        </w:rPr>
      </w:pPr>
      <w:r>
        <w:rPr>
          <w:color w:val="000000"/>
          <w:sz w:val="28"/>
          <w:szCs w:val="28"/>
          <w:lang w:val="ru-RU" w:eastAsia="ru-RU"/>
        </w:rPr>
        <w:t>Глава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7963A9">
        <w:rPr>
          <w:iCs/>
          <w:color w:val="000000"/>
          <w:sz w:val="28"/>
          <w:szCs w:val="28"/>
          <w:lang w:val="ru-RU" w:eastAsia="ru-RU"/>
        </w:rPr>
        <w:t xml:space="preserve">района </w:t>
      </w:r>
      <w:r>
        <w:rPr>
          <w:rFonts w:ascii="Calibri" w:hAnsi="Calibri" w:cs="Calibri"/>
          <w:sz w:val="28"/>
          <w:szCs w:val="28"/>
          <w:lang w:val="ru-RU"/>
        </w:rPr>
        <w:t xml:space="preserve">                                                     </w:t>
      </w:r>
      <w:r w:rsidR="007963A9">
        <w:rPr>
          <w:rFonts w:ascii="Calibri" w:hAnsi="Calibri" w:cs="Calibri"/>
          <w:sz w:val="28"/>
          <w:szCs w:val="28"/>
          <w:lang w:val="ru-RU"/>
        </w:rPr>
        <w:t xml:space="preserve">                  </w:t>
      </w:r>
      <w:r w:rsidR="007963A9" w:rsidRPr="007963A9">
        <w:rPr>
          <w:sz w:val="28"/>
          <w:szCs w:val="28"/>
          <w:lang w:val="ru-RU"/>
        </w:rPr>
        <w:t>В.Н. Айдаров</w:t>
      </w:r>
    </w:p>
    <w:p w:rsidR="004B12CF" w:rsidRDefault="004B12CF" w:rsidP="004B12CF">
      <w:pPr>
        <w:ind w:firstLine="0"/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B12CF" w:rsidRDefault="004B12CF" w:rsidP="004B12CF">
      <w:pPr>
        <w:ind w:firstLine="0"/>
        <w:rPr>
          <w:rFonts w:ascii="Calibri" w:hAnsi="Calibri" w:cs="Calibri"/>
          <w:sz w:val="28"/>
          <w:szCs w:val="28"/>
        </w:rPr>
      </w:pPr>
    </w:p>
    <w:p w:rsidR="004B12CF" w:rsidRDefault="004B12CF" w:rsidP="004B12CF">
      <w:pPr>
        <w:ind w:firstLine="0"/>
        <w:rPr>
          <w:rFonts w:ascii="Calibri" w:hAnsi="Calibri" w:cs="Calibri"/>
          <w:sz w:val="28"/>
          <w:szCs w:val="28"/>
        </w:rPr>
      </w:pPr>
    </w:p>
    <w:p w:rsidR="004B12CF" w:rsidRDefault="004B12CF" w:rsidP="004B12CF">
      <w:pPr>
        <w:ind w:firstLine="0"/>
        <w:rPr>
          <w:rFonts w:ascii="Calibri" w:hAnsi="Calibri" w:cs="Calibri"/>
          <w:sz w:val="28"/>
          <w:szCs w:val="28"/>
        </w:rPr>
      </w:pPr>
    </w:p>
    <w:p w:rsidR="004B12CF" w:rsidRDefault="004B12CF" w:rsidP="004B12CF">
      <w:pPr>
        <w:ind w:firstLine="0"/>
        <w:jc w:val="center"/>
      </w:pPr>
    </w:p>
    <w:p w:rsidR="00827888" w:rsidRDefault="00827888"/>
    <w:sectPr w:rsidR="0082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CE" w:rsidRDefault="000C58CE" w:rsidP="004B12CF">
      <w:r>
        <w:separator/>
      </w:r>
    </w:p>
  </w:endnote>
  <w:endnote w:type="continuationSeparator" w:id="0">
    <w:p w:rsidR="000C58CE" w:rsidRDefault="000C58CE" w:rsidP="004B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CE" w:rsidRDefault="000C58CE" w:rsidP="004B12CF">
      <w:r>
        <w:separator/>
      </w:r>
    </w:p>
  </w:footnote>
  <w:footnote w:type="continuationSeparator" w:id="0">
    <w:p w:rsidR="000C58CE" w:rsidRDefault="000C58CE" w:rsidP="004B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DC"/>
    <w:rsid w:val="000C58CE"/>
    <w:rsid w:val="00373177"/>
    <w:rsid w:val="003B2BDC"/>
    <w:rsid w:val="004B12CF"/>
    <w:rsid w:val="00555E36"/>
    <w:rsid w:val="007963A9"/>
    <w:rsid w:val="00827888"/>
    <w:rsid w:val="00853B8A"/>
    <w:rsid w:val="00BF1408"/>
    <w:rsid w:val="00D03053"/>
    <w:rsid w:val="00E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C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4B12CF"/>
    <w:rPr>
      <w:vertAlign w:val="superscript"/>
    </w:rPr>
  </w:style>
  <w:style w:type="character" w:styleId="a4">
    <w:name w:val="footnote reference"/>
    <w:rsid w:val="004B12CF"/>
    <w:rPr>
      <w:vertAlign w:val="superscript"/>
    </w:rPr>
  </w:style>
  <w:style w:type="paragraph" w:styleId="a5">
    <w:name w:val="Normal (Web)"/>
    <w:basedOn w:val="a"/>
    <w:rsid w:val="004B12CF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4B12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4B12C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6"/>
      <w:szCs w:val="20"/>
      <w:lang w:val="en-GB" w:eastAsia="zh-CN"/>
    </w:rPr>
  </w:style>
  <w:style w:type="paragraph" w:styleId="a6">
    <w:name w:val="footnote text"/>
    <w:basedOn w:val="a"/>
    <w:link w:val="a7"/>
    <w:rsid w:val="004B12CF"/>
    <w:pPr>
      <w:widowControl/>
      <w:suppressLineNumbers/>
      <w:autoSpaceDE/>
      <w:ind w:left="339" w:hanging="339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val="x-none" w:bidi="hi-IN"/>
    </w:rPr>
  </w:style>
  <w:style w:type="character" w:customStyle="1" w:styleId="a7">
    <w:name w:val="Текст сноски Знак"/>
    <w:basedOn w:val="a0"/>
    <w:link w:val="a6"/>
    <w:rsid w:val="004B12CF"/>
    <w:rPr>
      <w:rFonts w:ascii="Times New Roman" w:eastAsia="SimSun" w:hAnsi="Times New Roman" w:cs="Mangal"/>
      <w:color w:val="000000"/>
      <w:kern w:val="2"/>
      <w:sz w:val="20"/>
      <w:szCs w:val="20"/>
      <w:lang w:val="x-none" w:eastAsia="zh-CN" w:bidi="hi-IN"/>
    </w:rPr>
  </w:style>
  <w:style w:type="paragraph" w:customStyle="1" w:styleId="a8">
    <w:name w:val="Содержимое таблицы"/>
    <w:basedOn w:val="a"/>
    <w:rsid w:val="004B12C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C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4B12CF"/>
    <w:rPr>
      <w:vertAlign w:val="superscript"/>
    </w:rPr>
  </w:style>
  <w:style w:type="character" w:styleId="a4">
    <w:name w:val="footnote reference"/>
    <w:rsid w:val="004B12CF"/>
    <w:rPr>
      <w:vertAlign w:val="superscript"/>
    </w:rPr>
  </w:style>
  <w:style w:type="paragraph" w:styleId="a5">
    <w:name w:val="Normal (Web)"/>
    <w:basedOn w:val="a"/>
    <w:rsid w:val="004B12CF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4B12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4B12C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6"/>
      <w:szCs w:val="20"/>
      <w:lang w:val="en-GB" w:eastAsia="zh-CN"/>
    </w:rPr>
  </w:style>
  <w:style w:type="paragraph" w:styleId="a6">
    <w:name w:val="footnote text"/>
    <w:basedOn w:val="a"/>
    <w:link w:val="a7"/>
    <w:rsid w:val="004B12CF"/>
    <w:pPr>
      <w:widowControl/>
      <w:suppressLineNumbers/>
      <w:autoSpaceDE/>
      <w:ind w:left="339" w:hanging="339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val="x-none" w:bidi="hi-IN"/>
    </w:rPr>
  </w:style>
  <w:style w:type="character" w:customStyle="1" w:styleId="a7">
    <w:name w:val="Текст сноски Знак"/>
    <w:basedOn w:val="a0"/>
    <w:link w:val="a6"/>
    <w:rsid w:val="004B12CF"/>
    <w:rPr>
      <w:rFonts w:ascii="Times New Roman" w:eastAsia="SimSun" w:hAnsi="Times New Roman" w:cs="Mangal"/>
      <w:color w:val="000000"/>
      <w:kern w:val="2"/>
      <w:sz w:val="20"/>
      <w:szCs w:val="20"/>
      <w:lang w:val="x-none" w:eastAsia="zh-CN" w:bidi="hi-IN"/>
    </w:rPr>
  </w:style>
  <w:style w:type="paragraph" w:customStyle="1" w:styleId="a8">
    <w:name w:val="Содержимое таблицы"/>
    <w:basedOn w:val="a"/>
    <w:rsid w:val="004B12C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Offise</dc:creator>
  <cp:lastModifiedBy>Бадина</cp:lastModifiedBy>
  <cp:revision>2</cp:revision>
  <cp:lastPrinted>2022-04-20T08:38:00Z</cp:lastPrinted>
  <dcterms:created xsi:type="dcterms:W3CDTF">2022-04-22T07:46:00Z</dcterms:created>
  <dcterms:modified xsi:type="dcterms:W3CDTF">2022-04-22T07:46:00Z</dcterms:modified>
</cp:coreProperties>
</file>