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E82" w:rsidRPr="005E59DB" w:rsidRDefault="00F5044E" w:rsidP="00F5044E">
      <w:pPr>
        <w:spacing w:after="0" w:line="240" w:lineRule="auto"/>
        <w:jc w:val="center"/>
        <w:rPr>
          <w:rFonts w:ascii="Times New Roman" w:hAnsi="Times New Roman" w:cs="Times New Roman"/>
          <w:sz w:val="28"/>
          <w:szCs w:val="28"/>
        </w:rPr>
      </w:pPr>
      <w:r w:rsidRPr="005E59DB">
        <w:rPr>
          <w:rFonts w:ascii="Times New Roman" w:hAnsi="Times New Roman" w:cs="Times New Roman"/>
          <w:sz w:val="28"/>
          <w:szCs w:val="28"/>
        </w:rPr>
        <w:t>Тамбовская область</w:t>
      </w:r>
    </w:p>
    <w:p w:rsidR="00F5044E" w:rsidRPr="005E59DB" w:rsidRDefault="00F5044E" w:rsidP="00F5044E">
      <w:pPr>
        <w:spacing w:after="0" w:line="240" w:lineRule="auto"/>
        <w:jc w:val="center"/>
        <w:rPr>
          <w:rFonts w:ascii="Times New Roman" w:hAnsi="Times New Roman" w:cs="Times New Roman"/>
          <w:sz w:val="28"/>
          <w:szCs w:val="28"/>
        </w:rPr>
      </w:pPr>
      <w:r w:rsidRPr="005E59DB">
        <w:rPr>
          <w:rFonts w:ascii="Times New Roman" w:hAnsi="Times New Roman" w:cs="Times New Roman"/>
          <w:sz w:val="28"/>
          <w:szCs w:val="28"/>
        </w:rPr>
        <w:t>Финансовый отдел администрации Токаревского района</w:t>
      </w:r>
    </w:p>
    <w:p w:rsidR="00F5044E" w:rsidRPr="005E59DB" w:rsidRDefault="00F5044E" w:rsidP="00F5044E">
      <w:pPr>
        <w:spacing w:after="0" w:line="240" w:lineRule="auto"/>
        <w:jc w:val="center"/>
        <w:rPr>
          <w:rFonts w:ascii="Times New Roman" w:hAnsi="Times New Roman" w:cs="Times New Roman"/>
          <w:sz w:val="28"/>
          <w:szCs w:val="28"/>
        </w:rPr>
      </w:pPr>
    </w:p>
    <w:p w:rsidR="00F5044E" w:rsidRPr="005E59DB" w:rsidRDefault="00F5044E" w:rsidP="00F5044E">
      <w:pPr>
        <w:spacing w:after="0" w:line="240" w:lineRule="auto"/>
        <w:jc w:val="center"/>
        <w:rPr>
          <w:rFonts w:ascii="Times New Roman" w:hAnsi="Times New Roman" w:cs="Times New Roman"/>
          <w:sz w:val="28"/>
          <w:szCs w:val="28"/>
        </w:rPr>
      </w:pPr>
    </w:p>
    <w:p w:rsidR="00F5044E" w:rsidRPr="005E59DB" w:rsidRDefault="00F5044E" w:rsidP="00F5044E">
      <w:pPr>
        <w:spacing w:after="0" w:line="240" w:lineRule="auto"/>
        <w:jc w:val="center"/>
        <w:rPr>
          <w:rFonts w:ascii="Times New Roman" w:hAnsi="Times New Roman" w:cs="Times New Roman"/>
          <w:sz w:val="28"/>
          <w:szCs w:val="28"/>
        </w:rPr>
      </w:pPr>
      <w:r w:rsidRPr="005E59DB">
        <w:rPr>
          <w:rFonts w:ascii="Times New Roman" w:hAnsi="Times New Roman" w:cs="Times New Roman"/>
          <w:sz w:val="28"/>
          <w:szCs w:val="28"/>
        </w:rPr>
        <w:t>ПРИКАЗ</w:t>
      </w:r>
    </w:p>
    <w:p w:rsidR="00F5044E" w:rsidRPr="005E59DB" w:rsidRDefault="00F5044E" w:rsidP="00F5044E">
      <w:pPr>
        <w:spacing w:after="0" w:line="240" w:lineRule="auto"/>
        <w:jc w:val="center"/>
        <w:rPr>
          <w:rFonts w:ascii="Times New Roman" w:hAnsi="Times New Roman" w:cs="Times New Roman"/>
          <w:sz w:val="28"/>
          <w:szCs w:val="28"/>
        </w:rPr>
      </w:pPr>
    </w:p>
    <w:p w:rsidR="00F5044E" w:rsidRPr="005E59DB" w:rsidRDefault="003F2A2C" w:rsidP="00F87E2A">
      <w:pPr>
        <w:spacing w:after="0" w:line="240" w:lineRule="auto"/>
        <w:rPr>
          <w:rFonts w:ascii="Times New Roman" w:hAnsi="Times New Roman" w:cs="Times New Roman"/>
          <w:sz w:val="28"/>
          <w:szCs w:val="28"/>
        </w:rPr>
      </w:pPr>
      <w:r>
        <w:rPr>
          <w:rFonts w:ascii="Times New Roman" w:hAnsi="Times New Roman" w:cs="Times New Roman"/>
          <w:sz w:val="28"/>
          <w:szCs w:val="28"/>
        </w:rPr>
        <w:t>18.03.2020</w:t>
      </w:r>
      <w:r w:rsidR="00F5044E" w:rsidRPr="005E59DB">
        <w:rPr>
          <w:rFonts w:ascii="Times New Roman" w:hAnsi="Times New Roman" w:cs="Times New Roman"/>
          <w:sz w:val="28"/>
          <w:szCs w:val="28"/>
        </w:rPr>
        <w:t xml:space="preserve">                                                                                </w:t>
      </w:r>
      <w:r w:rsidR="0093099B">
        <w:rPr>
          <w:rFonts w:ascii="Times New Roman" w:hAnsi="Times New Roman" w:cs="Times New Roman"/>
          <w:sz w:val="28"/>
          <w:szCs w:val="28"/>
        </w:rPr>
        <w:t xml:space="preserve">       </w:t>
      </w:r>
      <w:r w:rsidR="00F5044E" w:rsidRPr="005E59DB">
        <w:rPr>
          <w:rFonts w:ascii="Times New Roman" w:hAnsi="Times New Roman" w:cs="Times New Roman"/>
          <w:sz w:val="28"/>
          <w:szCs w:val="28"/>
        </w:rPr>
        <w:t xml:space="preserve">           </w:t>
      </w:r>
      <w:r w:rsidR="00F87E2A">
        <w:rPr>
          <w:rFonts w:ascii="Times New Roman" w:hAnsi="Times New Roman" w:cs="Times New Roman"/>
          <w:sz w:val="28"/>
          <w:szCs w:val="28"/>
        </w:rPr>
        <w:t xml:space="preserve">        </w:t>
      </w:r>
      <w:r w:rsidR="00F5044E" w:rsidRPr="005E59DB">
        <w:rPr>
          <w:rFonts w:ascii="Times New Roman" w:hAnsi="Times New Roman" w:cs="Times New Roman"/>
          <w:sz w:val="28"/>
          <w:szCs w:val="28"/>
        </w:rPr>
        <w:t xml:space="preserve">№ </w:t>
      </w:r>
      <w:r>
        <w:rPr>
          <w:rFonts w:ascii="Times New Roman" w:hAnsi="Times New Roman" w:cs="Times New Roman"/>
          <w:sz w:val="28"/>
          <w:szCs w:val="28"/>
        </w:rPr>
        <w:t>1</w:t>
      </w:r>
      <w:r w:rsidR="0093099B">
        <w:rPr>
          <w:rFonts w:ascii="Times New Roman" w:hAnsi="Times New Roman" w:cs="Times New Roman"/>
          <w:sz w:val="28"/>
          <w:szCs w:val="28"/>
        </w:rPr>
        <w:t>3</w:t>
      </w:r>
    </w:p>
    <w:p w:rsidR="00F5044E" w:rsidRPr="005E59DB" w:rsidRDefault="00F5044E" w:rsidP="00F5044E">
      <w:pPr>
        <w:spacing w:after="0" w:line="240" w:lineRule="auto"/>
        <w:jc w:val="center"/>
        <w:rPr>
          <w:rFonts w:ascii="Times New Roman" w:hAnsi="Times New Roman" w:cs="Times New Roman"/>
          <w:sz w:val="28"/>
          <w:szCs w:val="28"/>
        </w:rPr>
      </w:pPr>
    </w:p>
    <w:p w:rsidR="003F2A2C" w:rsidRDefault="003F2A2C" w:rsidP="003F2A2C">
      <w:pPr>
        <w:rPr>
          <w:rFonts w:ascii="Times New Roman" w:hAnsi="Times New Roman" w:cs="Times New Roman"/>
          <w:sz w:val="28"/>
          <w:szCs w:val="28"/>
        </w:rPr>
      </w:pPr>
      <w:r>
        <w:rPr>
          <w:rFonts w:ascii="Times New Roman" w:hAnsi="Times New Roman" w:cs="Times New Roman"/>
          <w:sz w:val="28"/>
          <w:szCs w:val="28"/>
        </w:rPr>
        <w:t>Об утверждении Порядка исполнения решения о применении бюджетных мер принуждения на основании уведомлений органов муниципального финансового контроля</w:t>
      </w:r>
    </w:p>
    <w:p w:rsidR="003F2A2C" w:rsidRDefault="003F2A2C" w:rsidP="00160D49">
      <w:pPr>
        <w:spacing w:after="0" w:line="240" w:lineRule="auto"/>
        <w:ind w:firstLine="357"/>
        <w:jc w:val="both"/>
        <w:rPr>
          <w:rFonts w:ascii="Times New Roman" w:hAnsi="Times New Roman" w:cs="Times New Roman"/>
          <w:sz w:val="28"/>
          <w:szCs w:val="28"/>
        </w:rPr>
      </w:pPr>
      <w:r>
        <w:rPr>
          <w:rFonts w:ascii="Times New Roman" w:hAnsi="Times New Roman" w:cs="Times New Roman"/>
          <w:sz w:val="28"/>
          <w:szCs w:val="28"/>
        </w:rPr>
        <w:t>Во исполнение пункта 2 статьи 306.3 Бюджетного кодекса Российской Федерации</w:t>
      </w:r>
      <w:r w:rsidR="00160D49">
        <w:rPr>
          <w:rFonts w:ascii="Times New Roman" w:hAnsi="Times New Roman" w:cs="Times New Roman"/>
          <w:sz w:val="28"/>
          <w:szCs w:val="28"/>
        </w:rPr>
        <w:t xml:space="preserve"> приказываю:</w:t>
      </w:r>
    </w:p>
    <w:p w:rsidR="00160D49" w:rsidRDefault="00160D49" w:rsidP="00160D49">
      <w:pPr>
        <w:pStyle w:val="a3"/>
        <w:numPr>
          <w:ilvl w:val="0"/>
          <w:numId w:val="3"/>
        </w:numPr>
        <w:spacing w:after="0" w:line="240" w:lineRule="auto"/>
        <w:ind w:left="0" w:firstLine="357"/>
        <w:jc w:val="both"/>
        <w:rPr>
          <w:rFonts w:ascii="Times New Roman" w:hAnsi="Times New Roman" w:cs="Times New Roman"/>
          <w:sz w:val="28"/>
          <w:szCs w:val="28"/>
        </w:rPr>
      </w:pPr>
      <w:r w:rsidRPr="00160D49">
        <w:rPr>
          <w:rFonts w:ascii="Times New Roman" w:hAnsi="Times New Roman" w:cs="Times New Roman"/>
          <w:sz w:val="28"/>
          <w:szCs w:val="28"/>
        </w:rPr>
        <w:t>Утвердить Порядок исполнения решения о применении бюджетных мер принуждения на основании уведомлений органов муниципального финансового контроля</w:t>
      </w:r>
      <w:r>
        <w:rPr>
          <w:rFonts w:ascii="Times New Roman" w:hAnsi="Times New Roman" w:cs="Times New Roman"/>
          <w:sz w:val="28"/>
          <w:szCs w:val="28"/>
        </w:rPr>
        <w:t xml:space="preserve"> согласно приложению.</w:t>
      </w:r>
    </w:p>
    <w:p w:rsidR="00160D49" w:rsidRDefault="00160D49" w:rsidP="00160D49">
      <w:pPr>
        <w:pStyle w:val="6"/>
        <w:numPr>
          <w:ilvl w:val="0"/>
          <w:numId w:val="3"/>
        </w:numPr>
        <w:shd w:val="clear" w:color="auto" w:fill="auto"/>
        <w:tabs>
          <w:tab w:val="left" w:pos="1139"/>
          <w:tab w:val="left" w:pos="1418"/>
        </w:tabs>
        <w:spacing w:after="0" w:line="240" w:lineRule="auto"/>
        <w:ind w:left="0" w:firstLine="357"/>
        <w:jc w:val="both"/>
        <w:rPr>
          <w:rStyle w:val="1"/>
          <w:sz w:val="28"/>
          <w:szCs w:val="28"/>
        </w:rPr>
      </w:pPr>
      <w:r w:rsidRPr="00732005">
        <w:rPr>
          <w:rStyle w:val="1"/>
          <w:sz w:val="28"/>
          <w:szCs w:val="28"/>
        </w:rPr>
        <w:t>Опубликовать настоящий приказ на официальном сайте финансового отдела</w:t>
      </w:r>
      <w:r>
        <w:rPr>
          <w:rStyle w:val="1"/>
          <w:sz w:val="28"/>
          <w:szCs w:val="28"/>
        </w:rPr>
        <w:t xml:space="preserve"> администрации Токаревского района</w:t>
      </w:r>
      <w:r w:rsidRPr="00732005">
        <w:rPr>
          <w:rStyle w:val="1"/>
          <w:sz w:val="28"/>
          <w:szCs w:val="28"/>
        </w:rPr>
        <w:t xml:space="preserve"> в информационно – телекоммуникационной сети «Интернет»</w:t>
      </w:r>
      <w:r>
        <w:rPr>
          <w:rStyle w:val="1"/>
          <w:sz w:val="28"/>
          <w:szCs w:val="28"/>
        </w:rPr>
        <w:t>.</w:t>
      </w:r>
    </w:p>
    <w:p w:rsidR="00160D49" w:rsidRPr="00160D49" w:rsidRDefault="00160D49" w:rsidP="00160D49">
      <w:pPr>
        <w:pStyle w:val="6"/>
        <w:numPr>
          <w:ilvl w:val="0"/>
          <w:numId w:val="3"/>
        </w:numPr>
        <w:shd w:val="clear" w:color="auto" w:fill="auto"/>
        <w:tabs>
          <w:tab w:val="left" w:pos="1139"/>
          <w:tab w:val="left" w:pos="1418"/>
        </w:tabs>
        <w:spacing w:after="0" w:line="240" w:lineRule="auto"/>
        <w:ind w:left="0" w:firstLine="357"/>
        <w:jc w:val="both"/>
        <w:rPr>
          <w:color w:val="000000"/>
          <w:sz w:val="28"/>
          <w:szCs w:val="28"/>
          <w:shd w:val="clear" w:color="auto" w:fill="FFFFFF"/>
        </w:rPr>
      </w:pPr>
      <w:r w:rsidRPr="00160D49">
        <w:rPr>
          <w:sz w:val="28"/>
          <w:szCs w:val="28"/>
        </w:rPr>
        <w:t>Признать</w:t>
      </w:r>
      <w:r w:rsidR="005B66EA">
        <w:rPr>
          <w:sz w:val="28"/>
          <w:szCs w:val="28"/>
        </w:rPr>
        <w:t xml:space="preserve"> </w:t>
      </w:r>
      <w:r w:rsidRPr="00160D49">
        <w:rPr>
          <w:sz w:val="28"/>
          <w:szCs w:val="28"/>
        </w:rPr>
        <w:t>утратившим силу приказ финансового отдела администрации Токаревск</w:t>
      </w:r>
      <w:r w:rsidR="000D2E3D">
        <w:rPr>
          <w:sz w:val="28"/>
          <w:szCs w:val="28"/>
        </w:rPr>
        <w:t>ого района от 30.12.2014 № 18 «</w:t>
      </w:r>
      <w:r w:rsidRPr="00160D49">
        <w:rPr>
          <w:sz w:val="28"/>
          <w:szCs w:val="28"/>
        </w:rPr>
        <w:t>Об утверждении порядка исполнение решения о применении бюджетных мер принуждения».</w:t>
      </w:r>
    </w:p>
    <w:p w:rsidR="00160D49" w:rsidRPr="00160D49" w:rsidRDefault="00160D49" w:rsidP="00160D49">
      <w:pPr>
        <w:pStyle w:val="6"/>
        <w:numPr>
          <w:ilvl w:val="0"/>
          <w:numId w:val="3"/>
        </w:numPr>
        <w:shd w:val="clear" w:color="auto" w:fill="auto"/>
        <w:tabs>
          <w:tab w:val="left" w:pos="1139"/>
          <w:tab w:val="left" w:pos="1418"/>
        </w:tabs>
        <w:spacing w:after="0" w:line="240" w:lineRule="auto"/>
        <w:ind w:left="0" w:firstLine="357"/>
        <w:jc w:val="both"/>
        <w:rPr>
          <w:color w:val="000000"/>
          <w:sz w:val="28"/>
          <w:szCs w:val="28"/>
          <w:shd w:val="clear" w:color="auto" w:fill="FFFFFF"/>
        </w:rPr>
      </w:pPr>
      <w:r>
        <w:rPr>
          <w:sz w:val="28"/>
          <w:szCs w:val="28"/>
        </w:rPr>
        <w:t>Контроль за исполнением настоящего приказа оставляю за собой.</w:t>
      </w:r>
    </w:p>
    <w:p w:rsidR="00160D49" w:rsidRDefault="00160D49" w:rsidP="00991D13">
      <w:pPr>
        <w:spacing w:after="0" w:line="240" w:lineRule="auto"/>
        <w:jc w:val="both"/>
        <w:rPr>
          <w:rFonts w:ascii="Times New Roman" w:hAnsi="Times New Roman" w:cs="Times New Roman"/>
          <w:sz w:val="28"/>
          <w:szCs w:val="28"/>
        </w:rPr>
      </w:pPr>
    </w:p>
    <w:p w:rsidR="00160D49" w:rsidRDefault="00160D49" w:rsidP="00991D13">
      <w:pPr>
        <w:spacing w:after="0" w:line="240" w:lineRule="auto"/>
        <w:jc w:val="both"/>
        <w:rPr>
          <w:rFonts w:ascii="Times New Roman" w:hAnsi="Times New Roman" w:cs="Times New Roman"/>
          <w:sz w:val="28"/>
          <w:szCs w:val="28"/>
        </w:rPr>
      </w:pPr>
    </w:p>
    <w:p w:rsidR="007C788A" w:rsidRDefault="007C788A" w:rsidP="00991D13">
      <w:pPr>
        <w:spacing w:after="0" w:line="240" w:lineRule="auto"/>
        <w:jc w:val="both"/>
        <w:rPr>
          <w:rFonts w:ascii="Times New Roman" w:hAnsi="Times New Roman" w:cs="Times New Roman"/>
          <w:sz w:val="28"/>
          <w:szCs w:val="28"/>
        </w:rPr>
      </w:pPr>
    </w:p>
    <w:p w:rsidR="00075796" w:rsidRDefault="0014167F" w:rsidP="00991D13">
      <w:pPr>
        <w:spacing w:after="0" w:line="240" w:lineRule="auto"/>
        <w:jc w:val="both"/>
        <w:rPr>
          <w:rFonts w:ascii="Times New Roman" w:hAnsi="Times New Roman" w:cs="Times New Roman"/>
          <w:sz w:val="28"/>
          <w:szCs w:val="28"/>
        </w:rPr>
      </w:pPr>
      <w:r w:rsidRPr="005E59DB">
        <w:rPr>
          <w:rFonts w:ascii="Times New Roman" w:hAnsi="Times New Roman" w:cs="Times New Roman"/>
          <w:sz w:val="28"/>
          <w:szCs w:val="28"/>
        </w:rPr>
        <w:t>Заместитель главы администрации</w:t>
      </w:r>
      <w:r w:rsidR="00877BAE">
        <w:rPr>
          <w:rFonts w:ascii="Times New Roman" w:hAnsi="Times New Roman" w:cs="Times New Roman"/>
          <w:sz w:val="28"/>
          <w:szCs w:val="28"/>
        </w:rPr>
        <w:t xml:space="preserve"> района</w:t>
      </w:r>
      <w:r w:rsidRPr="005E59DB">
        <w:rPr>
          <w:rFonts w:ascii="Times New Roman" w:hAnsi="Times New Roman" w:cs="Times New Roman"/>
          <w:sz w:val="28"/>
          <w:szCs w:val="28"/>
        </w:rPr>
        <w:t xml:space="preserve">, </w:t>
      </w:r>
    </w:p>
    <w:p w:rsidR="00D53FFE" w:rsidRDefault="00991D13" w:rsidP="00991D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14167F" w:rsidRPr="005E59DB">
        <w:rPr>
          <w:rFonts w:ascii="Times New Roman" w:hAnsi="Times New Roman" w:cs="Times New Roman"/>
          <w:sz w:val="28"/>
          <w:szCs w:val="28"/>
        </w:rPr>
        <w:t>ачальник финансового отдела</w:t>
      </w:r>
    </w:p>
    <w:p w:rsidR="0014167F" w:rsidRDefault="00D53FFE" w:rsidP="00991D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администрации района</w:t>
      </w:r>
      <w:r>
        <w:rPr>
          <w:rFonts w:ascii="Times New Roman" w:hAnsi="Times New Roman" w:cs="Times New Roman"/>
          <w:sz w:val="28"/>
          <w:szCs w:val="28"/>
        </w:rPr>
        <w:tab/>
      </w:r>
      <w:r>
        <w:rPr>
          <w:rFonts w:ascii="Times New Roman" w:hAnsi="Times New Roman" w:cs="Times New Roman"/>
          <w:sz w:val="28"/>
          <w:szCs w:val="28"/>
        </w:rPr>
        <w:tab/>
        <w:t xml:space="preserve">       </w:t>
      </w:r>
      <w:r w:rsidR="00075796">
        <w:rPr>
          <w:rFonts w:ascii="Times New Roman" w:hAnsi="Times New Roman" w:cs="Times New Roman"/>
          <w:sz w:val="28"/>
          <w:szCs w:val="28"/>
        </w:rPr>
        <w:t xml:space="preserve">  </w:t>
      </w:r>
      <w:r w:rsidR="0014167F" w:rsidRPr="005E59DB">
        <w:rPr>
          <w:rFonts w:ascii="Times New Roman" w:hAnsi="Times New Roman" w:cs="Times New Roman"/>
          <w:sz w:val="28"/>
          <w:szCs w:val="28"/>
        </w:rPr>
        <w:t xml:space="preserve">                      </w:t>
      </w:r>
      <w:r w:rsidR="005E59DB">
        <w:rPr>
          <w:rFonts w:ascii="Times New Roman" w:hAnsi="Times New Roman" w:cs="Times New Roman"/>
          <w:sz w:val="28"/>
          <w:szCs w:val="28"/>
        </w:rPr>
        <w:t xml:space="preserve">   </w:t>
      </w:r>
      <w:r w:rsidR="00991D13">
        <w:rPr>
          <w:rFonts w:ascii="Times New Roman" w:hAnsi="Times New Roman" w:cs="Times New Roman"/>
          <w:sz w:val="28"/>
          <w:szCs w:val="28"/>
        </w:rPr>
        <w:t xml:space="preserve">     </w:t>
      </w:r>
      <w:r w:rsidR="005E59DB">
        <w:rPr>
          <w:rFonts w:ascii="Times New Roman" w:hAnsi="Times New Roman" w:cs="Times New Roman"/>
          <w:sz w:val="28"/>
          <w:szCs w:val="28"/>
        </w:rPr>
        <w:t xml:space="preserve">       </w:t>
      </w:r>
      <w:r w:rsidR="00BF5CCD">
        <w:rPr>
          <w:rFonts w:ascii="Times New Roman" w:hAnsi="Times New Roman" w:cs="Times New Roman"/>
          <w:sz w:val="28"/>
          <w:szCs w:val="28"/>
        </w:rPr>
        <w:t xml:space="preserve">         </w:t>
      </w:r>
      <w:r>
        <w:rPr>
          <w:rFonts w:ascii="Times New Roman" w:hAnsi="Times New Roman" w:cs="Times New Roman"/>
          <w:sz w:val="28"/>
          <w:szCs w:val="28"/>
        </w:rPr>
        <w:t xml:space="preserve"> Л. А.</w:t>
      </w:r>
      <w:r w:rsidR="0014167F" w:rsidRPr="005E59DB">
        <w:rPr>
          <w:rFonts w:ascii="Times New Roman" w:hAnsi="Times New Roman" w:cs="Times New Roman"/>
          <w:sz w:val="28"/>
          <w:szCs w:val="28"/>
        </w:rPr>
        <w:t>Родионова</w:t>
      </w:r>
    </w:p>
    <w:p w:rsidR="00BF5CCD" w:rsidRDefault="00BF5CCD" w:rsidP="00991D13">
      <w:pPr>
        <w:spacing w:after="0" w:line="240" w:lineRule="auto"/>
        <w:jc w:val="both"/>
        <w:rPr>
          <w:rFonts w:ascii="Times New Roman" w:hAnsi="Times New Roman" w:cs="Times New Roman"/>
          <w:sz w:val="28"/>
          <w:szCs w:val="28"/>
        </w:rPr>
      </w:pPr>
    </w:p>
    <w:p w:rsidR="00BF5CCD" w:rsidRDefault="00BF5CCD" w:rsidP="00991D13">
      <w:pPr>
        <w:spacing w:after="0" w:line="240" w:lineRule="auto"/>
        <w:jc w:val="both"/>
        <w:rPr>
          <w:rFonts w:ascii="Times New Roman" w:hAnsi="Times New Roman" w:cs="Times New Roman"/>
          <w:sz w:val="28"/>
          <w:szCs w:val="28"/>
        </w:rPr>
      </w:pPr>
    </w:p>
    <w:p w:rsidR="00BF5CCD" w:rsidRDefault="00BF5CCD" w:rsidP="00991D13">
      <w:pPr>
        <w:spacing w:after="0" w:line="240" w:lineRule="auto"/>
        <w:jc w:val="both"/>
        <w:rPr>
          <w:rFonts w:ascii="Times New Roman" w:hAnsi="Times New Roman" w:cs="Times New Roman"/>
          <w:sz w:val="28"/>
          <w:szCs w:val="28"/>
        </w:rPr>
      </w:pPr>
    </w:p>
    <w:p w:rsidR="00BF5CCD" w:rsidRDefault="00BF5CCD" w:rsidP="00991D13">
      <w:pPr>
        <w:spacing w:after="0" w:line="240" w:lineRule="auto"/>
        <w:jc w:val="both"/>
        <w:rPr>
          <w:rFonts w:ascii="Times New Roman" w:hAnsi="Times New Roman" w:cs="Times New Roman"/>
          <w:sz w:val="28"/>
          <w:szCs w:val="28"/>
        </w:rPr>
      </w:pPr>
    </w:p>
    <w:p w:rsidR="00BF5CCD" w:rsidRDefault="00BF5CCD" w:rsidP="00991D13">
      <w:pPr>
        <w:spacing w:after="0" w:line="240" w:lineRule="auto"/>
        <w:jc w:val="both"/>
        <w:rPr>
          <w:rFonts w:ascii="Times New Roman" w:hAnsi="Times New Roman" w:cs="Times New Roman"/>
          <w:sz w:val="28"/>
          <w:szCs w:val="28"/>
        </w:rPr>
      </w:pPr>
    </w:p>
    <w:p w:rsidR="00BF5CCD" w:rsidRDefault="00BF5CCD" w:rsidP="00991D13">
      <w:pPr>
        <w:spacing w:after="0" w:line="240" w:lineRule="auto"/>
        <w:jc w:val="both"/>
        <w:rPr>
          <w:rFonts w:ascii="Times New Roman" w:hAnsi="Times New Roman" w:cs="Times New Roman"/>
          <w:sz w:val="28"/>
          <w:szCs w:val="28"/>
        </w:rPr>
      </w:pPr>
    </w:p>
    <w:p w:rsidR="00BF5CCD" w:rsidRDefault="00BF5CCD" w:rsidP="00991D13">
      <w:pPr>
        <w:spacing w:after="0" w:line="240" w:lineRule="auto"/>
        <w:jc w:val="both"/>
        <w:rPr>
          <w:rFonts w:ascii="Times New Roman" w:hAnsi="Times New Roman" w:cs="Times New Roman"/>
          <w:sz w:val="28"/>
          <w:szCs w:val="28"/>
        </w:rPr>
      </w:pPr>
    </w:p>
    <w:p w:rsidR="00BF5CCD" w:rsidRDefault="00BF5CCD" w:rsidP="00991D13">
      <w:pPr>
        <w:spacing w:after="0" w:line="240" w:lineRule="auto"/>
        <w:jc w:val="both"/>
        <w:rPr>
          <w:rFonts w:ascii="Times New Roman" w:hAnsi="Times New Roman" w:cs="Times New Roman"/>
          <w:sz w:val="28"/>
          <w:szCs w:val="28"/>
        </w:rPr>
      </w:pPr>
    </w:p>
    <w:p w:rsidR="00BF5CCD" w:rsidRDefault="00BF5CCD" w:rsidP="00991D13">
      <w:pPr>
        <w:spacing w:after="0" w:line="240" w:lineRule="auto"/>
        <w:jc w:val="both"/>
        <w:rPr>
          <w:rFonts w:ascii="Times New Roman" w:hAnsi="Times New Roman" w:cs="Times New Roman"/>
          <w:sz w:val="28"/>
          <w:szCs w:val="28"/>
        </w:rPr>
      </w:pPr>
    </w:p>
    <w:p w:rsidR="00BF5CCD" w:rsidRDefault="00BF5CCD" w:rsidP="00991D13">
      <w:pPr>
        <w:spacing w:after="0" w:line="240" w:lineRule="auto"/>
        <w:jc w:val="both"/>
        <w:rPr>
          <w:rFonts w:ascii="Times New Roman" w:hAnsi="Times New Roman" w:cs="Times New Roman"/>
          <w:sz w:val="28"/>
          <w:szCs w:val="28"/>
        </w:rPr>
      </w:pPr>
    </w:p>
    <w:p w:rsidR="00BF5CCD" w:rsidRDefault="00BF5CCD" w:rsidP="00991D13">
      <w:pPr>
        <w:spacing w:after="0" w:line="240" w:lineRule="auto"/>
        <w:jc w:val="both"/>
        <w:rPr>
          <w:rFonts w:ascii="Times New Roman" w:hAnsi="Times New Roman" w:cs="Times New Roman"/>
          <w:sz w:val="28"/>
          <w:szCs w:val="28"/>
        </w:rPr>
      </w:pPr>
    </w:p>
    <w:p w:rsidR="00BF5CCD" w:rsidRDefault="00BF5CCD" w:rsidP="00991D13">
      <w:pPr>
        <w:spacing w:after="0" w:line="240" w:lineRule="auto"/>
        <w:jc w:val="both"/>
        <w:rPr>
          <w:rFonts w:ascii="Times New Roman" w:hAnsi="Times New Roman" w:cs="Times New Roman"/>
          <w:sz w:val="28"/>
          <w:szCs w:val="28"/>
        </w:rPr>
      </w:pPr>
    </w:p>
    <w:p w:rsidR="007C788A" w:rsidRDefault="007C788A" w:rsidP="00991D13">
      <w:pPr>
        <w:spacing w:after="0" w:line="240" w:lineRule="auto"/>
        <w:jc w:val="both"/>
        <w:rPr>
          <w:rFonts w:ascii="Times New Roman" w:hAnsi="Times New Roman" w:cs="Times New Roman"/>
          <w:sz w:val="28"/>
          <w:szCs w:val="28"/>
        </w:rPr>
      </w:pPr>
    </w:p>
    <w:p w:rsidR="007C788A" w:rsidRDefault="007C788A" w:rsidP="00991D13">
      <w:pPr>
        <w:spacing w:after="0" w:line="240" w:lineRule="auto"/>
        <w:jc w:val="both"/>
        <w:rPr>
          <w:rFonts w:ascii="Times New Roman" w:hAnsi="Times New Roman" w:cs="Times New Roman"/>
          <w:sz w:val="28"/>
          <w:szCs w:val="28"/>
        </w:rPr>
      </w:pPr>
    </w:p>
    <w:p w:rsidR="007C788A" w:rsidRDefault="007C788A" w:rsidP="00991D13">
      <w:pPr>
        <w:spacing w:after="0" w:line="240" w:lineRule="auto"/>
        <w:jc w:val="both"/>
        <w:rPr>
          <w:rFonts w:ascii="Times New Roman" w:hAnsi="Times New Roman" w:cs="Times New Roman"/>
          <w:sz w:val="28"/>
          <w:szCs w:val="28"/>
        </w:rPr>
      </w:pPr>
    </w:p>
    <w:p w:rsidR="00BF5CCD" w:rsidRDefault="00BF5CCD" w:rsidP="00991D13">
      <w:pPr>
        <w:spacing w:after="0" w:line="240" w:lineRule="auto"/>
        <w:jc w:val="both"/>
        <w:rPr>
          <w:rFonts w:ascii="Times New Roman" w:hAnsi="Times New Roman" w:cs="Times New Roman"/>
          <w:sz w:val="28"/>
          <w:szCs w:val="28"/>
        </w:rPr>
      </w:pPr>
    </w:p>
    <w:p w:rsidR="00BF5CCD" w:rsidRDefault="00BF5CCD" w:rsidP="00BF5CCD">
      <w:pPr>
        <w:spacing w:after="0" w:line="240" w:lineRule="auto"/>
        <w:ind w:left="5387"/>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0D2E3D" w:rsidRDefault="000D2E3D" w:rsidP="00BF5CCD">
      <w:pPr>
        <w:spacing w:after="0" w:line="240" w:lineRule="auto"/>
        <w:ind w:left="5387"/>
        <w:jc w:val="right"/>
        <w:rPr>
          <w:rFonts w:ascii="Times New Roman" w:hAnsi="Times New Roman" w:cs="Times New Roman"/>
          <w:sz w:val="28"/>
          <w:szCs w:val="28"/>
        </w:rPr>
      </w:pPr>
      <w:r>
        <w:rPr>
          <w:rFonts w:ascii="Times New Roman" w:hAnsi="Times New Roman" w:cs="Times New Roman"/>
          <w:sz w:val="28"/>
          <w:szCs w:val="28"/>
        </w:rPr>
        <w:t>УТВЕРЖ</w:t>
      </w:r>
      <w:r w:rsidR="002A46C0">
        <w:rPr>
          <w:rFonts w:ascii="Times New Roman" w:hAnsi="Times New Roman" w:cs="Times New Roman"/>
          <w:sz w:val="28"/>
          <w:szCs w:val="28"/>
        </w:rPr>
        <w:t>Д</w:t>
      </w:r>
      <w:r>
        <w:rPr>
          <w:rFonts w:ascii="Times New Roman" w:hAnsi="Times New Roman" w:cs="Times New Roman"/>
          <w:sz w:val="28"/>
          <w:szCs w:val="28"/>
        </w:rPr>
        <w:t>ЕН</w:t>
      </w:r>
    </w:p>
    <w:p w:rsidR="00BF5CCD" w:rsidRDefault="00BF5CCD" w:rsidP="00BF5CCD">
      <w:pPr>
        <w:spacing w:after="0" w:line="240" w:lineRule="auto"/>
        <w:ind w:left="5387"/>
        <w:jc w:val="right"/>
        <w:rPr>
          <w:rFonts w:ascii="Times New Roman" w:hAnsi="Times New Roman" w:cs="Times New Roman"/>
          <w:sz w:val="28"/>
          <w:szCs w:val="28"/>
        </w:rPr>
      </w:pPr>
      <w:r>
        <w:rPr>
          <w:rFonts w:ascii="Times New Roman" w:hAnsi="Times New Roman" w:cs="Times New Roman"/>
          <w:sz w:val="28"/>
          <w:szCs w:val="28"/>
        </w:rPr>
        <w:t>приказ</w:t>
      </w:r>
      <w:r w:rsidR="000D2E3D">
        <w:rPr>
          <w:rFonts w:ascii="Times New Roman" w:hAnsi="Times New Roman" w:cs="Times New Roman"/>
          <w:sz w:val="28"/>
          <w:szCs w:val="28"/>
        </w:rPr>
        <w:t>ом</w:t>
      </w:r>
      <w:r>
        <w:rPr>
          <w:rFonts w:ascii="Times New Roman" w:hAnsi="Times New Roman" w:cs="Times New Roman"/>
          <w:sz w:val="28"/>
          <w:szCs w:val="28"/>
        </w:rPr>
        <w:t xml:space="preserve"> финансового отдела</w:t>
      </w:r>
    </w:p>
    <w:p w:rsidR="00BF5CCD" w:rsidRDefault="00BF5CCD" w:rsidP="00BF5CCD">
      <w:pPr>
        <w:spacing w:after="0" w:line="240" w:lineRule="auto"/>
        <w:ind w:left="5387"/>
        <w:jc w:val="right"/>
        <w:rPr>
          <w:rFonts w:ascii="Times New Roman" w:hAnsi="Times New Roman" w:cs="Times New Roman"/>
          <w:sz w:val="28"/>
          <w:szCs w:val="28"/>
        </w:rPr>
      </w:pPr>
      <w:r>
        <w:rPr>
          <w:rFonts w:ascii="Times New Roman" w:hAnsi="Times New Roman" w:cs="Times New Roman"/>
          <w:sz w:val="28"/>
          <w:szCs w:val="28"/>
        </w:rPr>
        <w:t>администрации Токаревского района</w:t>
      </w:r>
      <w:r w:rsidRPr="00BF5CCD">
        <w:rPr>
          <w:rFonts w:ascii="Times New Roman" w:hAnsi="Times New Roman" w:cs="Times New Roman"/>
          <w:sz w:val="28"/>
          <w:szCs w:val="28"/>
        </w:rPr>
        <w:t xml:space="preserve"> </w:t>
      </w:r>
      <w:r>
        <w:rPr>
          <w:rFonts w:ascii="Times New Roman" w:hAnsi="Times New Roman" w:cs="Times New Roman"/>
          <w:sz w:val="28"/>
          <w:szCs w:val="28"/>
        </w:rPr>
        <w:t>от 18.03.2020 № 13</w:t>
      </w:r>
    </w:p>
    <w:p w:rsidR="003506C9" w:rsidRDefault="003506C9" w:rsidP="00BF5CCD">
      <w:pPr>
        <w:keepNext/>
        <w:keepLines/>
        <w:spacing w:after="0" w:line="240" w:lineRule="auto"/>
        <w:rPr>
          <w:rFonts w:ascii="Times New Roman" w:hAnsi="Times New Roman" w:cs="Times New Roman"/>
          <w:sz w:val="28"/>
          <w:szCs w:val="28"/>
        </w:rPr>
      </w:pPr>
      <w:bookmarkStart w:id="0" w:name="bookmark5"/>
    </w:p>
    <w:p w:rsidR="00201DFD" w:rsidRDefault="00201DFD" w:rsidP="003506C9">
      <w:pPr>
        <w:keepNext/>
        <w:keepLines/>
        <w:spacing w:after="0" w:line="240" w:lineRule="auto"/>
        <w:jc w:val="center"/>
        <w:rPr>
          <w:rStyle w:val="32"/>
          <w:rFonts w:eastAsiaTheme="minorHAnsi"/>
          <w:sz w:val="28"/>
          <w:szCs w:val="28"/>
        </w:rPr>
      </w:pPr>
    </w:p>
    <w:p w:rsidR="003506C9" w:rsidRDefault="00160D49" w:rsidP="003506C9">
      <w:pPr>
        <w:keepNext/>
        <w:keepLines/>
        <w:spacing w:after="0" w:line="240" w:lineRule="auto"/>
        <w:jc w:val="center"/>
        <w:rPr>
          <w:sz w:val="28"/>
          <w:szCs w:val="28"/>
        </w:rPr>
      </w:pPr>
      <w:r w:rsidRPr="00BF5CCD">
        <w:rPr>
          <w:rStyle w:val="32"/>
          <w:rFonts w:eastAsiaTheme="minorHAnsi"/>
          <w:sz w:val="28"/>
          <w:szCs w:val="28"/>
        </w:rPr>
        <w:t>Порядок</w:t>
      </w:r>
      <w:bookmarkStart w:id="1" w:name="bookmark6"/>
      <w:bookmarkStart w:id="2" w:name="bookmark7"/>
      <w:bookmarkEnd w:id="0"/>
    </w:p>
    <w:p w:rsidR="00160D49" w:rsidRPr="003506C9" w:rsidRDefault="00160D49" w:rsidP="003506C9">
      <w:pPr>
        <w:keepNext/>
        <w:keepLines/>
        <w:spacing w:after="0" w:line="240" w:lineRule="auto"/>
        <w:jc w:val="center"/>
        <w:rPr>
          <w:rStyle w:val="32"/>
          <w:rFonts w:asciiTheme="minorHAnsi" w:eastAsiaTheme="minorHAnsi" w:hAnsiTheme="minorHAnsi" w:cstheme="minorBidi"/>
          <w:sz w:val="28"/>
          <w:szCs w:val="28"/>
        </w:rPr>
      </w:pPr>
      <w:r w:rsidRPr="00BF5CCD">
        <w:rPr>
          <w:rStyle w:val="32"/>
          <w:rFonts w:eastAsiaTheme="minorHAnsi"/>
          <w:sz w:val="28"/>
          <w:szCs w:val="28"/>
        </w:rPr>
        <w:t xml:space="preserve">исполнения решения о применении бюджетных мер принуждения </w:t>
      </w:r>
      <w:bookmarkEnd w:id="1"/>
      <w:bookmarkEnd w:id="2"/>
      <w:r w:rsidRPr="00BF5CCD">
        <w:rPr>
          <w:rStyle w:val="32"/>
          <w:rFonts w:eastAsiaTheme="minorHAnsi"/>
          <w:sz w:val="28"/>
          <w:szCs w:val="28"/>
        </w:rPr>
        <w:t xml:space="preserve"> на основании уведомлений органов муниципального финансового контроля</w:t>
      </w:r>
    </w:p>
    <w:p w:rsidR="003506C9" w:rsidRDefault="003506C9" w:rsidP="00BF5CCD">
      <w:pPr>
        <w:keepNext/>
        <w:keepLines/>
        <w:spacing w:after="0" w:line="240" w:lineRule="auto"/>
        <w:ind w:firstLine="709"/>
        <w:rPr>
          <w:rStyle w:val="32"/>
          <w:rFonts w:eastAsiaTheme="minorHAnsi"/>
          <w:sz w:val="28"/>
          <w:szCs w:val="28"/>
        </w:rPr>
      </w:pPr>
      <w:bookmarkStart w:id="3" w:name="bookmark9"/>
    </w:p>
    <w:p w:rsidR="00160D49" w:rsidRPr="00BF5CCD" w:rsidRDefault="00160D49" w:rsidP="005A1835">
      <w:pPr>
        <w:keepNext/>
        <w:keepLines/>
        <w:spacing w:after="0" w:line="240" w:lineRule="auto"/>
        <w:ind w:firstLine="709"/>
        <w:jc w:val="center"/>
        <w:rPr>
          <w:sz w:val="28"/>
          <w:szCs w:val="28"/>
        </w:rPr>
      </w:pPr>
      <w:r w:rsidRPr="00BF5CCD">
        <w:rPr>
          <w:rStyle w:val="32"/>
          <w:rFonts w:eastAsiaTheme="minorHAnsi"/>
          <w:sz w:val="28"/>
          <w:szCs w:val="28"/>
        </w:rPr>
        <w:t>1. Общие положения</w:t>
      </w:r>
      <w:bookmarkEnd w:id="3"/>
    </w:p>
    <w:p w:rsidR="00160D49" w:rsidRPr="00BF5CCD" w:rsidRDefault="00160D49" w:rsidP="005A1835">
      <w:pPr>
        <w:pStyle w:val="6"/>
        <w:widowControl/>
        <w:numPr>
          <w:ilvl w:val="0"/>
          <w:numId w:val="5"/>
        </w:numPr>
        <w:shd w:val="clear" w:color="auto" w:fill="auto"/>
        <w:tabs>
          <w:tab w:val="left" w:pos="1182"/>
        </w:tabs>
        <w:spacing w:after="0" w:line="240" w:lineRule="auto"/>
        <w:ind w:firstLine="709"/>
        <w:jc w:val="both"/>
        <w:rPr>
          <w:sz w:val="28"/>
          <w:szCs w:val="28"/>
        </w:rPr>
      </w:pPr>
      <w:r w:rsidRPr="00BF5CCD">
        <w:rPr>
          <w:sz w:val="28"/>
          <w:szCs w:val="28"/>
        </w:rPr>
        <w:t>Настоящий</w:t>
      </w:r>
      <w:r w:rsidR="000D2E3D">
        <w:rPr>
          <w:sz w:val="28"/>
          <w:szCs w:val="28"/>
        </w:rPr>
        <w:t xml:space="preserve"> </w:t>
      </w:r>
      <w:r w:rsidRPr="00BF5CCD">
        <w:rPr>
          <w:sz w:val="28"/>
          <w:szCs w:val="28"/>
        </w:rPr>
        <w:t xml:space="preserve">Порядок исполнения решения о применении бюджетных мер принуждения на основании уведомлений органов муниципального финансового контроля (далее - Порядок) устанавливает правила исполнения решений финансового отдела администрации </w:t>
      </w:r>
      <w:r w:rsidR="003506C9">
        <w:rPr>
          <w:sz w:val="28"/>
          <w:szCs w:val="28"/>
        </w:rPr>
        <w:t>Токаревского</w:t>
      </w:r>
      <w:r w:rsidRPr="00BF5CCD">
        <w:rPr>
          <w:sz w:val="28"/>
          <w:szCs w:val="28"/>
        </w:rPr>
        <w:t xml:space="preserve"> района (далее </w:t>
      </w:r>
      <w:r w:rsidR="003506C9">
        <w:rPr>
          <w:sz w:val="28"/>
          <w:szCs w:val="28"/>
        </w:rPr>
        <w:t>–</w:t>
      </w:r>
      <w:r w:rsidRPr="00BF5CCD">
        <w:rPr>
          <w:sz w:val="28"/>
          <w:szCs w:val="28"/>
        </w:rPr>
        <w:t xml:space="preserve"> </w:t>
      </w:r>
      <w:r w:rsidR="003506C9">
        <w:rPr>
          <w:sz w:val="28"/>
          <w:szCs w:val="28"/>
        </w:rPr>
        <w:t>финансовый о</w:t>
      </w:r>
      <w:r w:rsidRPr="00BF5CCD">
        <w:rPr>
          <w:sz w:val="28"/>
          <w:szCs w:val="28"/>
        </w:rPr>
        <w:t xml:space="preserve">тдел) о применении бюджетных мер принуждения за совершение бюджетных нарушений, предусмотренных </w:t>
      </w:r>
      <w:r w:rsidRPr="00BF5CCD">
        <w:rPr>
          <w:rStyle w:val="1"/>
          <w:sz w:val="28"/>
          <w:szCs w:val="28"/>
        </w:rPr>
        <w:t xml:space="preserve">главой 30 </w:t>
      </w:r>
      <w:r w:rsidRPr="00BF5CCD">
        <w:rPr>
          <w:sz w:val="28"/>
          <w:szCs w:val="28"/>
        </w:rPr>
        <w:t>Бюджетного кодекса Российской Федерации (далее - БК РФ) (за исключением передачи упол</w:t>
      </w:r>
      <w:r w:rsidR="005B66EA">
        <w:rPr>
          <w:sz w:val="28"/>
          <w:szCs w:val="28"/>
        </w:rPr>
        <w:t xml:space="preserve">номоченному по соответствующему </w:t>
      </w:r>
      <w:r w:rsidRPr="00BF5CCD">
        <w:rPr>
          <w:sz w:val="28"/>
          <w:szCs w:val="28"/>
        </w:rPr>
        <w:t>бюджету части полномочий главного распорядителя, распорядителя и получателя бюджетных средств), принятых на основании уведомлений органов муниципального финансового контроля (далее – решения о применении бюджетных мер принуждения).</w:t>
      </w:r>
    </w:p>
    <w:p w:rsidR="00160D49" w:rsidRPr="007F02EB" w:rsidRDefault="00160D49" w:rsidP="005A1835">
      <w:pPr>
        <w:pStyle w:val="6"/>
        <w:widowControl/>
        <w:numPr>
          <w:ilvl w:val="0"/>
          <w:numId w:val="5"/>
        </w:numPr>
        <w:shd w:val="clear" w:color="auto" w:fill="auto"/>
        <w:tabs>
          <w:tab w:val="left" w:pos="1417"/>
        </w:tabs>
        <w:spacing w:after="0" w:line="240" w:lineRule="auto"/>
        <w:ind w:firstLine="709"/>
        <w:jc w:val="both"/>
        <w:rPr>
          <w:sz w:val="28"/>
          <w:szCs w:val="28"/>
        </w:rPr>
      </w:pPr>
      <w:r w:rsidRPr="00BF5CCD">
        <w:rPr>
          <w:sz w:val="28"/>
          <w:szCs w:val="28"/>
        </w:rPr>
        <w:t xml:space="preserve">Бюджетные меры принуждения за совершение бюджетных нарушений, предусмотренных </w:t>
      </w:r>
      <w:r w:rsidRPr="00BF5CCD">
        <w:rPr>
          <w:rStyle w:val="1"/>
          <w:sz w:val="28"/>
          <w:szCs w:val="28"/>
        </w:rPr>
        <w:t xml:space="preserve">главой 30 </w:t>
      </w:r>
      <w:r w:rsidRPr="00BF5CCD">
        <w:rPr>
          <w:sz w:val="28"/>
          <w:szCs w:val="28"/>
        </w:rPr>
        <w:t>БК РФ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(далее - бюджетные меры принуждения) применяются на основании уведомлений о применении бюджетных мер принуждения (далее - Уведомление) органов муниципального финансового контроля</w:t>
      </w:r>
      <w:r w:rsidR="00655D22">
        <w:rPr>
          <w:sz w:val="28"/>
          <w:szCs w:val="28"/>
        </w:rPr>
        <w:t>: Контрольно - ревизионной комиссии Токарёвского района Тамбовской области (далее - КРК); финансового отдела.</w:t>
      </w:r>
    </w:p>
    <w:p w:rsidR="007F02EB" w:rsidRDefault="00160D49" w:rsidP="005A1835">
      <w:pPr>
        <w:pStyle w:val="6"/>
        <w:widowControl/>
        <w:numPr>
          <w:ilvl w:val="0"/>
          <w:numId w:val="5"/>
        </w:numPr>
        <w:shd w:val="clear" w:color="auto" w:fill="auto"/>
        <w:tabs>
          <w:tab w:val="left" w:pos="1297"/>
        </w:tabs>
        <w:spacing w:after="0" w:line="240" w:lineRule="auto"/>
        <w:ind w:firstLine="709"/>
        <w:jc w:val="both"/>
        <w:rPr>
          <w:sz w:val="28"/>
          <w:szCs w:val="28"/>
        </w:rPr>
      </w:pPr>
      <w:r w:rsidRPr="007F02EB">
        <w:rPr>
          <w:sz w:val="28"/>
          <w:szCs w:val="28"/>
        </w:rPr>
        <w:t>Уведомление должно содержать основания для применения бюджетной меры принуждения (сведения, документы и материалы, содержащие данные, указывающие на наличие бюджетного нарушения) и сумму средств, использованных с нарушением условий предоставления (расходования) межбюджетного трансферта, бюджетного кредита или использованных не по целевому назначению.</w:t>
      </w:r>
    </w:p>
    <w:p w:rsidR="00160D49" w:rsidRPr="007F02EB" w:rsidRDefault="007F02EB" w:rsidP="005A1835">
      <w:pPr>
        <w:pStyle w:val="6"/>
        <w:widowControl/>
        <w:shd w:val="clear" w:color="auto" w:fill="auto"/>
        <w:tabs>
          <w:tab w:val="left" w:pos="1297"/>
        </w:tabs>
        <w:spacing w:after="0" w:line="240" w:lineRule="auto"/>
        <w:ind w:firstLine="709"/>
        <w:jc w:val="both"/>
        <w:rPr>
          <w:sz w:val="28"/>
          <w:szCs w:val="28"/>
        </w:rPr>
      </w:pPr>
      <w:r w:rsidRPr="007F02EB">
        <w:rPr>
          <w:sz w:val="28"/>
          <w:szCs w:val="28"/>
        </w:rPr>
        <w:t>Финансовый о</w:t>
      </w:r>
      <w:r w:rsidR="00160D49" w:rsidRPr="007F02EB">
        <w:rPr>
          <w:sz w:val="28"/>
          <w:szCs w:val="28"/>
        </w:rPr>
        <w:t xml:space="preserve">тдел вправе приглашать должностных лиц органа муниципального финансового контроля, направившего уведомление, для соответствующих пояснений, необходимых для принятия решения о применении бюджетных мер принуждения. </w:t>
      </w:r>
    </w:p>
    <w:p w:rsidR="00160D49" w:rsidRPr="007F02EB" w:rsidRDefault="00160D49" w:rsidP="005A1835">
      <w:pPr>
        <w:pStyle w:val="6"/>
        <w:widowControl/>
        <w:numPr>
          <w:ilvl w:val="0"/>
          <w:numId w:val="5"/>
        </w:numPr>
        <w:shd w:val="clear" w:color="auto" w:fill="auto"/>
        <w:tabs>
          <w:tab w:val="left" w:pos="1162"/>
        </w:tabs>
        <w:spacing w:after="0" w:line="240" w:lineRule="auto"/>
        <w:ind w:firstLine="709"/>
        <w:jc w:val="both"/>
        <w:rPr>
          <w:sz w:val="28"/>
          <w:szCs w:val="28"/>
        </w:rPr>
      </w:pPr>
      <w:r w:rsidRPr="007F02EB">
        <w:rPr>
          <w:sz w:val="28"/>
          <w:szCs w:val="28"/>
        </w:rPr>
        <w:t xml:space="preserve">Решения о применении бюджетных мер принуждения подлежат принятию в течение 30 календарных дней после получения </w:t>
      </w:r>
      <w:r w:rsidR="007F02EB">
        <w:rPr>
          <w:sz w:val="28"/>
          <w:szCs w:val="28"/>
        </w:rPr>
        <w:t>финансовым о</w:t>
      </w:r>
      <w:r w:rsidRPr="007F02EB">
        <w:rPr>
          <w:sz w:val="28"/>
          <w:szCs w:val="28"/>
        </w:rPr>
        <w:t>тделом Уведомления и исполнению в срок до одного года со дня принятия указанного решения.</w:t>
      </w:r>
    </w:p>
    <w:p w:rsidR="00160D49" w:rsidRPr="007F02EB" w:rsidRDefault="00160D49" w:rsidP="005A1835">
      <w:pPr>
        <w:pStyle w:val="6"/>
        <w:shd w:val="clear" w:color="auto" w:fill="auto"/>
        <w:spacing w:after="0" w:line="240" w:lineRule="auto"/>
        <w:ind w:firstLine="709"/>
        <w:jc w:val="both"/>
        <w:rPr>
          <w:sz w:val="28"/>
          <w:szCs w:val="28"/>
        </w:rPr>
      </w:pPr>
      <w:r w:rsidRPr="007F02EB">
        <w:rPr>
          <w:sz w:val="28"/>
          <w:szCs w:val="28"/>
        </w:rPr>
        <w:lastRenderedPageBreak/>
        <w:t>Решение о применении бюджетных мер принуждения должно содержать информацию о бюджетном нарушении, указанном в Уведомлении, об объекте контроля, допустившем бюджетное нарушение, о бюджетной мере принуждения и сроках ее исполнения.</w:t>
      </w:r>
    </w:p>
    <w:p w:rsidR="00160D49" w:rsidRPr="007F02EB" w:rsidRDefault="00331D25" w:rsidP="005A1835">
      <w:pPr>
        <w:pStyle w:val="6"/>
        <w:shd w:val="clear" w:color="auto" w:fill="auto"/>
        <w:spacing w:after="0" w:line="240" w:lineRule="auto"/>
        <w:ind w:firstLine="709"/>
        <w:jc w:val="both"/>
        <w:rPr>
          <w:sz w:val="28"/>
          <w:szCs w:val="28"/>
        </w:rPr>
      </w:pPr>
      <w:r>
        <w:rPr>
          <w:sz w:val="28"/>
          <w:szCs w:val="28"/>
        </w:rPr>
        <w:t>Начальник</w:t>
      </w:r>
      <w:r w:rsidR="007F02EB">
        <w:rPr>
          <w:sz w:val="28"/>
          <w:szCs w:val="28"/>
        </w:rPr>
        <w:t xml:space="preserve"> финансового отдела</w:t>
      </w:r>
      <w:r w:rsidR="00160D49" w:rsidRPr="007F02EB">
        <w:rPr>
          <w:sz w:val="28"/>
          <w:szCs w:val="28"/>
        </w:rPr>
        <w:t xml:space="preserve"> принимает решение о применении бюджетных мер принуждения, решения об их изменении, их отмене или решения об отказе в применении бюджетных мер принуждения в случаях и порядке, установленных Правительством Российской Федерации.</w:t>
      </w:r>
    </w:p>
    <w:p w:rsidR="00160D49" w:rsidRPr="007F02EB" w:rsidRDefault="005A1835" w:rsidP="005A1835">
      <w:pPr>
        <w:pStyle w:val="6"/>
        <w:shd w:val="clear" w:color="auto" w:fill="auto"/>
        <w:spacing w:after="0" w:line="240" w:lineRule="auto"/>
        <w:ind w:firstLine="709"/>
        <w:jc w:val="both"/>
        <w:rPr>
          <w:sz w:val="28"/>
          <w:szCs w:val="28"/>
        </w:rPr>
      </w:pPr>
      <w:r>
        <w:rPr>
          <w:sz w:val="28"/>
          <w:szCs w:val="28"/>
        </w:rPr>
        <w:t>Финансовый отдел</w:t>
      </w:r>
      <w:r w:rsidR="00160D49" w:rsidRPr="007F02EB">
        <w:rPr>
          <w:sz w:val="28"/>
          <w:szCs w:val="28"/>
        </w:rPr>
        <w:t xml:space="preserve"> направляет решения о применении бюджетных мер принуждения, решения об их изменении, их отмене</w:t>
      </w:r>
      <w:r>
        <w:rPr>
          <w:sz w:val="28"/>
          <w:szCs w:val="28"/>
        </w:rPr>
        <w:t xml:space="preserve"> </w:t>
      </w:r>
      <w:r w:rsidR="005A6F7B">
        <w:rPr>
          <w:sz w:val="28"/>
          <w:szCs w:val="28"/>
        </w:rPr>
        <w:t xml:space="preserve">в </w:t>
      </w:r>
      <w:r w:rsidR="00160D49" w:rsidRPr="007F02EB">
        <w:rPr>
          <w:sz w:val="28"/>
          <w:szCs w:val="28"/>
        </w:rPr>
        <w:t>УФК по Тамбовской области</w:t>
      </w:r>
      <w:r w:rsidR="00E4752B">
        <w:rPr>
          <w:sz w:val="28"/>
          <w:szCs w:val="28"/>
        </w:rPr>
        <w:t>, копии соответствующих решений</w:t>
      </w:r>
      <w:r w:rsidR="00CE170C">
        <w:rPr>
          <w:sz w:val="28"/>
          <w:szCs w:val="28"/>
        </w:rPr>
        <w:t xml:space="preserve"> -</w:t>
      </w:r>
      <w:r w:rsidR="00E4752B">
        <w:rPr>
          <w:sz w:val="28"/>
          <w:szCs w:val="28"/>
        </w:rPr>
        <w:t xml:space="preserve"> органам</w:t>
      </w:r>
      <w:r w:rsidR="00AC1B2E">
        <w:rPr>
          <w:sz w:val="28"/>
          <w:szCs w:val="28"/>
        </w:rPr>
        <w:t xml:space="preserve"> </w:t>
      </w:r>
      <w:r w:rsidR="005A6F7B">
        <w:rPr>
          <w:sz w:val="28"/>
          <w:szCs w:val="28"/>
        </w:rPr>
        <w:t>муниципальн</w:t>
      </w:r>
      <w:r w:rsidR="00E4752B">
        <w:rPr>
          <w:sz w:val="28"/>
          <w:szCs w:val="28"/>
        </w:rPr>
        <w:t>ого</w:t>
      </w:r>
      <w:r w:rsidR="00160D49" w:rsidRPr="007F02EB">
        <w:rPr>
          <w:sz w:val="28"/>
          <w:szCs w:val="28"/>
        </w:rPr>
        <w:t xml:space="preserve"> финансов</w:t>
      </w:r>
      <w:r w:rsidR="00E4752B">
        <w:rPr>
          <w:sz w:val="28"/>
          <w:szCs w:val="28"/>
        </w:rPr>
        <w:t>ого</w:t>
      </w:r>
      <w:r w:rsidR="00160D49" w:rsidRPr="007F02EB">
        <w:rPr>
          <w:sz w:val="28"/>
          <w:szCs w:val="28"/>
        </w:rPr>
        <w:t xml:space="preserve"> контрол</w:t>
      </w:r>
      <w:r w:rsidR="00E4752B">
        <w:rPr>
          <w:sz w:val="28"/>
          <w:szCs w:val="28"/>
        </w:rPr>
        <w:t>я</w:t>
      </w:r>
      <w:r w:rsidR="00160D49" w:rsidRPr="007F02EB">
        <w:rPr>
          <w:sz w:val="28"/>
          <w:szCs w:val="28"/>
        </w:rPr>
        <w:t xml:space="preserve"> и объектам контроля.</w:t>
      </w:r>
    </w:p>
    <w:p w:rsidR="00160D49" w:rsidRPr="007F02EB" w:rsidRDefault="00160D49" w:rsidP="005A1835">
      <w:pPr>
        <w:pStyle w:val="6"/>
        <w:widowControl/>
        <w:numPr>
          <w:ilvl w:val="0"/>
          <w:numId w:val="5"/>
        </w:numPr>
        <w:shd w:val="clear" w:color="auto" w:fill="auto"/>
        <w:tabs>
          <w:tab w:val="left" w:pos="1206"/>
        </w:tabs>
        <w:spacing w:after="0" w:line="240" w:lineRule="auto"/>
        <w:ind w:firstLine="709"/>
        <w:jc w:val="both"/>
        <w:rPr>
          <w:sz w:val="28"/>
          <w:szCs w:val="28"/>
        </w:rPr>
      </w:pPr>
      <w:r w:rsidRPr="007F02EB">
        <w:rPr>
          <w:sz w:val="28"/>
          <w:szCs w:val="28"/>
        </w:rPr>
        <w:t>Решение о применении бюджетных мер принуждения принимается в форме приказа</w:t>
      </w:r>
      <w:r w:rsidR="00AC1B2E">
        <w:rPr>
          <w:sz w:val="28"/>
          <w:szCs w:val="28"/>
        </w:rPr>
        <w:t xml:space="preserve"> финансового</w:t>
      </w:r>
      <w:r w:rsidRPr="007F02EB">
        <w:rPr>
          <w:sz w:val="28"/>
          <w:szCs w:val="28"/>
        </w:rPr>
        <w:t xml:space="preserve"> отдела о применении бюджетных мер принуждения путем бесспорного взыскания суммы средств, предоставленных из </w:t>
      </w:r>
      <w:r w:rsidR="00AC1B2E">
        <w:rPr>
          <w:sz w:val="28"/>
          <w:szCs w:val="28"/>
        </w:rPr>
        <w:t>районного бюджета</w:t>
      </w:r>
      <w:r w:rsidRPr="007F02EB">
        <w:rPr>
          <w:sz w:val="28"/>
          <w:szCs w:val="28"/>
        </w:rPr>
        <w:t xml:space="preserve"> другому бюджету бюджетной системы Российской Федерации, платы за пользование ими и пеней за их несвоевременный возврат (далее - решение о взыскании) или приостановления (сокращения) предоставления межбюджетных трансфертов (за исключением субвенций) из районного бюджета (далее - решение о приостановлении (сокращении) предоставления межбюджетных трансфертов).</w:t>
      </w:r>
    </w:p>
    <w:p w:rsidR="00160D49" w:rsidRPr="007F02EB" w:rsidRDefault="00160D49" w:rsidP="005A1835">
      <w:pPr>
        <w:pStyle w:val="6"/>
        <w:widowControl/>
        <w:numPr>
          <w:ilvl w:val="0"/>
          <w:numId w:val="5"/>
        </w:numPr>
        <w:shd w:val="clear" w:color="auto" w:fill="auto"/>
        <w:tabs>
          <w:tab w:val="left" w:pos="1292"/>
        </w:tabs>
        <w:spacing w:after="0" w:line="240" w:lineRule="auto"/>
        <w:ind w:firstLine="709"/>
        <w:jc w:val="both"/>
        <w:rPr>
          <w:sz w:val="28"/>
          <w:szCs w:val="28"/>
        </w:rPr>
      </w:pPr>
      <w:r w:rsidRPr="007F02EB">
        <w:rPr>
          <w:sz w:val="28"/>
          <w:szCs w:val="28"/>
        </w:rPr>
        <w:t xml:space="preserve">В случае поступления в </w:t>
      </w:r>
      <w:r w:rsidR="00AC1B2E">
        <w:rPr>
          <w:sz w:val="28"/>
          <w:szCs w:val="28"/>
        </w:rPr>
        <w:t xml:space="preserve">финансовый </w:t>
      </w:r>
      <w:r w:rsidRPr="007F02EB">
        <w:rPr>
          <w:sz w:val="28"/>
          <w:szCs w:val="28"/>
        </w:rPr>
        <w:t>отдел информации об устранении выявленных нарушений, указанных в Уведомлении, до принятия и (или) исполнения решения о применении мер бюджетного принуждения Уведомление считается исполненным.</w:t>
      </w:r>
    </w:p>
    <w:p w:rsidR="00160D49" w:rsidRPr="007F02EB" w:rsidRDefault="00160D49" w:rsidP="005A1835">
      <w:pPr>
        <w:pStyle w:val="6"/>
        <w:widowControl/>
        <w:numPr>
          <w:ilvl w:val="0"/>
          <w:numId w:val="5"/>
        </w:numPr>
        <w:shd w:val="clear" w:color="auto" w:fill="auto"/>
        <w:tabs>
          <w:tab w:val="left" w:pos="1230"/>
        </w:tabs>
        <w:spacing w:after="0" w:line="240" w:lineRule="auto"/>
        <w:ind w:firstLine="709"/>
        <w:jc w:val="both"/>
        <w:rPr>
          <w:sz w:val="28"/>
          <w:szCs w:val="28"/>
        </w:rPr>
      </w:pPr>
      <w:r w:rsidRPr="007F02EB">
        <w:rPr>
          <w:sz w:val="28"/>
          <w:szCs w:val="28"/>
        </w:rPr>
        <w:t>В целях исполнения решения о бесспорном взыскании подготавливается извещение о бесспорном взыскании суммы средств, предоставленных из районного бюджета другому бюджету бюджетной системы Российской Федерации, платы за пользование ими, и (или) пеней за несвоевременный возврат средств районного бюджета  (далее - Извещение).</w:t>
      </w:r>
    </w:p>
    <w:p w:rsidR="00160D49" w:rsidRDefault="00160D49" w:rsidP="005A1835">
      <w:pPr>
        <w:pStyle w:val="6"/>
        <w:widowControl/>
        <w:numPr>
          <w:ilvl w:val="0"/>
          <w:numId w:val="5"/>
        </w:numPr>
        <w:shd w:val="clear" w:color="auto" w:fill="auto"/>
        <w:tabs>
          <w:tab w:val="left" w:pos="1206"/>
        </w:tabs>
        <w:spacing w:after="0" w:line="240" w:lineRule="auto"/>
        <w:ind w:firstLine="709"/>
        <w:jc w:val="both"/>
        <w:rPr>
          <w:sz w:val="28"/>
          <w:szCs w:val="28"/>
        </w:rPr>
      </w:pPr>
      <w:r w:rsidRPr="007F02EB">
        <w:rPr>
          <w:sz w:val="28"/>
          <w:szCs w:val="28"/>
        </w:rPr>
        <w:t xml:space="preserve">Решение о бесспорном взыскании и Извещение оформляются согласно </w:t>
      </w:r>
      <w:r w:rsidR="00AC1B2E">
        <w:rPr>
          <w:rStyle w:val="2"/>
          <w:sz w:val="28"/>
          <w:szCs w:val="28"/>
        </w:rPr>
        <w:t>приложениям №</w:t>
      </w:r>
      <w:r w:rsidRPr="007F02EB">
        <w:rPr>
          <w:rStyle w:val="2"/>
          <w:sz w:val="28"/>
          <w:szCs w:val="28"/>
        </w:rPr>
        <w:t xml:space="preserve"> 1 </w:t>
      </w:r>
      <w:r w:rsidRPr="007F02EB">
        <w:rPr>
          <w:sz w:val="28"/>
          <w:szCs w:val="28"/>
        </w:rPr>
        <w:t xml:space="preserve">и </w:t>
      </w:r>
      <w:r w:rsidR="00AC1B2E">
        <w:rPr>
          <w:rStyle w:val="2"/>
          <w:sz w:val="28"/>
          <w:szCs w:val="28"/>
        </w:rPr>
        <w:t>№</w:t>
      </w:r>
      <w:r w:rsidRPr="007F02EB">
        <w:rPr>
          <w:rStyle w:val="2"/>
          <w:sz w:val="28"/>
          <w:szCs w:val="28"/>
        </w:rPr>
        <w:t xml:space="preserve"> 2 </w:t>
      </w:r>
      <w:r w:rsidRPr="007F02EB">
        <w:rPr>
          <w:sz w:val="28"/>
          <w:szCs w:val="28"/>
        </w:rPr>
        <w:t>к настоящему Порядку.</w:t>
      </w:r>
    </w:p>
    <w:p w:rsidR="00AC1B2E" w:rsidRPr="007F02EB" w:rsidRDefault="00AC1B2E" w:rsidP="00AC1B2E">
      <w:pPr>
        <w:pStyle w:val="6"/>
        <w:widowControl/>
        <w:shd w:val="clear" w:color="auto" w:fill="auto"/>
        <w:tabs>
          <w:tab w:val="left" w:pos="1206"/>
        </w:tabs>
        <w:spacing w:after="0" w:line="240" w:lineRule="auto"/>
        <w:ind w:left="709" w:firstLine="0"/>
        <w:jc w:val="both"/>
        <w:rPr>
          <w:sz w:val="28"/>
          <w:szCs w:val="28"/>
        </w:rPr>
      </w:pPr>
    </w:p>
    <w:p w:rsidR="00160D49" w:rsidRPr="007F02EB" w:rsidRDefault="00160D49" w:rsidP="00AC1B2E">
      <w:pPr>
        <w:keepNext/>
        <w:keepLines/>
        <w:spacing w:after="328" w:line="230" w:lineRule="exact"/>
        <w:jc w:val="center"/>
        <w:rPr>
          <w:sz w:val="28"/>
          <w:szCs w:val="28"/>
        </w:rPr>
      </w:pPr>
      <w:bookmarkStart w:id="4" w:name="bookmark10"/>
      <w:r w:rsidRPr="007F02EB">
        <w:rPr>
          <w:rStyle w:val="32"/>
          <w:rFonts w:eastAsiaTheme="minorHAnsi"/>
          <w:sz w:val="28"/>
          <w:szCs w:val="28"/>
        </w:rPr>
        <w:t>2. Порядок исполнения решения о взыскании</w:t>
      </w:r>
      <w:bookmarkEnd w:id="4"/>
    </w:p>
    <w:p w:rsidR="00160D49" w:rsidRPr="006B0189" w:rsidRDefault="00AC1B2E" w:rsidP="00D86B2C">
      <w:pPr>
        <w:pStyle w:val="6"/>
        <w:widowControl/>
        <w:numPr>
          <w:ilvl w:val="0"/>
          <w:numId w:val="6"/>
        </w:numPr>
        <w:shd w:val="clear" w:color="auto" w:fill="auto"/>
        <w:tabs>
          <w:tab w:val="left" w:pos="1191"/>
        </w:tabs>
        <w:spacing w:after="0" w:line="240" w:lineRule="auto"/>
        <w:ind w:right="23" w:firstLine="709"/>
        <w:jc w:val="both"/>
        <w:rPr>
          <w:sz w:val="28"/>
          <w:szCs w:val="28"/>
        </w:rPr>
      </w:pPr>
      <w:r w:rsidRPr="006B0189">
        <w:rPr>
          <w:sz w:val="28"/>
          <w:szCs w:val="28"/>
        </w:rPr>
        <w:t>Финансовый о</w:t>
      </w:r>
      <w:r w:rsidR="00160D49" w:rsidRPr="006B0189">
        <w:rPr>
          <w:sz w:val="28"/>
          <w:szCs w:val="28"/>
        </w:rPr>
        <w:t xml:space="preserve">тдел </w:t>
      </w:r>
      <w:r w:rsidR="00FE17C5" w:rsidRPr="006B0189">
        <w:rPr>
          <w:sz w:val="28"/>
          <w:szCs w:val="28"/>
        </w:rPr>
        <w:t xml:space="preserve">в срок, не позднее следующего рабочего дня с даты принятия решения о бесспорном взыскании </w:t>
      </w:r>
      <w:r w:rsidR="00160D49" w:rsidRPr="006B0189">
        <w:rPr>
          <w:sz w:val="28"/>
          <w:szCs w:val="28"/>
        </w:rPr>
        <w:t xml:space="preserve">направляет </w:t>
      </w:r>
      <w:r w:rsidR="006B0189" w:rsidRPr="006B0189">
        <w:rPr>
          <w:sz w:val="28"/>
          <w:szCs w:val="28"/>
        </w:rPr>
        <w:t xml:space="preserve">Извещение </w:t>
      </w:r>
      <w:r w:rsidR="00160D49" w:rsidRPr="006B0189">
        <w:rPr>
          <w:sz w:val="28"/>
          <w:szCs w:val="28"/>
        </w:rPr>
        <w:t>в</w:t>
      </w:r>
      <w:r w:rsidR="00FE17C5" w:rsidRPr="006B0189">
        <w:rPr>
          <w:sz w:val="28"/>
          <w:szCs w:val="28"/>
        </w:rPr>
        <w:t xml:space="preserve"> отдел №22</w:t>
      </w:r>
      <w:r w:rsidR="00160D49" w:rsidRPr="006B0189">
        <w:rPr>
          <w:sz w:val="28"/>
          <w:szCs w:val="28"/>
        </w:rPr>
        <w:t xml:space="preserve"> УФК по Тамбовской области для исполнения решения о бесспорном взыскании, </w:t>
      </w:r>
      <w:r w:rsidR="006B0189">
        <w:rPr>
          <w:sz w:val="28"/>
          <w:szCs w:val="28"/>
        </w:rPr>
        <w:t>к</w:t>
      </w:r>
      <w:r w:rsidR="00160D49" w:rsidRPr="006B0189">
        <w:rPr>
          <w:sz w:val="28"/>
          <w:szCs w:val="28"/>
        </w:rPr>
        <w:t xml:space="preserve">опии Извещения одновременно направляются главному распорядителю средств бюджета, предоставившему средства из районного бюджета, подлежащих взысканию, а также </w:t>
      </w:r>
      <w:r w:rsidR="006B0189">
        <w:rPr>
          <w:sz w:val="28"/>
          <w:szCs w:val="28"/>
        </w:rPr>
        <w:t>органу муниципального</w:t>
      </w:r>
      <w:r w:rsidR="005A6F7B" w:rsidRPr="006B0189">
        <w:rPr>
          <w:sz w:val="28"/>
          <w:szCs w:val="28"/>
        </w:rPr>
        <w:t xml:space="preserve"> финансового </w:t>
      </w:r>
      <w:r w:rsidR="006B0189">
        <w:rPr>
          <w:sz w:val="28"/>
          <w:szCs w:val="28"/>
        </w:rPr>
        <w:t>контроля</w:t>
      </w:r>
      <w:r w:rsidR="00160D49" w:rsidRPr="006B0189">
        <w:rPr>
          <w:sz w:val="28"/>
          <w:szCs w:val="28"/>
        </w:rPr>
        <w:t>, подготовившему Уведомление.</w:t>
      </w:r>
    </w:p>
    <w:p w:rsidR="00160D49" w:rsidRPr="007F02EB" w:rsidRDefault="005E1ED8" w:rsidP="005A6F7B">
      <w:pPr>
        <w:pStyle w:val="6"/>
        <w:widowControl/>
        <w:numPr>
          <w:ilvl w:val="0"/>
          <w:numId w:val="6"/>
        </w:numPr>
        <w:shd w:val="clear" w:color="auto" w:fill="auto"/>
        <w:tabs>
          <w:tab w:val="left" w:pos="1182"/>
        </w:tabs>
        <w:spacing w:after="0" w:line="240" w:lineRule="auto"/>
        <w:ind w:firstLine="709"/>
        <w:jc w:val="both"/>
        <w:rPr>
          <w:sz w:val="28"/>
          <w:szCs w:val="28"/>
        </w:rPr>
      </w:pPr>
      <w:r>
        <w:rPr>
          <w:sz w:val="28"/>
          <w:szCs w:val="28"/>
        </w:rPr>
        <w:t xml:space="preserve">Отдел № 22 </w:t>
      </w:r>
      <w:r w:rsidR="00160D49" w:rsidRPr="007F02EB">
        <w:rPr>
          <w:sz w:val="28"/>
          <w:szCs w:val="28"/>
        </w:rPr>
        <w:t xml:space="preserve">УФК по Тамбовской области </w:t>
      </w:r>
      <w:r w:rsidR="00160D49" w:rsidRPr="005A6F7B">
        <w:rPr>
          <w:sz w:val="28"/>
          <w:szCs w:val="28"/>
        </w:rPr>
        <w:t>не позднее трех рабочих</w:t>
      </w:r>
      <w:r w:rsidR="00160D49" w:rsidRPr="007F02EB">
        <w:rPr>
          <w:sz w:val="28"/>
          <w:szCs w:val="28"/>
        </w:rPr>
        <w:t xml:space="preserve"> дней со дня получения Извещения осуществляет перечисление взысканных сумм в районный бюджет в пределах сумм поступлений текущего операционного дня, подлежащих зачислению в бюджет муниципального </w:t>
      </w:r>
      <w:r w:rsidR="00160D49" w:rsidRPr="007F02EB">
        <w:rPr>
          <w:sz w:val="28"/>
          <w:szCs w:val="28"/>
        </w:rPr>
        <w:lastRenderedPageBreak/>
        <w:t xml:space="preserve">образования </w:t>
      </w:r>
      <w:r w:rsidR="005A6F7B">
        <w:rPr>
          <w:sz w:val="28"/>
          <w:szCs w:val="28"/>
        </w:rPr>
        <w:t>Токарёвского</w:t>
      </w:r>
      <w:r w:rsidR="00160D49" w:rsidRPr="007F02EB">
        <w:rPr>
          <w:sz w:val="28"/>
          <w:szCs w:val="28"/>
        </w:rPr>
        <w:t xml:space="preserve"> района, указанных в Извещении (далее - нарушитель).</w:t>
      </w:r>
    </w:p>
    <w:p w:rsidR="00160D49" w:rsidRPr="007F02EB" w:rsidRDefault="00160D49" w:rsidP="005A6F7B">
      <w:pPr>
        <w:pStyle w:val="6"/>
        <w:shd w:val="clear" w:color="auto" w:fill="auto"/>
        <w:spacing w:after="0" w:line="240" w:lineRule="auto"/>
        <w:ind w:firstLine="709"/>
        <w:jc w:val="both"/>
        <w:rPr>
          <w:sz w:val="28"/>
          <w:szCs w:val="28"/>
        </w:rPr>
      </w:pPr>
      <w:r w:rsidRPr="007F02EB">
        <w:rPr>
          <w:sz w:val="28"/>
          <w:szCs w:val="28"/>
        </w:rPr>
        <w:t>В случае недостаточности поступлений текущего операционного дня, подлежащих зачислению в бюджет нарушителя, взыскание осуществляется в последующие операционные дни в пределах сумм поступлений, подлежащих зачислению в бюджет нарушителя, до полного исполнения решения о бесспорном взыскании.</w:t>
      </w:r>
    </w:p>
    <w:p w:rsidR="00160D49" w:rsidRPr="007F02EB" w:rsidRDefault="00160D49" w:rsidP="005A6F7B">
      <w:pPr>
        <w:pStyle w:val="6"/>
        <w:widowControl/>
        <w:numPr>
          <w:ilvl w:val="0"/>
          <w:numId w:val="6"/>
        </w:numPr>
        <w:shd w:val="clear" w:color="auto" w:fill="auto"/>
        <w:tabs>
          <w:tab w:val="left" w:pos="1201"/>
        </w:tabs>
        <w:spacing w:after="0" w:line="240" w:lineRule="auto"/>
        <w:ind w:firstLine="709"/>
        <w:jc w:val="both"/>
        <w:rPr>
          <w:sz w:val="28"/>
          <w:szCs w:val="28"/>
        </w:rPr>
      </w:pPr>
      <w:r w:rsidRPr="007F02EB">
        <w:rPr>
          <w:sz w:val="28"/>
          <w:szCs w:val="28"/>
        </w:rPr>
        <w:t xml:space="preserve">Операции по бесспорному взысканию осуществляются </w:t>
      </w:r>
      <w:r w:rsidR="005A6F7B">
        <w:rPr>
          <w:sz w:val="28"/>
          <w:szCs w:val="28"/>
        </w:rPr>
        <w:t xml:space="preserve">отделом № 22 </w:t>
      </w:r>
      <w:r w:rsidRPr="007F02EB">
        <w:rPr>
          <w:sz w:val="28"/>
          <w:szCs w:val="28"/>
        </w:rPr>
        <w:t xml:space="preserve">УФК по Тамбовской области в соответствии с </w:t>
      </w:r>
      <w:r w:rsidRPr="007F02EB">
        <w:rPr>
          <w:rStyle w:val="2"/>
          <w:sz w:val="28"/>
          <w:szCs w:val="28"/>
        </w:rPr>
        <w:t xml:space="preserve">Порядком </w:t>
      </w:r>
      <w:r w:rsidRPr="007F02EB">
        <w:rPr>
          <w:sz w:val="28"/>
          <w:szCs w:val="28"/>
        </w:rPr>
        <w:t xml:space="preserve">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 утвержденным </w:t>
      </w:r>
      <w:r w:rsidRPr="007F02EB">
        <w:rPr>
          <w:rStyle w:val="2"/>
          <w:sz w:val="28"/>
          <w:szCs w:val="28"/>
        </w:rPr>
        <w:t xml:space="preserve">приказом </w:t>
      </w:r>
      <w:r w:rsidRPr="007F02EB">
        <w:rPr>
          <w:sz w:val="28"/>
          <w:szCs w:val="28"/>
        </w:rPr>
        <w:t xml:space="preserve">Министерства финансов Российской Федерации от 18.12.2013 </w:t>
      </w:r>
      <w:r w:rsidR="00810FDE">
        <w:rPr>
          <w:sz w:val="28"/>
          <w:szCs w:val="28"/>
        </w:rPr>
        <w:t>№</w:t>
      </w:r>
      <w:r w:rsidRPr="007F02EB">
        <w:rPr>
          <w:sz w:val="28"/>
          <w:szCs w:val="28"/>
        </w:rPr>
        <w:t xml:space="preserve"> 125н, (далее - Приказ </w:t>
      </w:r>
      <w:r w:rsidR="00810FDE">
        <w:rPr>
          <w:sz w:val="28"/>
          <w:szCs w:val="28"/>
        </w:rPr>
        <w:t xml:space="preserve">№ </w:t>
      </w:r>
      <w:r w:rsidRPr="007F02EB">
        <w:rPr>
          <w:sz w:val="28"/>
          <w:szCs w:val="28"/>
        </w:rPr>
        <w:t xml:space="preserve">125н) на основании Справки органа Федерального казначейства (код формы по КФД 0531453) (далее - Справка, является </w:t>
      </w:r>
      <w:r w:rsidRPr="007F02EB">
        <w:rPr>
          <w:rStyle w:val="2"/>
          <w:sz w:val="28"/>
          <w:szCs w:val="28"/>
        </w:rPr>
        <w:t xml:space="preserve">приложение </w:t>
      </w:r>
      <w:r w:rsidR="00810FDE">
        <w:rPr>
          <w:rStyle w:val="2"/>
          <w:sz w:val="28"/>
          <w:szCs w:val="28"/>
        </w:rPr>
        <w:t>№</w:t>
      </w:r>
      <w:r w:rsidR="001A395D">
        <w:rPr>
          <w:rStyle w:val="2"/>
          <w:sz w:val="28"/>
          <w:szCs w:val="28"/>
        </w:rPr>
        <w:t xml:space="preserve"> </w:t>
      </w:r>
      <w:r w:rsidRPr="007F02EB">
        <w:rPr>
          <w:rStyle w:val="2"/>
          <w:sz w:val="28"/>
          <w:szCs w:val="28"/>
        </w:rPr>
        <w:t xml:space="preserve">4 </w:t>
      </w:r>
      <w:r w:rsidRPr="007F02EB">
        <w:rPr>
          <w:sz w:val="28"/>
          <w:szCs w:val="28"/>
        </w:rPr>
        <w:t xml:space="preserve">к Приказу </w:t>
      </w:r>
      <w:r w:rsidR="001A395D">
        <w:rPr>
          <w:sz w:val="28"/>
          <w:szCs w:val="28"/>
        </w:rPr>
        <w:t>№</w:t>
      </w:r>
      <w:r w:rsidRPr="007F02EB">
        <w:rPr>
          <w:sz w:val="28"/>
          <w:szCs w:val="28"/>
        </w:rPr>
        <w:t xml:space="preserve"> 125н).</w:t>
      </w:r>
    </w:p>
    <w:p w:rsidR="00160D49" w:rsidRPr="007F02EB" w:rsidRDefault="00160D49" w:rsidP="005A6F7B">
      <w:pPr>
        <w:pStyle w:val="6"/>
        <w:shd w:val="clear" w:color="auto" w:fill="auto"/>
        <w:spacing w:after="0" w:line="240" w:lineRule="auto"/>
        <w:ind w:firstLine="709"/>
        <w:jc w:val="both"/>
        <w:rPr>
          <w:sz w:val="28"/>
          <w:szCs w:val="28"/>
        </w:rPr>
      </w:pPr>
      <w:r w:rsidRPr="007F02EB">
        <w:rPr>
          <w:sz w:val="28"/>
          <w:szCs w:val="28"/>
        </w:rPr>
        <w:t>При этом в графе 11 "Код по БК" первой строки Справки:</w:t>
      </w:r>
    </w:p>
    <w:p w:rsidR="00160D49" w:rsidRPr="007F02EB" w:rsidRDefault="00160D49" w:rsidP="005A6F7B">
      <w:pPr>
        <w:pStyle w:val="6"/>
        <w:shd w:val="clear" w:color="auto" w:fill="auto"/>
        <w:spacing w:after="0" w:line="240" w:lineRule="auto"/>
        <w:ind w:firstLine="709"/>
        <w:jc w:val="both"/>
        <w:rPr>
          <w:sz w:val="28"/>
          <w:szCs w:val="28"/>
        </w:rPr>
      </w:pPr>
      <w:r w:rsidRPr="007F02EB">
        <w:rPr>
          <w:sz w:val="28"/>
          <w:szCs w:val="28"/>
        </w:rPr>
        <w:t xml:space="preserve">при взыскании суммы предоставленных из районного бюджета бюджету муниципального образования </w:t>
      </w:r>
      <w:r w:rsidR="00DB2305">
        <w:rPr>
          <w:sz w:val="28"/>
          <w:szCs w:val="28"/>
        </w:rPr>
        <w:t>Токарёв</w:t>
      </w:r>
      <w:r w:rsidRPr="007F02EB">
        <w:rPr>
          <w:sz w:val="28"/>
          <w:szCs w:val="28"/>
        </w:rPr>
        <w:t xml:space="preserve">ского района (далее - муниципальное образование) бюджетных кредитов, платы за пользование ими, и (или) пеней за несвоевременный возврат указывается соответствующий код бюджетной классификации Российской Федерации для отражения перечислений из бюджетов муниципальных образований по решениям о взыскании средств, предоставленных из районного бюджета, в соответствии с </w:t>
      </w:r>
      <w:r w:rsidRPr="007F02EB">
        <w:rPr>
          <w:rStyle w:val="2"/>
          <w:sz w:val="28"/>
          <w:szCs w:val="28"/>
        </w:rPr>
        <w:t xml:space="preserve">Указаниями </w:t>
      </w:r>
      <w:r w:rsidRPr="007F02EB">
        <w:rPr>
          <w:sz w:val="28"/>
          <w:szCs w:val="28"/>
        </w:rPr>
        <w:t xml:space="preserve">о порядке применения бюджетной классификации Российской Федерации, утвержденными </w:t>
      </w:r>
      <w:r w:rsidRPr="007F02EB">
        <w:rPr>
          <w:rStyle w:val="2"/>
          <w:sz w:val="28"/>
          <w:szCs w:val="28"/>
        </w:rPr>
        <w:t xml:space="preserve">приказом </w:t>
      </w:r>
      <w:r w:rsidRPr="007F02EB">
        <w:rPr>
          <w:sz w:val="28"/>
          <w:szCs w:val="28"/>
        </w:rPr>
        <w:t xml:space="preserve">Минфина России от 01.07.2013 </w:t>
      </w:r>
      <w:r w:rsidR="00496155">
        <w:rPr>
          <w:sz w:val="28"/>
          <w:szCs w:val="28"/>
        </w:rPr>
        <w:t>№</w:t>
      </w:r>
      <w:r w:rsidRPr="007F02EB">
        <w:rPr>
          <w:sz w:val="28"/>
          <w:szCs w:val="28"/>
        </w:rPr>
        <w:t xml:space="preserve"> 65н, (далее - Указания, код бюджетной классификации для перечисления по решениям о взыскании средств), с указанием кода главного администратора доходов бюджета </w:t>
      </w:r>
      <w:r w:rsidR="001A395D">
        <w:rPr>
          <w:sz w:val="28"/>
          <w:szCs w:val="28"/>
        </w:rPr>
        <w:t>финанового отдела</w:t>
      </w:r>
      <w:r w:rsidRPr="007F02EB">
        <w:rPr>
          <w:sz w:val="28"/>
          <w:szCs w:val="28"/>
        </w:rPr>
        <w:t>;</w:t>
      </w:r>
    </w:p>
    <w:p w:rsidR="00160D49" w:rsidRPr="008A5020" w:rsidRDefault="00160D49" w:rsidP="005A6F7B">
      <w:pPr>
        <w:pStyle w:val="6"/>
        <w:shd w:val="clear" w:color="auto" w:fill="auto"/>
        <w:spacing w:after="0" w:line="240" w:lineRule="auto"/>
        <w:ind w:firstLine="709"/>
        <w:jc w:val="both"/>
        <w:rPr>
          <w:sz w:val="28"/>
          <w:szCs w:val="28"/>
        </w:rPr>
      </w:pPr>
      <w:r w:rsidRPr="007F02EB">
        <w:rPr>
          <w:sz w:val="28"/>
          <w:szCs w:val="28"/>
        </w:rPr>
        <w:t xml:space="preserve">при взыскании суммы предоставленных из районного бюджета другому бюджету бюджетной системы Российской Федерации межбюджетных трансфертов указывается код классификации доходов бюджета муниципального образования по возврату бюджетами бюджетной системы Российской Федерации остатков иных межбюджетных трансфертов, имеющих целевое назначение, прошлых лет в соответствии с </w:t>
      </w:r>
      <w:r w:rsidRPr="007F02EB">
        <w:rPr>
          <w:rStyle w:val="33"/>
          <w:sz w:val="28"/>
          <w:szCs w:val="28"/>
        </w:rPr>
        <w:t>Указаниями</w:t>
      </w:r>
      <w:r w:rsidRPr="007F02EB">
        <w:rPr>
          <w:sz w:val="28"/>
          <w:szCs w:val="28"/>
        </w:rPr>
        <w:t>, с отражением соответствующего кода главного администратора доходов бюджета нарушителя.</w:t>
      </w:r>
      <w:r w:rsidR="00A93555" w:rsidRPr="00A93555">
        <w:rPr>
          <w:sz w:val="28"/>
          <w:szCs w:val="28"/>
        </w:rPr>
        <w:t xml:space="preserve"> </w:t>
      </w:r>
      <w:r w:rsidR="00A93555" w:rsidRPr="008A5020">
        <w:rPr>
          <w:sz w:val="28"/>
          <w:szCs w:val="28"/>
        </w:rPr>
        <w:t>В случае невозможности однозначного определения на основании решения о взыскании кода главного администратора доходов бюджета нарушителя (далее - код главного администратора доходов по возврату) при взыскании суммы предоставленных из районного бюджета бюджету нарушителя межбюджетных трансфертов указывается код бюджетной классификации для перечисления по решениям о взыскании средств с указанием кода главного администратора доходов бюджета - финансового органа муниципального образования.</w:t>
      </w:r>
    </w:p>
    <w:p w:rsidR="00160D49" w:rsidRPr="007F02EB" w:rsidRDefault="00160D49" w:rsidP="005A6F7B">
      <w:pPr>
        <w:pStyle w:val="6"/>
        <w:shd w:val="clear" w:color="auto" w:fill="auto"/>
        <w:spacing w:after="0" w:line="240" w:lineRule="auto"/>
        <w:ind w:firstLine="709"/>
        <w:jc w:val="both"/>
        <w:rPr>
          <w:sz w:val="28"/>
          <w:szCs w:val="28"/>
        </w:rPr>
      </w:pPr>
      <w:r w:rsidRPr="007F02EB">
        <w:rPr>
          <w:sz w:val="28"/>
          <w:szCs w:val="28"/>
        </w:rPr>
        <w:t xml:space="preserve"> В графе 11 "Код по БК" второй строки</w:t>
      </w:r>
      <w:hyperlink r:id="rId8" w:history="1">
        <w:r w:rsidRPr="00DB2305">
          <w:rPr>
            <w:rStyle w:val="a6"/>
            <w:color w:val="auto"/>
            <w:sz w:val="28"/>
            <w:szCs w:val="28"/>
            <w:u w:val="none"/>
          </w:rPr>
          <w:t xml:space="preserve"> Справки:</w:t>
        </w:r>
      </w:hyperlink>
    </w:p>
    <w:p w:rsidR="00160D49" w:rsidRPr="007F02EB" w:rsidRDefault="00160D49" w:rsidP="005A6F7B">
      <w:pPr>
        <w:pStyle w:val="6"/>
        <w:shd w:val="clear" w:color="auto" w:fill="auto"/>
        <w:spacing w:after="0" w:line="240" w:lineRule="auto"/>
        <w:ind w:firstLine="709"/>
        <w:jc w:val="both"/>
        <w:rPr>
          <w:sz w:val="28"/>
          <w:szCs w:val="28"/>
        </w:rPr>
      </w:pPr>
      <w:r w:rsidRPr="007F02EB">
        <w:rPr>
          <w:sz w:val="28"/>
          <w:szCs w:val="28"/>
        </w:rPr>
        <w:t xml:space="preserve">при взыскании суммы предоставленных из районного бюджета бюджету муниципального образования бюджетных кредитов, платы за </w:t>
      </w:r>
      <w:r w:rsidRPr="007F02EB">
        <w:rPr>
          <w:sz w:val="28"/>
          <w:szCs w:val="28"/>
        </w:rPr>
        <w:lastRenderedPageBreak/>
        <w:t xml:space="preserve">пользование ими, и (или) пеней за несвоевременный возврат указывается соответствующий код бюджетной классификации Российской Федерации в соответствии с </w:t>
      </w:r>
      <w:r w:rsidRPr="007F02EB">
        <w:rPr>
          <w:rStyle w:val="33"/>
          <w:sz w:val="28"/>
          <w:szCs w:val="28"/>
        </w:rPr>
        <w:t>Указаниями</w:t>
      </w:r>
      <w:r w:rsidRPr="007F02EB">
        <w:rPr>
          <w:sz w:val="28"/>
          <w:szCs w:val="28"/>
        </w:rPr>
        <w:t xml:space="preserve">, по которому осуществляется зачисление взысканных средств в районный бюджет по решениям о взыскании средств, предоставленных из районного бюджета (далее - код бюджетной классификации для зачисления по решениям о взыскании), с указанием кода главного администратора доходов районного бюджета </w:t>
      </w:r>
      <w:r w:rsidR="00DB2305">
        <w:rPr>
          <w:sz w:val="28"/>
          <w:szCs w:val="28"/>
        </w:rPr>
        <w:t>–</w:t>
      </w:r>
      <w:r w:rsidRPr="007F02EB">
        <w:rPr>
          <w:sz w:val="28"/>
          <w:szCs w:val="28"/>
        </w:rPr>
        <w:t xml:space="preserve"> </w:t>
      </w:r>
      <w:r w:rsidR="00DB2305">
        <w:rPr>
          <w:sz w:val="28"/>
          <w:szCs w:val="28"/>
        </w:rPr>
        <w:t>финансового о</w:t>
      </w:r>
      <w:r w:rsidRPr="007F02EB">
        <w:rPr>
          <w:sz w:val="28"/>
          <w:szCs w:val="28"/>
        </w:rPr>
        <w:t>тдела;</w:t>
      </w:r>
    </w:p>
    <w:p w:rsidR="00160D49" w:rsidRPr="007F02EB" w:rsidRDefault="00160D49" w:rsidP="005A6F7B">
      <w:pPr>
        <w:pStyle w:val="6"/>
        <w:shd w:val="clear" w:color="auto" w:fill="auto"/>
        <w:spacing w:after="0" w:line="240" w:lineRule="auto"/>
        <w:ind w:firstLine="709"/>
        <w:jc w:val="both"/>
        <w:rPr>
          <w:sz w:val="28"/>
          <w:szCs w:val="28"/>
        </w:rPr>
      </w:pPr>
      <w:r w:rsidRPr="007F02EB">
        <w:rPr>
          <w:sz w:val="28"/>
          <w:szCs w:val="28"/>
        </w:rPr>
        <w:t xml:space="preserve">при взыскании суммы предоставленных из районного бюджета другому бюджету бюджетной системы Российской Федерации межбюджетных трансфертов указывается код классификации доходов районного бюджета от возврата остатков иных межбюджетных трансфертов, имеющих целевое назначение, прошлых лет в соответствии с </w:t>
      </w:r>
      <w:r w:rsidRPr="007F02EB">
        <w:rPr>
          <w:rStyle w:val="33"/>
          <w:sz w:val="28"/>
          <w:szCs w:val="28"/>
        </w:rPr>
        <w:t xml:space="preserve">Указаниями </w:t>
      </w:r>
      <w:r w:rsidRPr="007F02EB">
        <w:rPr>
          <w:sz w:val="28"/>
          <w:szCs w:val="28"/>
        </w:rPr>
        <w:t>с отражением соответствующего кода главного администр</w:t>
      </w:r>
      <w:r w:rsidR="00144ABC">
        <w:rPr>
          <w:sz w:val="28"/>
          <w:szCs w:val="28"/>
        </w:rPr>
        <w:t>атора доходов районного бюджета, указанных в решении о взыскании</w:t>
      </w:r>
      <w:r w:rsidRPr="007F02EB">
        <w:rPr>
          <w:sz w:val="28"/>
          <w:szCs w:val="28"/>
        </w:rPr>
        <w:t>.</w:t>
      </w:r>
    </w:p>
    <w:p w:rsidR="00160D49" w:rsidRPr="007F02EB" w:rsidRDefault="00160D49" w:rsidP="005A6F7B">
      <w:pPr>
        <w:pStyle w:val="6"/>
        <w:shd w:val="clear" w:color="auto" w:fill="auto"/>
        <w:spacing w:after="0" w:line="240" w:lineRule="auto"/>
        <w:ind w:firstLine="709"/>
        <w:jc w:val="both"/>
        <w:rPr>
          <w:sz w:val="28"/>
          <w:szCs w:val="28"/>
        </w:rPr>
      </w:pPr>
      <w:r w:rsidRPr="007F02EB">
        <w:rPr>
          <w:sz w:val="28"/>
          <w:szCs w:val="28"/>
        </w:rPr>
        <w:t xml:space="preserve">В графах 4 - 6 </w:t>
      </w:r>
      <w:r w:rsidRPr="007F02EB">
        <w:rPr>
          <w:rStyle w:val="33"/>
          <w:sz w:val="28"/>
          <w:szCs w:val="28"/>
        </w:rPr>
        <w:t xml:space="preserve">Справки </w:t>
      </w:r>
      <w:r w:rsidRPr="007F02EB">
        <w:rPr>
          <w:sz w:val="28"/>
          <w:szCs w:val="28"/>
        </w:rPr>
        <w:t>указываются соответственно наименование, номер и дата решения о взыскании.</w:t>
      </w:r>
    </w:p>
    <w:p w:rsidR="00160D49" w:rsidRPr="007F02EB" w:rsidRDefault="00160D49" w:rsidP="005A6F7B">
      <w:pPr>
        <w:pStyle w:val="6"/>
        <w:shd w:val="clear" w:color="auto" w:fill="auto"/>
        <w:spacing w:after="0" w:line="240" w:lineRule="auto"/>
        <w:ind w:firstLine="709"/>
        <w:jc w:val="both"/>
        <w:rPr>
          <w:sz w:val="28"/>
          <w:szCs w:val="28"/>
        </w:rPr>
      </w:pPr>
      <w:r w:rsidRPr="007F02EB">
        <w:rPr>
          <w:sz w:val="28"/>
          <w:szCs w:val="28"/>
        </w:rPr>
        <w:t xml:space="preserve">Копии </w:t>
      </w:r>
      <w:r w:rsidR="00DB2305">
        <w:rPr>
          <w:rStyle w:val="33"/>
          <w:sz w:val="28"/>
          <w:szCs w:val="28"/>
        </w:rPr>
        <w:t xml:space="preserve">Справки </w:t>
      </w:r>
      <w:r w:rsidRPr="007F02EB">
        <w:rPr>
          <w:sz w:val="28"/>
          <w:szCs w:val="28"/>
        </w:rPr>
        <w:t xml:space="preserve">УФК по Тамбовской области не позднее дня, следующего за днем ее исполнения, направляет </w:t>
      </w:r>
      <w:r w:rsidR="00DB2305">
        <w:rPr>
          <w:sz w:val="28"/>
          <w:szCs w:val="28"/>
        </w:rPr>
        <w:t>финансовому о</w:t>
      </w:r>
      <w:r w:rsidRPr="007F02EB">
        <w:rPr>
          <w:sz w:val="28"/>
          <w:szCs w:val="28"/>
        </w:rPr>
        <w:t>тделу и муниципальному образованию для дальнейшего отражения в бюджетном учете.</w:t>
      </w:r>
    </w:p>
    <w:p w:rsidR="00160D49" w:rsidRPr="007F02EB" w:rsidRDefault="00160D49" w:rsidP="005A6F7B">
      <w:pPr>
        <w:pStyle w:val="6"/>
        <w:shd w:val="clear" w:color="auto" w:fill="auto"/>
        <w:spacing w:after="0" w:line="240" w:lineRule="auto"/>
        <w:ind w:firstLine="709"/>
        <w:jc w:val="both"/>
        <w:rPr>
          <w:sz w:val="28"/>
          <w:szCs w:val="28"/>
        </w:rPr>
      </w:pPr>
      <w:r w:rsidRPr="007F02EB">
        <w:rPr>
          <w:sz w:val="28"/>
          <w:szCs w:val="28"/>
        </w:rPr>
        <w:t xml:space="preserve">2.4. Суммы, взысканные в соответствии с настоящим Порядком из бюджетов нарушителей, отраженные на лицевом счете администратора доходов бюджета нарушителя, открытого по коду </w:t>
      </w:r>
      <w:r w:rsidRPr="007F02EB">
        <w:rPr>
          <w:rStyle w:val="33"/>
          <w:sz w:val="28"/>
          <w:szCs w:val="28"/>
        </w:rPr>
        <w:t xml:space="preserve">бюджетной классификации </w:t>
      </w:r>
      <w:r w:rsidRPr="007F02EB">
        <w:rPr>
          <w:sz w:val="28"/>
          <w:szCs w:val="28"/>
        </w:rPr>
        <w:t>для перечисления по решениям о взыскании, подлежат уточнению в установленном порядке на:</w:t>
      </w:r>
    </w:p>
    <w:p w:rsidR="00160D49" w:rsidRPr="007F02EB" w:rsidRDefault="00160D49" w:rsidP="005A6F7B">
      <w:pPr>
        <w:pStyle w:val="6"/>
        <w:shd w:val="clear" w:color="auto" w:fill="auto"/>
        <w:spacing w:after="0" w:line="240" w:lineRule="auto"/>
        <w:ind w:firstLine="709"/>
        <w:jc w:val="both"/>
        <w:rPr>
          <w:sz w:val="28"/>
          <w:szCs w:val="28"/>
        </w:rPr>
      </w:pPr>
      <w:r w:rsidRPr="007F02EB">
        <w:rPr>
          <w:sz w:val="28"/>
          <w:szCs w:val="28"/>
        </w:rPr>
        <w:t>соответствующий код классификации источников финансирования дефицита бюджета муниципального образования - в части возврата бюджетного кредита, на соответствующий код классификации расходов бюджетов - в части платы за пользование бюджетными кредитами, и (или) пеней за несвоевременный возврат;</w:t>
      </w:r>
    </w:p>
    <w:p w:rsidR="00160D49" w:rsidRPr="007F02EB" w:rsidRDefault="00160D49" w:rsidP="005A6F7B">
      <w:pPr>
        <w:pStyle w:val="6"/>
        <w:shd w:val="clear" w:color="auto" w:fill="auto"/>
        <w:spacing w:after="0" w:line="240" w:lineRule="auto"/>
        <w:ind w:firstLine="709"/>
        <w:jc w:val="both"/>
        <w:rPr>
          <w:sz w:val="28"/>
          <w:szCs w:val="28"/>
        </w:rPr>
      </w:pPr>
      <w:r w:rsidRPr="007F02EB">
        <w:rPr>
          <w:sz w:val="28"/>
          <w:szCs w:val="28"/>
        </w:rPr>
        <w:t>соответствующий код классификации доходов бюджета нарушителя по возврату бюджетами бюджетной системы Российской Федерации остатков иных межбюджетных трансфертов, имеющих целевое назначение, прошлых лет - в случае необходимости установления кода главного администратора доходов по возврату.</w:t>
      </w:r>
    </w:p>
    <w:p w:rsidR="009501B8" w:rsidRDefault="00160D49" w:rsidP="009501B8">
      <w:pPr>
        <w:pStyle w:val="6"/>
        <w:shd w:val="clear" w:color="auto" w:fill="auto"/>
        <w:spacing w:after="0" w:line="240" w:lineRule="auto"/>
        <w:ind w:firstLine="709"/>
        <w:jc w:val="both"/>
        <w:rPr>
          <w:sz w:val="28"/>
          <w:szCs w:val="28"/>
        </w:rPr>
      </w:pPr>
      <w:r w:rsidRPr="007F02EB">
        <w:rPr>
          <w:sz w:val="28"/>
          <w:szCs w:val="28"/>
        </w:rPr>
        <w:t xml:space="preserve">Указанные уточнения осуществляются на основании представленного муниципальным образованием </w:t>
      </w:r>
      <w:r w:rsidRPr="007F02EB">
        <w:rPr>
          <w:rStyle w:val="33"/>
          <w:sz w:val="28"/>
          <w:szCs w:val="28"/>
        </w:rPr>
        <w:t xml:space="preserve">Уведомления </w:t>
      </w:r>
      <w:r w:rsidRPr="007F02EB">
        <w:rPr>
          <w:sz w:val="28"/>
          <w:szCs w:val="28"/>
        </w:rPr>
        <w:t>об уточнении вида и принадлежности платежа (код формы по КФД 0531809) (далее - Уведомление об уточнении платежа).</w:t>
      </w:r>
    </w:p>
    <w:p w:rsidR="00160D49" w:rsidRPr="007F02EB" w:rsidRDefault="009501B8" w:rsidP="009501B8">
      <w:pPr>
        <w:pStyle w:val="6"/>
        <w:shd w:val="clear" w:color="auto" w:fill="auto"/>
        <w:spacing w:after="0" w:line="240" w:lineRule="auto"/>
        <w:ind w:firstLine="709"/>
        <w:jc w:val="both"/>
        <w:rPr>
          <w:sz w:val="28"/>
          <w:szCs w:val="28"/>
        </w:rPr>
      </w:pPr>
      <w:r>
        <w:rPr>
          <w:sz w:val="28"/>
          <w:szCs w:val="28"/>
        </w:rPr>
        <w:t xml:space="preserve">2.5. </w:t>
      </w:r>
      <w:r w:rsidR="00160D49" w:rsidRPr="007F02EB">
        <w:rPr>
          <w:sz w:val="28"/>
          <w:szCs w:val="28"/>
        </w:rPr>
        <w:t xml:space="preserve">Суммы, зачисленные в соответствии с настоящим Порядком в районный бюджет, отраженные на лицевом счете администратора доходов районного бюджета, открытого </w:t>
      </w:r>
      <w:r w:rsidR="00DB2305">
        <w:rPr>
          <w:sz w:val="28"/>
          <w:szCs w:val="28"/>
        </w:rPr>
        <w:t>финансовому о</w:t>
      </w:r>
      <w:r w:rsidR="00160D49" w:rsidRPr="007F02EB">
        <w:rPr>
          <w:sz w:val="28"/>
          <w:szCs w:val="28"/>
        </w:rPr>
        <w:t xml:space="preserve">тделу по коду </w:t>
      </w:r>
      <w:r w:rsidR="00160D49" w:rsidRPr="007F02EB">
        <w:rPr>
          <w:rStyle w:val="4"/>
          <w:sz w:val="28"/>
          <w:szCs w:val="28"/>
        </w:rPr>
        <w:t xml:space="preserve">бюджетной классификации </w:t>
      </w:r>
      <w:r w:rsidR="00160D49" w:rsidRPr="007F02EB">
        <w:rPr>
          <w:sz w:val="28"/>
          <w:szCs w:val="28"/>
        </w:rPr>
        <w:t>для зачисления по решениям о взыскании, подлежат уточнению в установленном порядке на:</w:t>
      </w:r>
    </w:p>
    <w:p w:rsidR="00160D49" w:rsidRPr="007F02EB" w:rsidRDefault="00160D49" w:rsidP="005A6F7B">
      <w:pPr>
        <w:pStyle w:val="6"/>
        <w:shd w:val="clear" w:color="auto" w:fill="auto"/>
        <w:spacing w:after="0" w:line="240" w:lineRule="auto"/>
        <w:ind w:firstLine="709"/>
        <w:jc w:val="both"/>
        <w:rPr>
          <w:sz w:val="28"/>
          <w:szCs w:val="28"/>
        </w:rPr>
      </w:pPr>
      <w:r w:rsidRPr="007F02EB">
        <w:rPr>
          <w:sz w:val="28"/>
          <w:szCs w:val="28"/>
        </w:rPr>
        <w:t xml:space="preserve">соответствующий код классификации источников финансирования дефицита районного бюджета - в части возврата бюджетного кредита, на соответствующий код классификации доходов бюджетов Российской </w:t>
      </w:r>
      <w:r w:rsidRPr="007F02EB">
        <w:rPr>
          <w:sz w:val="28"/>
          <w:szCs w:val="28"/>
        </w:rPr>
        <w:lastRenderedPageBreak/>
        <w:t>Федерации - в части платы за пользование бюджетными кредитами и (или) пеней за несвоевременный возврат;</w:t>
      </w:r>
    </w:p>
    <w:p w:rsidR="00160D49" w:rsidRPr="007F02EB" w:rsidRDefault="00160D49" w:rsidP="005A6F7B">
      <w:pPr>
        <w:pStyle w:val="6"/>
        <w:shd w:val="clear" w:color="auto" w:fill="auto"/>
        <w:spacing w:after="0" w:line="240" w:lineRule="auto"/>
        <w:ind w:firstLine="709"/>
        <w:jc w:val="both"/>
        <w:rPr>
          <w:sz w:val="28"/>
          <w:szCs w:val="28"/>
        </w:rPr>
      </w:pPr>
      <w:r w:rsidRPr="007F02EB">
        <w:rPr>
          <w:sz w:val="28"/>
          <w:szCs w:val="28"/>
        </w:rPr>
        <w:t>соответствующий код классификации доходов районного бюджета от возврата бюджетами бюджетной системы Российской Федерации остатков иных межбюджетных трансфертов, имеющих целевое назначение, прошлых лет - в случае необходимости установления кода главного администратора доходов от возврата.</w:t>
      </w:r>
    </w:p>
    <w:p w:rsidR="00D572BE" w:rsidRDefault="00160D49" w:rsidP="00D572BE">
      <w:pPr>
        <w:pStyle w:val="6"/>
        <w:shd w:val="clear" w:color="auto" w:fill="auto"/>
        <w:spacing w:after="0" w:line="240" w:lineRule="auto"/>
        <w:ind w:firstLine="709"/>
        <w:jc w:val="both"/>
        <w:rPr>
          <w:sz w:val="28"/>
          <w:szCs w:val="28"/>
        </w:rPr>
      </w:pPr>
      <w:r w:rsidRPr="007F02EB">
        <w:rPr>
          <w:sz w:val="28"/>
          <w:szCs w:val="28"/>
        </w:rPr>
        <w:t xml:space="preserve">Указанные уточнения осуществляются на основании представленного </w:t>
      </w:r>
      <w:r w:rsidR="00DB2305">
        <w:rPr>
          <w:sz w:val="28"/>
          <w:szCs w:val="28"/>
        </w:rPr>
        <w:t>финансовым о</w:t>
      </w:r>
      <w:r w:rsidRPr="007F02EB">
        <w:rPr>
          <w:sz w:val="28"/>
          <w:szCs w:val="28"/>
        </w:rPr>
        <w:t xml:space="preserve">тделом </w:t>
      </w:r>
      <w:r w:rsidRPr="007F02EB">
        <w:rPr>
          <w:rStyle w:val="4"/>
          <w:sz w:val="28"/>
          <w:szCs w:val="28"/>
        </w:rPr>
        <w:t xml:space="preserve">Уведомления </w:t>
      </w:r>
      <w:r w:rsidRPr="007F02EB">
        <w:rPr>
          <w:sz w:val="28"/>
          <w:szCs w:val="28"/>
        </w:rPr>
        <w:t>об уточнении платежа.</w:t>
      </w:r>
    </w:p>
    <w:p w:rsidR="00D572BE" w:rsidRDefault="00D572BE" w:rsidP="00D572BE">
      <w:pPr>
        <w:pStyle w:val="6"/>
        <w:shd w:val="clear" w:color="auto" w:fill="auto"/>
        <w:spacing w:after="0" w:line="240" w:lineRule="auto"/>
        <w:ind w:firstLine="709"/>
        <w:jc w:val="both"/>
        <w:rPr>
          <w:sz w:val="28"/>
          <w:szCs w:val="28"/>
        </w:rPr>
      </w:pPr>
      <w:r>
        <w:rPr>
          <w:sz w:val="28"/>
          <w:szCs w:val="28"/>
        </w:rPr>
        <w:t xml:space="preserve">2.6. </w:t>
      </w:r>
      <w:r w:rsidR="00160D49" w:rsidRPr="007F02EB">
        <w:rPr>
          <w:sz w:val="28"/>
          <w:szCs w:val="28"/>
        </w:rPr>
        <w:t>Все кассовые операции, связанные с исполнением решений о взыскании, отражаются на лицевых счетах администраторов доходов (администраторов источников финансирования дефицита), получателей средств соответствующего бюджета.</w:t>
      </w:r>
    </w:p>
    <w:p w:rsidR="00C96D2B" w:rsidRDefault="00D572BE" w:rsidP="00D572BE">
      <w:pPr>
        <w:pStyle w:val="6"/>
        <w:shd w:val="clear" w:color="auto" w:fill="auto"/>
        <w:spacing w:after="0" w:line="240" w:lineRule="auto"/>
        <w:ind w:firstLine="709"/>
        <w:jc w:val="both"/>
        <w:rPr>
          <w:sz w:val="28"/>
          <w:szCs w:val="28"/>
        </w:rPr>
      </w:pPr>
      <w:r>
        <w:rPr>
          <w:sz w:val="28"/>
          <w:szCs w:val="28"/>
        </w:rPr>
        <w:t xml:space="preserve">2.7. </w:t>
      </w:r>
      <w:r w:rsidR="00DB2305">
        <w:rPr>
          <w:sz w:val="28"/>
          <w:szCs w:val="28"/>
        </w:rPr>
        <w:t>Финансовый о</w:t>
      </w:r>
      <w:r w:rsidR="00160D49" w:rsidRPr="007F02EB">
        <w:rPr>
          <w:sz w:val="28"/>
          <w:szCs w:val="28"/>
        </w:rPr>
        <w:t>тдел информирует орган муниципального финансового контроля, подготовивший Уведомление, об исполнении решения о взыскании в срок, не превышающий двух рабочих дней с даты получения подтверждения</w:t>
      </w:r>
      <w:r>
        <w:rPr>
          <w:sz w:val="28"/>
          <w:szCs w:val="28"/>
        </w:rPr>
        <w:t xml:space="preserve"> отдела №22</w:t>
      </w:r>
      <w:r w:rsidR="00160D49" w:rsidRPr="007F02EB">
        <w:rPr>
          <w:sz w:val="28"/>
          <w:szCs w:val="28"/>
        </w:rPr>
        <w:t xml:space="preserve"> УФК по Тамбовской области об исполнении </w:t>
      </w:r>
      <w:r w:rsidR="00160D49" w:rsidRPr="007F02EB">
        <w:rPr>
          <w:rStyle w:val="4"/>
          <w:sz w:val="28"/>
          <w:szCs w:val="28"/>
        </w:rPr>
        <w:t xml:space="preserve">Уведомления </w:t>
      </w:r>
      <w:r w:rsidR="00160D49" w:rsidRPr="007F02EB">
        <w:rPr>
          <w:sz w:val="28"/>
          <w:szCs w:val="28"/>
        </w:rPr>
        <w:t xml:space="preserve">об уточнении платежа или </w:t>
      </w:r>
      <w:r w:rsidR="00160D49" w:rsidRPr="007F02EB">
        <w:rPr>
          <w:rStyle w:val="4"/>
          <w:sz w:val="28"/>
          <w:szCs w:val="28"/>
        </w:rPr>
        <w:t xml:space="preserve">Справки </w:t>
      </w:r>
      <w:r w:rsidR="00160D49" w:rsidRPr="007F02EB">
        <w:rPr>
          <w:sz w:val="28"/>
          <w:szCs w:val="28"/>
        </w:rPr>
        <w:t>(если уточнение платежа не требовалось).</w:t>
      </w:r>
      <w:bookmarkStart w:id="5" w:name="bookmark11"/>
    </w:p>
    <w:p w:rsidR="00C96D2B" w:rsidRDefault="00C96D2B" w:rsidP="00C96D2B">
      <w:pPr>
        <w:pStyle w:val="6"/>
        <w:widowControl/>
        <w:shd w:val="clear" w:color="auto" w:fill="auto"/>
        <w:tabs>
          <w:tab w:val="left" w:pos="1436"/>
        </w:tabs>
        <w:spacing w:after="0" w:line="240" w:lineRule="auto"/>
        <w:ind w:left="709" w:firstLine="0"/>
        <w:jc w:val="both"/>
        <w:rPr>
          <w:sz w:val="28"/>
          <w:szCs w:val="28"/>
        </w:rPr>
      </w:pPr>
    </w:p>
    <w:p w:rsidR="00160D49" w:rsidRDefault="00160D49" w:rsidP="00C96D2B">
      <w:pPr>
        <w:pStyle w:val="6"/>
        <w:widowControl/>
        <w:shd w:val="clear" w:color="auto" w:fill="auto"/>
        <w:tabs>
          <w:tab w:val="left" w:pos="1436"/>
        </w:tabs>
        <w:spacing w:after="0" w:line="240" w:lineRule="auto"/>
        <w:ind w:left="709" w:firstLine="0"/>
        <w:rPr>
          <w:rStyle w:val="32"/>
          <w:rFonts w:eastAsiaTheme="minorHAnsi"/>
          <w:sz w:val="28"/>
          <w:szCs w:val="28"/>
        </w:rPr>
      </w:pPr>
      <w:r w:rsidRPr="00C96D2B">
        <w:rPr>
          <w:rStyle w:val="32"/>
          <w:rFonts w:eastAsiaTheme="minorHAnsi"/>
          <w:sz w:val="28"/>
          <w:szCs w:val="28"/>
        </w:rPr>
        <w:t>3. Порядок исполнения решения о приостановлении (сокращении) предоставления</w:t>
      </w:r>
      <w:bookmarkStart w:id="6" w:name="bookmark12"/>
      <w:bookmarkEnd w:id="5"/>
      <w:r w:rsidR="00C96D2B" w:rsidRPr="00C96D2B">
        <w:rPr>
          <w:sz w:val="28"/>
          <w:szCs w:val="28"/>
        </w:rPr>
        <w:t xml:space="preserve"> </w:t>
      </w:r>
      <w:r w:rsidRPr="00C96D2B">
        <w:rPr>
          <w:rStyle w:val="32"/>
          <w:rFonts w:eastAsiaTheme="minorHAnsi"/>
          <w:sz w:val="28"/>
          <w:szCs w:val="28"/>
        </w:rPr>
        <w:t>межбюджетных трансфертов</w:t>
      </w:r>
      <w:bookmarkEnd w:id="6"/>
    </w:p>
    <w:p w:rsidR="00C96D2B" w:rsidRPr="007F02EB" w:rsidRDefault="00C96D2B" w:rsidP="00C96D2B">
      <w:pPr>
        <w:pStyle w:val="6"/>
        <w:widowControl/>
        <w:shd w:val="clear" w:color="auto" w:fill="auto"/>
        <w:tabs>
          <w:tab w:val="left" w:pos="1436"/>
        </w:tabs>
        <w:spacing w:after="0" w:line="240" w:lineRule="auto"/>
        <w:ind w:left="709" w:firstLine="0"/>
        <w:rPr>
          <w:sz w:val="28"/>
          <w:szCs w:val="28"/>
        </w:rPr>
      </w:pPr>
    </w:p>
    <w:p w:rsidR="00160D49" w:rsidRDefault="00160D49" w:rsidP="005A6F7B">
      <w:pPr>
        <w:pStyle w:val="6"/>
        <w:shd w:val="clear" w:color="auto" w:fill="auto"/>
        <w:spacing w:after="0" w:line="240" w:lineRule="auto"/>
        <w:ind w:firstLine="709"/>
        <w:jc w:val="both"/>
        <w:rPr>
          <w:sz w:val="28"/>
          <w:szCs w:val="28"/>
        </w:rPr>
      </w:pPr>
      <w:bookmarkStart w:id="7" w:name="bookmark13"/>
      <w:r w:rsidRPr="007F02EB">
        <w:rPr>
          <w:sz w:val="28"/>
          <w:szCs w:val="28"/>
        </w:rPr>
        <w:t>3.</w:t>
      </w:r>
      <w:r w:rsidR="007C788A">
        <w:rPr>
          <w:sz w:val="28"/>
          <w:szCs w:val="28"/>
        </w:rPr>
        <w:t>1</w:t>
      </w:r>
      <w:r w:rsidRPr="007F02EB">
        <w:rPr>
          <w:sz w:val="28"/>
          <w:szCs w:val="28"/>
        </w:rPr>
        <w:t xml:space="preserve">. </w:t>
      </w:r>
      <w:r w:rsidR="00C96D2B">
        <w:rPr>
          <w:sz w:val="28"/>
          <w:szCs w:val="28"/>
        </w:rPr>
        <w:t>Финансовый о</w:t>
      </w:r>
      <w:r w:rsidRPr="007F02EB">
        <w:rPr>
          <w:sz w:val="28"/>
          <w:szCs w:val="28"/>
        </w:rPr>
        <w:t>тдел не позднее следующего рабочего дня с даты соответственно исполнения решения о приостановлении (сокращении) предоставления межбюджетных трансфертов осуществляет информирование органа муниципального финансового контроля, направившего Уведомление, о приостановлении (сокращении) предоставления межбюджетных трансфертов.</w:t>
      </w:r>
      <w:bookmarkEnd w:id="7"/>
    </w:p>
    <w:p w:rsidR="00C96D2B" w:rsidRDefault="00C96D2B" w:rsidP="005A6F7B">
      <w:pPr>
        <w:pStyle w:val="6"/>
        <w:shd w:val="clear" w:color="auto" w:fill="auto"/>
        <w:spacing w:after="0" w:line="240" w:lineRule="auto"/>
        <w:ind w:firstLine="709"/>
        <w:jc w:val="both"/>
        <w:rPr>
          <w:sz w:val="28"/>
          <w:szCs w:val="28"/>
        </w:rPr>
      </w:pPr>
    </w:p>
    <w:p w:rsidR="00C96D2B" w:rsidRDefault="00C96D2B" w:rsidP="005A6F7B">
      <w:pPr>
        <w:pStyle w:val="6"/>
        <w:shd w:val="clear" w:color="auto" w:fill="auto"/>
        <w:spacing w:after="0" w:line="240" w:lineRule="auto"/>
        <w:ind w:firstLine="709"/>
        <w:jc w:val="both"/>
        <w:rPr>
          <w:sz w:val="28"/>
          <w:szCs w:val="28"/>
        </w:rPr>
      </w:pPr>
    </w:p>
    <w:p w:rsidR="00C96D2B" w:rsidRDefault="00C96D2B" w:rsidP="005A6F7B">
      <w:pPr>
        <w:pStyle w:val="6"/>
        <w:shd w:val="clear" w:color="auto" w:fill="auto"/>
        <w:spacing w:after="0" w:line="240" w:lineRule="auto"/>
        <w:ind w:firstLine="709"/>
        <w:jc w:val="both"/>
        <w:rPr>
          <w:sz w:val="28"/>
          <w:szCs w:val="28"/>
        </w:rPr>
      </w:pPr>
    </w:p>
    <w:p w:rsidR="00C96D2B" w:rsidRDefault="00C96D2B" w:rsidP="005A6F7B">
      <w:pPr>
        <w:pStyle w:val="6"/>
        <w:shd w:val="clear" w:color="auto" w:fill="auto"/>
        <w:spacing w:after="0" w:line="240" w:lineRule="auto"/>
        <w:ind w:firstLine="709"/>
        <w:jc w:val="both"/>
        <w:rPr>
          <w:sz w:val="28"/>
          <w:szCs w:val="28"/>
        </w:rPr>
      </w:pPr>
    </w:p>
    <w:p w:rsidR="00C96D2B" w:rsidRDefault="00C96D2B" w:rsidP="005A6F7B">
      <w:pPr>
        <w:pStyle w:val="6"/>
        <w:shd w:val="clear" w:color="auto" w:fill="auto"/>
        <w:spacing w:after="0" w:line="240" w:lineRule="auto"/>
        <w:ind w:firstLine="709"/>
        <w:jc w:val="both"/>
        <w:rPr>
          <w:sz w:val="28"/>
          <w:szCs w:val="28"/>
        </w:rPr>
      </w:pPr>
    </w:p>
    <w:p w:rsidR="00C96D2B" w:rsidRDefault="00C96D2B" w:rsidP="005A6F7B">
      <w:pPr>
        <w:pStyle w:val="6"/>
        <w:shd w:val="clear" w:color="auto" w:fill="auto"/>
        <w:spacing w:after="0" w:line="240" w:lineRule="auto"/>
        <w:ind w:firstLine="709"/>
        <w:jc w:val="both"/>
        <w:rPr>
          <w:sz w:val="28"/>
          <w:szCs w:val="28"/>
        </w:rPr>
      </w:pPr>
    </w:p>
    <w:p w:rsidR="00C96D2B" w:rsidRDefault="00C96D2B" w:rsidP="005A6F7B">
      <w:pPr>
        <w:pStyle w:val="6"/>
        <w:shd w:val="clear" w:color="auto" w:fill="auto"/>
        <w:spacing w:after="0" w:line="240" w:lineRule="auto"/>
        <w:ind w:firstLine="709"/>
        <w:jc w:val="both"/>
        <w:rPr>
          <w:sz w:val="28"/>
          <w:szCs w:val="28"/>
        </w:rPr>
      </w:pPr>
    </w:p>
    <w:p w:rsidR="00C96D2B" w:rsidRDefault="00C96D2B" w:rsidP="005A6F7B">
      <w:pPr>
        <w:pStyle w:val="6"/>
        <w:shd w:val="clear" w:color="auto" w:fill="auto"/>
        <w:spacing w:after="0" w:line="240" w:lineRule="auto"/>
        <w:ind w:firstLine="709"/>
        <w:jc w:val="both"/>
        <w:rPr>
          <w:sz w:val="28"/>
          <w:szCs w:val="28"/>
        </w:rPr>
      </w:pPr>
    </w:p>
    <w:p w:rsidR="00C96D2B" w:rsidRDefault="00C96D2B" w:rsidP="005A6F7B">
      <w:pPr>
        <w:pStyle w:val="6"/>
        <w:shd w:val="clear" w:color="auto" w:fill="auto"/>
        <w:spacing w:after="0" w:line="240" w:lineRule="auto"/>
        <w:ind w:firstLine="709"/>
        <w:jc w:val="both"/>
        <w:rPr>
          <w:sz w:val="28"/>
          <w:szCs w:val="28"/>
        </w:rPr>
      </w:pPr>
    </w:p>
    <w:p w:rsidR="00C96D2B" w:rsidRDefault="00C96D2B" w:rsidP="005A6F7B">
      <w:pPr>
        <w:pStyle w:val="6"/>
        <w:shd w:val="clear" w:color="auto" w:fill="auto"/>
        <w:spacing w:after="0" w:line="240" w:lineRule="auto"/>
        <w:ind w:firstLine="709"/>
        <w:jc w:val="both"/>
        <w:rPr>
          <w:sz w:val="28"/>
          <w:szCs w:val="28"/>
        </w:rPr>
      </w:pPr>
    </w:p>
    <w:p w:rsidR="00C96D2B" w:rsidRDefault="00C96D2B" w:rsidP="005A6F7B">
      <w:pPr>
        <w:pStyle w:val="6"/>
        <w:shd w:val="clear" w:color="auto" w:fill="auto"/>
        <w:spacing w:after="0" w:line="240" w:lineRule="auto"/>
        <w:ind w:firstLine="709"/>
        <w:jc w:val="both"/>
        <w:rPr>
          <w:sz w:val="28"/>
          <w:szCs w:val="28"/>
        </w:rPr>
      </w:pPr>
    </w:p>
    <w:p w:rsidR="00C96D2B" w:rsidRDefault="00C96D2B" w:rsidP="005A6F7B">
      <w:pPr>
        <w:pStyle w:val="6"/>
        <w:shd w:val="clear" w:color="auto" w:fill="auto"/>
        <w:spacing w:after="0" w:line="240" w:lineRule="auto"/>
        <w:ind w:firstLine="709"/>
        <w:jc w:val="both"/>
        <w:rPr>
          <w:sz w:val="28"/>
          <w:szCs w:val="28"/>
        </w:rPr>
      </w:pPr>
    </w:p>
    <w:p w:rsidR="00C96D2B" w:rsidRDefault="00C96D2B" w:rsidP="005A6F7B">
      <w:pPr>
        <w:pStyle w:val="6"/>
        <w:shd w:val="clear" w:color="auto" w:fill="auto"/>
        <w:spacing w:after="0" w:line="240" w:lineRule="auto"/>
        <w:ind w:firstLine="709"/>
        <w:jc w:val="both"/>
        <w:rPr>
          <w:sz w:val="28"/>
          <w:szCs w:val="28"/>
        </w:rPr>
      </w:pPr>
    </w:p>
    <w:p w:rsidR="00465D1B" w:rsidRDefault="00465D1B" w:rsidP="005A6F7B">
      <w:pPr>
        <w:pStyle w:val="6"/>
        <w:shd w:val="clear" w:color="auto" w:fill="auto"/>
        <w:spacing w:after="0" w:line="240" w:lineRule="auto"/>
        <w:ind w:firstLine="709"/>
        <w:jc w:val="both"/>
        <w:rPr>
          <w:sz w:val="28"/>
          <w:szCs w:val="28"/>
        </w:rPr>
      </w:pPr>
    </w:p>
    <w:p w:rsidR="007C788A" w:rsidRDefault="007C788A" w:rsidP="005A6F7B">
      <w:pPr>
        <w:pStyle w:val="6"/>
        <w:shd w:val="clear" w:color="auto" w:fill="auto"/>
        <w:spacing w:after="0" w:line="240" w:lineRule="auto"/>
        <w:ind w:firstLine="709"/>
        <w:jc w:val="both"/>
        <w:rPr>
          <w:sz w:val="28"/>
          <w:szCs w:val="28"/>
        </w:rPr>
      </w:pPr>
    </w:p>
    <w:p w:rsidR="007C788A" w:rsidRDefault="007C788A" w:rsidP="005A6F7B">
      <w:pPr>
        <w:pStyle w:val="6"/>
        <w:shd w:val="clear" w:color="auto" w:fill="auto"/>
        <w:spacing w:after="0" w:line="240" w:lineRule="auto"/>
        <w:ind w:firstLine="709"/>
        <w:jc w:val="both"/>
        <w:rPr>
          <w:sz w:val="28"/>
          <w:szCs w:val="28"/>
        </w:rPr>
      </w:pPr>
    </w:p>
    <w:p w:rsidR="00465D1B" w:rsidRDefault="00465D1B" w:rsidP="005A6F7B">
      <w:pPr>
        <w:pStyle w:val="6"/>
        <w:shd w:val="clear" w:color="auto" w:fill="auto"/>
        <w:spacing w:after="0" w:line="240" w:lineRule="auto"/>
        <w:ind w:firstLine="709"/>
        <w:jc w:val="both"/>
        <w:rPr>
          <w:sz w:val="28"/>
          <w:szCs w:val="28"/>
        </w:rPr>
      </w:pPr>
    </w:p>
    <w:p w:rsidR="00C96D2B" w:rsidRDefault="00C96D2B" w:rsidP="00D86B2C">
      <w:pPr>
        <w:pStyle w:val="6"/>
        <w:shd w:val="clear" w:color="auto" w:fill="auto"/>
        <w:spacing w:after="0" w:line="240" w:lineRule="auto"/>
        <w:ind w:firstLine="0"/>
        <w:jc w:val="both"/>
        <w:rPr>
          <w:sz w:val="28"/>
          <w:szCs w:val="28"/>
        </w:rPr>
      </w:pPr>
    </w:p>
    <w:p w:rsidR="00160D49" w:rsidRPr="00C96D2B" w:rsidRDefault="00160D49" w:rsidP="00E550F6">
      <w:pPr>
        <w:pStyle w:val="6"/>
        <w:shd w:val="clear" w:color="auto" w:fill="auto"/>
        <w:spacing w:after="0" w:line="240" w:lineRule="auto"/>
        <w:ind w:firstLine="0"/>
        <w:jc w:val="right"/>
        <w:rPr>
          <w:sz w:val="28"/>
          <w:szCs w:val="28"/>
        </w:rPr>
      </w:pPr>
      <w:r w:rsidRPr="00C96D2B">
        <w:rPr>
          <w:sz w:val="28"/>
          <w:szCs w:val="28"/>
        </w:rPr>
        <w:lastRenderedPageBreak/>
        <w:t>Приложение № 1</w:t>
      </w:r>
    </w:p>
    <w:p w:rsidR="00160D49" w:rsidRPr="00C96D2B" w:rsidRDefault="00C96D2B" w:rsidP="00E550F6">
      <w:pPr>
        <w:pStyle w:val="6"/>
        <w:shd w:val="clear" w:color="auto" w:fill="auto"/>
        <w:spacing w:after="0" w:line="240" w:lineRule="auto"/>
        <w:ind w:firstLine="0"/>
        <w:jc w:val="right"/>
        <w:rPr>
          <w:sz w:val="28"/>
          <w:szCs w:val="28"/>
        </w:rPr>
      </w:pPr>
      <w:r w:rsidRPr="00C96D2B">
        <w:rPr>
          <w:sz w:val="28"/>
          <w:szCs w:val="28"/>
        </w:rPr>
        <w:t>к</w:t>
      </w:r>
      <w:r w:rsidR="00160D49" w:rsidRPr="00C96D2B">
        <w:rPr>
          <w:sz w:val="28"/>
          <w:szCs w:val="28"/>
        </w:rPr>
        <w:t xml:space="preserve"> Порядку исполнения решения о применении </w:t>
      </w:r>
    </w:p>
    <w:p w:rsidR="00160D49" w:rsidRPr="00C96D2B" w:rsidRDefault="00160D49" w:rsidP="00E550F6">
      <w:pPr>
        <w:pStyle w:val="6"/>
        <w:shd w:val="clear" w:color="auto" w:fill="auto"/>
        <w:spacing w:after="0" w:line="240" w:lineRule="auto"/>
        <w:ind w:firstLine="0"/>
        <w:jc w:val="right"/>
        <w:rPr>
          <w:rStyle w:val="32"/>
          <w:sz w:val="28"/>
          <w:szCs w:val="28"/>
        </w:rPr>
      </w:pPr>
      <w:r w:rsidRPr="00C96D2B">
        <w:rPr>
          <w:sz w:val="28"/>
          <w:szCs w:val="28"/>
        </w:rPr>
        <w:t xml:space="preserve">бюджетных мер принуждения </w:t>
      </w:r>
      <w:r w:rsidRPr="00C96D2B">
        <w:rPr>
          <w:rStyle w:val="32"/>
          <w:sz w:val="28"/>
          <w:szCs w:val="28"/>
        </w:rPr>
        <w:t>на основании</w:t>
      </w:r>
    </w:p>
    <w:p w:rsidR="00160D49" w:rsidRPr="00C96D2B" w:rsidRDefault="00160D49" w:rsidP="00E550F6">
      <w:pPr>
        <w:pStyle w:val="6"/>
        <w:shd w:val="clear" w:color="auto" w:fill="auto"/>
        <w:spacing w:after="0" w:line="240" w:lineRule="auto"/>
        <w:ind w:firstLine="0"/>
        <w:jc w:val="right"/>
        <w:rPr>
          <w:rStyle w:val="32"/>
          <w:sz w:val="28"/>
          <w:szCs w:val="28"/>
        </w:rPr>
      </w:pPr>
      <w:r w:rsidRPr="00C96D2B">
        <w:rPr>
          <w:rStyle w:val="32"/>
          <w:sz w:val="28"/>
          <w:szCs w:val="28"/>
        </w:rPr>
        <w:t>уведомлений органов муниципального финансового</w:t>
      </w:r>
    </w:p>
    <w:p w:rsidR="00160D49" w:rsidRPr="00C96D2B" w:rsidRDefault="00160D49" w:rsidP="00E550F6">
      <w:pPr>
        <w:pStyle w:val="6"/>
        <w:shd w:val="clear" w:color="auto" w:fill="auto"/>
        <w:spacing w:after="0" w:line="240" w:lineRule="auto"/>
        <w:ind w:firstLine="0"/>
        <w:jc w:val="right"/>
        <w:rPr>
          <w:sz w:val="28"/>
          <w:szCs w:val="28"/>
        </w:rPr>
      </w:pPr>
      <w:r w:rsidRPr="00C96D2B">
        <w:rPr>
          <w:rStyle w:val="32"/>
          <w:sz w:val="28"/>
          <w:szCs w:val="28"/>
        </w:rPr>
        <w:t>контроля</w:t>
      </w:r>
      <w:r w:rsidRPr="00C96D2B">
        <w:rPr>
          <w:sz w:val="28"/>
          <w:szCs w:val="28"/>
        </w:rPr>
        <w:t>, утвержденному приказом финансового</w:t>
      </w:r>
    </w:p>
    <w:p w:rsidR="00160D49" w:rsidRPr="00C96D2B" w:rsidRDefault="00160D49" w:rsidP="00E550F6">
      <w:pPr>
        <w:pStyle w:val="6"/>
        <w:shd w:val="clear" w:color="auto" w:fill="auto"/>
        <w:spacing w:after="0" w:line="240" w:lineRule="auto"/>
        <w:ind w:firstLine="0"/>
        <w:jc w:val="right"/>
        <w:rPr>
          <w:sz w:val="28"/>
          <w:szCs w:val="28"/>
        </w:rPr>
      </w:pPr>
      <w:r w:rsidRPr="00C96D2B">
        <w:rPr>
          <w:sz w:val="28"/>
          <w:szCs w:val="28"/>
        </w:rPr>
        <w:t xml:space="preserve">отдела администрации района от </w:t>
      </w:r>
      <w:r w:rsidR="00C96D2B" w:rsidRPr="00C96D2B">
        <w:rPr>
          <w:sz w:val="28"/>
          <w:szCs w:val="28"/>
        </w:rPr>
        <w:t>18.03.2020 №13</w:t>
      </w:r>
    </w:p>
    <w:p w:rsidR="00160D49" w:rsidRDefault="00160D49" w:rsidP="00C96D2B">
      <w:pPr>
        <w:pStyle w:val="6"/>
        <w:shd w:val="clear" w:color="auto" w:fill="auto"/>
        <w:spacing w:after="0" w:line="240" w:lineRule="auto"/>
        <w:ind w:firstLine="0"/>
        <w:jc w:val="left"/>
      </w:pPr>
    </w:p>
    <w:p w:rsidR="00C96D2B" w:rsidRDefault="00C96D2B" w:rsidP="00C96D2B">
      <w:pPr>
        <w:pStyle w:val="6"/>
        <w:shd w:val="clear" w:color="auto" w:fill="auto"/>
        <w:spacing w:after="0" w:line="240" w:lineRule="auto"/>
        <w:ind w:firstLine="0"/>
        <w:jc w:val="left"/>
      </w:pPr>
    </w:p>
    <w:p w:rsidR="00C96D2B" w:rsidRPr="00C96D2B" w:rsidRDefault="00C96D2B" w:rsidP="00C96D2B">
      <w:pPr>
        <w:spacing w:after="0" w:line="240" w:lineRule="auto"/>
        <w:jc w:val="center"/>
        <w:rPr>
          <w:rFonts w:ascii="Times New Roman" w:hAnsi="Times New Roman" w:cs="Times New Roman"/>
          <w:sz w:val="28"/>
          <w:szCs w:val="28"/>
        </w:rPr>
      </w:pPr>
      <w:r w:rsidRPr="00C96D2B">
        <w:rPr>
          <w:rFonts w:ascii="Times New Roman" w:hAnsi="Times New Roman" w:cs="Times New Roman"/>
          <w:sz w:val="28"/>
          <w:szCs w:val="28"/>
        </w:rPr>
        <w:t>Тамбовская область</w:t>
      </w:r>
    </w:p>
    <w:p w:rsidR="00C96D2B" w:rsidRPr="00C96D2B" w:rsidRDefault="00C96D2B" w:rsidP="00C96D2B">
      <w:pPr>
        <w:spacing w:after="0" w:line="240" w:lineRule="auto"/>
        <w:jc w:val="center"/>
        <w:rPr>
          <w:rFonts w:ascii="Times New Roman" w:hAnsi="Times New Roman" w:cs="Times New Roman"/>
          <w:sz w:val="28"/>
          <w:szCs w:val="28"/>
        </w:rPr>
      </w:pPr>
      <w:r w:rsidRPr="00C96D2B">
        <w:rPr>
          <w:rFonts w:ascii="Times New Roman" w:hAnsi="Times New Roman" w:cs="Times New Roman"/>
          <w:sz w:val="28"/>
          <w:szCs w:val="28"/>
        </w:rPr>
        <w:t>Финансовый отдел администрации Токаревского района</w:t>
      </w:r>
    </w:p>
    <w:p w:rsidR="00C96D2B" w:rsidRPr="00C96D2B" w:rsidRDefault="00C96D2B" w:rsidP="00C96D2B">
      <w:pPr>
        <w:pStyle w:val="6"/>
        <w:shd w:val="clear" w:color="auto" w:fill="auto"/>
        <w:spacing w:after="0" w:line="240" w:lineRule="auto"/>
        <w:ind w:firstLine="0"/>
        <w:rPr>
          <w:sz w:val="28"/>
          <w:szCs w:val="28"/>
        </w:rPr>
      </w:pPr>
    </w:p>
    <w:p w:rsidR="00C96D2B" w:rsidRPr="00C96D2B" w:rsidRDefault="00160D49" w:rsidP="00C96D2B">
      <w:pPr>
        <w:pStyle w:val="6"/>
        <w:shd w:val="clear" w:color="auto" w:fill="auto"/>
        <w:spacing w:after="0" w:line="240" w:lineRule="auto"/>
        <w:ind w:firstLine="0"/>
        <w:rPr>
          <w:sz w:val="28"/>
          <w:szCs w:val="28"/>
        </w:rPr>
      </w:pPr>
      <w:r w:rsidRPr="00C96D2B">
        <w:rPr>
          <w:sz w:val="28"/>
          <w:szCs w:val="28"/>
        </w:rPr>
        <w:t>ПРИКАЗ</w:t>
      </w:r>
    </w:p>
    <w:p w:rsidR="00160D49" w:rsidRPr="00C96D2B" w:rsidRDefault="00C96D2B" w:rsidP="00C96D2B">
      <w:pPr>
        <w:pStyle w:val="6"/>
        <w:shd w:val="clear" w:color="auto" w:fill="auto"/>
        <w:spacing w:after="0" w:line="240" w:lineRule="auto"/>
        <w:ind w:firstLine="0"/>
        <w:jc w:val="left"/>
        <w:rPr>
          <w:sz w:val="28"/>
          <w:szCs w:val="28"/>
        </w:rPr>
      </w:pPr>
      <w:r w:rsidRPr="00C96D2B">
        <w:rPr>
          <w:sz w:val="28"/>
          <w:szCs w:val="28"/>
        </w:rPr>
        <w:t xml:space="preserve">«___» _________ 20___ </w:t>
      </w:r>
      <w:r w:rsidRPr="00C96D2B">
        <w:rPr>
          <w:sz w:val="28"/>
          <w:szCs w:val="28"/>
        </w:rPr>
        <w:tab/>
      </w:r>
      <w:r w:rsidRPr="00C96D2B">
        <w:rPr>
          <w:sz w:val="28"/>
          <w:szCs w:val="28"/>
        </w:rPr>
        <w:tab/>
      </w:r>
      <w:r w:rsidRPr="00C96D2B">
        <w:rPr>
          <w:sz w:val="28"/>
          <w:szCs w:val="28"/>
        </w:rPr>
        <w:tab/>
      </w:r>
      <w:r w:rsidRPr="00C96D2B">
        <w:rPr>
          <w:sz w:val="28"/>
          <w:szCs w:val="28"/>
        </w:rPr>
        <w:tab/>
      </w:r>
      <w:r w:rsidRPr="00C96D2B">
        <w:rPr>
          <w:sz w:val="28"/>
          <w:szCs w:val="28"/>
        </w:rPr>
        <w:tab/>
      </w:r>
      <w:r w:rsidRPr="00C96D2B">
        <w:rPr>
          <w:sz w:val="28"/>
          <w:szCs w:val="28"/>
        </w:rPr>
        <w:tab/>
      </w:r>
      <w:r w:rsidRPr="00C96D2B">
        <w:rPr>
          <w:sz w:val="28"/>
          <w:szCs w:val="28"/>
        </w:rPr>
        <w:tab/>
      </w:r>
      <w:r w:rsidRPr="00C96D2B">
        <w:rPr>
          <w:sz w:val="28"/>
          <w:szCs w:val="28"/>
        </w:rPr>
        <w:tab/>
      </w:r>
      <w:r w:rsidR="00160D49" w:rsidRPr="00C96D2B">
        <w:rPr>
          <w:sz w:val="28"/>
          <w:szCs w:val="28"/>
        </w:rPr>
        <w:t>№</w:t>
      </w:r>
      <w:r w:rsidRPr="00C96D2B">
        <w:rPr>
          <w:sz w:val="28"/>
          <w:szCs w:val="28"/>
        </w:rPr>
        <w:t>___</w:t>
      </w:r>
    </w:p>
    <w:p w:rsidR="00160D49" w:rsidRPr="00C96D2B" w:rsidRDefault="00160D49" w:rsidP="00C96D2B">
      <w:pPr>
        <w:pStyle w:val="6"/>
        <w:shd w:val="clear" w:color="auto" w:fill="auto"/>
        <w:spacing w:after="0" w:line="240" w:lineRule="auto"/>
        <w:ind w:firstLine="709"/>
        <w:jc w:val="left"/>
        <w:rPr>
          <w:sz w:val="28"/>
          <w:szCs w:val="28"/>
        </w:rPr>
      </w:pPr>
    </w:p>
    <w:p w:rsidR="00160D49" w:rsidRPr="00C96D2B" w:rsidRDefault="00160D49" w:rsidP="00E550F6">
      <w:pPr>
        <w:pStyle w:val="ConsPlusNonformat"/>
        <w:ind w:firstLine="709"/>
        <w:jc w:val="both"/>
        <w:rPr>
          <w:rFonts w:ascii="Times New Roman" w:hAnsi="Times New Roman" w:cs="Times New Roman"/>
          <w:sz w:val="28"/>
          <w:szCs w:val="28"/>
        </w:rPr>
      </w:pPr>
      <w:r w:rsidRPr="00C96D2B">
        <w:rPr>
          <w:rFonts w:ascii="Times New Roman" w:hAnsi="Times New Roman" w:cs="Times New Roman"/>
          <w:sz w:val="28"/>
          <w:szCs w:val="28"/>
        </w:rPr>
        <w:t xml:space="preserve">О бесспорном взыскании межбюджетных трансфертов (бюджетных кредитов), предоставленных из </w:t>
      </w:r>
      <w:r w:rsidR="00042A86">
        <w:rPr>
          <w:rFonts w:ascii="Times New Roman" w:hAnsi="Times New Roman" w:cs="Times New Roman"/>
          <w:sz w:val="28"/>
          <w:szCs w:val="28"/>
        </w:rPr>
        <w:t xml:space="preserve">районного </w:t>
      </w:r>
      <w:r w:rsidRPr="00C96D2B">
        <w:rPr>
          <w:rFonts w:ascii="Times New Roman" w:hAnsi="Times New Roman" w:cs="Times New Roman"/>
          <w:sz w:val="28"/>
          <w:szCs w:val="28"/>
        </w:rPr>
        <w:t>бюджета</w:t>
      </w:r>
      <w:r w:rsidR="00C96D2B">
        <w:rPr>
          <w:rFonts w:ascii="Times New Roman" w:hAnsi="Times New Roman" w:cs="Times New Roman"/>
          <w:sz w:val="28"/>
          <w:szCs w:val="28"/>
        </w:rPr>
        <w:t xml:space="preserve"> </w:t>
      </w:r>
      <w:r w:rsidRPr="00C96D2B">
        <w:rPr>
          <w:rFonts w:ascii="Times New Roman" w:hAnsi="Times New Roman" w:cs="Times New Roman"/>
          <w:sz w:val="28"/>
          <w:szCs w:val="28"/>
        </w:rPr>
        <w:t xml:space="preserve">другому бюджету бюджетной системы Российской Федерации, платы за пользование ими, и (или) пеней за несвоевременный возврат средств </w:t>
      </w:r>
      <w:r w:rsidR="00042A86">
        <w:rPr>
          <w:rFonts w:ascii="Times New Roman" w:hAnsi="Times New Roman" w:cs="Times New Roman"/>
          <w:sz w:val="28"/>
          <w:szCs w:val="28"/>
        </w:rPr>
        <w:t xml:space="preserve">районного </w:t>
      </w:r>
      <w:r w:rsidRPr="00C96D2B">
        <w:rPr>
          <w:rFonts w:ascii="Times New Roman" w:hAnsi="Times New Roman" w:cs="Times New Roman"/>
          <w:sz w:val="28"/>
          <w:szCs w:val="28"/>
        </w:rPr>
        <w:t>бюджета</w:t>
      </w:r>
      <w:r w:rsidR="00042A86">
        <w:rPr>
          <w:rFonts w:ascii="Times New Roman" w:hAnsi="Times New Roman" w:cs="Times New Roman"/>
          <w:sz w:val="28"/>
          <w:szCs w:val="28"/>
        </w:rPr>
        <w:t>.</w:t>
      </w:r>
      <w:r w:rsidRPr="00C96D2B">
        <w:rPr>
          <w:rFonts w:ascii="Times New Roman" w:hAnsi="Times New Roman" w:cs="Times New Roman"/>
          <w:sz w:val="28"/>
          <w:szCs w:val="28"/>
        </w:rPr>
        <w:t xml:space="preserve"> </w:t>
      </w:r>
    </w:p>
    <w:p w:rsidR="00ED062B" w:rsidRDefault="00ED062B" w:rsidP="00C96D2B">
      <w:pPr>
        <w:pStyle w:val="6"/>
        <w:shd w:val="clear" w:color="auto" w:fill="auto"/>
        <w:tabs>
          <w:tab w:val="left" w:pos="8977"/>
        </w:tabs>
        <w:spacing w:after="0" w:line="240" w:lineRule="auto"/>
        <w:ind w:firstLine="709"/>
        <w:jc w:val="left"/>
        <w:rPr>
          <w:sz w:val="28"/>
          <w:szCs w:val="28"/>
        </w:rPr>
      </w:pPr>
    </w:p>
    <w:p w:rsidR="00160D49" w:rsidRPr="00C534CF" w:rsidRDefault="00160D49" w:rsidP="00C534CF">
      <w:pPr>
        <w:spacing w:after="0" w:line="240" w:lineRule="auto"/>
        <w:ind w:firstLine="709"/>
        <w:jc w:val="both"/>
        <w:rPr>
          <w:rFonts w:ascii="Times New Roman" w:hAnsi="Times New Roman" w:cs="Times New Roman"/>
          <w:sz w:val="28"/>
          <w:szCs w:val="28"/>
        </w:rPr>
      </w:pPr>
      <w:r w:rsidRPr="00C534CF">
        <w:rPr>
          <w:rFonts w:ascii="Times New Roman" w:hAnsi="Times New Roman" w:cs="Times New Roman"/>
          <w:sz w:val="28"/>
          <w:szCs w:val="28"/>
        </w:rPr>
        <w:t xml:space="preserve">В соответствии с приказом финансового отдела администрации </w:t>
      </w:r>
      <w:r w:rsidR="00ED062B" w:rsidRPr="00C534CF">
        <w:rPr>
          <w:rFonts w:ascii="Times New Roman" w:hAnsi="Times New Roman" w:cs="Times New Roman"/>
          <w:sz w:val="28"/>
          <w:szCs w:val="28"/>
        </w:rPr>
        <w:t>Токаревского района</w:t>
      </w:r>
      <w:r w:rsidRPr="00C534CF">
        <w:rPr>
          <w:rFonts w:ascii="Times New Roman" w:hAnsi="Times New Roman" w:cs="Times New Roman"/>
          <w:sz w:val="28"/>
          <w:szCs w:val="28"/>
        </w:rPr>
        <w:t xml:space="preserve"> от </w:t>
      </w:r>
      <w:r w:rsidR="00042A86" w:rsidRPr="00C534CF">
        <w:rPr>
          <w:rFonts w:ascii="Times New Roman" w:hAnsi="Times New Roman" w:cs="Times New Roman"/>
          <w:sz w:val="28"/>
          <w:szCs w:val="28"/>
        </w:rPr>
        <w:t>18.03.2020</w:t>
      </w:r>
      <w:r w:rsidRPr="00C534CF">
        <w:rPr>
          <w:rFonts w:ascii="Times New Roman" w:hAnsi="Times New Roman" w:cs="Times New Roman"/>
          <w:sz w:val="28"/>
          <w:szCs w:val="28"/>
        </w:rPr>
        <w:t xml:space="preserve"> № </w:t>
      </w:r>
      <w:r w:rsidR="00042A86" w:rsidRPr="00C534CF">
        <w:rPr>
          <w:rFonts w:ascii="Times New Roman" w:hAnsi="Times New Roman" w:cs="Times New Roman"/>
          <w:sz w:val="28"/>
          <w:szCs w:val="28"/>
        </w:rPr>
        <w:t xml:space="preserve">13 </w:t>
      </w:r>
      <w:r w:rsidR="00ED062B" w:rsidRPr="00C534CF">
        <w:rPr>
          <w:rFonts w:ascii="Times New Roman" w:hAnsi="Times New Roman" w:cs="Times New Roman"/>
          <w:sz w:val="28"/>
          <w:szCs w:val="28"/>
        </w:rPr>
        <w:t>«</w:t>
      </w:r>
      <w:r w:rsidR="00C534CF" w:rsidRPr="00C534CF">
        <w:rPr>
          <w:rFonts w:ascii="Times New Roman" w:hAnsi="Times New Roman" w:cs="Times New Roman"/>
          <w:sz w:val="28"/>
          <w:szCs w:val="28"/>
        </w:rPr>
        <w:t>Об утверждении Порядка исполнения решения о применении бюджетных мер принуждения на основании уведомлений органов муниципального финансового контроля</w:t>
      </w:r>
      <w:r w:rsidRPr="00C534CF">
        <w:rPr>
          <w:rFonts w:ascii="Times New Roman" w:hAnsi="Times New Roman" w:cs="Times New Roman"/>
          <w:sz w:val="28"/>
          <w:szCs w:val="28"/>
        </w:rPr>
        <w:t>»</w:t>
      </w:r>
      <w:r w:rsidR="00ED062B" w:rsidRPr="00C534CF">
        <w:rPr>
          <w:rFonts w:ascii="Times New Roman" w:hAnsi="Times New Roman" w:cs="Times New Roman"/>
          <w:sz w:val="28"/>
          <w:szCs w:val="28"/>
        </w:rPr>
        <w:t xml:space="preserve"> на </w:t>
      </w:r>
      <w:r w:rsidRPr="00C534CF">
        <w:rPr>
          <w:rFonts w:ascii="Times New Roman" w:hAnsi="Times New Roman" w:cs="Times New Roman"/>
          <w:sz w:val="28"/>
          <w:szCs w:val="28"/>
        </w:rPr>
        <w:t>основании уведомления</w:t>
      </w:r>
      <w:r w:rsidR="00C534CF">
        <w:rPr>
          <w:rFonts w:ascii="Times New Roman" w:hAnsi="Times New Roman" w:cs="Times New Roman"/>
          <w:sz w:val="28"/>
          <w:szCs w:val="28"/>
        </w:rPr>
        <w:t xml:space="preserve"> </w:t>
      </w:r>
      <w:r w:rsidRPr="00C96D2B">
        <w:rPr>
          <w:sz w:val="28"/>
          <w:szCs w:val="28"/>
        </w:rPr>
        <w:t xml:space="preserve"> _________________________________________</w:t>
      </w:r>
      <w:r w:rsidR="00ED062B">
        <w:rPr>
          <w:sz w:val="28"/>
          <w:szCs w:val="28"/>
        </w:rPr>
        <w:t>____</w:t>
      </w:r>
    </w:p>
    <w:p w:rsidR="00160D49" w:rsidRPr="00ED062B" w:rsidRDefault="00160D49" w:rsidP="00C96D2B">
      <w:pPr>
        <w:spacing w:after="0" w:line="240" w:lineRule="auto"/>
        <w:ind w:firstLine="709"/>
        <w:jc w:val="both"/>
        <w:rPr>
          <w:rFonts w:ascii="Times New Roman" w:hAnsi="Times New Roman" w:cs="Times New Roman"/>
          <w:sz w:val="20"/>
          <w:szCs w:val="20"/>
        </w:rPr>
      </w:pPr>
      <w:r w:rsidRPr="00ED062B">
        <w:rPr>
          <w:rFonts w:ascii="Times New Roman" w:hAnsi="Times New Roman" w:cs="Times New Roman"/>
          <w:sz w:val="20"/>
          <w:szCs w:val="20"/>
        </w:rPr>
        <w:t xml:space="preserve">                          </w:t>
      </w:r>
      <w:r w:rsidR="00ED062B">
        <w:rPr>
          <w:rFonts w:ascii="Times New Roman" w:hAnsi="Times New Roman" w:cs="Times New Roman"/>
          <w:sz w:val="20"/>
          <w:szCs w:val="20"/>
        </w:rPr>
        <w:t xml:space="preserve">               </w:t>
      </w:r>
      <w:r w:rsidR="00C534CF">
        <w:rPr>
          <w:rFonts w:ascii="Times New Roman" w:hAnsi="Times New Roman" w:cs="Times New Roman"/>
          <w:sz w:val="20"/>
          <w:szCs w:val="20"/>
        </w:rPr>
        <w:t xml:space="preserve">          </w:t>
      </w:r>
      <w:r w:rsidR="00ED062B">
        <w:rPr>
          <w:rFonts w:ascii="Times New Roman" w:hAnsi="Times New Roman" w:cs="Times New Roman"/>
          <w:sz w:val="20"/>
          <w:szCs w:val="20"/>
        </w:rPr>
        <w:t xml:space="preserve">    </w:t>
      </w:r>
      <w:r w:rsidRPr="00ED062B">
        <w:rPr>
          <w:rFonts w:ascii="Times New Roman" w:hAnsi="Times New Roman" w:cs="Times New Roman"/>
          <w:sz w:val="20"/>
          <w:szCs w:val="20"/>
        </w:rPr>
        <w:t xml:space="preserve">  (наименование органа муниципального финансового контроля)</w:t>
      </w:r>
    </w:p>
    <w:p w:rsidR="00ED062B" w:rsidRDefault="00ED062B" w:rsidP="00ED062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w:t>
      </w:r>
      <w:r w:rsidR="00C534CF">
        <w:rPr>
          <w:rFonts w:ascii="Times New Roman" w:hAnsi="Times New Roman" w:cs="Times New Roman"/>
          <w:sz w:val="28"/>
          <w:szCs w:val="28"/>
        </w:rPr>
        <w:t xml:space="preserve"> </w:t>
      </w:r>
      <w:r>
        <w:rPr>
          <w:rFonts w:ascii="Times New Roman" w:hAnsi="Times New Roman" w:cs="Times New Roman"/>
          <w:sz w:val="28"/>
          <w:szCs w:val="28"/>
        </w:rPr>
        <w:t xml:space="preserve">_____________ </w:t>
      </w:r>
      <w:r w:rsidR="00160D49" w:rsidRPr="00C96D2B">
        <w:rPr>
          <w:rFonts w:ascii="Times New Roman" w:hAnsi="Times New Roman" w:cs="Times New Roman"/>
          <w:sz w:val="28"/>
          <w:szCs w:val="28"/>
        </w:rPr>
        <w:t>№___</w:t>
      </w:r>
      <w:r>
        <w:rPr>
          <w:rFonts w:ascii="Times New Roman" w:hAnsi="Times New Roman" w:cs="Times New Roman"/>
          <w:sz w:val="28"/>
          <w:szCs w:val="28"/>
        </w:rPr>
        <w:t xml:space="preserve"> (____________________) в </w:t>
      </w:r>
      <w:r w:rsidR="00160D49" w:rsidRPr="00C96D2B">
        <w:rPr>
          <w:rFonts w:ascii="Times New Roman" w:hAnsi="Times New Roman" w:cs="Times New Roman"/>
          <w:sz w:val="28"/>
          <w:szCs w:val="28"/>
        </w:rPr>
        <w:t>связи с выявлением</w:t>
      </w:r>
      <w:r w:rsidRPr="00ED062B">
        <w:rPr>
          <w:rFonts w:ascii="Times New Roman" w:hAnsi="Times New Roman" w:cs="Times New Roman"/>
          <w:sz w:val="28"/>
          <w:szCs w:val="28"/>
        </w:rPr>
        <w:t xml:space="preserve"> </w:t>
      </w:r>
      <w:r w:rsidRPr="00C96D2B">
        <w:rPr>
          <w:rFonts w:ascii="Times New Roman" w:hAnsi="Times New Roman" w:cs="Times New Roman"/>
          <w:sz w:val="28"/>
          <w:szCs w:val="28"/>
        </w:rPr>
        <w:t>факта</w:t>
      </w:r>
    </w:p>
    <w:p w:rsidR="00160D49" w:rsidRPr="00ED062B" w:rsidRDefault="00160D49" w:rsidP="00ED062B">
      <w:pPr>
        <w:spacing w:after="0" w:line="240" w:lineRule="auto"/>
        <w:jc w:val="both"/>
        <w:rPr>
          <w:rFonts w:ascii="Times New Roman" w:hAnsi="Times New Roman" w:cs="Times New Roman"/>
          <w:sz w:val="19"/>
          <w:szCs w:val="19"/>
        </w:rPr>
      </w:pPr>
      <w:r w:rsidRPr="00ED062B">
        <w:rPr>
          <w:rFonts w:ascii="Times New Roman" w:hAnsi="Times New Roman" w:cs="Times New Roman"/>
          <w:sz w:val="19"/>
          <w:szCs w:val="19"/>
        </w:rPr>
        <w:t xml:space="preserve"> (указывается номер и дата регистрации </w:t>
      </w:r>
      <w:r w:rsidR="00ED062B" w:rsidRPr="00ED062B">
        <w:rPr>
          <w:rFonts w:ascii="Times New Roman" w:hAnsi="Times New Roman" w:cs="Times New Roman"/>
          <w:sz w:val="19"/>
          <w:szCs w:val="19"/>
        </w:rPr>
        <w:t xml:space="preserve">уведомления </w:t>
      </w:r>
      <w:r w:rsidRPr="00ED062B">
        <w:rPr>
          <w:rFonts w:ascii="Times New Roman" w:hAnsi="Times New Roman" w:cs="Times New Roman"/>
          <w:sz w:val="19"/>
          <w:szCs w:val="19"/>
        </w:rPr>
        <w:t xml:space="preserve">в финансовом отделе администрации </w:t>
      </w:r>
      <w:r w:rsidR="00ED062B" w:rsidRPr="00ED062B">
        <w:rPr>
          <w:rFonts w:ascii="Times New Roman" w:hAnsi="Times New Roman" w:cs="Times New Roman"/>
          <w:sz w:val="19"/>
          <w:szCs w:val="19"/>
        </w:rPr>
        <w:t xml:space="preserve">Токаревского </w:t>
      </w:r>
      <w:r w:rsidRPr="00ED062B">
        <w:rPr>
          <w:rFonts w:ascii="Times New Roman" w:hAnsi="Times New Roman" w:cs="Times New Roman"/>
          <w:sz w:val="19"/>
          <w:szCs w:val="19"/>
        </w:rPr>
        <w:t>района)</w:t>
      </w:r>
    </w:p>
    <w:p w:rsidR="00160D49" w:rsidRPr="00ED062B" w:rsidRDefault="00ED062B" w:rsidP="00ED062B">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28"/>
          <w:szCs w:val="28"/>
        </w:rPr>
        <w:t>___</w:t>
      </w:r>
      <w:r w:rsidR="00160D49" w:rsidRPr="00C96D2B">
        <w:rPr>
          <w:rFonts w:ascii="Times New Roman" w:hAnsi="Times New Roman" w:cs="Times New Roman"/>
          <w:sz w:val="28"/>
          <w:szCs w:val="28"/>
        </w:rPr>
        <w:t>_________________________________</w:t>
      </w:r>
      <w:r>
        <w:rPr>
          <w:rFonts w:ascii="Times New Roman" w:hAnsi="Times New Roman" w:cs="Times New Roman"/>
          <w:sz w:val="28"/>
          <w:szCs w:val="28"/>
        </w:rPr>
        <w:t xml:space="preserve">______________________________ </w:t>
      </w:r>
      <w:r w:rsidR="00160D49" w:rsidRPr="00ED062B">
        <w:rPr>
          <w:rFonts w:ascii="Times New Roman" w:hAnsi="Times New Roman" w:cs="Times New Roman"/>
          <w:sz w:val="18"/>
          <w:szCs w:val="18"/>
        </w:rPr>
        <w:t xml:space="preserve">(указывается содержание нарушения в соответствии со статьями </w:t>
      </w:r>
      <w:hyperlink r:id="rId9" w:history="1">
        <w:r w:rsidR="00160D49" w:rsidRPr="00ED062B">
          <w:rPr>
            <w:rFonts w:ascii="Times New Roman" w:hAnsi="Times New Roman" w:cs="Times New Roman"/>
            <w:sz w:val="18"/>
            <w:szCs w:val="18"/>
          </w:rPr>
          <w:t>306.4</w:t>
        </w:r>
      </w:hyperlink>
      <w:r w:rsidR="00160D49" w:rsidRPr="00ED062B">
        <w:rPr>
          <w:rFonts w:ascii="Times New Roman" w:hAnsi="Times New Roman" w:cs="Times New Roman"/>
          <w:sz w:val="18"/>
          <w:szCs w:val="18"/>
        </w:rPr>
        <w:t xml:space="preserve">, </w:t>
      </w:r>
      <w:hyperlink r:id="rId10" w:history="1">
        <w:r w:rsidR="00160D49" w:rsidRPr="00ED062B">
          <w:rPr>
            <w:rFonts w:ascii="Times New Roman" w:hAnsi="Times New Roman" w:cs="Times New Roman"/>
            <w:sz w:val="18"/>
            <w:szCs w:val="18"/>
          </w:rPr>
          <w:t>306.5</w:t>
        </w:r>
      </w:hyperlink>
      <w:r w:rsidR="00160D49" w:rsidRPr="00ED062B">
        <w:rPr>
          <w:rFonts w:ascii="Times New Roman" w:hAnsi="Times New Roman" w:cs="Times New Roman"/>
          <w:sz w:val="18"/>
          <w:szCs w:val="18"/>
        </w:rPr>
        <w:t xml:space="preserve">, </w:t>
      </w:r>
      <w:hyperlink r:id="rId11" w:history="1">
        <w:r w:rsidR="00160D49" w:rsidRPr="00ED062B">
          <w:rPr>
            <w:rFonts w:ascii="Times New Roman" w:hAnsi="Times New Roman" w:cs="Times New Roman"/>
            <w:sz w:val="18"/>
            <w:szCs w:val="18"/>
          </w:rPr>
          <w:t>306.6</w:t>
        </w:r>
      </w:hyperlink>
      <w:r w:rsidR="00160D49" w:rsidRPr="00ED062B">
        <w:rPr>
          <w:rFonts w:ascii="Times New Roman" w:hAnsi="Times New Roman" w:cs="Times New Roman"/>
          <w:sz w:val="18"/>
          <w:szCs w:val="18"/>
        </w:rPr>
        <w:t xml:space="preserve">, </w:t>
      </w:r>
      <w:hyperlink r:id="rId12" w:history="1">
        <w:r w:rsidR="00160D49" w:rsidRPr="00ED062B">
          <w:rPr>
            <w:rFonts w:ascii="Times New Roman" w:hAnsi="Times New Roman" w:cs="Times New Roman"/>
            <w:sz w:val="18"/>
            <w:szCs w:val="18"/>
          </w:rPr>
          <w:t>306.7</w:t>
        </w:r>
      </w:hyperlink>
      <w:r w:rsidR="00160D49" w:rsidRPr="00ED062B">
        <w:rPr>
          <w:rFonts w:ascii="Times New Roman" w:hAnsi="Times New Roman" w:cs="Times New Roman"/>
          <w:sz w:val="18"/>
          <w:szCs w:val="18"/>
        </w:rPr>
        <w:t xml:space="preserve"> и </w:t>
      </w:r>
      <w:hyperlink r:id="rId13" w:history="1">
        <w:r w:rsidR="00160D49" w:rsidRPr="00ED062B">
          <w:rPr>
            <w:rFonts w:ascii="Times New Roman" w:hAnsi="Times New Roman" w:cs="Times New Roman"/>
            <w:sz w:val="18"/>
            <w:szCs w:val="18"/>
          </w:rPr>
          <w:t>306.8</w:t>
        </w:r>
      </w:hyperlink>
      <w:r w:rsidR="00160D49" w:rsidRPr="00ED062B">
        <w:rPr>
          <w:rFonts w:ascii="Times New Roman" w:hAnsi="Times New Roman" w:cs="Times New Roman"/>
          <w:sz w:val="18"/>
          <w:szCs w:val="18"/>
        </w:rPr>
        <w:t xml:space="preserve"> Бюджетного кодекса Российской Федерации, условий Соглашения о предоставлении средств из бюджета</w:t>
      </w:r>
      <w:r>
        <w:rPr>
          <w:rFonts w:ascii="Times New Roman" w:hAnsi="Times New Roman" w:cs="Times New Roman"/>
          <w:sz w:val="18"/>
          <w:szCs w:val="18"/>
        </w:rPr>
        <w:t xml:space="preserve"> Токарёвского района</w:t>
      </w:r>
      <w:r w:rsidR="00160D49" w:rsidRPr="00ED062B">
        <w:rPr>
          <w:rFonts w:ascii="Times New Roman" w:hAnsi="Times New Roman" w:cs="Times New Roman"/>
          <w:sz w:val="18"/>
          <w:szCs w:val="18"/>
        </w:rPr>
        <w:t>)</w:t>
      </w:r>
    </w:p>
    <w:p w:rsidR="00160D49" w:rsidRPr="00C96D2B" w:rsidRDefault="00160D49" w:rsidP="00C96D2B">
      <w:pPr>
        <w:autoSpaceDE w:val="0"/>
        <w:autoSpaceDN w:val="0"/>
        <w:adjustRightInd w:val="0"/>
        <w:spacing w:after="0" w:line="240" w:lineRule="auto"/>
        <w:ind w:firstLine="709"/>
        <w:jc w:val="center"/>
        <w:rPr>
          <w:rFonts w:ascii="Times New Roman" w:hAnsi="Times New Roman" w:cs="Times New Roman"/>
          <w:sz w:val="28"/>
          <w:szCs w:val="28"/>
        </w:rPr>
      </w:pPr>
    </w:p>
    <w:p w:rsidR="00ED062B" w:rsidRDefault="00ED062B" w:rsidP="00ED062B">
      <w:pPr>
        <w:pStyle w:val="ConsPlusNonformat"/>
        <w:jc w:val="both"/>
        <w:rPr>
          <w:rFonts w:ascii="Times New Roman" w:hAnsi="Times New Roman" w:cs="Times New Roman"/>
          <w:sz w:val="28"/>
          <w:szCs w:val="28"/>
        </w:rPr>
      </w:pPr>
      <w:r>
        <w:rPr>
          <w:rFonts w:ascii="Times New Roman" w:hAnsi="Times New Roman" w:cs="Times New Roman"/>
          <w:sz w:val="28"/>
          <w:szCs w:val="28"/>
        </w:rPr>
        <w:t>приказываю:</w:t>
      </w:r>
    </w:p>
    <w:p w:rsidR="00160D49" w:rsidRPr="00C96D2B" w:rsidRDefault="00160D49" w:rsidP="00ED062B">
      <w:pPr>
        <w:pStyle w:val="ConsPlusNonformat"/>
        <w:ind w:firstLine="851"/>
        <w:jc w:val="both"/>
        <w:rPr>
          <w:rFonts w:ascii="Times New Roman" w:hAnsi="Times New Roman" w:cs="Times New Roman"/>
          <w:sz w:val="28"/>
          <w:szCs w:val="28"/>
        </w:rPr>
      </w:pPr>
      <w:r w:rsidRPr="00C96D2B">
        <w:rPr>
          <w:rFonts w:ascii="Times New Roman" w:hAnsi="Times New Roman" w:cs="Times New Roman"/>
          <w:sz w:val="28"/>
          <w:szCs w:val="28"/>
        </w:rPr>
        <w:t xml:space="preserve">1. </w:t>
      </w:r>
      <w:r w:rsidR="00ED062B">
        <w:rPr>
          <w:rFonts w:ascii="Times New Roman" w:hAnsi="Times New Roman" w:cs="Times New Roman"/>
          <w:sz w:val="28"/>
          <w:szCs w:val="28"/>
        </w:rPr>
        <w:t>Отделу № 22 У</w:t>
      </w:r>
      <w:r w:rsidRPr="00C96D2B">
        <w:rPr>
          <w:rFonts w:ascii="Times New Roman" w:hAnsi="Times New Roman" w:cs="Times New Roman"/>
          <w:sz w:val="28"/>
          <w:szCs w:val="28"/>
        </w:rPr>
        <w:t>Ф</w:t>
      </w:r>
      <w:r w:rsidR="00042A86">
        <w:rPr>
          <w:rFonts w:ascii="Times New Roman" w:hAnsi="Times New Roman" w:cs="Times New Roman"/>
          <w:sz w:val="28"/>
          <w:szCs w:val="28"/>
        </w:rPr>
        <w:t>К по</w:t>
      </w:r>
      <w:r w:rsidRPr="00C96D2B">
        <w:rPr>
          <w:rFonts w:ascii="Times New Roman" w:hAnsi="Times New Roman" w:cs="Times New Roman"/>
          <w:sz w:val="28"/>
          <w:szCs w:val="28"/>
        </w:rPr>
        <w:t xml:space="preserve"> Тамбовской области взыскать денежные средства в размере</w:t>
      </w:r>
      <w:r w:rsidR="00042A86">
        <w:rPr>
          <w:rFonts w:ascii="Times New Roman" w:hAnsi="Times New Roman" w:cs="Times New Roman"/>
          <w:sz w:val="28"/>
          <w:szCs w:val="28"/>
        </w:rPr>
        <w:t xml:space="preserve">: </w:t>
      </w:r>
      <w:r w:rsidR="00ED062B">
        <w:rPr>
          <w:rFonts w:ascii="Times New Roman" w:hAnsi="Times New Roman" w:cs="Times New Roman"/>
          <w:sz w:val="28"/>
          <w:szCs w:val="28"/>
        </w:rPr>
        <w:t>__</w:t>
      </w:r>
      <w:r w:rsidRPr="00C96D2B">
        <w:rPr>
          <w:rFonts w:ascii="Times New Roman" w:hAnsi="Times New Roman" w:cs="Times New Roman"/>
          <w:sz w:val="28"/>
          <w:szCs w:val="28"/>
        </w:rPr>
        <w:t>________________________________</w:t>
      </w:r>
      <w:r w:rsidR="00042A86">
        <w:rPr>
          <w:rFonts w:ascii="Times New Roman" w:hAnsi="Times New Roman" w:cs="Times New Roman"/>
          <w:sz w:val="28"/>
          <w:szCs w:val="28"/>
        </w:rPr>
        <w:t>______________</w:t>
      </w:r>
      <w:r w:rsidRPr="00C96D2B">
        <w:rPr>
          <w:rFonts w:ascii="Times New Roman" w:hAnsi="Times New Roman" w:cs="Times New Roman"/>
          <w:sz w:val="28"/>
          <w:szCs w:val="28"/>
        </w:rPr>
        <w:t>,</w:t>
      </w:r>
    </w:p>
    <w:p w:rsidR="00160D49" w:rsidRPr="00ED062B" w:rsidRDefault="00042A86" w:rsidP="00ED062B">
      <w:pPr>
        <w:pStyle w:val="ConsPlusNonformat"/>
        <w:ind w:firstLine="709"/>
        <w:jc w:val="center"/>
        <w:rPr>
          <w:rFonts w:ascii="Times New Roman" w:hAnsi="Times New Roman" w:cs="Times New Roman"/>
        </w:rPr>
      </w:pPr>
      <w:r>
        <w:rPr>
          <w:rFonts w:ascii="Times New Roman" w:hAnsi="Times New Roman" w:cs="Times New Roman"/>
        </w:rPr>
        <w:t xml:space="preserve">                                        </w:t>
      </w:r>
      <w:r w:rsidR="00160D49" w:rsidRPr="00ED062B">
        <w:rPr>
          <w:rFonts w:ascii="Times New Roman" w:hAnsi="Times New Roman" w:cs="Times New Roman"/>
        </w:rPr>
        <w:t>(указывается сумма в рублях и копейках цифрами и прописью)</w:t>
      </w:r>
    </w:p>
    <w:p w:rsidR="00160D49" w:rsidRPr="00C96D2B" w:rsidRDefault="00160D49" w:rsidP="00C96D2B">
      <w:pPr>
        <w:pStyle w:val="ConsPlusNonformat"/>
        <w:ind w:firstLine="709"/>
        <w:jc w:val="both"/>
        <w:rPr>
          <w:rFonts w:ascii="Times New Roman" w:hAnsi="Times New Roman" w:cs="Times New Roman"/>
          <w:sz w:val="28"/>
          <w:szCs w:val="28"/>
        </w:rPr>
      </w:pPr>
      <w:r w:rsidRPr="00C96D2B">
        <w:rPr>
          <w:rFonts w:ascii="Times New Roman" w:hAnsi="Times New Roman" w:cs="Times New Roman"/>
          <w:sz w:val="28"/>
          <w:szCs w:val="28"/>
        </w:rPr>
        <w:t>в том числе:</w:t>
      </w:r>
    </w:p>
    <w:p w:rsidR="00160D49" w:rsidRPr="00C96D2B" w:rsidRDefault="00160D49" w:rsidP="00C96D2B">
      <w:pPr>
        <w:pStyle w:val="ConsPlusNonformat"/>
        <w:ind w:firstLine="709"/>
        <w:jc w:val="both"/>
        <w:rPr>
          <w:rFonts w:ascii="Times New Roman" w:hAnsi="Times New Roman" w:cs="Times New Roman"/>
          <w:sz w:val="28"/>
          <w:szCs w:val="28"/>
        </w:rPr>
      </w:pPr>
      <w:r w:rsidRPr="00C96D2B">
        <w:rPr>
          <w:rFonts w:ascii="Times New Roman" w:hAnsi="Times New Roman" w:cs="Times New Roman"/>
          <w:sz w:val="28"/>
          <w:szCs w:val="28"/>
        </w:rPr>
        <w:t>межбюджетные трансферты, предоставленные из районного бюджета бюджету ___________________</w:t>
      </w:r>
      <w:r w:rsidR="00ED062B">
        <w:rPr>
          <w:rFonts w:ascii="Times New Roman" w:hAnsi="Times New Roman" w:cs="Times New Roman"/>
          <w:sz w:val="28"/>
          <w:szCs w:val="28"/>
        </w:rPr>
        <w:t>____________________________________,</w:t>
      </w:r>
    </w:p>
    <w:p w:rsidR="00160D49" w:rsidRPr="00ED062B" w:rsidRDefault="00160D49" w:rsidP="00C96D2B">
      <w:pPr>
        <w:pStyle w:val="ConsPlusNonformat"/>
        <w:ind w:firstLine="709"/>
        <w:jc w:val="both"/>
        <w:rPr>
          <w:rFonts w:ascii="Times New Roman" w:hAnsi="Times New Roman" w:cs="Times New Roman"/>
        </w:rPr>
      </w:pPr>
      <w:r w:rsidRPr="00C96D2B">
        <w:rPr>
          <w:rFonts w:ascii="Times New Roman" w:hAnsi="Times New Roman" w:cs="Times New Roman"/>
          <w:sz w:val="28"/>
          <w:szCs w:val="28"/>
        </w:rPr>
        <w:t xml:space="preserve">                            </w:t>
      </w:r>
      <w:r w:rsidRPr="00ED062B">
        <w:rPr>
          <w:rFonts w:ascii="Times New Roman" w:hAnsi="Times New Roman" w:cs="Times New Roman"/>
        </w:rPr>
        <w:t xml:space="preserve">(наименование муниципального образования)                                                                                            </w:t>
      </w:r>
    </w:p>
    <w:p w:rsidR="00160D49" w:rsidRPr="00C96D2B" w:rsidRDefault="00160D49" w:rsidP="00ED062B">
      <w:pPr>
        <w:pStyle w:val="ConsPlusNonformat"/>
        <w:jc w:val="both"/>
        <w:rPr>
          <w:rFonts w:ascii="Times New Roman" w:hAnsi="Times New Roman" w:cs="Times New Roman"/>
          <w:sz w:val="28"/>
          <w:szCs w:val="28"/>
        </w:rPr>
      </w:pPr>
      <w:r w:rsidRPr="00C96D2B">
        <w:rPr>
          <w:rFonts w:ascii="Times New Roman" w:hAnsi="Times New Roman" w:cs="Times New Roman"/>
          <w:sz w:val="28"/>
          <w:szCs w:val="28"/>
        </w:rPr>
        <w:t>в сумме___________________________________________________________,</w:t>
      </w:r>
    </w:p>
    <w:p w:rsidR="00042A86" w:rsidRDefault="00160D49" w:rsidP="00042A86">
      <w:pPr>
        <w:pStyle w:val="ConsPlusNonformat"/>
        <w:ind w:firstLine="709"/>
        <w:jc w:val="center"/>
        <w:rPr>
          <w:rFonts w:ascii="Times New Roman" w:hAnsi="Times New Roman" w:cs="Times New Roman"/>
        </w:rPr>
      </w:pPr>
      <w:r w:rsidRPr="00767DBD">
        <w:rPr>
          <w:rFonts w:ascii="Times New Roman" w:hAnsi="Times New Roman" w:cs="Times New Roman"/>
        </w:rPr>
        <w:t>(указывается сумма в рублях и копейках цифрами и прописью в случае)</w:t>
      </w:r>
    </w:p>
    <w:p w:rsidR="00160D49" w:rsidRPr="00042A86" w:rsidRDefault="00160D49" w:rsidP="00042A86">
      <w:pPr>
        <w:pStyle w:val="ConsPlusNonformat"/>
        <w:tabs>
          <w:tab w:val="left" w:pos="0"/>
          <w:tab w:val="left" w:pos="284"/>
        </w:tabs>
        <w:rPr>
          <w:rFonts w:ascii="Times New Roman" w:hAnsi="Times New Roman" w:cs="Times New Roman"/>
        </w:rPr>
      </w:pPr>
      <w:r w:rsidRPr="00C96D2B">
        <w:rPr>
          <w:rFonts w:ascii="Times New Roman" w:hAnsi="Times New Roman" w:cs="Times New Roman"/>
          <w:sz w:val="28"/>
          <w:szCs w:val="28"/>
        </w:rPr>
        <w:t>основная сумма долга по бюджетному кредиту, предоставленному из</w:t>
      </w:r>
      <w:r w:rsidR="00767DBD">
        <w:rPr>
          <w:rFonts w:ascii="Times New Roman" w:hAnsi="Times New Roman" w:cs="Times New Roman"/>
          <w:sz w:val="28"/>
          <w:szCs w:val="28"/>
        </w:rPr>
        <w:t xml:space="preserve"> </w:t>
      </w:r>
      <w:r w:rsidR="00042A86">
        <w:rPr>
          <w:rFonts w:ascii="Times New Roman" w:hAnsi="Times New Roman" w:cs="Times New Roman"/>
          <w:sz w:val="28"/>
          <w:szCs w:val="28"/>
        </w:rPr>
        <w:t xml:space="preserve">районного </w:t>
      </w:r>
      <w:r w:rsidRPr="00C96D2B">
        <w:rPr>
          <w:rFonts w:ascii="Times New Roman" w:hAnsi="Times New Roman" w:cs="Times New Roman"/>
          <w:sz w:val="28"/>
          <w:szCs w:val="28"/>
        </w:rPr>
        <w:t>бюджета</w:t>
      </w:r>
      <w:r w:rsidR="00767DBD">
        <w:rPr>
          <w:rFonts w:ascii="Times New Roman" w:hAnsi="Times New Roman" w:cs="Times New Roman"/>
          <w:sz w:val="28"/>
          <w:szCs w:val="28"/>
        </w:rPr>
        <w:t xml:space="preserve"> </w:t>
      </w:r>
      <w:r w:rsidRPr="00C96D2B">
        <w:rPr>
          <w:rFonts w:ascii="Times New Roman" w:hAnsi="Times New Roman" w:cs="Times New Roman"/>
          <w:sz w:val="28"/>
          <w:szCs w:val="28"/>
        </w:rPr>
        <w:t>бюджету______________________________</w:t>
      </w:r>
      <w:r w:rsidR="00767DBD">
        <w:rPr>
          <w:rFonts w:ascii="Times New Roman" w:hAnsi="Times New Roman" w:cs="Times New Roman"/>
          <w:sz w:val="28"/>
          <w:szCs w:val="28"/>
        </w:rPr>
        <w:t>_</w:t>
      </w:r>
      <w:r w:rsidRPr="00C96D2B">
        <w:rPr>
          <w:rFonts w:ascii="Times New Roman" w:hAnsi="Times New Roman" w:cs="Times New Roman"/>
          <w:sz w:val="28"/>
          <w:szCs w:val="28"/>
        </w:rPr>
        <w:t>_</w:t>
      </w:r>
      <w:r w:rsidR="00042A86">
        <w:rPr>
          <w:rFonts w:ascii="Times New Roman" w:hAnsi="Times New Roman" w:cs="Times New Roman"/>
          <w:sz w:val="28"/>
          <w:szCs w:val="28"/>
        </w:rPr>
        <w:t>_________</w:t>
      </w:r>
      <w:r w:rsidRPr="00C96D2B">
        <w:rPr>
          <w:rFonts w:ascii="Times New Roman" w:hAnsi="Times New Roman" w:cs="Times New Roman"/>
          <w:sz w:val="28"/>
          <w:szCs w:val="28"/>
        </w:rPr>
        <w:t xml:space="preserve"> </w:t>
      </w:r>
    </w:p>
    <w:p w:rsidR="00160D49" w:rsidRPr="00767DBD" w:rsidRDefault="00042A86" w:rsidP="00042A86">
      <w:pPr>
        <w:pStyle w:val="ConsPlusNonforma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160D49" w:rsidRPr="00767DBD">
        <w:rPr>
          <w:rFonts w:ascii="Times New Roman" w:hAnsi="Times New Roman" w:cs="Times New Roman"/>
        </w:rPr>
        <w:t xml:space="preserve"> (наименование муниципального образования) </w:t>
      </w:r>
    </w:p>
    <w:p w:rsidR="00160D49" w:rsidRPr="00C96D2B" w:rsidRDefault="00160D49" w:rsidP="00767DBD">
      <w:pPr>
        <w:pStyle w:val="ConsPlusNonformat"/>
        <w:jc w:val="both"/>
        <w:rPr>
          <w:rFonts w:ascii="Times New Roman" w:hAnsi="Times New Roman" w:cs="Times New Roman"/>
          <w:sz w:val="28"/>
          <w:szCs w:val="28"/>
        </w:rPr>
      </w:pPr>
      <w:r w:rsidRPr="00C96D2B">
        <w:rPr>
          <w:rFonts w:ascii="Times New Roman" w:hAnsi="Times New Roman" w:cs="Times New Roman"/>
          <w:sz w:val="28"/>
          <w:szCs w:val="28"/>
        </w:rPr>
        <w:t>в сумме ______________________________________________</w:t>
      </w:r>
      <w:r w:rsidR="00767DBD">
        <w:rPr>
          <w:rFonts w:ascii="Times New Roman" w:hAnsi="Times New Roman" w:cs="Times New Roman"/>
          <w:sz w:val="28"/>
          <w:szCs w:val="28"/>
        </w:rPr>
        <w:t>____</w:t>
      </w:r>
      <w:r w:rsidRPr="00C96D2B">
        <w:rPr>
          <w:rFonts w:ascii="Times New Roman" w:hAnsi="Times New Roman" w:cs="Times New Roman"/>
          <w:sz w:val="28"/>
          <w:szCs w:val="28"/>
        </w:rPr>
        <w:t>_______,</w:t>
      </w:r>
    </w:p>
    <w:p w:rsidR="00160D49" w:rsidRPr="00767DBD" w:rsidRDefault="00160D49" w:rsidP="00C96D2B">
      <w:pPr>
        <w:pStyle w:val="ConsPlusNonformat"/>
        <w:ind w:firstLine="709"/>
        <w:jc w:val="both"/>
        <w:rPr>
          <w:rFonts w:ascii="Times New Roman" w:hAnsi="Times New Roman" w:cs="Times New Roman"/>
          <w:sz w:val="18"/>
          <w:szCs w:val="18"/>
        </w:rPr>
      </w:pPr>
      <w:r w:rsidRPr="00767DBD">
        <w:rPr>
          <w:rFonts w:ascii="Times New Roman" w:hAnsi="Times New Roman" w:cs="Times New Roman"/>
          <w:sz w:val="18"/>
          <w:szCs w:val="18"/>
        </w:rPr>
        <w:t xml:space="preserve">         </w:t>
      </w:r>
      <w:r w:rsidR="00042A86">
        <w:rPr>
          <w:rFonts w:ascii="Times New Roman" w:hAnsi="Times New Roman" w:cs="Times New Roman"/>
          <w:sz w:val="18"/>
          <w:szCs w:val="18"/>
        </w:rPr>
        <w:t xml:space="preserve">                                          </w:t>
      </w:r>
      <w:r w:rsidRPr="00767DBD">
        <w:rPr>
          <w:rFonts w:ascii="Times New Roman" w:hAnsi="Times New Roman" w:cs="Times New Roman"/>
          <w:sz w:val="18"/>
          <w:szCs w:val="18"/>
        </w:rPr>
        <w:t xml:space="preserve">   (указывается сумма в рублях и копейках цифрами и прописью)</w:t>
      </w:r>
    </w:p>
    <w:p w:rsidR="00160D49" w:rsidRPr="00C96D2B" w:rsidRDefault="00160D49" w:rsidP="00042A86">
      <w:pPr>
        <w:pStyle w:val="ConsPlusNonformat"/>
        <w:jc w:val="both"/>
        <w:rPr>
          <w:rFonts w:ascii="Times New Roman" w:hAnsi="Times New Roman" w:cs="Times New Roman"/>
          <w:sz w:val="28"/>
          <w:szCs w:val="28"/>
        </w:rPr>
      </w:pPr>
      <w:r w:rsidRPr="00767DBD">
        <w:rPr>
          <w:rFonts w:ascii="Times New Roman" w:hAnsi="Times New Roman" w:cs="Times New Roman"/>
          <w:sz w:val="28"/>
          <w:szCs w:val="28"/>
        </w:rPr>
        <w:t>проценты за пользование средствами в сумме</w:t>
      </w:r>
      <w:r w:rsidR="00767DBD">
        <w:rPr>
          <w:rFonts w:ascii="Times New Roman" w:hAnsi="Times New Roman" w:cs="Times New Roman"/>
          <w:sz w:val="28"/>
          <w:szCs w:val="28"/>
        </w:rPr>
        <w:t xml:space="preserve"> </w:t>
      </w:r>
      <w:r w:rsidRPr="00C96D2B">
        <w:rPr>
          <w:rFonts w:ascii="Times New Roman" w:hAnsi="Times New Roman" w:cs="Times New Roman"/>
          <w:sz w:val="28"/>
          <w:szCs w:val="28"/>
        </w:rPr>
        <w:t>____________________</w:t>
      </w:r>
      <w:r w:rsidR="00042A86">
        <w:rPr>
          <w:rFonts w:ascii="Times New Roman" w:hAnsi="Times New Roman" w:cs="Times New Roman"/>
          <w:sz w:val="28"/>
          <w:szCs w:val="28"/>
        </w:rPr>
        <w:t>_____</w:t>
      </w:r>
      <w:r w:rsidRPr="00C96D2B">
        <w:rPr>
          <w:rFonts w:ascii="Times New Roman" w:hAnsi="Times New Roman" w:cs="Times New Roman"/>
          <w:sz w:val="28"/>
          <w:szCs w:val="28"/>
        </w:rPr>
        <w:t>_,</w:t>
      </w:r>
    </w:p>
    <w:p w:rsidR="00160D49" w:rsidRPr="00767DBD" w:rsidRDefault="00160D49" w:rsidP="00042A86">
      <w:pPr>
        <w:pStyle w:val="ConsPlusNonformat"/>
        <w:jc w:val="both"/>
        <w:rPr>
          <w:rFonts w:ascii="Times New Roman" w:hAnsi="Times New Roman" w:cs="Times New Roman"/>
          <w:sz w:val="18"/>
          <w:szCs w:val="18"/>
        </w:rPr>
      </w:pPr>
      <w:r w:rsidRPr="00767DBD">
        <w:rPr>
          <w:rFonts w:ascii="Times New Roman" w:hAnsi="Times New Roman" w:cs="Times New Roman"/>
          <w:sz w:val="18"/>
          <w:szCs w:val="18"/>
        </w:rPr>
        <w:t xml:space="preserve">                           </w:t>
      </w:r>
      <w:r w:rsidR="00767DBD">
        <w:rPr>
          <w:rFonts w:ascii="Times New Roman" w:hAnsi="Times New Roman" w:cs="Times New Roman"/>
          <w:sz w:val="18"/>
          <w:szCs w:val="18"/>
        </w:rPr>
        <w:tab/>
      </w:r>
      <w:r w:rsidR="00767DBD">
        <w:rPr>
          <w:rFonts w:ascii="Times New Roman" w:hAnsi="Times New Roman" w:cs="Times New Roman"/>
          <w:sz w:val="18"/>
          <w:szCs w:val="18"/>
        </w:rPr>
        <w:tab/>
      </w:r>
      <w:r w:rsidR="00767DBD">
        <w:rPr>
          <w:rFonts w:ascii="Times New Roman" w:hAnsi="Times New Roman" w:cs="Times New Roman"/>
          <w:sz w:val="18"/>
          <w:szCs w:val="18"/>
        </w:rPr>
        <w:tab/>
      </w:r>
      <w:r w:rsidR="00767DBD">
        <w:rPr>
          <w:rFonts w:ascii="Times New Roman" w:hAnsi="Times New Roman" w:cs="Times New Roman"/>
          <w:sz w:val="18"/>
          <w:szCs w:val="18"/>
        </w:rPr>
        <w:tab/>
      </w:r>
      <w:r w:rsidR="00042A86">
        <w:rPr>
          <w:rFonts w:ascii="Times New Roman" w:hAnsi="Times New Roman" w:cs="Times New Roman"/>
          <w:sz w:val="18"/>
          <w:szCs w:val="18"/>
        </w:rPr>
        <w:t xml:space="preserve">                </w:t>
      </w:r>
      <w:r w:rsidRPr="00767DBD">
        <w:rPr>
          <w:rFonts w:ascii="Times New Roman" w:hAnsi="Times New Roman" w:cs="Times New Roman"/>
          <w:sz w:val="18"/>
          <w:szCs w:val="18"/>
        </w:rPr>
        <w:t xml:space="preserve"> (указывается сумма в рублях и копейках цифрами и прописью)</w:t>
      </w:r>
    </w:p>
    <w:p w:rsidR="00160D49" w:rsidRPr="00C96D2B" w:rsidRDefault="00160D49" w:rsidP="00042A86">
      <w:pPr>
        <w:pStyle w:val="ConsPlusNonformat"/>
        <w:jc w:val="both"/>
        <w:rPr>
          <w:rFonts w:ascii="Times New Roman" w:hAnsi="Times New Roman" w:cs="Times New Roman"/>
          <w:sz w:val="28"/>
          <w:szCs w:val="28"/>
        </w:rPr>
      </w:pPr>
      <w:r w:rsidRPr="00C96D2B">
        <w:rPr>
          <w:rFonts w:ascii="Times New Roman" w:hAnsi="Times New Roman" w:cs="Times New Roman"/>
          <w:sz w:val="28"/>
          <w:szCs w:val="28"/>
        </w:rPr>
        <w:t>пени в сумме _</w:t>
      </w:r>
      <w:r w:rsidR="00767DBD">
        <w:rPr>
          <w:rFonts w:ascii="Times New Roman" w:hAnsi="Times New Roman" w:cs="Times New Roman"/>
          <w:sz w:val="28"/>
          <w:szCs w:val="28"/>
        </w:rPr>
        <w:t>_____________</w:t>
      </w:r>
      <w:r w:rsidRPr="00C96D2B">
        <w:rPr>
          <w:rFonts w:ascii="Times New Roman" w:hAnsi="Times New Roman" w:cs="Times New Roman"/>
          <w:sz w:val="28"/>
          <w:szCs w:val="28"/>
        </w:rPr>
        <w:t xml:space="preserve">___________________________________ </w:t>
      </w:r>
    </w:p>
    <w:p w:rsidR="00160D49" w:rsidRPr="00767DBD" w:rsidRDefault="00042A86" w:rsidP="00042A86">
      <w:pPr>
        <w:pStyle w:val="ConsPlusNonformat"/>
        <w:jc w:val="both"/>
        <w:rPr>
          <w:rFonts w:ascii="Times New Roman" w:hAnsi="Times New Roman" w:cs="Times New Roman"/>
          <w:sz w:val="18"/>
          <w:szCs w:val="18"/>
        </w:rPr>
      </w:pPr>
      <w:r>
        <w:rPr>
          <w:rFonts w:ascii="Times New Roman" w:hAnsi="Times New Roman" w:cs="Times New Roman"/>
          <w:sz w:val="28"/>
          <w:szCs w:val="28"/>
        </w:rPr>
        <w:t xml:space="preserve">                                       </w:t>
      </w:r>
      <w:r w:rsidR="00160D49" w:rsidRPr="00C96D2B">
        <w:rPr>
          <w:rFonts w:ascii="Times New Roman" w:hAnsi="Times New Roman" w:cs="Times New Roman"/>
          <w:sz w:val="28"/>
          <w:szCs w:val="28"/>
        </w:rPr>
        <w:t xml:space="preserve"> </w:t>
      </w:r>
      <w:r w:rsidR="00160D49" w:rsidRPr="00767DBD">
        <w:rPr>
          <w:rFonts w:ascii="Times New Roman" w:hAnsi="Times New Roman" w:cs="Times New Roman"/>
          <w:sz w:val="18"/>
          <w:szCs w:val="18"/>
        </w:rPr>
        <w:t>(указывается сумма в рублях и копейках цифрами и прописью)</w:t>
      </w:r>
    </w:p>
    <w:p w:rsidR="00160D49" w:rsidRPr="00C96D2B" w:rsidRDefault="00160D49" w:rsidP="00767DBD">
      <w:pPr>
        <w:pStyle w:val="ConsPlusNonformat"/>
        <w:jc w:val="both"/>
        <w:rPr>
          <w:rFonts w:ascii="Times New Roman" w:hAnsi="Times New Roman" w:cs="Times New Roman"/>
          <w:sz w:val="28"/>
          <w:szCs w:val="28"/>
        </w:rPr>
      </w:pPr>
      <w:r w:rsidRPr="00C96D2B">
        <w:rPr>
          <w:rFonts w:ascii="Times New Roman" w:hAnsi="Times New Roman" w:cs="Times New Roman"/>
          <w:sz w:val="28"/>
          <w:szCs w:val="28"/>
        </w:rPr>
        <w:lastRenderedPageBreak/>
        <w:t>за счет доходов, подлежащих зачислению в бюджет _</w:t>
      </w:r>
      <w:r w:rsidR="00767DBD">
        <w:rPr>
          <w:rFonts w:ascii="Times New Roman" w:hAnsi="Times New Roman" w:cs="Times New Roman"/>
          <w:sz w:val="28"/>
          <w:szCs w:val="28"/>
        </w:rPr>
        <w:t>______</w:t>
      </w:r>
      <w:r w:rsidRPr="00C96D2B">
        <w:rPr>
          <w:rFonts w:ascii="Times New Roman" w:hAnsi="Times New Roman" w:cs="Times New Roman"/>
          <w:sz w:val="28"/>
          <w:szCs w:val="28"/>
        </w:rPr>
        <w:t>______________,</w:t>
      </w:r>
    </w:p>
    <w:p w:rsidR="00767DBD" w:rsidRPr="00767DBD" w:rsidRDefault="00160D49" w:rsidP="00767DBD">
      <w:pPr>
        <w:pStyle w:val="ConsPlusNonformat"/>
        <w:ind w:left="5663" w:firstLine="1"/>
        <w:jc w:val="both"/>
        <w:rPr>
          <w:rFonts w:ascii="Times New Roman" w:hAnsi="Times New Roman" w:cs="Times New Roman"/>
          <w:sz w:val="18"/>
          <w:szCs w:val="18"/>
        </w:rPr>
      </w:pPr>
      <w:r w:rsidRPr="00C96D2B">
        <w:rPr>
          <w:rFonts w:ascii="Times New Roman" w:hAnsi="Times New Roman" w:cs="Times New Roman"/>
          <w:sz w:val="28"/>
          <w:szCs w:val="28"/>
        </w:rPr>
        <w:t xml:space="preserve"> </w:t>
      </w:r>
      <w:r w:rsidRPr="00767DBD">
        <w:rPr>
          <w:rFonts w:ascii="Times New Roman" w:hAnsi="Times New Roman" w:cs="Times New Roman"/>
          <w:sz w:val="18"/>
          <w:szCs w:val="18"/>
        </w:rPr>
        <w:t>(наименование муниципального образования)</w:t>
      </w:r>
    </w:p>
    <w:p w:rsidR="00160D49" w:rsidRPr="00C96D2B" w:rsidRDefault="00160D49" w:rsidP="00767DBD">
      <w:pPr>
        <w:pStyle w:val="ConsPlusNonformat"/>
        <w:jc w:val="both"/>
        <w:rPr>
          <w:rFonts w:ascii="Times New Roman" w:hAnsi="Times New Roman" w:cs="Times New Roman"/>
          <w:sz w:val="28"/>
          <w:szCs w:val="28"/>
        </w:rPr>
      </w:pPr>
      <w:r w:rsidRPr="00C96D2B">
        <w:rPr>
          <w:rFonts w:ascii="Times New Roman" w:hAnsi="Times New Roman" w:cs="Times New Roman"/>
          <w:sz w:val="28"/>
          <w:szCs w:val="28"/>
        </w:rPr>
        <w:t xml:space="preserve">с учетом положений пункта 2 статьи 93.3 Бюджетного кодекса Российской Федерации и перечислить взысканные средства в </w:t>
      </w:r>
      <w:r w:rsidR="00042A86">
        <w:rPr>
          <w:rFonts w:ascii="Times New Roman" w:hAnsi="Times New Roman" w:cs="Times New Roman"/>
          <w:sz w:val="28"/>
          <w:szCs w:val="28"/>
        </w:rPr>
        <w:t xml:space="preserve">районный </w:t>
      </w:r>
      <w:r w:rsidRPr="00C96D2B">
        <w:rPr>
          <w:rFonts w:ascii="Times New Roman" w:hAnsi="Times New Roman" w:cs="Times New Roman"/>
          <w:sz w:val="28"/>
          <w:szCs w:val="28"/>
        </w:rPr>
        <w:t xml:space="preserve">бюджет. </w:t>
      </w:r>
    </w:p>
    <w:p w:rsidR="00160D49" w:rsidRPr="00C96D2B" w:rsidRDefault="00160D49" w:rsidP="00C96D2B">
      <w:pPr>
        <w:autoSpaceDE w:val="0"/>
        <w:autoSpaceDN w:val="0"/>
        <w:adjustRightInd w:val="0"/>
        <w:spacing w:after="0" w:line="240" w:lineRule="auto"/>
        <w:ind w:firstLine="709"/>
        <w:jc w:val="both"/>
        <w:rPr>
          <w:rFonts w:ascii="Times New Roman" w:hAnsi="Times New Roman" w:cs="Times New Roman"/>
          <w:sz w:val="28"/>
          <w:szCs w:val="28"/>
        </w:rPr>
      </w:pPr>
      <w:r w:rsidRPr="00C96D2B">
        <w:rPr>
          <w:rFonts w:ascii="Times New Roman" w:hAnsi="Times New Roman" w:cs="Times New Roman"/>
          <w:sz w:val="28"/>
          <w:szCs w:val="28"/>
        </w:rPr>
        <w:t>2. Контроль за исполнением настоящего приказа оставляю за собой.</w:t>
      </w:r>
    </w:p>
    <w:p w:rsidR="00160D49" w:rsidRPr="00C96D2B" w:rsidRDefault="00160D49" w:rsidP="00C96D2B">
      <w:pPr>
        <w:autoSpaceDE w:val="0"/>
        <w:autoSpaceDN w:val="0"/>
        <w:adjustRightInd w:val="0"/>
        <w:spacing w:after="0" w:line="240" w:lineRule="auto"/>
        <w:ind w:firstLine="709"/>
        <w:rPr>
          <w:rFonts w:ascii="Times New Roman" w:hAnsi="Times New Roman" w:cs="Times New Roman"/>
          <w:sz w:val="28"/>
          <w:szCs w:val="28"/>
        </w:rPr>
      </w:pPr>
    </w:p>
    <w:p w:rsidR="00160D49" w:rsidRDefault="00160D49" w:rsidP="00C96D2B">
      <w:pPr>
        <w:autoSpaceDE w:val="0"/>
        <w:autoSpaceDN w:val="0"/>
        <w:adjustRightInd w:val="0"/>
        <w:spacing w:after="0" w:line="240" w:lineRule="auto"/>
        <w:ind w:firstLine="709"/>
        <w:rPr>
          <w:rFonts w:ascii="Times New Roman" w:hAnsi="Times New Roman" w:cs="Times New Roman"/>
          <w:sz w:val="28"/>
          <w:szCs w:val="28"/>
        </w:rPr>
      </w:pPr>
    </w:p>
    <w:p w:rsidR="00042A86" w:rsidRPr="00C96D2B" w:rsidRDefault="00042A86" w:rsidP="00C96D2B">
      <w:pPr>
        <w:autoSpaceDE w:val="0"/>
        <w:autoSpaceDN w:val="0"/>
        <w:adjustRightInd w:val="0"/>
        <w:spacing w:after="0" w:line="240" w:lineRule="auto"/>
        <w:ind w:firstLine="709"/>
        <w:rPr>
          <w:rFonts w:ascii="Times New Roman" w:hAnsi="Times New Roman" w:cs="Times New Roman"/>
          <w:sz w:val="28"/>
          <w:szCs w:val="28"/>
        </w:rPr>
      </w:pPr>
    </w:p>
    <w:p w:rsidR="00767DBD" w:rsidRDefault="00767DBD" w:rsidP="00767DBD">
      <w:pPr>
        <w:pStyle w:val="6"/>
        <w:shd w:val="clear" w:color="auto" w:fill="auto"/>
        <w:spacing w:after="0" w:line="240" w:lineRule="auto"/>
        <w:ind w:firstLine="0"/>
        <w:jc w:val="left"/>
        <w:rPr>
          <w:sz w:val="28"/>
          <w:szCs w:val="28"/>
        </w:rPr>
      </w:pPr>
      <w:r>
        <w:rPr>
          <w:sz w:val="28"/>
          <w:szCs w:val="28"/>
        </w:rPr>
        <w:t>Заместитель главы администрации района,</w:t>
      </w:r>
    </w:p>
    <w:p w:rsidR="00042A86" w:rsidRDefault="00767DBD" w:rsidP="00767DBD">
      <w:pPr>
        <w:pStyle w:val="6"/>
        <w:shd w:val="clear" w:color="auto" w:fill="auto"/>
        <w:spacing w:after="0" w:line="240" w:lineRule="auto"/>
        <w:ind w:firstLine="0"/>
        <w:jc w:val="left"/>
        <w:rPr>
          <w:sz w:val="28"/>
          <w:szCs w:val="28"/>
        </w:rPr>
      </w:pPr>
      <w:r>
        <w:rPr>
          <w:sz w:val="28"/>
          <w:szCs w:val="28"/>
        </w:rPr>
        <w:t>н</w:t>
      </w:r>
      <w:r w:rsidR="00160D49" w:rsidRPr="00C96D2B">
        <w:rPr>
          <w:sz w:val="28"/>
          <w:szCs w:val="28"/>
        </w:rPr>
        <w:t>ачальник финансового отдела</w:t>
      </w:r>
    </w:p>
    <w:p w:rsidR="00160D49" w:rsidRPr="00C96D2B" w:rsidRDefault="00042A86" w:rsidP="00767DBD">
      <w:pPr>
        <w:pStyle w:val="6"/>
        <w:shd w:val="clear" w:color="auto" w:fill="auto"/>
        <w:spacing w:after="0" w:line="240" w:lineRule="auto"/>
        <w:ind w:firstLine="0"/>
        <w:jc w:val="left"/>
        <w:rPr>
          <w:sz w:val="28"/>
          <w:szCs w:val="28"/>
        </w:rPr>
      </w:pPr>
      <w:r>
        <w:rPr>
          <w:sz w:val="28"/>
          <w:szCs w:val="28"/>
        </w:rPr>
        <w:t>администрации района</w:t>
      </w:r>
      <w:r w:rsidR="00160D49" w:rsidRPr="00C96D2B">
        <w:rPr>
          <w:sz w:val="28"/>
          <w:szCs w:val="28"/>
        </w:rPr>
        <w:t xml:space="preserve"> </w:t>
      </w:r>
    </w:p>
    <w:p w:rsidR="00767DBD" w:rsidRDefault="00767DBD" w:rsidP="00160D49">
      <w:pPr>
        <w:pStyle w:val="6"/>
        <w:shd w:val="clear" w:color="auto" w:fill="auto"/>
        <w:spacing w:line="230" w:lineRule="exact"/>
        <w:ind w:left="20" w:firstLine="0"/>
        <w:jc w:val="right"/>
      </w:pPr>
    </w:p>
    <w:p w:rsidR="00767DBD" w:rsidRDefault="00767DBD" w:rsidP="00160D49">
      <w:pPr>
        <w:pStyle w:val="6"/>
        <w:shd w:val="clear" w:color="auto" w:fill="auto"/>
        <w:spacing w:line="230" w:lineRule="exact"/>
        <w:ind w:left="20" w:firstLine="0"/>
        <w:jc w:val="right"/>
      </w:pPr>
    </w:p>
    <w:p w:rsidR="00767DBD" w:rsidRDefault="00767DBD" w:rsidP="00160D49">
      <w:pPr>
        <w:pStyle w:val="6"/>
        <w:shd w:val="clear" w:color="auto" w:fill="auto"/>
        <w:spacing w:line="230" w:lineRule="exact"/>
        <w:ind w:left="20" w:firstLine="0"/>
        <w:jc w:val="right"/>
      </w:pPr>
    </w:p>
    <w:p w:rsidR="00767DBD" w:rsidRDefault="00767DBD" w:rsidP="00160D49">
      <w:pPr>
        <w:pStyle w:val="6"/>
        <w:shd w:val="clear" w:color="auto" w:fill="auto"/>
        <w:spacing w:line="230" w:lineRule="exact"/>
        <w:ind w:left="20" w:firstLine="0"/>
        <w:jc w:val="right"/>
      </w:pPr>
    </w:p>
    <w:p w:rsidR="00767DBD" w:rsidRDefault="00767DBD" w:rsidP="00160D49">
      <w:pPr>
        <w:pStyle w:val="6"/>
        <w:shd w:val="clear" w:color="auto" w:fill="auto"/>
        <w:spacing w:line="230" w:lineRule="exact"/>
        <w:ind w:left="20" w:firstLine="0"/>
        <w:jc w:val="right"/>
      </w:pPr>
    </w:p>
    <w:p w:rsidR="00767DBD" w:rsidRDefault="00767DBD" w:rsidP="00160D49">
      <w:pPr>
        <w:pStyle w:val="6"/>
        <w:shd w:val="clear" w:color="auto" w:fill="auto"/>
        <w:spacing w:line="230" w:lineRule="exact"/>
        <w:ind w:left="20" w:firstLine="0"/>
        <w:jc w:val="right"/>
      </w:pPr>
    </w:p>
    <w:p w:rsidR="00767DBD" w:rsidRDefault="00767DBD" w:rsidP="00160D49">
      <w:pPr>
        <w:pStyle w:val="6"/>
        <w:shd w:val="clear" w:color="auto" w:fill="auto"/>
        <w:spacing w:line="230" w:lineRule="exact"/>
        <w:ind w:left="20" w:firstLine="0"/>
        <w:jc w:val="right"/>
      </w:pPr>
    </w:p>
    <w:p w:rsidR="00767DBD" w:rsidRDefault="00767DBD" w:rsidP="00160D49">
      <w:pPr>
        <w:pStyle w:val="6"/>
        <w:shd w:val="clear" w:color="auto" w:fill="auto"/>
        <w:spacing w:line="230" w:lineRule="exact"/>
        <w:ind w:left="20" w:firstLine="0"/>
        <w:jc w:val="right"/>
      </w:pPr>
    </w:p>
    <w:p w:rsidR="00767DBD" w:rsidRDefault="00767DBD" w:rsidP="00160D49">
      <w:pPr>
        <w:pStyle w:val="6"/>
        <w:shd w:val="clear" w:color="auto" w:fill="auto"/>
        <w:spacing w:line="230" w:lineRule="exact"/>
        <w:ind w:left="20" w:firstLine="0"/>
        <w:jc w:val="right"/>
      </w:pPr>
    </w:p>
    <w:p w:rsidR="00767DBD" w:rsidRDefault="00767DBD" w:rsidP="00160D49">
      <w:pPr>
        <w:pStyle w:val="6"/>
        <w:shd w:val="clear" w:color="auto" w:fill="auto"/>
        <w:spacing w:line="230" w:lineRule="exact"/>
        <w:ind w:left="20" w:firstLine="0"/>
        <w:jc w:val="right"/>
      </w:pPr>
    </w:p>
    <w:p w:rsidR="00767DBD" w:rsidRDefault="00767DBD" w:rsidP="00160D49">
      <w:pPr>
        <w:pStyle w:val="6"/>
        <w:shd w:val="clear" w:color="auto" w:fill="auto"/>
        <w:spacing w:line="230" w:lineRule="exact"/>
        <w:ind w:left="20" w:firstLine="0"/>
        <w:jc w:val="right"/>
      </w:pPr>
    </w:p>
    <w:p w:rsidR="00767DBD" w:rsidRDefault="00767DBD" w:rsidP="00160D49">
      <w:pPr>
        <w:pStyle w:val="6"/>
        <w:shd w:val="clear" w:color="auto" w:fill="auto"/>
        <w:spacing w:line="230" w:lineRule="exact"/>
        <w:ind w:left="20" w:firstLine="0"/>
        <w:jc w:val="right"/>
      </w:pPr>
    </w:p>
    <w:p w:rsidR="00767DBD" w:rsidRDefault="00767DBD" w:rsidP="00160D49">
      <w:pPr>
        <w:pStyle w:val="6"/>
        <w:shd w:val="clear" w:color="auto" w:fill="auto"/>
        <w:spacing w:line="230" w:lineRule="exact"/>
        <w:ind w:left="20" w:firstLine="0"/>
        <w:jc w:val="right"/>
      </w:pPr>
    </w:p>
    <w:p w:rsidR="00767DBD" w:rsidRDefault="00767DBD" w:rsidP="00160D49">
      <w:pPr>
        <w:pStyle w:val="6"/>
        <w:shd w:val="clear" w:color="auto" w:fill="auto"/>
        <w:spacing w:line="230" w:lineRule="exact"/>
        <w:ind w:left="20" w:firstLine="0"/>
        <w:jc w:val="right"/>
      </w:pPr>
    </w:p>
    <w:p w:rsidR="00767DBD" w:rsidRDefault="00767DBD" w:rsidP="00160D49">
      <w:pPr>
        <w:pStyle w:val="6"/>
        <w:shd w:val="clear" w:color="auto" w:fill="auto"/>
        <w:spacing w:line="230" w:lineRule="exact"/>
        <w:ind w:left="20" w:firstLine="0"/>
        <w:jc w:val="right"/>
      </w:pPr>
    </w:p>
    <w:p w:rsidR="00767DBD" w:rsidRDefault="00767DBD" w:rsidP="00160D49">
      <w:pPr>
        <w:pStyle w:val="6"/>
        <w:shd w:val="clear" w:color="auto" w:fill="auto"/>
        <w:spacing w:line="230" w:lineRule="exact"/>
        <w:ind w:left="20" w:firstLine="0"/>
        <w:jc w:val="right"/>
      </w:pPr>
    </w:p>
    <w:p w:rsidR="005F73BC" w:rsidRDefault="005F73BC" w:rsidP="00160D49">
      <w:pPr>
        <w:pStyle w:val="6"/>
        <w:shd w:val="clear" w:color="auto" w:fill="auto"/>
        <w:spacing w:line="230" w:lineRule="exact"/>
        <w:ind w:left="20" w:firstLine="0"/>
        <w:jc w:val="right"/>
      </w:pPr>
    </w:p>
    <w:p w:rsidR="005F73BC" w:rsidRDefault="005F73BC" w:rsidP="00160D49">
      <w:pPr>
        <w:pStyle w:val="6"/>
        <w:shd w:val="clear" w:color="auto" w:fill="auto"/>
        <w:spacing w:line="230" w:lineRule="exact"/>
        <w:ind w:left="20" w:firstLine="0"/>
        <w:jc w:val="right"/>
      </w:pPr>
    </w:p>
    <w:p w:rsidR="00042A86" w:rsidRDefault="00042A86" w:rsidP="00160D49">
      <w:pPr>
        <w:pStyle w:val="6"/>
        <w:shd w:val="clear" w:color="auto" w:fill="auto"/>
        <w:spacing w:line="230" w:lineRule="exact"/>
        <w:ind w:left="20" w:firstLine="0"/>
        <w:jc w:val="right"/>
      </w:pPr>
    </w:p>
    <w:p w:rsidR="00042A86" w:rsidRDefault="00042A86" w:rsidP="00160D49">
      <w:pPr>
        <w:pStyle w:val="6"/>
        <w:shd w:val="clear" w:color="auto" w:fill="auto"/>
        <w:spacing w:line="230" w:lineRule="exact"/>
        <w:ind w:left="20" w:firstLine="0"/>
        <w:jc w:val="right"/>
      </w:pPr>
    </w:p>
    <w:p w:rsidR="00160D49" w:rsidRPr="00767DBD" w:rsidRDefault="00160D49" w:rsidP="00E550F6">
      <w:pPr>
        <w:pStyle w:val="6"/>
        <w:shd w:val="clear" w:color="auto" w:fill="auto"/>
        <w:spacing w:after="0" w:line="240" w:lineRule="auto"/>
        <w:ind w:firstLine="0"/>
        <w:jc w:val="right"/>
        <w:rPr>
          <w:sz w:val="28"/>
          <w:szCs w:val="28"/>
        </w:rPr>
      </w:pPr>
      <w:r w:rsidRPr="00767DBD">
        <w:rPr>
          <w:sz w:val="28"/>
          <w:szCs w:val="28"/>
        </w:rPr>
        <w:lastRenderedPageBreak/>
        <w:t>Приложение №2</w:t>
      </w:r>
    </w:p>
    <w:p w:rsidR="00160D49" w:rsidRPr="00767DBD" w:rsidRDefault="00767DBD" w:rsidP="00E550F6">
      <w:pPr>
        <w:pStyle w:val="6"/>
        <w:shd w:val="clear" w:color="auto" w:fill="auto"/>
        <w:spacing w:after="0" w:line="240" w:lineRule="auto"/>
        <w:ind w:firstLine="0"/>
        <w:jc w:val="right"/>
        <w:rPr>
          <w:sz w:val="28"/>
          <w:szCs w:val="28"/>
        </w:rPr>
      </w:pPr>
      <w:r>
        <w:rPr>
          <w:sz w:val="28"/>
          <w:szCs w:val="28"/>
        </w:rPr>
        <w:t>к</w:t>
      </w:r>
      <w:r w:rsidR="00160D49" w:rsidRPr="00767DBD">
        <w:rPr>
          <w:sz w:val="28"/>
          <w:szCs w:val="28"/>
        </w:rPr>
        <w:t xml:space="preserve"> Порядку исполнения решения о применении </w:t>
      </w:r>
    </w:p>
    <w:p w:rsidR="00160D49" w:rsidRPr="00767DBD" w:rsidRDefault="00160D49" w:rsidP="00E550F6">
      <w:pPr>
        <w:pStyle w:val="6"/>
        <w:shd w:val="clear" w:color="auto" w:fill="auto"/>
        <w:spacing w:after="0" w:line="240" w:lineRule="auto"/>
        <w:ind w:firstLine="0"/>
        <w:jc w:val="right"/>
        <w:rPr>
          <w:rStyle w:val="32"/>
          <w:sz w:val="28"/>
          <w:szCs w:val="28"/>
        </w:rPr>
      </w:pPr>
      <w:r w:rsidRPr="00767DBD">
        <w:rPr>
          <w:sz w:val="28"/>
          <w:szCs w:val="28"/>
        </w:rPr>
        <w:t xml:space="preserve">бюджетных мер принуждения </w:t>
      </w:r>
      <w:r w:rsidRPr="00767DBD">
        <w:rPr>
          <w:rStyle w:val="32"/>
          <w:sz w:val="28"/>
          <w:szCs w:val="28"/>
        </w:rPr>
        <w:t>на основании</w:t>
      </w:r>
    </w:p>
    <w:p w:rsidR="00160D49" w:rsidRPr="00767DBD" w:rsidRDefault="00160D49" w:rsidP="00E550F6">
      <w:pPr>
        <w:pStyle w:val="6"/>
        <w:shd w:val="clear" w:color="auto" w:fill="auto"/>
        <w:spacing w:after="0" w:line="240" w:lineRule="auto"/>
        <w:ind w:firstLine="0"/>
        <w:jc w:val="right"/>
        <w:rPr>
          <w:rStyle w:val="32"/>
          <w:sz w:val="28"/>
          <w:szCs w:val="28"/>
        </w:rPr>
      </w:pPr>
      <w:r w:rsidRPr="00767DBD">
        <w:rPr>
          <w:rStyle w:val="32"/>
          <w:sz w:val="28"/>
          <w:szCs w:val="28"/>
        </w:rPr>
        <w:t>уведомлений органов муниципального финансового</w:t>
      </w:r>
    </w:p>
    <w:p w:rsidR="00160D49" w:rsidRPr="00767DBD" w:rsidRDefault="00160D49" w:rsidP="00E550F6">
      <w:pPr>
        <w:pStyle w:val="6"/>
        <w:shd w:val="clear" w:color="auto" w:fill="auto"/>
        <w:spacing w:after="0" w:line="240" w:lineRule="auto"/>
        <w:ind w:firstLine="0"/>
        <w:jc w:val="right"/>
        <w:rPr>
          <w:sz w:val="28"/>
          <w:szCs w:val="28"/>
        </w:rPr>
      </w:pPr>
      <w:r w:rsidRPr="00767DBD">
        <w:rPr>
          <w:rStyle w:val="32"/>
          <w:sz w:val="28"/>
          <w:szCs w:val="28"/>
        </w:rPr>
        <w:t>контроля</w:t>
      </w:r>
      <w:r w:rsidRPr="00767DBD">
        <w:rPr>
          <w:sz w:val="28"/>
          <w:szCs w:val="28"/>
        </w:rPr>
        <w:t>, утвержденному приказом финансового</w:t>
      </w:r>
    </w:p>
    <w:p w:rsidR="00160D49" w:rsidRPr="005F73BC" w:rsidRDefault="00160D49" w:rsidP="005F73BC">
      <w:pPr>
        <w:pStyle w:val="6"/>
        <w:shd w:val="clear" w:color="auto" w:fill="auto"/>
        <w:spacing w:after="0" w:line="240" w:lineRule="auto"/>
        <w:ind w:firstLine="0"/>
        <w:jc w:val="right"/>
        <w:rPr>
          <w:sz w:val="28"/>
          <w:szCs w:val="28"/>
        </w:rPr>
      </w:pPr>
      <w:r w:rsidRPr="00767DBD">
        <w:rPr>
          <w:sz w:val="28"/>
          <w:szCs w:val="28"/>
        </w:rPr>
        <w:t xml:space="preserve"> </w:t>
      </w:r>
      <w:r w:rsidR="00767DBD">
        <w:rPr>
          <w:sz w:val="28"/>
          <w:szCs w:val="28"/>
        </w:rPr>
        <w:t>отдела администрации района от 18.03.2020 №13</w:t>
      </w:r>
    </w:p>
    <w:tbl>
      <w:tblPr>
        <w:tblStyle w:val="aa"/>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28"/>
        <w:gridCol w:w="222"/>
      </w:tblGrid>
      <w:tr w:rsidR="00767DBD" w:rsidRPr="00E550F6" w:rsidTr="00E550F6">
        <w:tc>
          <w:tcPr>
            <w:tcW w:w="4784" w:type="dxa"/>
          </w:tcPr>
          <w:p w:rsidR="00042A86" w:rsidRDefault="00042A86" w:rsidP="00E550F6">
            <w:pPr>
              <w:pStyle w:val="ab"/>
              <w:jc w:val="center"/>
              <w:rPr>
                <w:sz w:val="24"/>
                <w:szCs w:val="24"/>
              </w:rPr>
            </w:pPr>
          </w:p>
          <w:tbl>
            <w:tblPr>
              <w:tblStyle w:val="aa"/>
              <w:tblW w:w="93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86"/>
              <w:gridCol w:w="5245"/>
            </w:tblGrid>
            <w:tr w:rsidR="00214E95" w:rsidRPr="00672F28" w:rsidTr="00672F28">
              <w:tc>
                <w:tcPr>
                  <w:tcW w:w="4086" w:type="dxa"/>
                </w:tcPr>
                <w:p w:rsidR="00672F28" w:rsidRPr="00F069D7" w:rsidRDefault="00672F28" w:rsidP="00672F28">
                  <w:pPr>
                    <w:pStyle w:val="af"/>
                    <w:rPr>
                      <w:b/>
                      <w:szCs w:val="24"/>
                    </w:rPr>
                  </w:pPr>
                  <w:r w:rsidRPr="00F069D7">
                    <w:rPr>
                      <w:b/>
                      <w:szCs w:val="24"/>
                    </w:rPr>
                    <w:t>ФИНАНСОВЫЙ ОТДЕЛ</w:t>
                  </w:r>
                </w:p>
                <w:p w:rsidR="00672F28" w:rsidRDefault="00672F28" w:rsidP="00672F28">
                  <w:pPr>
                    <w:pStyle w:val="af"/>
                    <w:rPr>
                      <w:b/>
                    </w:rPr>
                  </w:pPr>
                  <w:r>
                    <w:rPr>
                      <w:b/>
                    </w:rPr>
                    <w:t xml:space="preserve">АДМИНИСТРАЦИИ </w:t>
                  </w:r>
                </w:p>
                <w:p w:rsidR="00672F28" w:rsidRDefault="00672F28" w:rsidP="00672F28">
                  <w:pPr>
                    <w:pStyle w:val="af"/>
                    <w:rPr>
                      <w:b/>
                    </w:rPr>
                  </w:pPr>
                  <w:r>
                    <w:rPr>
                      <w:b/>
                    </w:rPr>
                    <w:t>ТОКАРЕВСКОГО РАЙОНА</w:t>
                  </w:r>
                </w:p>
                <w:p w:rsidR="00672F28" w:rsidRPr="00F069D7" w:rsidRDefault="00672F28" w:rsidP="00672F28">
                  <w:pPr>
                    <w:pStyle w:val="af"/>
                    <w:rPr>
                      <w:b/>
                      <w:sz w:val="20"/>
                    </w:rPr>
                  </w:pPr>
                </w:p>
                <w:p w:rsidR="00672F28" w:rsidRPr="00F069D7" w:rsidRDefault="00672F28" w:rsidP="00672F28">
                  <w:pPr>
                    <w:pStyle w:val="af"/>
                    <w:rPr>
                      <w:sz w:val="20"/>
                    </w:rPr>
                  </w:pPr>
                  <w:r w:rsidRPr="00F069D7">
                    <w:rPr>
                      <w:sz w:val="20"/>
                    </w:rPr>
                    <w:t>ОКПО 02295927 ОГРН 1026800954290</w:t>
                  </w:r>
                </w:p>
                <w:p w:rsidR="00672F28" w:rsidRPr="00F069D7" w:rsidRDefault="00672F28" w:rsidP="00672F28">
                  <w:pPr>
                    <w:pStyle w:val="af"/>
                    <w:rPr>
                      <w:bCs/>
                      <w:sz w:val="20"/>
                    </w:rPr>
                  </w:pPr>
                  <w:r w:rsidRPr="00F069D7">
                    <w:rPr>
                      <w:bCs/>
                      <w:sz w:val="20"/>
                    </w:rPr>
                    <w:t>ИНН/КПП 682113018/682101001</w:t>
                  </w:r>
                </w:p>
                <w:p w:rsidR="00672F28" w:rsidRPr="00F069D7" w:rsidRDefault="00672F28" w:rsidP="00672F28">
                  <w:pPr>
                    <w:pStyle w:val="af"/>
                    <w:rPr>
                      <w:bCs/>
                      <w:i/>
                      <w:iCs/>
                      <w:sz w:val="20"/>
                    </w:rPr>
                  </w:pPr>
                  <w:r w:rsidRPr="00F069D7">
                    <w:rPr>
                      <w:bCs/>
                      <w:i/>
                      <w:iCs/>
                      <w:sz w:val="20"/>
                    </w:rPr>
                    <w:t>ул.</w:t>
                  </w:r>
                  <w:r>
                    <w:rPr>
                      <w:bCs/>
                      <w:i/>
                      <w:iCs/>
                      <w:sz w:val="20"/>
                    </w:rPr>
                    <w:t xml:space="preserve"> </w:t>
                  </w:r>
                  <w:r w:rsidRPr="00F069D7">
                    <w:rPr>
                      <w:bCs/>
                      <w:i/>
                      <w:iCs/>
                      <w:sz w:val="20"/>
                    </w:rPr>
                    <w:t>Маяковского,1, р.п. Токаревка, 393550</w:t>
                  </w:r>
                </w:p>
                <w:p w:rsidR="00672F28" w:rsidRPr="00F069D7" w:rsidRDefault="00672F28" w:rsidP="00672F28">
                  <w:pPr>
                    <w:pStyle w:val="af"/>
                    <w:rPr>
                      <w:i/>
                      <w:iCs/>
                      <w:sz w:val="20"/>
                      <w:lang w:val="en-US"/>
                    </w:rPr>
                  </w:pPr>
                  <w:r w:rsidRPr="00F069D7">
                    <w:rPr>
                      <w:i/>
                      <w:iCs/>
                      <w:sz w:val="20"/>
                    </w:rPr>
                    <w:t>тел</w:t>
                  </w:r>
                  <w:r>
                    <w:rPr>
                      <w:i/>
                      <w:iCs/>
                      <w:sz w:val="20"/>
                      <w:lang w:val="en-US"/>
                    </w:rPr>
                    <w:t xml:space="preserve">: </w:t>
                  </w:r>
                  <w:r w:rsidRPr="00672F28">
                    <w:rPr>
                      <w:i/>
                      <w:iCs/>
                      <w:sz w:val="20"/>
                      <w:lang w:val="en-US"/>
                    </w:rPr>
                    <w:t>(</w:t>
                  </w:r>
                  <w:r w:rsidRPr="00F069D7">
                    <w:rPr>
                      <w:i/>
                      <w:iCs/>
                      <w:sz w:val="20"/>
                      <w:lang w:val="en-US"/>
                    </w:rPr>
                    <w:t>475</w:t>
                  </w:r>
                  <w:r w:rsidRPr="00672F28">
                    <w:rPr>
                      <w:i/>
                      <w:iCs/>
                      <w:sz w:val="20"/>
                      <w:lang w:val="en-US"/>
                    </w:rPr>
                    <w:t xml:space="preserve"> </w:t>
                  </w:r>
                  <w:r w:rsidRPr="00F069D7">
                    <w:rPr>
                      <w:i/>
                      <w:iCs/>
                      <w:sz w:val="20"/>
                      <w:lang w:val="en-US"/>
                    </w:rPr>
                    <w:t>57</w:t>
                  </w:r>
                  <w:r w:rsidRPr="00672F28">
                    <w:rPr>
                      <w:i/>
                      <w:iCs/>
                      <w:sz w:val="20"/>
                      <w:lang w:val="en-US"/>
                    </w:rPr>
                    <w:t>)</w:t>
                  </w:r>
                  <w:r w:rsidRPr="00F069D7">
                    <w:rPr>
                      <w:i/>
                      <w:iCs/>
                      <w:sz w:val="20"/>
                      <w:lang w:val="en-US"/>
                    </w:rPr>
                    <w:t>2-53-59</w:t>
                  </w:r>
                </w:p>
                <w:p w:rsidR="00214E95" w:rsidRPr="005C18BA" w:rsidRDefault="00672F28" w:rsidP="005C18BA">
                  <w:pPr>
                    <w:pStyle w:val="af"/>
                    <w:rPr>
                      <w:bCs/>
                      <w:sz w:val="20"/>
                      <w:lang w:val="en-US"/>
                    </w:rPr>
                  </w:pPr>
                  <w:r w:rsidRPr="00F069D7">
                    <w:rPr>
                      <w:bCs/>
                      <w:sz w:val="20"/>
                      <w:lang w:val="en-US"/>
                    </w:rPr>
                    <w:t>E-mail: fin@r57.tambov.gov.ru</w:t>
                  </w:r>
                </w:p>
              </w:tc>
              <w:tc>
                <w:tcPr>
                  <w:tcW w:w="5245" w:type="dxa"/>
                </w:tcPr>
                <w:p w:rsidR="00214E95" w:rsidRPr="005C18BA" w:rsidRDefault="00214E95" w:rsidP="00E550F6">
                  <w:pPr>
                    <w:pStyle w:val="ab"/>
                    <w:jc w:val="center"/>
                    <w:rPr>
                      <w:sz w:val="24"/>
                      <w:szCs w:val="24"/>
                      <w:lang w:val="en-US"/>
                    </w:rPr>
                  </w:pPr>
                </w:p>
                <w:p w:rsidR="00672F28" w:rsidRPr="005C18BA" w:rsidRDefault="00672F28" w:rsidP="00E550F6">
                  <w:pPr>
                    <w:pStyle w:val="ab"/>
                    <w:jc w:val="center"/>
                    <w:rPr>
                      <w:sz w:val="24"/>
                      <w:szCs w:val="24"/>
                      <w:lang w:val="en-US"/>
                    </w:rPr>
                  </w:pPr>
                </w:p>
                <w:p w:rsidR="00672F28" w:rsidRPr="005C18BA" w:rsidRDefault="00672F28" w:rsidP="00E550F6">
                  <w:pPr>
                    <w:pStyle w:val="ab"/>
                    <w:jc w:val="center"/>
                    <w:rPr>
                      <w:sz w:val="24"/>
                      <w:szCs w:val="24"/>
                      <w:lang w:val="en-US"/>
                    </w:rPr>
                  </w:pPr>
                </w:p>
                <w:p w:rsidR="00672F28" w:rsidRPr="005C18BA" w:rsidRDefault="00672F28" w:rsidP="00E550F6">
                  <w:pPr>
                    <w:pStyle w:val="ab"/>
                    <w:jc w:val="center"/>
                    <w:rPr>
                      <w:sz w:val="24"/>
                      <w:szCs w:val="24"/>
                      <w:lang w:val="en-US"/>
                    </w:rPr>
                  </w:pPr>
                </w:p>
                <w:p w:rsidR="00672F28" w:rsidRPr="005C18BA" w:rsidRDefault="00672F28" w:rsidP="00E550F6">
                  <w:pPr>
                    <w:pStyle w:val="ab"/>
                    <w:jc w:val="center"/>
                    <w:rPr>
                      <w:sz w:val="24"/>
                      <w:szCs w:val="24"/>
                      <w:lang w:val="en-US"/>
                    </w:rPr>
                  </w:pPr>
                </w:p>
                <w:p w:rsidR="00672F28" w:rsidRPr="00672F28" w:rsidRDefault="00672F28" w:rsidP="00672F28">
                  <w:pPr>
                    <w:pStyle w:val="ab"/>
                    <w:jc w:val="right"/>
                    <w:rPr>
                      <w:sz w:val="28"/>
                      <w:szCs w:val="28"/>
                    </w:rPr>
                  </w:pPr>
                  <w:r w:rsidRPr="00672F28">
                    <w:rPr>
                      <w:sz w:val="28"/>
                      <w:szCs w:val="28"/>
                    </w:rPr>
                    <w:t>Отдел № 22 УФК</w:t>
                  </w:r>
                </w:p>
                <w:p w:rsidR="00672F28" w:rsidRPr="00672F28" w:rsidRDefault="00672F28" w:rsidP="00672F28">
                  <w:pPr>
                    <w:pStyle w:val="ab"/>
                    <w:jc w:val="right"/>
                    <w:rPr>
                      <w:sz w:val="28"/>
                      <w:szCs w:val="28"/>
                    </w:rPr>
                  </w:pPr>
                  <w:r w:rsidRPr="00672F28">
                    <w:rPr>
                      <w:sz w:val="28"/>
                      <w:szCs w:val="28"/>
                    </w:rPr>
                    <w:t>по Тамбовской области</w:t>
                  </w:r>
                </w:p>
                <w:p w:rsidR="00672F28" w:rsidRPr="00672F28" w:rsidRDefault="00672F28" w:rsidP="00E550F6">
                  <w:pPr>
                    <w:pStyle w:val="ab"/>
                    <w:jc w:val="center"/>
                    <w:rPr>
                      <w:sz w:val="24"/>
                      <w:szCs w:val="24"/>
                    </w:rPr>
                  </w:pPr>
                </w:p>
              </w:tc>
            </w:tr>
            <w:tr w:rsidR="00672F28" w:rsidRPr="00672F28" w:rsidTr="00672F28">
              <w:tc>
                <w:tcPr>
                  <w:tcW w:w="4086" w:type="dxa"/>
                </w:tcPr>
                <w:p w:rsidR="00672F28" w:rsidRPr="00F069D7" w:rsidRDefault="00672F28" w:rsidP="00672F28">
                  <w:pPr>
                    <w:pStyle w:val="af"/>
                    <w:rPr>
                      <w:b/>
                      <w:szCs w:val="24"/>
                    </w:rPr>
                  </w:pPr>
                  <w:r>
                    <w:rPr>
                      <w:szCs w:val="24"/>
                    </w:rPr>
                    <w:t xml:space="preserve">________________   № </w:t>
                  </w:r>
                  <w:r>
                    <w:rPr>
                      <w:szCs w:val="24"/>
                      <w:u w:val="single"/>
                    </w:rPr>
                    <w:t>__________</w:t>
                  </w:r>
                </w:p>
              </w:tc>
              <w:tc>
                <w:tcPr>
                  <w:tcW w:w="5245" w:type="dxa"/>
                </w:tcPr>
                <w:p w:rsidR="00672F28" w:rsidRPr="00672F28" w:rsidRDefault="00672F28" w:rsidP="00E550F6">
                  <w:pPr>
                    <w:pStyle w:val="ab"/>
                    <w:jc w:val="center"/>
                    <w:rPr>
                      <w:sz w:val="24"/>
                      <w:szCs w:val="24"/>
                      <w:lang w:val="en-US"/>
                    </w:rPr>
                  </w:pPr>
                </w:p>
              </w:tc>
            </w:tr>
            <w:tr w:rsidR="00672F28" w:rsidRPr="00672F28" w:rsidTr="00672F28">
              <w:tc>
                <w:tcPr>
                  <w:tcW w:w="4086" w:type="dxa"/>
                </w:tcPr>
                <w:p w:rsidR="00672F28" w:rsidRPr="00F069D7" w:rsidRDefault="00672F28" w:rsidP="00672F28">
                  <w:pPr>
                    <w:pStyle w:val="af"/>
                    <w:rPr>
                      <w:b/>
                      <w:szCs w:val="24"/>
                    </w:rPr>
                  </w:pPr>
                  <w:r>
                    <w:rPr>
                      <w:szCs w:val="24"/>
                    </w:rPr>
                    <w:t xml:space="preserve">На № </w:t>
                  </w:r>
                  <w:r>
                    <w:rPr>
                      <w:szCs w:val="24"/>
                      <w:u w:val="single"/>
                    </w:rPr>
                    <w:t xml:space="preserve">_________ </w:t>
                  </w:r>
                  <w:r>
                    <w:rPr>
                      <w:szCs w:val="24"/>
                    </w:rPr>
                    <w:t xml:space="preserve">от </w:t>
                  </w:r>
                  <w:r>
                    <w:rPr>
                      <w:szCs w:val="24"/>
                      <w:u w:val="single"/>
                    </w:rPr>
                    <w:t>____________</w:t>
                  </w:r>
                </w:p>
              </w:tc>
              <w:tc>
                <w:tcPr>
                  <w:tcW w:w="5245" w:type="dxa"/>
                </w:tcPr>
                <w:p w:rsidR="00672F28" w:rsidRPr="00672F28" w:rsidRDefault="00672F28" w:rsidP="00E550F6">
                  <w:pPr>
                    <w:pStyle w:val="ab"/>
                    <w:jc w:val="center"/>
                    <w:rPr>
                      <w:sz w:val="24"/>
                      <w:szCs w:val="24"/>
                      <w:lang w:val="en-US"/>
                    </w:rPr>
                  </w:pPr>
                </w:p>
              </w:tc>
            </w:tr>
          </w:tbl>
          <w:p w:rsidR="00E550F6" w:rsidRPr="00E550F6" w:rsidRDefault="00E550F6" w:rsidP="00E550F6">
            <w:pPr>
              <w:pStyle w:val="6"/>
              <w:shd w:val="clear" w:color="auto" w:fill="auto"/>
              <w:spacing w:line="230" w:lineRule="exact"/>
              <w:ind w:firstLine="0"/>
              <w:jc w:val="left"/>
            </w:pPr>
          </w:p>
        </w:tc>
        <w:tc>
          <w:tcPr>
            <w:tcW w:w="4785" w:type="dxa"/>
          </w:tcPr>
          <w:p w:rsidR="00767DBD" w:rsidRPr="00E550F6" w:rsidRDefault="00767DBD" w:rsidP="00E550F6">
            <w:pPr>
              <w:pStyle w:val="6"/>
              <w:shd w:val="clear" w:color="auto" w:fill="auto"/>
              <w:spacing w:after="0" w:line="240" w:lineRule="auto"/>
              <w:ind w:firstLine="0"/>
              <w:rPr>
                <w:sz w:val="28"/>
                <w:szCs w:val="28"/>
              </w:rPr>
            </w:pPr>
          </w:p>
        </w:tc>
      </w:tr>
    </w:tbl>
    <w:p w:rsidR="00160D49" w:rsidRDefault="00160D49" w:rsidP="00160D49">
      <w:pPr>
        <w:pStyle w:val="6"/>
        <w:shd w:val="clear" w:color="auto" w:fill="auto"/>
        <w:spacing w:line="230" w:lineRule="exact"/>
        <w:ind w:left="20" w:firstLine="0"/>
        <w:jc w:val="left"/>
      </w:pPr>
    </w:p>
    <w:p w:rsidR="00160D49" w:rsidRPr="00E550F6" w:rsidRDefault="00160D49" w:rsidP="00E550F6">
      <w:pPr>
        <w:pStyle w:val="ConsPlusNonformat"/>
        <w:jc w:val="center"/>
        <w:rPr>
          <w:rFonts w:ascii="Times New Roman" w:hAnsi="Times New Roman" w:cs="Times New Roman"/>
          <w:sz w:val="28"/>
          <w:szCs w:val="28"/>
        </w:rPr>
      </w:pPr>
      <w:r w:rsidRPr="00E550F6">
        <w:rPr>
          <w:rFonts w:ascii="Times New Roman" w:hAnsi="Times New Roman" w:cs="Times New Roman"/>
          <w:sz w:val="28"/>
          <w:szCs w:val="28"/>
        </w:rPr>
        <w:t>ИЗВЕЩЕНИЕ</w:t>
      </w:r>
    </w:p>
    <w:p w:rsidR="00160D49" w:rsidRPr="00E550F6" w:rsidRDefault="00160D49" w:rsidP="00E550F6">
      <w:pPr>
        <w:pStyle w:val="ConsPlusNonformat"/>
        <w:jc w:val="center"/>
        <w:rPr>
          <w:rFonts w:ascii="Times New Roman" w:hAnsi="Times New Roman" w:cs="Times New Roman"/>
          <w:sz w:val="28"/>
          <w:szCs w:val="28"/>
        </w:rPr>
      </w:pPr>
      <w:r w:rsidRPr="00E550F6">
        <w:rPr>
          <w:rFonts w:ascii="Times New Roman" w:hAnsi="Times New Roman" w:cs="Times New Roman"/>
          <w:sz w:val="28"/>
          <w:szCs w:val="28"/>
        </w:rPr>
        <w:t>о бесспорном взыскании суммы средств,</w:t>
      </w:r>
    </w:p>
    <w:p w:rsidR="00160D49" w:rsidRPr="00E550F6" w:rsidRDefault="00160D49" w:rsidP="00E550F6">
      <w:pPr>
        <w:pStyle w:val="ConsPlusNonformat"/>
        <w:jc w:val="center"/>
        <w:rPr>
          <w:rFonts w:ascii="Times New Roman" w:hAnsi="Times New Roman" w:cs="Times New Roman"/>
          <w:sz w:val="28"/>
          <w:szCs w:val="28"/>
        </w:rPr>
      </w:pPr>
      <w:r w:rsidRPr="00E550F6">
        <w:rPr>
          <w:rFonts w:ascii="Times New Roman" w:hAnsi="Times New Roman" w:cs="Times New Roman"/>
          <w:sz w:val="28"/>
          <w:szCs w:val="28"/>
        </w:rPr>
        <w:t xml:space="preserve">предоставленных из </w:t>
      </w:r>
      <w:r w:rsidR="00672F28">
        <w:rPr>
          <w:rFonts w:ascii="Times New Roman" w:hAnsi="Times New Roman" w:cs="Times New Roman"/>
          <w:sz w:val="28"/>
          <w:szCs w:val="28"/>
        </w:rPr>
        <w:t xml:space="preserve">районного </w:t>
      </w:r>
      <w:r w:rsidRPr="00E550F6">
        <w:rPr>
          <w:rFonts w:ascii="Times New Roman" w:hAnsi="Times New Roman" w:cs="Times New Roman"/>
          <w:sz w:val="28"/>
          <w:szCs w:val="28"/>
        </w:rPr>
        <w:t>бюджета</w:t>
      </w:r>
    </w:p>
    <w:p w:rsidR="00160D49" w:rsidRPr="00E550F6" w:rsidRDefault="00D871E3" w:rsidP="00E550F6">
      <w:pPr>
        <w:pStyle w:val="ConsPlusNonformat"/>
        <w:jc w:val="center"/>
        <w:rPr>
          <w:rFonts w:ascii="Times New Roman" w:hAnsi="Times New Roman" w:cs="Times New Roman"/>
          <w:sz w:val="28"/>
          <w:szCs w:val="28"/>
        </w:rPr>
      </w:pPr>
      <w:r w:rsidRPr="00D871E3">
        <w:rPr>
          <w:b/>
          <w:caps/>
          <w:noProof/>
          <w:sz w:val="28"/>
          <w:szCs w:val="28"/>
        </w:rPr>
        <w:pict>
          <v:rect id="_x0000_s1026" style="position:absolute;left:0;text-align:left;margin-left:509.2pt;margin-top:13.05pt;width:3.55pt;height:19pt;flip:x y;z-index:251660288" stroked="f">
            <v:textbox style="mso-next-textbox:#_x0000_s1026">
              <w:txbxContent>
                <w:p w:rsidR="00E550F6" w:rsidRPr="00E550F6" w:rsidRDefault="00E550F6" w:rsidP="00E550F6">
                  <w:pPr>
                    <w:rPr>
                      <w:szCs w:val="24"/>
                    </w:rPr>
                  </w:pPr>
                </w:p>
              </w:txbxContent>
            </v:textbox>
          </v:rect>
        </w:pict>
      </w:r>
      <w:r w:rsidR="00160D49" w:rsidRPr="00E550F6">
        <w:rPr>
          <w:rFonts w:ascii="Times New Roman" w:hAnsi="Times New Roman" w:cs="Times New Roman"/>
          <w:sz w:val="28"/>
          <w:szCs w:val="28"/>
        </w:rPr>
        <w:t>другому бюджету бюджетной системы Российской Федерации,</w:t>
      </w:r>
    </w:p>
    <w:p w:rsidR="00160D49" w:rsidRPr="00E550F6" w:rsidRDefault="00160D49" w:rsidP="00E550F6">
      <w:pPr>
        <w:pStyle w:val="ConsPlusNonformat"/>
        <w:jc w:val="center"/>
        <w:rPr>
          <w:rFonts w:ascii="Times New Roman" w:hAnsi="Times New Roman" w:cs="Times New Roman"/>
          <w:sz w:val="28"/>
          <w:szCs w:val="28"/>
        </w:rPr>
      </w:pPr>
      <w:r w:rsidRPr="00E550F6">
        <w:rPr>
          <w:rFonts w:ascii="Times New Roman" w:hAnsi="Times New Roman" w:cs="Times New Roman"/>
          <w:sz w:val="28"/>
          <w:szCs w:val="28"/>
        </w:rPr>
        <w:t>платы за пользование ими, и (или) пеней за несвоевременный</w:t>
      </w:r>
    </w:p>
    <w:p w:rsidR="00160D49" w:rsidRPr="00E550F6" w:rsidRDefault="00160D49" w:rsidP="00E550F6">
      <w:pPr>
        <w:pStyle w:val="ConsPlusNonformat"/>
        <w:jc w:val="center"/>
        <w:rPr>
          <w:rFonts w:ascii="Times New Roman" w:hAnsi="Times New Roman" w:cs="Times New Roman"/>
          <w:sz w:val="28"/>
          <w:szCs w:val="28"/>
        </w:rPr>
      </w:pPr>
      <w:r w:rsidRPr="00E550F6">
        <w:rPr>
          <w:rFonts w:ascii="Times New Roman" w:hAnsi="Times New Roman" w:cs="Times New Roman"/>
          <w:sz w:val="28"/>
          <w:szCs w:val="28"/>
        </w:rPr>
        <w:t>возврат средств районного бюджета</w:t>
      </w:r>
    </w:p>
    <w:p w:rsidR="00160D49" w:rsidRPr="00E550F6" w:rsidRDefault="00160D49" w:rsidP="00E550F6">
      <w:pPr>
        <w:pStyle w:val="ConsPlusNonformat"/>
        <w:jc w:val="center"/>
        <w:rPr>
          <w:rFonts w:ascii="Times New Roman" w:hAnsi="Times New Roman" w:cs="Times New Roman"/>
          <w:sz w:val="28"/>
          <w:szCs w:val="28"/>
        </w:rPr>
      </w:pPr>
    </w:p>
    <w:p w:rsidR="00160D49" w:rsidRPr="00E550F6" w:rsidRDefault="00160D49" w:rsidP="005F73BC">
      <w:pPr>
        <w:pStyle w:val="ConsPlusNonformat"/>
        <w:ind w:firstLine="720"/>
        <w:jc w:val="both"/>
        <w:rPr>
          <w:rFonts w:ascii="Times New Roman" w:hAnsi="Times New Roman" w:cs="Times New Roman"/>
          <w:sz w:val="28"/>
          <w:szCs w:val="28"/>
        </w:rPr>
      </w:pPr>
      <w:r w:rsidRPr="00E550F6">
        <w:rPr>
          <w:rFonts w:ascii="Times New Roman" w:hAnsi="Times New Roman" w:cs="Times New Roman"/>
          <w:sz w:val="28"/>
          <w:szCs w:val="28"/>
        </w:rPr>
        <w:t xml:space="preserve">В соответствии с приказом финансового отдела администрации </w:t>
      </w:r>
      <w:r w:rsidR="00E550F6">
        <w:rPr>
          <w:rFonts w:ascii="Times New Roman" w:hAnsi="Times New Roman" w:cs="Times New Roman"/>
          <w:sz w:val="28"/>
          <w:szCs w:val="28"/>
        </w:rPr>
        <w:t>Токаревского</w:t>
      </w:r>
      <w:r w:rsidRPr="00E550F6">
        <w:rPr>
          <w:rFonts w:ascii="Times New Roman" w:hAnsi="Times New Roman" w:cs="Times New Roman"/>
          <w:sz w:val="28"/>
          <w:szCs w:val="28"/>
        </w:rPr>
        <w:t xml:space="preserve"> района о бесспорном взыскании межбюджетных трансфертов (бюджетных кредитов), предоставленных из </w:t>
      </w:r>
      <w:r w:rsidR="00672F28">
        <w:rPr>
          <w:rFonts w:ascii="Times New Roman" w:hAnsi="Times New Roman" w:cs="Times New Roman"/>
          <w:sz w:val="28"/>
          <w:szCs w:val="28"/>
        </w:rPr>
        <w:t xml:space="preserve">районного </w:t>
      </w:r>
      <w:r w:rsidRPr="00E550F6">
        <w:rPr>
          <w:rFonts w:ascii="Times New Roman" w:hAnsi="Times New Roman" w:cs="Times New Roman"/>
          <w:sz w:val="28"/>
          <w:szCs w:val="28"/>
        </w:rPr>
        <w:t>бюджета</w:t>
      </w:r>
      <w:r w:rsidR="00E550F6">
        <w:rPr>
          <w:rFonts w:ascii="Times New Roman" w:hAnsi="Times New Roman" w:cs="Times New Roman"/>
          <w:sz w:val="28"/>
          <w:szCs w:val="28"/>
        </w:rPr>
        <w:t xml:space="preserve"> </w:t>
      </w:r>
      <w:r w:rsidRPr="00E550F6">
        <w:rPr>
          <w:rFonts w:ascii="Times New Roman" w:hAnsi="Times New Roman" w:cs="Times New Roman"/>
          <w:sz w:val="28"/>
          <w:szCs w:val="28"/>
        </w:rPr>
        <w:t>другому бюджету бюджетной системы Российской Федерации</w:t>
      </w:r>
      <w:r w:rsidR="00672F28">
        <w:rPr>
          <w:rFonts w:ascii="Times New Roman" w:hAnsi="Times New Roman" w:cs="Times New Roman"/>
          <w:sz w:val="28"/>
          <w:szCs w:val="28"/>
        </w:rPr>
        <w:t xml:space="preserve"> о</w:t>
      </w:r>
      <w:r w:rsidRPr="00E550F6">
        <w:rPr>
          <w:rFonts w:ascii="Times New Roman" w:hAnsi="Times New Roman" w:cs="Times New Roman"/>
          <w:sz w:val="28"/>
          <w:szCs w:val="28"/>
        </w:rPr>
        <w:t>т_____</w:t>
      </w:r>
      <w:r w:rsidR="00672F28">
        <w:rPr>
          <w:rFonts w:ascii="Times New Roman" w:hAnsi="Times New Roman" w:cs="Times New Roman"/>
          <w:sz w:val="28"/>
          <w:szCs w:val="28"/>
        </w:rPr>
        <w:t>_____</w:t>
      </w:r>
      <w:r w:rsidRPr="00E550F6">
        <w:rPr>
          <w:rFonts w:ascii="Times New Roman" w:hAnsi="Times New Roman" w:cs="Times New Roman"/>
          <w:sz w:val="28"/>
          <w:szCs w:val="28"/>
        </w:rPr>
        <w:t>__</w:t>
      </w:r>
      <w:r w:rsidR="00672F28">
        <w:rPr>
          <w:rFonts w:ascii="Times New Roman" w:hAnsi="Times New Roman" w:cs="Times New Roman"/>
          <w:sz w:val="28"/>
          <w:szCs w:val="28"/>
        </w:rPr>
        <w:t>20__</w:t>
      </w:r>
      <w:r w:rsidR="005F73BC">
        <w:rPr>
          <w:rFonts w:ascii="Times New Roman" w:hAnsi="Times New Roman" w:cs="Times New Roman"/>
          <w:sz w:val="28"/>
          <w:szCs w:val="28"/>
        </w:rPr>
        <w:t xml:space="preserve"> № ___ в связи </w:t>
      </w:r>
      <w:r w:rsidRPr="00E550F6">
        <w:rPr>
          <w:rFonts w:ascii="Times New Roman" w:hAnsi="Times New Roman" w:cs="Times New Roman"/>
          <w:sz w:val="28"/>
          <w:szCs w:val="28"/>
        </w:rPr>
        <w:t>с выявлением факта совершения бюджетного нарушен</w:t>
      </w:r>
      <w:r w:rsidR="005F73BC">
        <w:rPr>
          <w:rFonts w:ascii="Times New Roman" w:hAnsi="Times New Roman" w:cs="Times New Roman"/>
          <w:sz w:val="28"/>
          <w:szCs w:val="28"/>
        </w:rPr>
        <w:t xml:space="preserve">ия </w:t>
      </w:r>
      <w:r w:rsidRPr="00E550F6">
        <w:rPr>
          <w:rFonts w:ascii="Times New Roman" w:hAnsi="Times New Roman" w:cs="Times New Roman"/>
          <w:sz w:val="28"/>
          <w:szCs w:val="28"/>
        </w:rPr>
        <w:t>_______________________________________</w:t>
      </w:r>
      <w:r w:rsidR="00672F28">
        <w:rPr>
          <w:rFonts w:ascii="Times New Roman" w:hAnsi="Times New Roman" w:cs="Times New Roman"/>
          <w:sz w:val="28"/>
          <w:szCs w:val="28"/>
        </w:rPr>
        <w:t>__________________</w:t>
      </w:r>
      <w:r w:rsidRPr="00E550F6">
        <w:rPr>
          <w:rFonts w:ascii="Times New Roman" w:hAnsi="Times New Roman" w:cs="Times New Roman"/>
          <w:sz w:val="28"/>
          <w:szCs w:val="28"/>
        </w:rPr>
        <w:t>_____</w:t>
      </w:r>
    </w:p>
    <w:p w:rsidR="00160D49" w:rsidRPr="005F73BC" w:rsidRDefault="00160D49" w:rsidP="00160D49">
      <w:pPr>
        <w:pStyle w:val="ConsPlusNonformat"/>
        <w:jc w:val="both"/>
        <w:rPr>
          <w:rFonts w:ascii="Times New Roman" w:hAnsi="Times New Roman" w:cs="Times New Roman"/>
          <w:sz w:val="18"/>
          <w:szCs w:val="18"/>
        </w:rPr>
      </w:pPr>
      <w:r w:rsidRPr="005F73BC">
        <w:rPr>
          <w:rFonts w:ascii="Times New Roman" w:hAnsi="Times New Roman" w:cs="Times New Roman"/>
          <w:sz w:val="18"/>
          <w:szCs w:val="18"/>
        </w:rPr>
        <w:t xml:space="preserve">         (содержание нарушения в соответствии со </w:t>
      </w:r>
      <w:hyperlink r:id="rId14" w:history="1">
        <w:r w:rsidRPr="005F73BC">
          <w:rPr>
            <w:rFonts w:ascii="Times New Roman" w:hAnsi="Times New Roman" w:cs="Times New Roman"/>
            <w:sz w:val="18"/>
            <w:szCs w:val="18"/>
          </w:rPr>
          <w:t>статьями 306.4</w:t>
        </w:r>
      </w:hyperlink>
      <w:r w:rsidRPr="005F73BC">
        <w:rPr>
          <w:rFonts w:ascii="Times New Roman" w:hAnsi="Times New Roman" w:cs="Times New Roman"/>
          <w:sz w:val="18"/>
          <w:szCs w:val="18"/>
        </w:rPr>
        <w:t xml:space="preserve">, </w:t>
      </w:r>
      <w:hyperlink r:id="rId15" w:history="1">
        <w:r w:rsidRPr="005F73BC">
          <w:rPr>
            <w:rFonts w:ascii="Times New Roman" w:hAnsi="Times New Roman" w:cs="Times New Roman"/>
            <w:sz w:val="18"/>
            <w:szCs w:val="18"/>
          </w:rPr>
          <w:t>306.5</w:t>
        </w:r>
      </w:hyperlink>
      <w:r w:rsidRPr="005F73BC">
        <w:rPr>
          <w:rFonts w:ascii="Times New Roman" w:hAnsi="Times New Roman" w:cs="Times New Roman"/>
          <w:sz w:val="18"/>
          <w:szCs w:val="18"/>
        </w:rPr>
        <w:t xml:space="preserve">, </w:t>
      </w:r>
      <w:hyperlink r:id="rId16" w:history="1">
        <w:r w:rsidRPr="005F73BC">
          <w:rPr>
            <w:rFonts w:ascii="Times New Roman" w:hAnsi="Times New Roman" w:cs="Times New Roman"/>
            <w:sz w:val="18"/>
            <w:szCs w:val="18"/>
          </w:rPr>
          <w:t>306.6</w:t>
        </w:r>
      </w:hyperlink>
      <w:r w:rsidRPr="005F73BC">
        <w:rPr>
          <w:rFonts w:ascii="Times New Roman" w:hAnsi="Times New Roman" w:cs="Times New Roman"/>
          <w:sz w:val="18"/>
          <w:szCs w:val="18"/>
        </w:rPr>
        <w:t xml:space="preserve">, </w:t>
      </w:r>
      <w:hyperlink r:id="rId17" w:history="1">
        <w:r w:rsidRPr="005F73BC">
          <w:rPr>
            <w:rFonts w:ascii="Times New Roman" w:hAnsi="Times New Roman" w:cs="Times New Roman"/>
            <w:sz w:val="18"/>
            <w:szCs w:val="18"/>
          </w:rPr>
          <w:t>306.7</w:t>
        </w:r>
      </w:hyperlink>
      <w:r w:rsidRPr="005F73BC">
        <w:rPr>
          <w:rFonts w:ascii="Times New Roman" w:hAnsi="Times New Roman" w:cs="Times New Roman"/>
          <w:sz w:val="18"/>
          <w:szCs w:val="18"/>
        </w:rPr>
        <w:t xml:space="preserve"> или </w:t>
      </w:r>
      <w:hyperlink r:id="rId18" w:history="1">
        <w:r w:rsidRPr="005F73BC">
          <w:rPr>
            <w:rFonts w:ascii="Times New Roman" w:hAnsi="Times New Roman" w:cs="Times New Roman"/>
            <w:sz w:val="18"/>
            <w:szCs w:val="18"/>
          </w:rPr>
          <w:t>306.8</w:t>
        </w:r>
      </w:hyperlink>
      <w:r w:rsidRPr="005F73BC">
        <w:rPr>
          <w:rFonts w:ascii="Times New Roman" w:hAnsi="Times New Roman" w:cs="Times New Roman"/>
          <w:sz w:val="18"/>
          <w:szCs w:val="18"/>
        </w:rPr>
        <w:t xml:space="preserve"> Бюджетного кодекса </w:t>
      </w:r>
    </w:p>
    <w:p w:rsidR="00160D49" w:rsidRPr="005F73BC" w:rsidRDefault="00160D49" w:rsidP="00160D49">
      <w:pPr>
        <w:pStyle w:val="ConsPlusNonformat"/>
        <w:jc w:val="both"/>
        <w:rPr>
          <w:rFonts w:ascii="Times New Roman" w:hAnsi="Times New Roman" w:cs="Times New Roman"/>
          <w:sz w:val="18"/>
          <w:szCs w:val="18"/>
        </w:rPr>
      </w:pPr>
      <w:r w:rsidRPr="005F73BC">
        <w:rPr>
          <w:rFonts w:ascii="Times New Roman" w:hAnsi="Times New Roman" w:cs="Times New Roman"/>
          <w:sz w:val="18"/>
          <w:szCs w:val="18"/>
        </w:rPr>
        <w:t xml:space="preserve">                     Российской Федерации, условий Соглашения о предоставлении средств из бюджета</w:t>
      </w:r>
      <w:r w:rsidR="005F73BC">
        <w:rPr>
          <w:rFonts w:ascii="Times New Roman" w:hAnsi="Times New Roman" w:cs="Times New Roman"/>
          <w:sz w:val="18"/>
          <w:szCs w:val="18"/>
        </w:rPr>
        <w:t xml:space="preserve"> Токарёвского района</w:t>
      </w:r>
      <w:r w:rsidRPr="005F73BC">
        <w:rPr>
          <w:rFonts w:ascii="Times New Roman" w:hAnsi="Times New Roman" w:cs="Times New Roman"/>
          <w:sz w:val="18"/>
          <w:szCs w:val="18"/>
        </w:rPr>
        <w:t>)</w:t>
      </w:r>
    </w:p>
    <w:p w:rsidR="00160D49" w:rsidRPr="00E550F6" w:rsidRDefault="00160D49" w:rsidP="00160D49">
      <w:pPr>
        <w:pStyle w:val="ConsPlusNonformat"/>
        <w:jc w:val="both"/>
        <w:rPr>
          <w:rFonts w:ascii="Times New Roman" w:hAnsi="Times New Roman" w:cs="Times New Roman"/>
          <w:sz w:val="28"/>
          <w:szCs w:val="28"/>
        </w:rPr>
      </w:pPr>
      <w:r w:rsidRPr="00E550F6">
        <w:rPr>
          <w:rFonts w:ascii="Times New Roman" w:hAnsi="Times New Roman" w:cs="Times New Roman"/>
          <w:sz w:val="28"/>
          <w:szCs w:val="28"/>
        </w:rPr>
        <w:t xml:space="preserve">принято решение о том, что </w:t>
      </w:r>
      <w:r w:rsidR="00672F28">
        <w:rPr>
          <w:rFonts w:ascii="Times New Roman" w:hAnsi="Times New Roman" w:cs="Times New Roman"/>
          <w:sz w:val="28"/>
          <w:szCs w:val="28"/>
        </w:rPr>
        <w:t>о</w:t>
      </w:r>
      <w:r w:rsidR="005F73BC">
        <w:rPr>
          <w:rFonts w:ascii="Times New Roman" w:hAnsi="Times New Roman" w:cs="Times New Roman"/>
          <w:sz w:val="28"/>
          <w:szCs w:val="28"/>
        </w:rPr>
        <w:t>тделу № 22 У</w:t>
      </w:r>
      <w:r w:rsidRPr="00E550F6">
        <w:rPr>
          <w:rFonts w:ascii="Times New Roman" w:hAnsi="Times New Roman" w:cs="Times New Roman"/>
          <w:sz w:val="28"/>
          <w:szCs w:val="28"/>
        </w:rPr>
        <w:t>Ф</w:t>
      </w:r>
      <w:r w:rsidR="00672F28">
        <w:rPr>
          <w:rFonts w:ascii="Times New Roman" w:hAnsi="Times New Roman" w:cs="Times New Roman"/>
          <w:sz w:val="28"/>
          <w:szCs w:val="28"/>
        </w:rPr>
        <w:t>К</w:t>
      </w:r>
      <w:r w:rsidRPr="00E550F6">
        <w:rPr>
          <w:rFonts w:ascii="Times New Roman" w:hAnsi="Times New Roman" w:cs="Times New Roman"/>
          <w:sz w:val="28"/>
          <w:szCs w:val="28"/>
        </w:rPr>
        <w:t xml:space="preserve"> по</w:t>
      </w:r>
      <w:r w:rsidR="005F73BC">
        <w:rPr>
          <w:rFonts w:ascii="Times New Roman" w:hAnsi="Times New Roman" w:cs="Times New Roman"/>
          <w:sz w:val="28"/>
          <w:szCs w:val="28"/>
        </w:rPr>
        <w:t xml:space="preserve"> Тамбовской области необходимо взыскать </w:t>
      </w:r>
      <w:r w:rsidRPr="00E550F6">
        <w:rPr>
          <w:rFonts w:ascii="Times New Roman" w:hAnsi="Times New Roman" w:cs="Times New Roman"/>
          <w:sz w:val="28"/>
          <w:szCs w:val="28"/>
        </w:rPr>
        <w:t>денежные средства в размере</w:t>
      </w:r>
      <w:r w:rsidR="00672F28">
        <w:rPr>
          <w:rFonts w:ascii="Times New Roman" w:hAnsi="Times New Roman" w:cs="Times New Roman"/>
          <w:sz w:val="28"/>
          <w:szCs w:val="28"/>
        </w:rPr>
        <w:t xml:space="preserve"> </w:t>
      </w:r>
      <w:r w:rsidRPr="00E550F6">
        <w:rPr>
          <w:rFonts w:ascii="Times New Roman" w:hAnsi="Times New Roman" w:cs="Times New Roman"/>
          <w:sz w:val="28"/>
          <w:szCs w:val="28"/>
        </w:rPr>
        <w:t>___________________________________________________________</w:t>
      </w:r>
      <w:r w:rsidR="00672F28">
        <w:rPr>
          <w:rFonts w:ascii="Times New Roman" w:hAnsi="Times New Roman" w:cs="Times New Roman"/>
          <w:sz w:val="28"/>
          <w:szCs w:val="28"/>
        </w:rPr>
        <w:t>___</w:t>
      </w:r>
      <w:r w:rsidRPr="00E550F6">
        <w:rPr>
          <w:rFonts w:ascii="Times New Roman" w:hAnsi="Times New Roman" w:cs="Times New Roman"/>
          <w:sz w:val="28"/>
          <w:szCs w:val="28"/>
        </w:rPr>
        <w:t>,</w:t>
      </w:r>
    </w:p>
    <w:p w:rsidR="00160D49" w:rsidRPr="005F73BC" w:rsidRDefault="00160D49" w:rsidP="00160D49">
      <w:pPr>
        <w:pStyle w:val="ConsPlusNonformat"/>
        <w:jc w:val="both"/>
        <w:rPr>
          <w:rFonts w:ascii="Times New Roman" w:hAnsi="Times New Roman" w:cs="Times New Roman"/>
          <w:sz w:val="18"/>
          <w:szCs w:val="18"/>
        </w:rPr>
      </w:pPr>
      <w:r w:rsidRPr="00E550F6">
        <w:rPr>
          <w:rFonts w:ascii="Times New Roman" w:hAnsi="Times New Roman" w:cs="Times New Roman"/>
          <w:sz w:val="28"/>
          <w:szCs w:val="28"/>
        </w:rPr>
        <w:t xml:space="preserve">                       </w:t>
      </w:r>
      <w:r w:rsidRPr="005F73BC">
        <w:rPr>
          <w:rFonts w:ascii="Times New Roman" w:hAnsi="Times New Roman" w:cs="Times New Roman"/>
          <w:sz w:val="18"/>
          <w:szCs w:val="18"/>
        </w:rPr>
        <w:t>(указывается сумма в рублях и копейках цифрами и прописью)</w:t>
      </w:r>
    </w:p>
    <w:p w:rsidR="00160D49" w:rsidRPr="00E550F6" w:rsidRDefault="00160D49" w:rsidP="00160D49">
      <w:pPr>
        <w:pStyle w:val="ConsPlusNonformat"/>
        <w:jc w:val="both"/>
        <w:rPr>
          <w:rFonts w:ascii="Times New Roman" w:hAnsi="Times New Roman" w:cs="Times New Roman"/>
          <w:sz w:val="28"/>
          <w:szCs w:val="28"/>
        </w:rPr>
      </w:pPr>
      <w:r w:rsidRPr="00E550F6">
        <w:rPr>
          <w:rFonts w:ascii="Times New Roman" w:hAnsi="Times New Roman" w:cs="Times New Roman"/>
          <w:sz w:val="28"/>
          <w:szCs w:val="28"/>
        </w:rPr>
        <w:t>в том числе:</w:t>
      </w:r>
    </w:p>
    <w:p w:rsidR="00160D49" w:rsidRPr="00E550F6" w:rsidRDefault="005F73BC" w:rsidP="005F73BC">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межбюджетные трансферты, предоставленные </w:t>
      </w:r>
      <w:r w:rsidR="00160D49" w:rsidRPr="00E550F6">
        <w:rPr>
          <w:rFonts w:ascii="Times New Roman" w:hAnsi="Times New Roman" w:cs="Times New Roman"/>
          <w:sz w:val="28"/>
          <w:szCs w:val="28"/>
        </w:rPr>
        <w:t xml:space="preserve">из </w:t>
      </w:r>
      <w:r w:rsidR="00672F28">
        <w:rPr>
          <w:rFonts w:ascii="Times New Roman" w:hAnsi="Times New Roman" w:cs="Times New Roman"/>
          <w:sz w:val="28"/>
          <w:szCs w:val="28"/>
        </w:rPr>
        <w:t xml:space="preserve">районного </w:t>
      </w:r>
      <w:r w:rsidR="00160D49" w:rsidRPr="00E550F6">
        <w:rPr>
          <w:rFonts w:ascii="Times New Roman" w:hAnsi="Times New Roman" w:cs="Times New Roman"/>
          <w:sz w:val="28"/>
          <w:szCs w:val="28"/>
        </w:rPr>
        <w:t>бюджета</w:t>
      </w:r>
      <w:r>
        <w:rPr>
          <w:rFonts w:ascii="Times New Roman" w:hAnsi="Times New Roman" w:cs="Times New Roman"/>
          <w:sz w:val="28"/>
          <w:szCs w:val="28"/>
        </w:rPr>
        <w:t xml:space="preserve"> </w:t>
      </w:r>
      <w:r w:rsidR="00160D49" w:rsidRPr="00E550F6">
        <w:rPr>
          <w:rFonts w:ascii="Times New Roman" w:hAnsi="Times New Roman" w:cs="Times New Roman"/>
          <w:sz w:val="28"/>
          <w:szCs w:val="28"/>
        </w:rPr>
        <w:t>бюджету ______________________________</w:t>
      </w:r>
      <w:r w:rsidR="005C18BA">
        <w:rPr>
          <w:rFonts w:ascii="Times New Roman" w:hAnsi="Times New Roman" w:cs="Times New Roman"/>
          <w:sz w:val="28"/>
          <w:szCs w:val="28"/>
        </w:rPr>
        <w:t>____</w:t>
      </w:r>
      <w:r w:rsidR="00160D49" w:rsidRPr="00E550F6">
        <w:rPr>
          <w:rFonts w:ascii="Times New Roman" w:hAnsi="Times New Roman" w:cs="Times New Roman"/>
          <w:sz w:val="28"/>
          <w:szCs w:val="28"/>
        </w:rPr>
        <w:t>_____________________</w:t>
      </w:r>
    </w:p>
    <w:p w:rsidR="00160D49" w:rsidRPr="005F73BC" w:rsidRDefault="00160D49" w:rsidP="005F73BC">
      <w:pPr>
        <w:pStyle w:val="ConsPlusNonformat"/>
        <w:ind w:left="3540" w:firstLine="708"/>
        <w:jc w:val="both"/>
        <w:rPr>
          <w:rFonts w:ascii="Times New Roman" w:hAnsi="Times New Roman" w:cs="Times New Roman"/>
          <w:sz w:val="18"/>
          <w:szCs w:val="18"/>
        </w:rPr>
      </w:pPr>
      <w:r w:rsidRPr="005F73BC">
        <w:rPr>
          <w:rFonts w:ascii="Times New Roman" w:hAnsi="Times New Roman" w:cs="Times New Roman"/>
          <w:sz w:val="18"/>
          <w:szCs w:val="18"/>
        </w:rPr>
        <w:t>(наименование муниципального образования)</w:t>
      </w:r>
    </w:p>
    <w:p w:rsidR="00160D49" w:rsidRPr="00E550F6" w:rsidRDefault="00160D49" w:rsidP="00160D49">
      <w:pPr>
        <w:pStyle w:val="ConsPlusNonformat"/>
        <w:jc w:val="both"/>
        <w:rPr>
          <w:rFonts w:ascii="Times New Roman" w:hAnsi="Times New Roman" w:cs="Times New Roman"/>
          <w:sz w:val="28"/>
          <w:szCs w:val="28"/>
        </w:rPr>
      </w:pPr>
      <w:r w:rsidRPr="00E550F6">
        <w:rPr>
          <w:rFonts w:ascii="Times New Roman" w:hAnsi="Times New Roman" w:cs="Times New Roman"/>
          <w:sz w:val="28"/>
          <w:szCs w:val="28"/>
        </w:rPr>
        <w:t>в сумме ___________________________________________________________,</w:t>
      </w:r>
    </w:p>
    <w:p w:rsidR="00160D49" w:rsidRPr="005F73BC" w:rsidRDefault="005F73BC" w:rsidP="00160D49">
      <w:pPr>
        <w:pStyle w:val="ConsPlusNonformat"/>
        <w:jc w:val="both"/>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00160D49" w:rsidRPr="005F73BC">
        <w:rPr>
          <w:rFonts w:ascii="Times New Roman" w:hAnsi="Times New Roman" w:cs="Times New Roman"/>
          <w:sz w:val="18"/>
          <w:szCs w:val="18"/>
        </w:rPr>
        <w:t xml:space="preserve"> (указывается сумма в рублях и копейках цифрами и прописью в случае)</w:t>
      </w:r>
    </w:p>
    <w:p w:rsidR="005F73BC" w:rsidRDefault="00160D49" w:rsidP="005C18BA">
      <w:pPr>
        <w:pStyle w:val="ConsPlusNonformat"/>
        <w:jc w:val="both"/>
        <w:rPr>
          <w:rFonts w:ascii="Times New Roman" w:hAnsi="Times New Roman" w:cs="Times New Roman"/>
          <w:sz w:val="28"/>
          <w:szCs w:val="28"/>
        </w:rPr>
      </w:pPr>
      <w:r w:rsidRPr="00E550F6">
        <w:rPr>
          <w:rFonts w:ascii="Times New Roman" w:hAnsi="Times New Roman" w:cs="Times New Roman"/>
          <w:sz w:val="28"/>
          <w:szCs w:val="28"/>
        </w:rPr>
        <w:t>основная сумма долга по бюджетному кред</w:t>
      </w:r>
      <w:r w:rsidR="005F73BC">
        <w:rPr>
          <w:rFonts w:ascii="Times New Roman" w:hAnsi="Times New Roman" w:cs="Times New Roman"/>
          <w:sz w:val="28"/>
          <w:szCs w:val="28"/>
        </w:rPr>
        <w:t xml:space="preserve">иту, предоставленному из </w:t>
      </w:r>
      <w:r w:rsidRPr="00E550F6">
        <w:rPr>
          <w:rFonts w:ascii="Times New Roman" w:hAnsi="Times New Roman" w:cs="Times New Roman"/>
          <w:sz w:val="28"/>
          <w:szCs w:val="28"/>
        </w:rPr>
        <w:t xml:space="preserve">бюджета </w:t>
      </w:r>
      <w:r w:rsidR="005F73BC">
        <w:rPr>
          <w:rFonts w:ascii="Times New Roman" w:hAnsi="Times New Roman" w:cs="Times New Roman"/>
          <w:sz w:val="28"/>
          <w:szCs w:val="28"/>
        </w:rPr>
        <w:t xml:space="preserve">Токарёвского района </w:t>
      </w:r>
      <w:r w:rsidRPr="00E550F6">
        <w:rPr>
          <w:rFonts w:ascii="Times New Roman" w:hAnsi="Times New Roman" w:cs="Times New Roman"/>
          <w:sz w:val="28"/>
          <w:szCs w:val="28"/>
        </w:rPr>
        <w:t>бюджету</w:t>
      </w:r>
      <w:r w:rsidR="005C18BA">
        <w:rPr>
          <w:rFonts w:ascii="Times New Roman" w:hAnsi="Times New Roman" w:cs="Times New Roman"/>
          <w:sz w:val="28"/>
          <w:szCs w:val="28"/>
        </w:rPr>
        <w:t xml:space="preserve"> </w:t>
      </w:r>
      <w:r w:rsidR="00BA28E8">
        <w:rPr>
          <w:rFonts w:ascii="Times New Roman" w:hAnsi="Times New Roman" w:cs="Times New Roman"/>
          <w:sz w:val="28"/>
          <w:szCs w:val="28"/>
        </w:rPr>
        <w:t>__</w:t>
      </w:r>
      <w:r w:rsidR="005C18BA">
        <w:rPr>
          <w:rFonts w:ascii="Times New Roman" w:hAnsi="Times New Roman" w:cs="Times New Roman"/>
          <w:sz w:val="28"/>
          <w:szCs w:val="28"/>
        </w:rPr>
        <w:t>_____________________________</w:t>
      </w:r>
    </w:p>
    <w:p w:rsidR="00160D49" w:rsidRPr="005F73BC" w:rsidRDefault="00160D49" w:rsidP="00BA28E8">
      <w:pPr>
        <w:pStyle w:val="ConsPlusNonformat"/>
        <w:ind w:left="4956" w:firstLine="708"/>
        <w:jc w:val="both"/>
        <w:rPr>
          <w:rFonts w:ascii="Times New Roman" w:hAnsi="Times New Roman" w:cs="Times New Roman"/>
          <w:sz w:val="18"/>
          <w:szCs w:val="18"/>
        </w:rPr>
      </w:pPr>
      <w:r w:rsidRPr="005F73BC">
        <w:rPr>
          <w:rFonts w:ascii="Times New Roman" w:hAnsi="Times New Roman" w:cs="Times New Roman"/>
          <w:sz w:val="18"/>
          <w:szCs w:val="18"/>
        </w:rPr>
        <w:t xml:space="preserve">(наименование муниципального образования) </w:t>
      </w:r>
    </w:p>
    <w:p w:rsidR="00160D49" w:rsidRPr="00E550F6" w:rsidRDefault="00160D49" w:rsidP="00160D49">
      <w:pPr>
        <w:pStyle w:val="ConsPlusNonformat"/>
        <w:jc w:val="both"/>
        <w:rPr>
          <w:rFonts w:ascii="Times New Roman" w:hAnsi="Times New Roman" w:cs="Times New Roman"/>
          <w:sz w:val="28"/>
          <w:szCs w:val="28"/>
        </w:rPr>
      </w:pPr>
      <w:r w:rsidRPr="00E550F6">
        <w:rPr>
          <w:rFonts w:ascii="Times New Roman" w:hAnsi="Times New Roman" w:cs="Times New Roman"/>
          <w:sz w:val="28"/>
          <w:szCs w:val="28"/>
        </w:rPr>
        <w:t>в сумме ___________________________________________________________,</w:t>
      </w:r>
    </w:p>
    <w:p w:rsidR="00160D49" w:rsidRPr="005F73BC" w:rsidRDefault="00160D49" w:rsidP="00160D49">
      <w:pPr>
        <w:pStyle w:val="ConsPlusNonformat"/>
        <w:jc w:val="both"/>
        <w:rPr>
          <w:rFonts w:ascii="Times New Roman" w:hAnsi="Times New Roman" w:cs="Times New Roman"/>
          <w:sz w:val="18"/>
          <w:szCs w:val="18"/>
        </w:rPr>
      </w:pPr>
      <w:r w:rsidRPr="00E550F6">
        <w:rPr>
          <w:rFonts w:ascii="Times New Roman" w:hAnsi="Times New Roman" w:cs="Times New Roman"/>
          <w:sz w:val="28"/>
          <w:szCs w:val="28"/>
        </w:rPr>
        <w:t xml:space="preserve">                 </w:t>
      </w:r>
      <w:r w:rsidR="005F73BC">
        <w:rPr>
          <w:rFonts w:ascii="Times New Roman" w:hAnsi="Times New Roman" w:cs="Times New Roman"/>
          <w:sz w:val="28"/>
          <w:szCs w:val="28"/>
        </w:rPr>
        <w:t xml:space="preserve">                         </w:t>
      </w:r>
      <w:r w:rsidRPr="00E550F6">
        <w:rPr>
          <w:rFonts w:ascii="Times New Roman" w:hAnsi="Times New Roman" w:cs="Times New Roman"/>
          <w:sz w:val="28"/>
          <w:szCs w:val="28"/>
        </w:rPr>
        <w:t xml:space="preserve">    </w:t>
      </w:r>
      <w:r w:rsidRPr="005F73BC">
        <w:rPr>
          <w:rFonts w:ascii="Times New Roman" w:hAnsi="Times New Roman" w:cs="Times New Roman"/>
          <w:sz w:val="18"/>
          <w:szCs w:val="18"/>
        </w:rPr>
        <w:t>(указывается сумма в рублях и копейках цифрами и прописью)</w:t>
      </w:r>
    </w:p>
    <w:p w:rsidR="00160D49" w:rsidRPr="00E550F6" w:rsidRDefault="00160D49" w:rsidP="005C18BA">
      <w:pPr>
        <w:pStyle w:val="ConsPlusNonformat"/>
        <w:jc w:val="both"/>
        <w:rPr>
          <w:rFonts w:ascii="Times New Roman" w:hAnsi="Times New Roman" w:cs="Times New Roman"/>
          <w:sz w:val="28"/>
          <w:szCs w:val="28"/>
        </w:rPr>
      </w:pPr>
      <w:r w:rsidRPr="00E550F6">
        <w:rPr>
          <w:rFonts w:ascii="Times New Roman" w:hAnsi="Times New Roman" w:cs="Times New Roman"/>
          <w:sz w:val="28"/>
          <w:szCs w:val="28"/>
        </w:rPr>
        <w:t>проценты за пользование средствами в сумм</w:t>
      </w:r>
      <w:r w:rsidR="005C18BA">
        <w:rPr>
          <w:rFonts w:ascii="Times New Roman" w:hAnsi="Times New Roman" w:cs="Times New Roman"/>
          <w:sz w:val="28"/>
          <w:szCs w:val="28"/>
        </w:rPr>
        <w:t>е</w:t>
      </w:r>
      <w:r w:rsidRPr="00E550F6">
        <w:rPr>
          <w:rFonts w:ascii="Times New Roman" w:hAnsi="Times New Roman" w:cs="Times New Roman"/>
          <w:sz w:val="28"/>
          <w:szCs w:val="28"/>
        </w:rPr>
        <w:t>__________________________,</w:t>
      </w:r>
    </w:p>
    <w:p w:rsidR="00160D49" w:rsidRPr="005F73BC" w:rsidRDefault="00160D49" w:rsidP="00160D49">
      <w:pPr>
        <w:pStyle w:val="ConsPlusNonformat"/>
        <w:jc w:val="both"/>
        <w:rPr>
          <w:rFonts w:ascii="Times New Roman" w:hAnsi="Times New Roman" w:cs="Times New Roman"/>
          <w:sz w:val="18"/>
          <w:szCs w:val="18"/>
        </w:rPr>
      </w:pPr>
      <w:r w:rsidRPr="00E550F6">
        <w:rPr>
          <w:rFonts w:ascii="Times New Roman" w:hAnsi="Times New Roman" w:cs="Times New Roman"/>
          <w:sz w:val="28"/>
          <w:szCs w:val="28"/>
        </w:rPr>
        <w:t xml:space="preserve">                          </w:t>
      </w:r>
      <w:r w:rsidR="00BA28E8">
        <w:rPr>
          <w:rFonts w:ascii="Times New Roman" w:hAnsi="Times New Roman" w:cs="Times New Roman"/>
          <w:sz w:val="28"/>
          <w:szCs w:val="28"/>
        </w:rPr>
        <w:tab/>
      </w:r>
      <w:r w:rsidR="00BA28E8">
        <w:rPr>
          <w:rFonts w:ascii="Times New Roman" w:hAnsi="Times New Roman" w:cs="Times New Roman"/>
          <w:sz w:val="28"/>
          <w:szCs w:val="28"/>
        </w:rPr>
        <w:tab/>
      </w:r>
      <w:r w:rsidR="005C18BA">
        <w:rPr>
          <w:rFonts w:ascii="Times New Roman" w:hAnsi="Times New Roman" w:cs="Times New Roman"/>
          <w:sz w:val="28"/>
          <w:szCs w:val="28"/>
        </w:rPr>
        <w:tab/>
      </w:r>
      <w:r w:rsidR="005C18BA">
        <w:rPr>
          <w:rFonts w:ascii="Times New Roman" w:hAnsi="Times New Roman" w:cs="Times New Roman"/>
          <w:sz w:val="28"/>
          <w:szCs w:val="28"/>
        </w:rPr>
        <w:tab/>
      </w:r>
      <w:r w:rsidRPr="00E550F6">
        <w:rPr>
          <w:rFonts w:ascii="Times New Roman" w:hAnsi="Times New Roman" w:cs="Times New Roman"/>
          <w:sz w:val="28"/>
          <w:szCs w:val="28"/>
        </w:rPr>
        <w:t xml:space="preserve">  </w:t>
      </w:r>
      <w:r w:rsidRPr="005F73BC">
        <w:rPr>
          <w:rFonts w:ascii="Times New Roman" w:hAnsi="Times New Roman" w:cs="Times New Roman"/>
          <w:sz w:val="18"/>
          <w:szCs w:val="18"/>
        </w:rPr>
        <w:t>(указывается сумма в рублях и копейках цифрами и прописью)</w:t>
      </w:r>
    </w:p>
    <w:p w:rsidR="00160D49" w:rsidRPr="005F73BC" w:rsidRDefault="00160D49" w:rsidP="005C18BA">
      <w:pPr>
        <w:pStyle w:val="ConsPlusNonformat"/>
        <w:jc w:val="both"/>
        <w:rPr>
          <w:rFonts w:ascii="Times New Roman" w:hAnsi="Times New Roman" w:cs="Times New Roman"/>
          <w:sz w:val="18"/>
          <w:szCs w:val="18"/>
        </w:rPr>
      </w:pPr>
      <w:r w:rsidRPr="00E550F6">
        <w:rPr>
          <w:rFonts w:ascii="Times New Roman" w:hAnsi="Times New Roman" w:cs="Times New Roman"/>
          <w:sz w:val="28"/>
          <w:szCs w:val="28"/>
        </w:rPr>
        <w:lastRenderedPageBreak/>
        <w:t>пени в сумме ___________________________________________________</w:t>
      </w:r>
      <w:r w:rsidR="005C18BA">
        <w:rPr>
          <w:rFonts w:ascii="Times New Roman" w:hAnsi="Times New Roman" w:cs="Times New Roman"/>
          <w:sz w:val="28"/>
          <w:szCs w:val="28"/>
        </w:rPr>
        <w:t>___</w:t>
      </w:r>
      <w:r w:rsidR="005F73BC">
        <w:rPr>
          <w:rFonts w:ascii="Times New Roman" w:hAnsi="Times New Roman" w:cs="Times New Roman"/>
          <w:sz w:val="28"/>
          <w:szCs w:val="28"/>
        </w:rPr>
        <w:t xml:space="preserve">   </w:t>
      </w:r>
      <w:r w:rsidR="005F73BC">
        <w:rPr>
          <w:rFonts w:ascii="Times New Roman" w:hAnsi="Times New Roman" w:cs="Times New Roman"/>
          <w:sz w:val="28"/>
          <w:szCs w:val="28"/>
        </w:rPr>
        <w:tab/>
      </w:r>
      <w:r w:rsidR="005F73BC">
        <w:rPr>
          <w:rFonts w:ascii="Times New Roman" w:hAnsi="Times New Roman" w:cs="Times New Roman"/>
          <w:sz w:val="28"/>
          <w:szCs w:val="28"/>
        </w:rPr>
        <w:tab/>
      </w:r>
      <w:r w:rsidR="005F73BC">
        <w:rPr>
          <w:rFonts w:ascii="Times New Roman" w:hAnsi="Times New Roman" w:cs="Times New Roman"/>
          <w:sz w:val="18"/>
          <w:szCs w:val="18"/>
        </w:rPr>
        <w:tab/>
      </w:r>
      <w:r w:rsidR="00BA28E8">
        <w:rPr>
          <w:rFonts w:ascii="Times New Roman" w:hAnsi="Times New Roman" w:cs="Times New Roman"/>
          <w:sz w:val="18"/>
          <w:szCs w:val="18"/>
        </w:rPr>
        <w:tab/>
      </w:r>
      <w:r w:rsidR="005C18BA">
        <w:rPr>
          <w:rFonts w:ascii="Times New Roman" w:hAnsi="Times New Roman" w:cs="Times New Roman"/>
          <w:sz w:val="18"/>
          <w:szCs w:val="18"/>
        </w:rPr>
        <w:t xml:space="preserve">         </w:t>
      </w:r>
      <w:r w:rsidRPr="005F73BC">
        <w:rPr>
          <w:rFonts w:ascii="Times New Roman" w:hAnsi="Times New Roman" w:cs="Times New Roman"/>
          <w:sz w:val="18"/>
          <w:szCs w:val="18"/>
        </w:rPr>
        <w:t xml:space="preserve">  (указывается сумма в рублях и копейках цифрами и прописью)</w:t>
      </w:r>
    </w:p>
    <w:p w:rsidR="00160D49" w:rsidRPr="00E550F6" w:rsidRDefault="00160D49" w:rsidP="00160D49">
      <w:pPr>
        <w:pStyle w:val="ConsPlusNonformat"/>
        <w:jc w:val="both"/>
        <w:rPr>
          <w:rFonts w:ascii="Times New Roman" w:hAnsi="Times New Roman" w:cs="Times New Roman"/>
          <w:sz w:val="28"/>
          <w:szCs w:val="28"/>
        </w:rPr>
      </w:pPr>
      <w:r w:rsidRPr="00E550F6">
        <w:rPr>
          <w:rFonts w:ascii="Times New Roman" w:hAnsi="Times New Roman" w:cs="Times New Roman"/>
          <w:sz w:val="28"/>
          <w:szCs w:val="28"/>
        </w:rPr>
        <w:t>за счет доходов,</w:t>
      </w:r>
      <w:r w:rsidR="005C18BA">
        <w:rPr>
          <w:rFonts w:ascii="Times New Roman" w:hAnsi="Times New Roman" w:cs="Times New Roman"/>
          <w:sz w:val="28"/>
          <w:szCs w:val="28"/>
        </w:rPr>
        <w:t xml:space="preserve"> подлежащих зачислению в бюджет  </w:t>
      </w:r>
      <w:r w:rsidRPr="00E550F6">
        <w:rPr>
          <w:rFonts w:ascii="Times New Roman" w:hAnsi="Times New Roman" w:cs="Times New Roman"/>
          <w:sz w:val="28"/>
          <w:szCs w:val="28"/>
        </w:rPr>
        <w:t>__________________________________________________________________,</w:t>
      </w:r>
    </w:p>
    <w:p w:rsidR="00160D49" w:rsidRPr="005F73BC" w:rsidRDefault="00160D49" w:rsidP="005F73BC">
      <w:pPr>
        <w:pStyle w:val="ConsPlusNonformat"/>
        <w:ind w:left="2124" w:firstLine="708"/>
        <w:jc w:val="both"/>
        <w:rPr>
          <w:rFonts w:ascii="Times New Roman" w:hAnsi="Times New Roman" w:cs="Times New Roman"/>
          <w:sz w:val="18"/>
          <w:szCs w:val="18"/>
        </w:rPr>
      </w:pPr>
      <w:r w:rsidRPr="005F73BC">
        <w:rPr>
          <w:rFonts w:ascii="Times New Roman" w:hAnsi="Times New Roman" w:cs="Times New Roman"/>
          <w:sz w:val="18"/>
          <w:szCs w:val="18"/>
        </w:rPr>
        <w:t xml:space="preserve">                   (наименование муниципального образования)</w:t>
      </w:r>
    </w:p>
    <w:p w:rsidR="00160D49" w:rsidRPr="00E550F6" w:rsidRDefault="00160D49" w:rsidP="005F73BC">
      <w:pPr>
        <w:pStyle w:val="ConsPlusNonformat"/>
        <w:jc w:val="both"/>
        <w:rPr>
          <w:rFonts w:ascii="Times New Roman" w:hAnsi="Times New Roman" w:cs="Times New Roman"/>
          <w:sz w:val="28"/>
          <w:szCs w:val="28"/>
        </w:rPr>
      </w:pPr>
      <w:r w:rsidRPr="00E550F6">
        <w:rPr>
          <w:rFonts w:ascii="Times New Roman" w:hAnsi="Times New Roman" w:cs="Times New Roman"/>
          <w:sz w:val="28"/>
          <w:szCs w:val="28"/>
        </w:rPr>
        <w:t>с учетом положений пункта 2 статьи 93.3 Бюджетного кодекса Российской Федерации и перечислить взысканные средства в районный бюджет.</w:t>
      </w:r>
    </w:p>
    <w:p w:rsidR="00160D49" w:rsidRPr="00E550F6" w:rsidRDefault="00160D49" w:rsidP="00160D49">
      <w:pPr>
        <w:pStyle w:val="ConsPlusNonformat"/>
        <w:ind w:firstLine="720"/>
        <w:jc w:val="both"/>
        <w:rPr>
          <w:rFonts w:ascii="Times New Roman" w:hAnsi="Times New Roman" w:cs="Times New Roman"/>
          <w:sz w:val="28"/>
          <w:szCs w:val="28"/>
        </w:rPr>
      </w:pPr>
      <w:r w:rsidRPr="00E550F6">
        <w:rPr>
          <w:rFonts w:ascii="Times New Roman" w:hAnsi="Times New Roman" w:cs="Times New Roman"/>
          <w:sz w:val="28"/>
          <w:szCs w:val="28"/>
        </w:rPr>
        <w:t xml:space="preserve">Указанная сумма подлежит зачислению в </w:t>
      </w:r>
      <w:r w:rsidR="005C18BA">
        <w:rPr>
          <w:rFonts w:ascii="Times New Roman" w:hAnsi="Times New Roman" w:cs="Times New Roman"/>
          <w:sz w:val="28"/>
          <w:szCs w:val="28"/>
        </w:rPr>
        <w:t xml:space="preserve">районный </w:t>
      </w:r>
      <w:r w:rsidRPr="00E550F6">
        <w:rPr>
          <w:rFonts w:ascii="Times New Roman" w:hAnsi="Times New Roman" w:cs="Times New Roman"/>
          <w:sz w:val="28"/>
          <w:szCs w:val="28"/>
        </w:rPr>
        <w:t>бюджет</w:t>
      </w:r>
      <w:r w:rsidR="005F73BC">
        <w:rPr>
          <w:rFonts w:ascii="Times New Roman" w:hAnsi="Times New Roman" w:cs="Times New Roman"/>
          <w:sz w:val="28"/>
          <w:szCs w:val="28"/>
        </w:rPr>
        <w:t xml:space="preserve"> </w:t>
      </w:r>
      <w:r w:rsidR="005C18BA">
        <w:rPr>
          <w:rFonts w:ascii="Times New Roman" w:hAnsi="Times New Roman" w:cs="Times New Roman"/>
          <w:sz w:val="28"/>
          <w:szCs w:val="28"/>
        </w:rPr>
        <w:t>_______</w:t>
      </w:r>
      <w:r w:rsidRPr="00E550F6">
        <w:rPr>
          <w:rFonts w:ascii="Times New Roman" w:hAnsi="Times New Roman" w:cs="Times New Roman"/>
          <w:sz w:val="28"/>
          <w:szCs w:val="28"/>
        </w:rPr>
        <w:t>___________________________________________________________.</w:t>
      </w:r>
    </w:p>
    <w:p w:rsidR="00160D49" w:rsidRPr="005F73BC" w:rsidRDefault="00160D49" w:rsidP="00160D49">
      <w:pPr>
        <w:pStyle w:val="ConsPlusNonformat"/>
        <w:rPr>
          <w:rFonts w:ascii="Times New Roman" w:hAnsi="Times New Roman" w:cs="Times New Roman"/>
          <w:sz w:val="18"/>
          <w:szCs w:val="18"/>
        </w:rPr>
      </w:pPr>
      <w:r w:rsidRPr="00E550F6">
        <w:rPr>
          <w:rFonts w:ascii="Times New Roman" w:hAnsi="Times New Roman" w:cs="Times New Roman"/>
          <w:sz w:val="28"/>
          <w:szCs w:val="28"/>
        </w:rPr>
        <w:t xml:space="preserve">                 </w:t>
      </w:r>
      <w:r w:rsidR="005F73BC">
        <w:rPr>
          <w:rFonts w:ascii="Times New Roman" w:hAnsi="Times New Roman" w:cs="Times New Roman"/>
          <w:sz w:val="28"/>
          <w:szCs w:val="28"/>
        </w:rPr>
        <w:tab/>
      </w:r>
      <w:r w:rsidR="005F73BC">
        <w:rPr>
          <w:rFonts w:ascii="Times New Roman" w:hAnsi="Times New Roman" w:cs="Times New Roman"/>
          <w:sz w:val="28"/>
          <w:szCs w:val="28"/>
        </w:rPr>
        <w:tab/>
      </w:r>
      <w:r w:rsidR="005F73BC">
        <w:rPr>
          <w:rFonts w:ascii="Times New Roman" w:hAnsi="Times New Roman" w:cs="Times New Roman"/>
          <w:sz w:val="28"/>
          <w:szCs w:val="28"/>
        </w:rPr>
        <w:tab/>
      </w:r>
      <w:r w:rsidRPr="00E550F6">
        <w:rPr>
          <w:rFonts w:ascii="Times New Roman" w:hAnsi="Times New Roman" w:cs="Times New Roman"/>
          <w:sz w:val="28"/>
          <w:szCs w:val="28"/>
        </w:rPr>
        <w:t xml:space="preserve"> </w:t>
      </w:r>
      <w:r w:rsidRPr="005F73BC">
        <w:rPr>
          <w:rFonts w:ascii="Times New Roman" w:hAnsi="Times New Roman" w:cs="Times New Roman"/>
          <w:sz w:val="18"/>
          <w:szCs w:val="18"/>
        </w:rPr>
        <w:t>(указать реквизиты счета и код классификации доходов бюджетов)</w:t>
      </w:r>
    </w:p>
    <w:p w:rsidR="005F73BC" w:rsidRDefault="005F73BC" w:rsidP="005F73BC">
      <w:pPr>
        <w:pStyle w:val="50"/>
        <w:shd w:val="clear" w:color="auto" w:fill="auto"/>
        <w:spacing w:before="0" w:after="0" w:line="230" w:lineRule="exact"/>
        <w:ind w:right="20"/>
        <w:rPr>
          <w:sz w:val="18"/>
          <w:szCs w:val="18"/>
        </w:rPr>
      </w:pPr>
    </w:p>
    <w:p w:rsidR="00BA28E8" w:rsidRDefault="00BA28E8" w:rsidP="005F73BC">
      <w:pPr>
        <w:pStyle w:val="50"/>
        <w:shd w:val="clear" w:color="auto" w:fill="auto"/>
        <w:spacing w:before="0" w:after="0" w:line="230" w:lineRule="exact"/>
        <w:ind w:right="20"/>
        <w:rPr>
          <w:sz w:val="18"/>
          <w:szCs w:val="18"/>
        </w:rPr>
      </w:pPr>
    </w:p>
    <w:p w:rsidR="00BA28E8" w:rsidRDefault="00BA28E8" w:rsidP="005F73BC">
      <w:pPr>
        <w:pStyle w:val="50"/>
        <w:shd w:val="clear" w:color="auto" w:fill="auto"/>
        <w:spacing w:before="0" w:after="0" w:line="230" w:lineRule="exact"/>
        <w:ind w:right="20"/>
        <w:rPr>
          <w:sz w:val="18"/>
          <w:szCs w:val="18"/>
        </w:rPr>
      </w:pPr>
    </w:p>
    <w:p w:rsidR="005C18BA" w:rsidRPr="00F21D5F" w:rsidRDefault="005C18BA" w:rsidP="005F73BC">
      <w:pPr>
        <w:pStyle w:val="50"/>
        <w:shd w:val="clear" w:color="auto" w:fill="auto"/>
        <w:spacing w:before="0" w:after="0" w:line="230" w:lineRule="exact"/>
        <w:ind w:right="20"/>
        <w:rPr>
          <w:sz w:val="18"/>
          <w:szCs w:val="18"/>
        </w:rPr>
      </w:pPr>
    </w:p>
    <w:p w:rsidR="00160D49" w:rsidRDefault="005F73BC" w:rsidP="00991D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Заместитель главы администрации района,</w:t>
      </w:r>
    </w:p>
    <w:p w:rsidR="005F73BC" w:rsidRDefault="005F73BC" w:rsidP="00991D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начальник финансового отдела</w:t>
      </w:r>
    </w:p>
    <w:p w:rsidR="00012D20" w:rsidRPr="00F5044E" w:rsidRDefault="00012D20" w:rsidP="00991D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администрации района</w:t>
      </w:r>
    </w:p>
    <w:sectPr w:rsidR="00012D20" w:rsidRPr="00F5044E" w:rsidSect="007C788A">
      <w:footerReference w:type="default" r:id="rId19"/>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0965" w:rsidRDefault="00BC0965" w:rsidP="00C97F7F">
      <w:pPr>
        <w:spacing w:after="0" w:line="240" w:lineRule="auto"/>
      </w:pPr>
      <w:r>
        <w:separator/>
      </w:r>
    </w:p>
  </w:endnote>
  <w:endnote w:type="continuationSeparator" w:id="1">
    <w:p w:rsidR="00BC0965" w:rsidRDefault="00BC0965" w:rsidP="00C97F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6BE" w:rsidRDefault="00BC0965">
    <w:pPr>
      <w:pStyle w:val="a9"/>
      <w:framePr w:w="12083" w:h="144" w:wrap="none" w:vAnchor="text" w:hAnchor="page" w:x="-88" w:y="-924"/>
      <w:shd w:val="clear" w:color="auto" w:fill="auto"/>
      <w:ind w:left="10872"/>
    </w:pPr>
  </w:p>
  <w:p w:rsidR="00F652B3" w:rsidRDefault="00F652B3">
    <w:pPr>
      <w:pStyle w:val="a9"/>
      <w:framePr w:w="12083" w:h="144" w:wrap="none" w:vAnchor="text" w:hAnchor="page" w:x="-88" w:y="-924"/>
      <w:shd w:val="clear" w:color="auto" w:fill="auto"/>
      <w:ind w:left="1087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0965" w:rsidRDefault="00BC0965" w:rsidP="00C97F7F">
      <w:pPr>
        <w:spacing w:after="0" w:line="240" w:lineRule="auto"/>
      </w:pPr>
      <w:r>
        <w:separator/>
      </w:r>
    </w:p>
  </w:footnote>
  <w:footnote w:type="continuationSeparator" w:id="1">
    <w:p w:rsidR="00BC0965" w:rsidRDefault="00BC0965" w:rsidP="00C97F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E3143"/>
    <w:multiLevelType w:val="multilevel"/>
    <w:tmpl w:val="70A62E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5B1B2B"/>
    <w:multiLevelType w:val="hybridMultilevel"/>
    <w:tmpl w:val="E9E463FE"/>
    <w:lvl w:ilvl="0" w:tplc="DF2640D6">
      <w:start w:val="1"/>
      <w:numFmt w:val="decimal"/>
      <w:lvlText w:val="%1."/>
      <w:lvlJc w:val="left"/>
      <w:pPr>
        <w:ind w:left="947" w:hanging="360"/>
      </w:pPr>
      <w:rPr>
        <w:rFonts w:hint="default"/>
      </w:rPr>
    </w:lvl>
    <w:lvl w:ilvl="1" w:tplc="04190019" w:tentative="1">
      <w:start w:val="1"/>
      <w:numFmt w:val="lowerLetter"/>
      <w:lvlText w:val="%2."/>
      <w:lvlJc w:val="left"/>
      <w:pPr>
        <w:ind w:left="1667" w:hanging="360"/>
      </w:pPr>
    </w:lvl>
    <w:lvl w:ilvl="2" w:tplc="0419001B" w:tentative="1">
      <w:start w:val="1"/>
      <w:numFmt w:val="lowerRoman"/>
      <w:lvlText w:val="%3."/>
      <w:lvlJc w:val="right"/>
      <w:pPr>
        <w:ind w:left="2387" w:hanging="180"/>
      </w:pPr>
    </w:lvl>
    <w:lvl w:ilvl="3" w:tplc="0419000F" w:tentative="1">
      <w:start w:val="1"/>
      <w:numFmt w:val="decimal"/>
      <w:lvlText w:val="%4."/>
      <w:lvlJc w:val="left"/>
      <w:pPr>
        <w:ind w:left="3107" w:hanging="360"/>
      </w:pPr>
    </w:lvl>
    <w:lvl w:ilvl="4" w:tplc="04190019" w:tentative="1">
      <w:start w:val="1"/>
      <w:numFmt w:val="lowerLetter"/>
      <w:lvlText w:val="%5."/>
      <w:lvlJc w:val="left"/>
      <w:pPr>
        <w:ind w:left="3827" w:hanging="360"/>
      </w:pPr>
    </w:lvl>
    <w:lvl w:ilvl="5" w:tplc="0419001B" w:tentative="1">
      <w:start w:val="1"/>
      <w:numFmt w:val="lowerRoman"/>
      <w:lvlText w:val="%6."/>
      <w:lvlJc w:val="right"/>
      <w:pPr>
        <w:ind w:left="4547" w:hanging="180"/>
      </w:pPr>
    </w:lvl>
    <w:lvl w:ilvl="6" w:tplc="0419000F" w:tentative="1">
      <w:start w:val="1"/>
      <w:numFmt w:val="decimal"/>
      <w:lvlText w:val="%7."/>
      <w:lvlJc w:val="left"/>
      <w:pPr>
        <w:ind w:left="5267" w:hanging="360"/>
      </w:pPr>
    </w:lvl>
    <w:lvl w:ilvl="7" w:tplc="04190019" w:tentative="1">
      <w:start w:val="1"/>
      <w:numFmt w:val="lowerLetter"/>
      <w:lvlText w:val="%8."/>
      <w:lvlJc w:val="left"/>
      <w:pPr>
        <w:ind w:left="5987" w:hanging="360"/>
      </w:pPr>
    </w:lvl>
    <w:lvl w:ilvl="8" w:tplc="0419001B" w:tentative="1">
      <w:start w:val="1"/>
      <w:numFmt w:val="lowerRoman"/>
      <w:lvlText w:val="%9."/>
      <w:lvlJc w:val="right"/>
      <w:pPr>
        <w:ind w:left="6707" w:hanging="180"/>
      </w:pPr>
    </w:lvl>
  </w:abstractNum>
  <w:abstractNum w:abstractNumId="2">
    <w:nsid w:val="26D75261"/>
    <w:multiLevelType w:val="multilevel"/>
    <w:tmpl w:val="7220AF7C"/>
    <w:lvl w:ilvl="0">
      <w:start w:val="1"/>
      <w:numFmt w:val="decimal"/>
      <w:lvlText w:val="%1."/>
      <w:lvlJc w:val="left"/>
      <w:pPr>
        <w:ind w:left="927" w:hanging="360"/>
      </w:pPr>
      <w:rPr>
        <w:rFonts w:ascii="Times New Roman" w:eastAsiaTheme="minorHAnsi"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nsid w:val="511727A2"/>
    <w:multiLevelType w:val="hybridMultilevel"/>
    <w:tmpl w:val="2C029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C5222D"/>
    <w:multiLevelType w:val="multilevel"/>
    <w:tmpl w:val="838E6222"/>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60D65F1"/>
    <w:multiLevelType w:val="multilevel"/>
    <w:tmpl w:val="D93C543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61A6FAD"/>
    <w:multiLevelType w:val="hybridMultilevel"/>
    <w:tmpl w:val="65561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1"/>
  </w:num>
  <w:num w:numId="5">
    <w:abstractNumId w:val="0"/>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5044E"/>
    <w:rsid w:val="0000337F"/>
    <w:rsid w:val="00004BFA"/>
    <w:rsid w:val="00005395"/>
    <w:rsid w:val="00012D20"/>
    <w:rsid w:val="00032AEC"/>
    <w:rsid w:val="00042A86"/>
    <w:rsid w:val="00075796"/>
    <w:rsid w:val="000C7479"/>
    <w:rsid w:val="000D2E3D"/>
    <w:rsid w:val="000F0DB3"/>
    <w:rsid w:val="00124DB4"/>
    <w:rsid w:val="00134A12"/>
    <w:rsid w:val="00136E83"/>
    <w:rsid w:val="0014167F"/>
    <w:rsid w:val="00144ABC"/>
    <w:rsid w:val="00152299"/>
    <w:rsid w:val="0015459A"/>
    <w:rsid w:val="00160D49"/>
    <w:rsid w:val="00161015"/>
    <w:rsid w:val="001A395D"/>
    <w:rsid w:val="001A6CDA"/>
    <w:rsid w:val="001B61BD"/>
    <w:rsid w:val="001D43AF"/>
    <w:rsid w:val="00201DFD"/>
    <w:rsid w:val="00214E95"/>
    <w:rsid w:val="00217BB1"/>
    <w:rsid w:val="002347F9"/>
    <w:rsid w:val="002607E7"/>
    <w:rsid w:val="00293B7B"/>
    <w:rsid w:val="002954AF"/>
    <w:rsid w:val="002A46C0"/>
    <w:rsid w:val="002C1071"/>
    <w:rsid w:val="002E6558"/>
    <w:rsid w:val="00331D25"/>
    <w:rsid w:val="003506C9"/>
    <w:rsid w:val="0035536E"/>
    <w:rsid w:val="00365DF4"/>
    <w:rsid w:val="00371CBB"/>
    <w:rsid w:val="00390D18"/>
    <w:rsid w:val="003972EA"/>
    <w:rsid w:val="003D0C3E"/>
    <w:rsid w:val="003F1932"/>
    <w:rsid w:val="003F2A2C"/>
    <w:rsid w:val="004205D4"/>
    <w:rsid w:val="004207F2"/>
    <w:rsid w:val="00440834"/>
    <w:rsid w:val="0044124B"/>
    <w:rsid w:val="00465D1B"/>
    <w:rsid w:val="00496155"/>
    <w:rsid w:val="004961B1"/>
    <w:rsid w:val="004B0734"/>
    <w:rsid w:val="004B1684"/>
    <w:rsid w:val="004F0372"/>
    <w:rsid w:val="004F3AD9"/>
    <w:rsid w:val="00511102"/>
    <w:rsid w:val="00531F87"/>
    <w:rsid w:val="00535E35"/>
    <w:rsid w:val="005362BE"/>
    <w:rsid w:val="00543883"/>
    <w:rsid w:val="00573FCD"/>
    <w:rsid w:val="005978E5"/>
    <w:rsid w:val="005A1835"/>
    <w:rsid w:val="005A6F7B"/>
    <w:rsid w:val="005B30B9"/>
    <w:rsid w:val="005B66EA"/>
    <w:rsid w:val="005C18BA"/>
    <w:rsid w:val="005E1ED8"/>
    <w:rsid w:val="005E31A8"/>
    <w:rsid w:val="005E59DB"/>
    <w:rsid w:val="005F73BC"/>
    <w:rsid w:val="00612571"/>
    <w:rsid w:val="00613C84"/>
    <w:rsid w:val="00634A22"/>
    <w:rsid w:val="00655D22"/>
    <w:rsid w:val="00672F28"/>
    <w:rsid w:val="006756B1"/>
    <w:rsid w:val="006870E2"/>
    <w:rsid w:val="006B0189"/>
    <w:rsid w:val="006B11B9"/>
    <w:rsid w:val="006E148F"/>
    <w:rsid w:val="006E45A7"/>
    <w:rsid w:val="0072417D"/>
    <w:rsid w:val="00727FB4"/>
    <w:rsid w:val="00767DBD"/>
    <w:rsid w:val="00791FD2"/>
    <w:rsid w:val="007A4815"/>
    <w:rsid w:val="007B0478"/>
    <w:rsid w:val="007C788A"/>
    <w:rsid w:val="007E480D"/>
    <w:rsid w:val="007F02EB"/>
    <w:rsid w:val="00803166"/>
    <w:rsid w:val="00810FDE"/>
    <w:rsid w:val="008533B9"/>
    <w:rsid w:val="00860720"/>
    <w:rsid w:val="00864AD9"/>
    <w:rsid w:val="008739AE"/>
    <w:rsid w:val="00877BAE"/>
    <w:rsid w:val="008A5020"/>
    <w:rsid w:val="008D5D00"/>
    <w:rsid w:val="008E3DF0"/>
    <w:rsid w:val="008E593C"/>
    <w:rsid w:val="00917FEC"/>
    <w:rsid w:val="0093099B"/>
    <w:rsid w:val="00933005"/>
    <w:rsid w:val="009501B8"/>
    <w:rsid w:val="00954D21"/>
    <w:rsid w:val="00984216"/>
    <w:rsid w:val="00991D13"/>
    <w:rsid w:val="009D7935"/>
    <w:rsid w:val="009F01DE"/>
    <w:rsid w:val="00A027B6"/>
    <w:rsid w:val="00A372A8"/>
    <w:rsid w:val="00A71678"/>
    <w:rsid w:val="00A82390"/>
    <w:rsid w:val="00A93555"/>
    <w:rsid w:val="00AA2CD3"/>
    <w:rsid w:val="00AC1B2E"/>
    <w:rsid w:val="00AC2284"/>
    <w:rsid w:val="00AD42CA"/>
    <w:rsid w:val="00B05909"/>
    <w:rsid w:val="00B12394"/>
    <w:rsid w:val="00B246DD"/>
    <w:rsid w:val="00B41892"/>
    <w:rsid w:val="00B83711"/>
    <w:rsid w:val="00BA28E8"/>
    <w:rsid w:val="00BC0965"/>
    <w:rsid w:val="00BD04EC"/>
    <w:rsid w:val="00BD27C7"/>
    <w:rsid w:val="00BE5B25"/>
    <w:rsid w:val="00BE6D30"/>
    <w:rsid w:val="00BE7303"/>
    <w:rsid w:val="00BF5CCD"/>
    <w:rsid w:val="00C47B0C"/>
    <w:rsid w:val="00C534CF"/>
    <w:rsid w:val="00C65DDE"/>
    <w:rsid w:val="00C73A7C"/>
    <w:rsid w:val="00C84E82"/>
    <w:rsid w:val="00C952AC"/>
    <w:rsid w:val="00C96D2B"/>
    <w:rsid w:val="00C97F7F"/>
    <w:rsid w:val="00CD7BE6"/>
    <w:rsid w:val="00CE170C"/>
    <w:rsid w:val="00CE4D49"/>
    <w:rsid w:val="00CE6F72"/>
    <w:rsid w:val="00D044DB"/>
    <w:rsid w:val="00D4242A"/>
    <w:rsid w:val="00D53FFE"/>
    <w:rsid w:val="00D572BE"/>
    <w:rsid w:val="00D61060"/>
    <w:rsid w:val="00D86B2C"/>
    <w:rsid w:val="00D871E3"/>
    <w:rsid w:val="00DA0FEF"/>
    <w:rsid w:val="00DB2305"/>
    <w:rsid w:val="00DF06E4"/>
    <w:rsid w:val="00E004F4"/>
    <w:rsid w:val="00E324D7"/>
    <w:rsid w:val="00E33D3E"/>
    <w:rsid w:val="00E442D5"/>
    <w:rsid w:val="00E46005"/>
    <w:rsid w:val="00E4752B"/>
    <w:rsid w:val="00E550F6"/>
    <w:rsid w:val="00E92E06"/>
    <w:rsid w:val="00EA26F4"/>
    <w:rsid w:val="00EC5126"/>
    <w:rsid w:val="00ED062B"/>
    <w:rsid w:val="00F23F68"/>
    <w:rsid w:val="00F40FB4"/>
    <w:rsid w:val="00F47240"/>
    <w:rsid w:val="00F5044E"/>
    <w:rsid w:val="00F652B3"/>
    <w:rsid w:val="00F87E2A"/>
    <w:rsid w:val="00F935E2"/>
    <w:rsid w:val="00FB51CA"/>
    <w:rsid w:val="00FD27E1"/>
    <w:rsid w:val="00FE17C5"/>
  </w:rsids>
  <m:mathPr>
    <m:mathFont m:val="Cambria Math"/>
    <m:brkBin m:val="before"/>
    <m:brkBinSub m:val="--"/>
    <m:smallFrac m:val="off"/>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E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044E"/>
    <w:pPr>
      <w:ind w:left="720"/>
      <w:contextualSpacing/>
    </w:pPr>
  </w:style>
  <w:style w:type="paragraph" w:styleId="a4">
    <w:name w:val="Balloon Text"/>
    <w:basedOn w:val="a"/>
    <w:link w:val="a5"/>
    <w:uiPriority w:val="99"/>
    <w:semiHidden/>
    <w:unhideWhenUsed/>
    <w:rsid w:val="003972E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972EA"/>
    <w:rPr>
      <w:rFonts w:ascii="Tahoma" w:hAnsi="Tahoma" w:cs="Tahoma"/>
      <w:sz w:val="16"/>
      <w:szCs w:val="16"/>
    </w:rPr>
  </w:style>
  <w:style w:type="character" w:styleId="a6">
    <w:name w:val="Hyperlink"/>
    <w:basedOn w:val="a0"/>
    <w:uiPriority w:val="99"/>
    <w:unhideWhenUsed/>
    <w:rsid w:val="00864AD9"/>
    <w:rPr>
      <w:color w:val="0000FF"/>
      <w:u w:val="single"/>
    </w:rPr>
  </w:style>
  <w:style w:type="character" w:customStyle="1" w:styleId="3">
    <w:name w:val="Основной текст (3)_"/>
    <w:basedOn w:val="a0"/>
    <w:rsid w:val="003F2A2C"/>
    <w:rPr>
      <w:rFonts w:ascii="Times New Roman" w:eastAsia="Times New Roman" w:hAnsi="Times New Roman" w:cs="Times New Roman"/>
      <w:b w:val="0"/>
      <w:bCs w:val="0"/>
      <w:i w:val="0"/>
      <w:iCs w:val="0"/>
      <w:smallCaps w:val="0"/>
      <w:strike w:val="0"/>
      <w:spacing w:val="0"/>
      <w:sz w:val="27"/>
      <w:szCs w:val="27"/>
    </w:rPr>
  </w:style>
  <w:style w:type="character" w:customStyle="1" w:styleId="30">
    <w:name w:val="Основной текст (3)"/>
    <w:basedOn w:val="3"/>
    <w:rsid w:val="003F2A2C"/>
  </w:style>
  <w:style w:type="character" w:customStyle="1" w:styleId="a7">
    <w:name w:val="Основной текст_"/>
    <w:basedOn w:val="a0"/>
    <w:link w:val="6"/>
    <w:rsid w:val="00160D49"/>
    <w:rPr>
      <w:rFonts w:ascii="Times New Roman" w:eastAsia="Times New Roman" w:hAnsi="Times New Roman" w:cs="Times New Roman"/>
      <w:sz w:val="26"/>
      <w:szCs w:val="26"/>
      <w:shd w:val="clear" w:color="auto" w:fill="FFFFFF"/>
    </w:rPr>
  </w:style>
  <w:style w:type="character" w:customStyle="1" w:styleId="1">
    <w:name w:val="Основной текст1"/>
    <w:basedOn w:val="a7"/>
    <w:rsid w:val="00160D49"/>
    <w:rPr>
      <w:color w:val="000000"/>
      <w:spacing w:val="0"/>
      <w:w w:val="100"/>
      <w:position w:val="0"/>
      <w:lang w:val="ru-RU"/>
    </w:rPr>
  </w:style>
  <w:style w:type="paragraph" w:customStyle="1" w:styleId="6">
    <w:name w:val="Основной текст6"/>
    <w:basedOn w:val="a"/>
    <w:link w:val="a7"/>
    <w:rsid w:val="00160D49"/>
    <w:pPr>
      <w:widowControl w:val="0"/>
      <w:shd w:val="clear" w:color="auto" w:fill="FFFFFF"/>
      <w:spacing w:after="360" w:line="307" w:lineRule="exact"/>
      <w:ind w:hanging="900"/>
      <w:jc w:val="center"/>
    </w:pPr>
    <w:rPr>
      <w:rFonts w:ascii="Times New Roman" w:eastAsia="Times New Roman" w:hAnsi="Times New Roman" w:cs="Times New Roman"/>
      <w:sz w:val="26"/>
      <w:szCs w:val="26"/>
    </w:rPr>
  </w:style>
  <w:style w:type="character" w:customStyle="1" w:styleId="a8">
    <w:name w:val="Колонтитул_"/>
    <w:basedOn w:val="a0"/>
    <w:link w:val="a9"/>
    <w:rsid w:val="00160D49"/>
    <w:rPr>
      <w:rFonts w:ascii="Times New Roman" w:eastAsia="Times New Roman" w:hAnsi="Times New Roman" w:cs="Times New Roman"/>
      <w:sz w:val="20"/>
      <w:szCs w:val="20"/>
      <w:shd w:val="clear" w:color="auto" w:fill="FFFFFF"/>
    </w:rPr>
  </w:style>
  <w:style w:type="character" w:customStyle="1" w:styleId="95pt">
    <w:name w:val="Колонтитул + 9;5 pt"/>
    <w:basedOn w:val="a8"/>
    <w:rsid w:val="00160D49"/>
    <w:rPr>
      <w:spacing w:val="0"/>
      <w:sz w:val="19"/>
      <w:szCs w:val="19"/>
    </w:rPr>
  </w:style>
  <w:style w:type="character" w:customStyle="1" w:styleId="31">
    <w:name w:val="Заголовок №3_"/>
    <w:basedOn w:val="a0"/>
    <w:rsid w:val="00160D49"/>
    <w:rPr>
      <w:rFonts w:ascii="Times New Roman" w:eastAsia="Times New Roman" w:hAnsi="Times New Roman" w:cs="Times New Roman"/>
      <w:b w:val="0"/>
      <w:bCs w:val="0"/>
      <w:i w:val="0"/>
      <w:iCs w:val="0"/>
      <w:smallCaps w:val="0"/>
      <w:strike w:val="0"/>
      <w:spacing w:val="0"/>
      <w:sz w:val="23"/>
      <w:szCs w:val="23"/>
    </w:rPr>
  </w:style>
  <w:style w:type="character" w:customStyle="1" w:styleId="32">
    <w:name w:val="Заголовок №3"/>
    <w:basedOn w:val="31"/>
    <w:rsid w:val="00160D49"/>
  </w:style>
  <w:style w:type="character" w:customStyle="1" w:styleId="2">
    <w:name w:val="Основной текст2"/>
    <w:basedOn w:val="a7"/>
    <w:rsid w:val="00160D49"/>
    <w:rPr>
      <w:b w:val="0"/>
      <w:bCs w:val="0"/>
      <w:i w:val="0"/>
      <w:iCs w:val="0"/>
      <w:smallCaps w:val="0"/>
      <w:strike w:val="0"/>
      <w:spacing w:val="0"/>
      <w:sz w:val="23"/>
      <w:szCs w:val="23"/>
    </w:rPr>
  </w:style>
  <w:style w:type="character" w:customStyle="1" w:styleId="33">
    <w:name w:val="Основной текст3"/>
    <w:basedOn w:val="a7"/>
    <w:rsid w:val="00160D49"/>
    <w:rPr>
      <w:b w:val="0"/>
      <w:bCs w:val="0"/>
      <w:i w:val="0"/>
      <w:iCs w:val="0"/>
      <w:smallCaps w:val="0"/>
      <w:strike w:val="0"/>
      <w:spacing w:val="0"/>
      <w:sz w:val="23"/>
      <w:szCs w:val="23"/>
    </w:rPr>
  </w:style>
  <w:style w:type="character" w:customStyle="1" w:styleId="4">
    <w:name w:val="Основной текст4"/>
    <w:basedOn w:val="a7"/>
    <w:rsid w:val="00160D49"/>
    <w:rPr>
      <w:b w:val="0"/>
      <w:bCs w:val="0"/>
      <w:i w:val="0"/>
      <w:iCs w:val="0"/>
      <w:smallCaps w:val="0"/>
      <w:strike w:val="0"/>
      <w:spacing w:val="0"/>
      <w:sz w:val="23"/>
      <w:szCs w:val="23"/>
    </w:rPr>
  </w:style>
  <w:style w:type="character" w:customStyle="1" w:styleId="5">
    <w:name w:val="Основной текст (5)_"/>
    <w:basedOn w:val="a0"/>
    <w:link w:val="50"/>
    <w:rsid w:val="00160D49"/>
    <w:rPr>
      <w:rFonts w:ascii="Times New Roman" w:eastAsia="Times New Roman" w:hAnsi="Times New Roman" w:cs="Times New Roman"/>
      <w:sz w:val="19"/>
      <w:szCs w:val="19"/>
      <w:shd w:val="clear" w:color="auto" w:fill="FFFFFF"/>
    </w:rPr>
  </w:style>
  <w:style w:type="paragraph" w:customStyle="1" w:styleId="a9">
    <w:name w:val="Колонтитул"/>
    <w:basedOn w:val="a"/>
    <w:link w:val="a8"/>
    <w:rsid w:val="00160D49"/>
    <w:pPr>
      <w:shd w:val="clear" w:color="auto" w:fill="FFFFFF"/>
      <w:spacing w:after="0" w:line="240" w:lineRule="auto"/>
    </w:pPr>
    <w:rPr>
      <w:rFonts w:ascii="Times New Roman" w:eastAsia="Times New Roman" w:hAnsi="Times New Roman" w:cs="Times New Roman"/>
      <w:sz w:val="20"/>
      <w:szCs w:val="20"/>
    </w:rPr>
  </w:style>
  <w:style w:type="paragraph" w:customStyle="1" w:styleId="50">
    <w:name w:val="Основной текст (5)"/>
    <w:basedOn w:val="a"/>
    <w:link w:val="5"/>
    <w:rsid w:val="00160D49"/>
    <w:pPr>
      <w:shd w:val="clear" w:color="auto" w:fill="FFFFFF"/>
      <w:spacing w:before="180" w:after="60" w:line="0" w:lineRule="atLeast"/>
    </w:pPr>
    <w:rPr>
      <w:rFonts w:ascii="Times New Roman" w:eastAsia="Times New Roman" w:hAnsi="Times New Roman" w:cs="Times New Roman"/>
      <w:sz w:val="19"/>
      <w:szCs w:val="19"/>
    </w:rPr>
  </w:style>
  <w:style w:type="paragraph" w:customStyle="1" w:styleId="ConsPlusNonformat">
    <w:name w:val="ConsPlusNonformat"/>
    <w:uiPriority w:val="99"/>
    <w:rsid w:val="00160D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160D49"/>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a">
    <w:name w:val="Table Grid"/>
    <w:basedOn w:val="a1"/>
    <w:uiPriority w:val="59"/>
    <w:rsid w:val="00767D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rsid w:val="00E550F6"/>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basedOn w:val="a0"/>
    <w:link w:val="ab"/>
    <w:rsid w:val="00E550F6"/>
    <w:rPr>
      <w:rFonts w:ascii="Times New Roman" w:eastAsia="Times New Roman" w:hAnsi="Times New Roman" w:cs="Times New Roman"/>
      <w:sz w:val="20"/>
      <w:szCs w:val="20"/>
      <w:lang w:eastAsia="ru-RU"/>
    </w:rPr>
  </w:style>
  <w:style w:type="paragraph" w:styleId="ad">
    <w:name w:val="footer"/>
    <w:basedOn w:val="a"/>
    <w:link w:val="ae"/>
    <w:uiPriority w:val="99"/>
    <w:semiHidden/>
    <w:unhideWhenUsed/>
    <w:rsid w:val="00F652B3"/>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F652B3"/>
  </w:style>
  <w:style w:type="paragraph" w:styleId="af">
    <w:name w:val="Body Text"/>
    <w:basedOn w:val="a"/>
    <w:link w:val="af0"/>
    <w:rsid w:val="00214E95"/>
    <w:pPr>
      <w:suppressAutoHyphens/>
      <w:spacing w:after="0" w:line="240" w:lineRule="auto"/>
      <w:jc w:val="center"/>
    </w:pPr>
    <w:rPr>
      <w:rFonts w:ascii="Times New Roman" w:eastAsia="Times New Roman" w:hAnsi="Times New Roman" w:cs="Times New Roman"/>
      <w:sz w:val="24"/>
      <w:szCs w:val="20"/>
      <w:lang w:eastAsia="zh-CN"/>
    </w:rPr>
  </w:style>
  <w:style w:type="character" w:customStyle="1" w:styleId="af0">
    <w:name w:val="Основной текст Знак"/>
    <w:basedOn w:val="a0"/>
    <w:link w:val="af"/>
    <w:rsid w:val="00214E95"/>
    <w:rPr>
      <w:rFonts w:ascii="Times New Roman" w:eastAsia="Times New Roman" w:hAnsi="Times New Roman" w:cs="Times New Roman"/>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id=70460570&amp;sub=1400" TargetMode="External"/><Relationship Id="rId13" Type="http://schemas.openxmlformats.org/officeDocument/2006/relationships/hyperlink" Target="consultantplus://offline/ref=3D39B7CF3F55D0F012470A2F989BFB9DC522414F4F83A930C1423452B4692E53507BE3916235SAg1R" TargetMode="External"/><Relationship Id="rId18" Type="http://schemas.openxmlformats.org/officeDocument/2006/relationships/hyperlink" Target="consultantplus://offline/ref=2E203AF289237EE2ED8833FA8848267ADCF1A0CEF97B26C7A437186895C9907B71E9FC6EE9C672m7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3D39B7CF3F55D0F012470A2F989BFB9DC522414F4F83A930C1423452B4692E53507BE3916235SAg7R" TargetMode="External"/><Relationship Id="rId17" Type="http://schemas.openxmlformats.org/officeDocument/2006/relationships/hyperlink" Target="consultantplus://offline/ref=2E203AF289237EE2ED8833FA8848267ADCF1A0CEF97B26C7A437186895C9907B71E9FC6EE9C672m1K" TargetMode="External"/><Relationship Id="rId2" Type="http://schemas.openxmlformats.org/officeDocument/2006/relationships/numbering" Target="numbering.xml"/><Relationship Id="rId16" Type="http://schemas.openxmlformats.org/officeDocument/2006/relationships/hyperlink" Target="consultantplus://offline/ref=2E203AF289237EE2ED8833FA8848267ADCF1A0CEF97B26C7A437186895C9907B71E9FC6EE9C672m3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39B7CF3F55D0F012470A2F989BFB9DC522414F4F83A930C1423452B4692E53507BE3916235SAg5R" TargetMode="External"/><Relationship Id="rId5" Type="http://schemas.openxmlformats.org/officeDocument/2006/relationships/webSettings" Target="webSettings.xml"/><Relationship Id="rId15" Type="http://schemas.openxmlformats.org/officeDocument/2006/relationships/hyperlink" Target="consultantplus://offline/ref=2E203AF289237EE2ED8833FA8848267ADCF1A0CEF97B26C7A437186895C9907B71E9FC6EE9C772mBK" TargetMode="External"/><Relationship Id="rId23" Type="http://schemas.microsoft.com/office/2007/relationships/stylesWithEffects" Target="stylesWithEffects.xml"/><Relationship Id="rId10" Type="http://schemas.openxmlformats.org/officeDocument/2006/relationships/hyperlink" Target="consultantplus://offline/ref=3D39B7CF3F55D0F012470A2F989BFB9DC522414F4F83A930C1423452B4692E53507BE3916234SAgD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3D39B7CF3F55D0F012470A2F989BFB9DC522414F4F83A930C1423452B4692E53507BE3916234SAg1R" TargetMode="External"/><Relationship Id="rId14" Type="http://schemas.openxmlformats.org/officeDocument/2006/relationships/hyperlink" Target="consultantplus://offline/ref=2E203AF289237EE2ED8833FA8848267ADCF1A0CEF97B26C7A437186895C9907B71E9FC6EE9C772m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7CBA4-237B-49BF-B676-8268A085E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10</Pages>
  <Words>3177</Words>
  <Characters>18109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Портнова</dc:creator>
  <cp:lastModifiedBy>Admin</cp:lastModifiedBy>
  <cp:revision>24</cp:revision>
  <cp:lastPrinted>2021-05-18T06:51:00Z</cp:lastPrinted>
  <dcterms:created xsi:type="dcterms:W3CDTF">2021-05-19T05:37:00Z</dcterms:created>
  <dcterms:modified xsi:type="dcterms:W3CDTF">2022-01-20T10:21:00Z</dcterms:modified>
</cp:coreProperties>
</file>