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4B" w:rsidRDefault="00690CCC">
      <w:pPr>
        <w:jc w:val="right"/>
        <w:rPr>
          <w:rFonts w:ascii="Times New Roman" w:hAnsi="Times New Roman" w:cs="Times New Roman"/>
          <w:b/>
          <w:sz w:val="24"/>
          <w:szCs w:val="24"/>
        </w:rPr>
      </w:pPr>
      <w:r>
        <w:rPr>
          <w:rFonts w:ascii="Times New Roman" w:hAnsi="Times New Roman" w:cs="Times New Roman"/>
          <w:b/>
          <w:sz w:val="24"/>
          <w:szCs w:val="24"/>
        </w:rPr>
        <w:t>проект</w:t>
      </w:r>
    </w:p>
    <w:p w:rsidR="00D57E4B" w:rsidRPr="00D57E4B" w:rsidRDefault="00D57E4B" w:rsidP="00D57E4B">
      <w:pPr>
        <w:autoSpaceDE w:val="0"/>
        <w:autoSpaceDN w:val="0"/>
        <w:adjustRightInd w:val="0"/>
        <w:spacing w:after="0" w:line="240" w:lineRule="auto"/>
        <w:jc w:val="center"/>
        <w:rPr>
          <w:rFonts w:ascii="Times New Roman" w:eastAsia="Times New Roman" w:hAnsi="Times New Roman" w:cs="Times New Roman"/>
          <w:bCs/>
          <w:sz w:val="28"/>
          <w:szCs w:val="28"/>
        </w:rPr>
      </w:pPr>
      <w:r w:rsidRPr="00D57E4B">
        <w:rPr>
          <w:rFonts w:ascii="Times New Roman" w:eastAsia="Times New Roman" w:hAnsi="Times New Roman" w:cs="Times New Roman"/>
          <w:bCs/>
          <w:sz w:val="28"/>
          <w:szCs w:val="28"/>
        </w:rPr>
        <w:t xml:space="preserve">Администрация </w:t>
      </w:r>
      <w:r w:rsidR="00A9146E">
        <w:rPr>
          <w:rFonts w:ascii="Times New Roman" w:eastAsia="Times New Roman" w:hAnsi="Times New Roman" w:cs="Times New Roman"/>
          <w:bCs/>
          <w:sz w:val="28"/>
          <w:szCs w:val="28"/>
        </w:rPr>
        <w:t>Токаревского</w:t>
      </w:r>
      <w:r w:rsidRPr="00D57E4B">
        <w:rPr>
          <w:rFonts w:ascii="Times New Roman" w:eastAsia="Times New Roman" w:hAnsi="Times New Roman" w:cs="Times New Roman"/>
          <w:bCs/>
          <w:sz w:val="28"/>
          <w:szCs w:val="28"/>
        </w:rPr>
        <w:t xml:space="preserve"> </w:t>
      </w:r>
      <w:r w:rsidR="00A9146E">
        <w:rPr>
          <w:rFonts w:ascii="Times New Roman" w:eastAsia="Times New Roman" w:hAnsi="Times New Roman" w:cs="Times New Roman"/>
          <w:bCs/>
          <w:sz w:val="28"/>
          <w:szCs w:val="28"/>
        </w:rPr>
        <w:t>района</w:t>
      </w:r>
    </w:p>
    <w:p w:rsidR="00D57E4B" w:rsidRPr="00D57E4B" w:rsidRDefault="00D57E4B" w:rsidP="00D57E4B">
      <w:pPr>
        <w:autoSpaceDE w:val="0"/>
        <w:autoSpaceDN w:val="0"/>
        <w:adjustRightInd w:val="0"/>
        <w:spacing w:after="0" w:line="240" w:lineRule="auto"/>
        <w:jc w:val="center"/>
        <w:rPr>
          <w:rFonts w:ascii="Times New Roman" w:eastAsia="Times New Roman" w:hAnsi="Times New Roman" w:cs="Times New Roman"/>
          <w:sz w:val="28"/>
          <w:szCs w:val="28"/>
        </w:rPr>
      </w:pPr>
      <w:r w:rsidRPr="00D57E4B">
        <w:rPr>
          <w:rFonts w:ascii="Times New Roman" w:eastAsia="Times New Roman" w:hAnsi="Times New Roman" w:cs="Times New Roman"/>
          <w:sz w:val="28"/>
          <w:szCs w:val="28"/>
        </w:rPr>
        <w:t>Тамбовской  области</w:t>
      </w:r>
    </w:p>
    <w:p w:rsidR="00D57E4B" w:rsidRPr="00D57E4B" w:rsidRDefault="00D57E4B" w:rsidP="00D57E4B">
      <w:pPr>
        <w:autoSpaceDE w:val="0"/>
        <w:autoSpaceDN w:val="0"/>
        <w:adjustRightInd w:val="0"/>
        <w:spacing w:after="0" w:line="240" w:lineRule="auto"/>
        <w:jc w:val="center"/>
        <w:rPr>
          <w:rFonts w:ascii="Times New Roman" w:eastAsia="Times New Roman" w:hAnsi="Times New Roman" w:cs="Times New Roman"/>
          <w:sz w:val="28"/>
          <w:szCs w:val="28"/>
        </w:rPr>
      </w:pPr>
    </w:p>
    <w:p w:rsidR="00D57E4B" w:rsidRPr="00D57E4B" w:rsidRDefault="00F83980" w:rsidP="00D57E4B">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ПОСТАНОВЛЕНИЕ</w:t>
      </w:r>
    </w:p>
    <w:p w:rsidR="00D57E4B" w:rsidRPr="00D57E4B" w:rsidRDefault="00D57E4B" w:rsidP="00D57E4B">
      <w:pPr>
        <w:autoSpaceDE w:val="0"/>
        <w:autoSpaceDN w:val="0"/>
        <w:adjustRightInd w:val="0"/>
        <w:spacing w:after="0" w:line="240" w:lineRule="auto"/>
        <w:jc w:val="center"/>
        <w:rPr>
          <w:rFonts w:ascii="Times New Roman" w:eastAsia="Times New Roman" w:hAnsi="Times New Roman" w:cs="Times New Roman"/>
          <w:b/>
          <w:bCs/>
          <w:sz w:val="28"/>
          <w:szCs w:val="28"/>
        </w:rPr>
      </w:pPr>
    </w:p>
    <w:p w:rsidR="00D57E4B" w:rsidRPr="00D57E4B" w:rsidRDefault="00D3234D" w:rsidP="00D57E4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r w:rsidR="00D57E4B" w:rsidRPr="00D57E4B">
        <w:rPr>
          <w:rFonts w:ascii="Times New Roman" w:eastAsia="Times New Roman" w:hAnsi="Times New Roman" w:cs="Times New Roman"/>
          <w:sz w:val="28"/>
          <w:szCs w:val="28"/>
        </w:rPr>
        <w:t>.</w:t>
      </w:r>
      <w:r w:rsidR="007D0AC6">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sidR="00D57E4B" w:rsidRPr="00D57E4B">
        <w:rPr>
          <w:rFonts w:ascii="Times New Roman" w:eastAsia="Times New Roman" w:hAnsi="Times New Roman" w:cs="Times New Roman"/>
          <w:sz w:val="28"/>
          <w:szCs w:val="28"/>
        </w:rPr>
        <w:t>.201</w:t>
      </w:r>
      <w:r w:rsidR="007D0AC6">
        <w:rPr>
          <w:rFonts w:ascii="Times New Roman" w:eastAsia="Times New Roman" w:hAnsi="Times New Roman" w:cs="Times New Roman"/>
          <w:sz w:val="28"/>
          <w:szCs w:val="28"/>
        </w:rPr>
        <w:t>7</w:t>
      </w:r>
      <w:r w:rsidR="00D57E4B" w:rsidRPr="00D57E4B">
        <w:rPr>
          <w:rFonts w:ascii="Times New Roman" w:eastAsia="Times New Roman" w:hAnsi="Times New Roman" w:cs="Times New Roman"/>
          <w:sz w:val="28"/>
          <w:szCs w:val="28"/>
        </w:rPr>
        <w:t xml:space="preserve">                                 </w:t>
      </w:r>
      <w:proofErr w:type="spellStart"/>
      <w:r w:rsidR="002F40B3">
        <w:rPr>
          <w:rFonts w:ascii="Times New Roman" w:eastAsia="Times New Roman" w:hAnsi="Times New Roman" w:cs="Times New Roman"/>
          <w:sz w:val="28"/>
          <w:szCs w:val="28"/>
        </w:rPr>
        <w:t>р.п</w:t>
      </w:r>
      <w:proofErr w:type="spellEnd"/>
      <w:r w:rsidR="002F40B3">
        <w:rPr>
          <w:rFonts w:ascii="Times New Roman" w:eastAsia="Times New Roman" w:hAnsi="Times New Roman" w:cs="Times New Roman"/>
          <w:sz w:val="28"/>
          <w:szCs w:val="28"/>
        </w:rPr>
        <w:t>. Токаревка</w:t>
      </w:r>
      <w:r w:rsidR="00D57E4B" w:rsidRPr="00D57E4B">
        <w:rPr>
          <w:rFonts w:ascii="Times New Roman" w:eastAsia="Times New Roman" w:hAnsi="Times New Roman" w:cs="Times New Roman"/>
          <w:sz w:val="28"/>
          <w:szCs w:val="28"/>
        </w:rPr>
        <w:t xml:space="preserve">                                              №</w:t>
      </w:r>
      <w:r w:rsidR="007D0AC6">
        <w:rPr>
          <w:rFonts w:ascii="Times New Roman" w:eastAsia="Times New Roman" w:hAnsi="Times New Roman" w:cs="Times New Roman"/>
          <w:sz w:val="28"/>
          <w:szCs w:val="28"/>
        </w:rPr>
        <w:t>000</w:t>
      </w:r>
    </w:p>
    <w:p w:rsidR="00D57E4B" w:rsidRPr="00D57E4B" w:rsidRDefault="00D57E4B" w:rsidP="00D57E4B">
      <w:pPr>
        <w:spacing w:after="0" w:line="240" w:lineRule="auto"/>
        <w:jc w:val="center"/>
        <w:rPr>
          <w:rFonts w:ascii="Times New Roman" w:eastAsia="Times New Roman" w:hAnsi="Times New Roman" w:cs="Times New Roman"/>
          <w:b/>
          <w:sz w:val="28"/>
          <w:szCs w:val="28"/>
        </w:rPr>
      </w:pPr>
    </w:p>
    <w:p w:rsidR="00494670" w:rsidRDefault="00494670" w:rsidP="00494670">
      <w:pPr>
        <w:spacing w:after="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Об утверждении </w:t>
      </w:r>
      <w:r w:rsidRPr="00494670">
        <w:rPr>
          <w:rFonts w:ascii="Times New Roman" w:eastAsia="Times New Roman" w:hAnsi="Times New Roman" w:cs="Times New Roman"/>
          <w:color w:val="auto"/>
          <w:sz w:val="28"/>
          <w:szCs w:val="28"/>
          <w:lang w:eastAsia="ru-RU"/>
        </w:rPr>
        <w:t>П</w:t>
      </w:r>
      <w:r>
        <w:rPr>
          <w:rFonts w:ascii="Times New Roman" w:eastAsia="Times New Roman" w:hAnsi="Times New Roman" w:cs="Times New Roman"/>
          <w:color w:val="auto"/>
          <w:sz w:val="28"/>
          <w:szCs w:val="28"/>
          <w:lang w:eastAsia="ru-RU"/>
        </w:rPr>
        <w:t xml:space="preserve">орядка </w:t>
      </w:r>
      <w:r w:rsidRPr="00494670">
        <w:rPr>
          <w:rFonts w:ascii="Times New Roman" w:eastAsia="Times New Roman" w:hAnsi="Times New Roman" w:cs="Times New Roman"/>
          <w:color w:val="auto"/>
          <w:sz w:val="28"/>
          <w:szCs w:val="28"/>
          <w:lang w:eastAsia="ru-RU"/>
        </w:rPr>
        <w:t xml:space="preserve">предоставления субсидий на безвозмездной и безвозвратной основе юридическому лицу (за исключением муниципального учреждения), индивидуальному предпринимателю,  физическому лицу- производителю товаров, работ, услуг по пассажирским автобусным перевозкам на внутрирайонных маршрутах в целях  финансового обеспечения (возмещения) части затрат на уплату лизинговых платежей по договорам финансовой аренды (лизинга, </w:t>
      </w:r>
      <w:proofErr w:type="spellStart"/>
      <w:r w:rsidRPr="00494670">
        <w:rPr>
          <w:rFonts w:ascii="Times New Roman" w:eastAsia="Times New Roman" w:hAnsi="Times New Roman" w:cs="Times New Roman"/>
          <w:color w:val="auto"/>
          <w:sz w:val="28"/>
          <w:szCs w:val="28"/>
          <w:lang w:eastAsia="ru-RU"/>
        </w:rPr>
        <w:t>сублизинга</w:t>
      </w:r>
      <w:proofErr w:type="spellEnd"/>
      <w:r w:rsidRPr="00494670">
        <w:rPr>
          <w:rFonts w:ascii="Times New Roman" w:eastAsia="Times New Roman" w:hAnsi="Times New Roman" w:cs="Times New Roman"/>
          <w:color w:val="auto"/>
          <w:sz w:val="28"/>
          <w:szCs w:val="28"/>
          <w:lang w:eastAsia="ru-RU"/>
        </w:rPr>
        <w:t>) пассажирского автомобильного транспорта для организации  транспортного обслуживания населения между поселениями в границах муниципального района</w:t>
      </w:r>
    </w:p>
    <w:p w:rsidR="00494670" w:rsidRPr="00494670" w:rsidRDefault="00494670" w:rsidP="00494670">
      <w:pPr>
        <w:spacing w:after="0"/>
        <w:jc w:val="both"/>
        <w:rPr>
          <w:rFonts w:ascii="Times New Roman" w:eastAsia="Times New Roman" w:hAnsi="Times New Roman" w:cs="Times New Roman"/>
          <w:color w:val="auto"/>
          <w:sz w:val="28"/>
          <w:szCs w:val="28"/>
          <w:lang w:eastAsia="ru-RU"/>
        </w:rPr>
      </w:pPr>
    </w:p>
    <w:p w:rsidR="00460857" w:rsidRDefault="00460857" w:rsidP="00460857">
      <w:pPr>
        <w:spacing w:after="0"/>
        <w:jc w:val="both"/>
        <w:rPr>
          <w:rFonts w:ascii="Times New Roman" w:eastAsia="Lucida Sans Unicode" w:hAnsi="Times New Roman" w:cs="Times New Roman"/>
          <w:bCs/>
          <w:color w:val="auto"/>
          <w:kern w:val="3"/>
          <w:sz w:val="28"/>
          <w:szCs w:val="28"/>
          <w:lang w:eastAsia="zh-CN" w:bidi="hi-IN"/>
        </w:rPr>
      </w:pPr>
      <w:r>
        <w:rPr>
          <w:rFonts w:ascii="Times New Roman" w:eastAsia="Lucida Sans Unicode" w:hAnsi="Times New Roman" w:cs="Times New Roman"/>
          <w:bCs/>
          <w:color w:val="auto"/>
          <w:kern w:val="3"/>
          <w:sz w:val="24"/>
          <w:szCs w:val="24"/>
          <w:lang w:eastAsia="zh-CN" w:bidi="hi-IN"/>
        </w:rPr>
        <w:tab/>
      </w:r>
      <w:proofErr w:type="gramStart"/>
      <w:r w:rsidRPr="00460857">
        <w:rPr>
          <w:rFonts w:ascii="Times New Roman" w:eastAsia="Lucida Sans Unicode" w:hAnsi="Times New Roman" w:cs="Times New Roman"/>
          <w:bCs/>
          <w:color w:val="auto"/>
          <w:kern w:val="3"/>
          <w:sz w:val="28"/>
          <w:szCs w:val="28"/>
          <w:lang w:eastAsia="zh-CN" w:bidi="hi-IN"/>
        </w:rPr>
        <w:t>В соответствии  со статьей 78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Постановлением Правительства от 06.09.2016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w:t>
      </w:r>
      <w:proofErr w:type="gramEnd"/>
      <w:r w:rsidRPr="00460857">
        <w:rPr>
          <w:rFonts w:ascii="Times New Roman" w:eastAsia="Lucida Sans Unicode" w:hAnsi="Times New Roman" w:cs="Times New Roman"/>
          <w:bCs/>
          <w:color w:val="auto"/>
          <w:kern w:val="3"/>
          <w:sz w:val="28"/>
          <w:szCs w:val="28"/>
          <w:lang w:eastAsia="zh-CN" w:bidi="hi-IN"/>
        </w:rPr>
        <w:t xml:space="preserve"> –производителям – товаров, работ, услуг», Уставом Токарев</w:t>
      </w:r>
      <w:r>
        <w:rPr>
          <w:rFonts w:ascii="Times New Roman" w:eastAsia="Lucida Sans Unicode" w:hAnsi="Times New Roman" w:cs="Times New Roman"/>
          <w:bCs/>
          <w:color w:val="auto"/>
          <w:kern w:val="3"/>
          <w:sz w:val="28"/>
          <w:szCs w:val="28"/>
          <w:lang w:eastAsia="zh-CN" w:bidi="hi-IN"/>
        </w:rPr>
        <w:t>ского района,</w:t>
      </w:r>
      <w:r w:rsidR="00286716">
        <w:rPr>
          <w:rFonts w:ascii="Times New Roman" w:eastAsia="Lucida Sans Unicode" w:hAnsi="Times New Roman" w:cs="Times New Roman"/>
          <w:bCs/>
          <w:color w:val="auto"/>
          <w:kern w:val="3"/>
          <w:sz w:val="28"/>
          <w:szCs w:val="28"/>
          <w:lang w:eastAsia="zh-CN" w:bidi="hi-IN"/>
        </w:rPr>
        <w:t xml:space="preserve"> администрация района постановляет:</w:t>
      </w:r>
    </w:p>
    <w:p w:rsidR="008F5E91" w:rsidRDefault="00D57E4B" w:rsidP="008F5E91">
      <w:pPr>
        <w:spacing w:after="0" w:line="240" w:lineRule="auto"/>
        <w:ind w:firstLine="567"/>
        <w:jc w:val="both"/>
        <w:rPr>
          <w:rFonts w:ascii="Times New Roman" w:eastAsia="Times New Roman" w:hAnsi="Times New Roman" w:cs="Times New Roman"/>
          <w:color w:val="auto"/>
          <w:sz w:val="28"/>
          <w:szCs w:val="28"/>
          <w:lang w:eastAsia="ru-RU"/>
        </w:rPr>
      </w:pPr>
      <w:r w:rsidRPr="00D57E4B">
        <w:rPr>
          <w:rFonts w:ascii="Times New Roman" w:eastAsia="Times New Roman" w:hAnsi="Times New Roman" w:cs="Times New Roman"/>
          <w:sz w:val="28"/>
          <w:szCs w:val="28"/>
        </w:rPr>
        <w:t xml:space="preserve">1. Утвердить </w:t>
      </w:r>
      <w:r w:rsidR="008F5E91" w:rsidRPr="00494670">
        <w:rPr>
          <w:rFonts w:ascii="Times New Roman" w:eastAsia="Times New Roman" w:hAnsi="Times New Roman" w:cs="Times New Roman"/>
          <w:color w:val="auto"/>
          <w:sz w:val="28"/>
          <w:szCs w:val="28"/>
          <w:lang w:eastAsia="ru-RU"/>
        </w:rPr>
        <w:t>П</w:t>
      </w:r>
      <w:r w:rsidR="008F5E91">
        <w:rPr>
          <w:rFonts w:ascii="Times New Roman" w:eastAsia="Times New Roman" w:hAnsi="Times New Roman" w:cs="Times New Roman"/>
          <w:color w:val="auto"/>
          <w:sz w:val="28"/>
          <w:szCs w:val="28"/>
          <w:lang w:eastAsia="ru-RU"/>
        </w:rPr>
        <w:t xml:space="preserve">орядок </w:t>
      </w:r>
      <w:r w:rsidR="008F5E91" w:rsidRPr="00494670">
        <w:rPr>
          <w:rFonts w:ascii="Times New Roman" w:eastAsia="Times New Roman" w:hAnsi="Times New Roman" w:cs="Times New Roman"/>
          <w:color w:val="auto"/>
          <w:sz w:val="28"/>
          <w:szCs w:val="28"/>
          <w:lang w:eastAsia="ru-RU"/>
        </w:rPr>
        <w:t>предоставления субсидий на безвозмездной и безвозвратной основе юридическому лицу (за исключением муниципального учреждения), индивидуальному предпринимателю,  физическому лиц</w:t>
      </w:r>
      <w:proofErr w:type="gramStart"/>
      <w:r w:rsidR="008F5E91" w:rsidRPr="00494670">
        <w:rPr>
          <w:rFonts w:ascii="Times New Roman" w:eastAsia="Times New Roman" w:hAnsi="Times New Roman" w:cs="Times New Roman"/>
          <w:color w:val="auto"/>
          <w:sz w:val="28"/>
          <w:szCs w:val="28"/>
          <w:lang w:eastAsia="ru-RU"/>
        </w:rPr>
        <w:t>у-</w:t>
      </w:r>
      <w:proofErr w:type="gramEnd"/>
      <w:r w:rsidR="008F5E91" w:rsidRPr="00494670">
        <w:rPr>
          <w:rFonts w:ascii="Times New Roman" w:eastAsia="Times New Roman" w:hAnsi="Times New Roman" w:cs="Times New Roman"/>
          <w:color w:val="auto"/>
          <w:sz w:val="28"/>
          <w:szCs w:val="28"/>
          <w:lang w:eastAsia="ru-RU"/>
        </w:rPr>
        <w:t xml:space="preserve"> производителю товаров, работ, услуг по пассажирским автобусным перевозкам на внутрирайонных маршрутах в целях  финансового обеспечения (возмещения) части затрат на уплату лизинговых платежей по договорам финансовой аренды (лизинга, </w:t>
      </w:r>
      <w:proofErr w:type="spellStart"/>
      <w:r w:rsidR="008F5E91" w:rsidRPr="00494670">
        <w:rPr>
          <w:rFonts w:ascii="Times New Roman" w:eastAsia="Times New Roman" w:hAnsi="Times New Roman" w:cs="Times New Roman"/>
          <w:color w:val="auto"/>
          <w:sz w:val="28"/>
          <w:szCs w:val="28"/>
          <w:lang w:eastAsia="ru-RU"/>
        </w:rPr>
        <w:t>сублизинга</w:t>
      </w:r>
      <w:proofErr w:type="spellEnd"/>
      <w:r w:rsidR="008F5E91" w:rsidRPr="00494670">
        <w:rPr>
          <w:rFonts w:ascii="Times New Roman" w:eastAsia="Times New Roman" w:hAnsi="Times New Roman" w:cs="Times New Roman"/>
          <w:color w:val="auto"/>
          <w:sz w:val="28"/>
          <w:szCs w:val="28"/>
          <w:lang w:eastAsia="ru-RU"/>
        </w:rPr>
        <w:t>) пассажирского автомобильного транспорта для организации  транспортного обслуживания населения между поселениями в границах муниципального района</w:t>
      </w:r>
      <w:r w:rsidR="008F5E91">
        <w:rPr>
          <w:rFonts w:ascii="Times New Roman" w:eastAsia="Times New Roman" w:hAnsi="Times New Roman" w:cs="Times New Roman"/>
          <w:color w:val="auto"/>
          <w:sz w:val="28"/>
          <w:szCs w:val="28"/>
          <w:lang w:eastAsia="ru-RU"/>
        </w:rPr>
        <w:t>.</w:t>
      </w:r>
    </w:p>
    <w:p w:rsidR="008D3D0F" w:rsidRPr="007967FD" w:rsidRDefault="00D57E4B" w:rsidP="008F5E91">
      <w:pPr>
        <w:spacing w:after="0" w:line="240" w:lineRule="auto"/>
        <w:ind w:firstLine="567"/>
        <w:jc w:val="both"/>
        <w:rPr>
          <w:rFonts w:ascii="Times New Roman" w:hAnsi="Times New Roman" w:cs="Times New Roman"/>
          <w:color w:val="auto"/>
          <w:sz w:val="28"/>
          <w:szCs w:val="28"/>
          <w:u w:val="single"/>
        </w:rPr>
      </w:pPr>
      <w:r w:rsidRPr="00D57E4B">
        <w:rPr>
          <w:rFonts w:ascii="Times New Roman" w:eastAsia="Times New Roman" w:hAnsi="Times New Roman" w:cs="Times New Roman"/>
          <w:sz w:val="28"/>
          <w:szCs w:val="28"/>
        </w:rPr>
        <w:t xml:space="preserve">2. </w:t>
      </w:r>
      <w:r w:rsidR="008D3D0F" w:rsidRPr="007967FD">
        <w:rPr>
          <w:rFonts w:ascii="Times New Roman" w:eastAsia="Arial" w:hAnsi="Times New Roman" w:cs="Times New Roman"/>
          <w:sz w:val="28"/>
          <w:szCs w:val="28"/>
        </w:rPr>
        <w:t xml:space="preserve">Опубликовать постановление </w:t>
      </w:r>
      <w:r w:rsidR="00033E7F">
        <w:rPr>
          <w:rFonts w:ascii="Times New Roman" w:hAnsi="Times New Roman" w:cs="Times New Roman"/>
          <w:color w:val="auto"/>
          <w:sz w:val="28"/>
          <w:szCs w:val="28"/>
        </w:rPr>
        <w:t>на информационно-новостном портале региональных</w:t>
      </w:r>
      <w:r w:rsidR="007F24E0">
        <w:rPr>
          <w:rFonts w:ascii="Times New Roman" w:hAnsi="Times New Roman" w:cs="Times New Roman"/>
          <w:color w:val="auto"/>
          <w:sz w:val="28"/>
          <w:szCs w:val="28"/>
        </w:rPr>
        <w:t xml:space="preserve"> средств массовой информации Тамбовской области</w:t>
      </w:r>
      <w:r w:rsidR="00033E7F">
        <w:rPr>
          <w:rFonts w:ascii="Times New Roman" w:hAnsi="Times New Roman" w:cs="Times New Roman"/>
          <w:color w:val="auto"/>
          <w:sz w:val="28"/>
          <w:szCs w:val="28"/>
        </w:rPr>
        <w:t xml:space="preserve"> </w:t>
      </w:r>
      <w:hyperlink r:id="rId8" w:history="1">
        <w:r w:rsidR="00A40009" w:rsidRPr="0066135F">
          <w:rPr>
            <w:rStyle w:val="ae"/>
            <w:rFonts w:ascii="Times New Roman" w:hAnsi="Times New Roman" w:cs="Times New Roman"/>
            <w:sz w:val="28"/>
            <w:szCs w:val="28"/>
            <w:lang w:val="en-US"/>
          </w:rPr>
          <w:t>www</w:t>
        </w:r>
        <w:r w:rsidR="00A40009" w:rsidRPr="0066135F">
          <w:rPr>
            <w:rStyle w:val="ae"/>
            <w:rFonts w:ascii="Times New Roman" w:hAnsi="Times New Roman" w:cs="Times New Roman"/>
            <w:sz w:val="28"/>
            <w:szCs w:val="28"/>
          </w:rPr>
          <w:t>.</w:t>
        </w:r>
        <w:r w:rsidR="00A40009" w:rsidRPr="0066135F">
          <w:rPr>
            <w:rStyle w:val="ae"/>
            <w:rFonts w:ascii="Times New Roman" w:hAnsi="Times New Roman" w:cs="Times New Roman"/>
            <w:sz w:val="28"/>
            <w:szCs w:val="28"/>
            <w:lang w:val="en-US"/>
          </w:rPr>
          <w:t>top</w:t>
        </w:r>
        <w:r w:rsidR="00A40009" w:rsidRPr="0066135F">
          <w:rPr>
            <w:rStyle w:val="ae"/>
            <w:rFonts w:ascii="Times New Roman" w:hAnsi="Times New Roman" w:cs="Times New Roman"/>
            <w:sz w:val="28"/>
            <w:szCs w:val="28"/>
          </w:rPr>
          <w:t>68.</w:t>
        </w:r>
        <w:proofErr w:type="spellStart"/>
        <w:r w:rsidR="00A40009" w:rsidRPr="0066135F">
          <w:rPr>
            <w:rStyle w:val="ae"/>
            <w:rFonts w:ascii="Times New Roman" w:hAnsi="Times New Roman" w:cs="Times New Roman"/>
            <w:sz w:val="28"/>
            <w:szCs w:val="28"/>
            <w:lang w:val="en-US"/>
          </w:rPr>
          <w:t>ru</w:t>
        </w:r>
        <w:proofErr w:type="spellEnd"/>
      </w:hyperlink>
      <w:r w:rsidR="00A40009">
        <w:rPr>
          <w:rFonts w:ascii="Times New Roman" w:hAnsi="Times New Roman" w:cs="Times New Roman"/>
          <w:color w:val="auto"/>
          <w:sz w:val="28"/>
          <w:szCs w:val="28"/>
        </w:rPr>
        <w:t xml:space="preserve"> </w:t>
      </w:r>
    </w:p>
    <w:p w:rsidR="00D57E4B" w:rsidRPr="00D57E4B" w:rsidRDefault="00D57E4B" w:rsidP="00D57E4B">
      <w:pPr>
        <w:spacing w:after="0" w:line="240" w:lineRule="auto"/>
        <w:ind w:firstLine="709"/>
        <w:jc w:val="both"/>
        <w:rPr>
          <w:rFonts w:eastAsia="Times New Roman" w:cs="Calibri"/>
        </w:rPr>
      </w:pPr>
      <w:r w:rsidRPr="00D57E4B">
        <w:rPr>
          <w:rFonts w:ascii="Times New Roman" w:eastAsia="Times New Roman" w:hAnsi="Times New Roman" w:cs="Times New Roman"/>
          <w:sz w:val="28"/>
          <w:szCs w:val="28"/>
        </w:rPr>
        <w:t>3. Настоящее постановление вступает в силу на следующий день после дня его официального опубликования.</w:t>
      </w:r>
    </w:p>
    <w:p w:rsidR="00D57E4B" w:rsidRDefault="00B22C77" w:rsidP="00F06DFC">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2C0A6E" w:rsidRPr="008D3D0F">
        <w:rPr>
          <w:rFonts w:ascii="Times New Roman" w:hAnsi="Times New Roman" w:cs="Times New Roman"/>
          <w:color w:val="auto"/>
          <w:sz w:val="28"/>
          <w:szCs w:val="28"/>
        </w:rPr>
        <w:t xml:space="preserve">. </w:t>
      </w:r>
      <w:proofErr w:type="gramStart"/>
      <w:r w:rsidR="002C0A6E" w:rsidRPr="008D3D0F">
        <w:rPr>
          <w:rFonts w:ascii="Times New Roman" w:hAnsi="Times New Roman" w:cs="Times New Roman"/>
          <w:color w:val="auto"/>
          <w:sz w:val="28"/>
          <w:szCs w:val="28"/>
        </w:rPr>
        <w:t>Контроль за</w:t>
      </w:r>
      <w:proofErr w:type="gramEnd"/>
      <w:r w:rsidR="002C0A6E" w:rsidRPr="008D3D0F">
        <w:rPr>
          <w:rFonts w:ascii="Times New Roman" w:hAnsi="Times New Roman" w:cs="Times New Roman"/>
          <w:color w:val="auto"/>
          <w:sz w:val="28"/>
          <w:szCs w:val="28"/>
        </w:rPr>
        <w:t xml:space="preserve"> исполнением настоящего постановления возложить на заместителя главы администрации района И.Н.</w:t>
      </w:r>
      <w:r w:rsidR="002C0A6E">
        <w:rPr>
          <w:rFonts w:ascii="Times New Roman" w:hAnsi="Times New Roman" w:cs="Times New Roman"/>
          <w:color w:val="auto"/>
          <w:sz w:val="28"/>
          <w:szCs w:val="28"/>
        </w:rPr>
        <w:t xml:space="preserve"> </w:t>
      </w:r>
      <w:r w:rsidR="002C0A6E" w:rsidRPr="008D3D0F">
        <w:rPr>
          <w:rFonts w:ascii="Times New Roman" w:hAnsi="Times New Roman" w:cs="Times New Roman"/>
          <w:color w:val="auto"/>
          <w:sz w:val="28"/>
          <w:szCs w:val="28"/>
        </w:rPr>
        <w:t>Васюкова</w:t>
      </w:r>
      <w:r w:rsidR="002C0A6E">
        <w:rPr>
          <w:rFonts w:ascii="Times New Roman" w:hAnsi="Times New Roman" w:cs="Times New Roman"/>
          <w:color w:val="auto"/>
          <w:sz w:val="28"/>
          <w:szCs w:val="28"/>
        </w:rPr>
        <w:t>.</w:t>
      </w:r>
    </w:p>
    <w:p w:rsidR="00033E7F" w:rsidRDefault="00033E7F" w:rsidP="00F06DFC">
      <w:pPr>
        <w:spacing w:after="0" w:line="240" w:lineRule="auto"/>
        <w:ind w:firstLine="709"/>
        <w:jc w:val="both"/>
        <w:rPr>
          <w:rFonts w:ascii="Times New Roman" w:hAnsi="Times New Roman" w:cs="Times New Roman"/>
          <w:color w:val="auto"/>
          <w:sz w:val="28"/>
          <w:szCs w:val="28"/>
        </w:rPr>
      </w:pPr>
    </w:p>
    <w:p w:rsidR="00033E7F" w:rsidRPr="00033E7F" w:rsidRDefault="00033E7F" w:rsidP="00033E7F">
      <w:pPr>
        <w:tabs>
          <w:tab w:val="left" w:pos="-142"/>
          <w:tab w:val="left" w:pos="0"/>
        </w:tabs>
        <w:spacing w:after="0"/>
        <w:jc w:val="right"/>
        <w:rPr>
          <w:rFonts w:ascii="Times New Roman" w:eastAsia="Times New Roman" w:hAnsi="Times New Roman" w:cs="Times New Roman"/>
          <w:b/>
          <w:color w:val="auto"/>
          <w:sz w:val="24"/>
          <w:lang w:eastAsia="ru-RU"/>
        </w:rPr>
      </w:pPr>
    </w:p>
    <w:p w:rsidR="00033E7F" w:rsidRPr="00033E7F" w:rsidRDefault="00033E7F" w:rsidP="00033E7F">
      <w:pPr>
        <w:tabs>
          <w:tab w:val="left" w:pos="-142"/>
          <w:tab w:val="left" w:pos="0"/>
        </w:tabs>
        <w:spacing w:after="0"/>
        <w:jc w:val="center"/>
        <w:rPr>
          <w:rFonts w:ascii="Times New Roman" w:eastAsia="Times New Roman" w:hAnsi="Times New Roman" w:cs="Times New Roman"/>
          <w:b/>
          <w:color w:val="auto"/>
          <w:sz w:val="24"/>
          <w:lang w:eastAsia="ru-RU"/>
        </w:rPr>
      </w:pPr>
      <w:r w:rsidRPr="00033E7F">
        <w:rPr>
          <w:rFonts w:ascii="Times New Roman" w:eastAsia="Times New Roman" w:hAnsi="Times New Roman" w:cs="Times New Roman"/>
          <w:b/>
          <w:color w:val="auto"/>
          <w:sz w:val="24"/>
          <w:lang w:eastAsia="ru-RU"/>
        </w:rPr>
        <w:t>ПОРЯДОК</w:t>
      </w:r>
    </w:p>
    <w:p w:rsidR="00033E7F" w:rsidRPr="00033E7F" w:rsidRDefault="00033E7F" w:rsidP="00033E7F">
      <w:pPr>
        <w:tabs>
          <w:tab w:val="left" w:pos="-142"/>
          <w:tab w:val="left" w:pos="0"/>
        </w:tabs>
        <w:spacing w:after="0"/>
        <w:jc w:val="center"/>
        <w:rPr>
          <w:rFonts w:ascii="Times New Roman" w:eastAsia="Times New Roman" w:hAnsi="Times New Roman" w:cs="Times New Roman"/>
          <w:b/>
          <w:color w:val="auto"/>
          <w:sz w:val="24"/>
          <w:lang w:eastAsia="ru-RU"/>
        </w:rPr>
      </w:pPr>
      <w:r w:rsidRPr="00033E7F">
        <w:rPr>
          <w:rFonts w:ascii="Times New Roman" w:eastAsia="Times New Roman" w:hAnsi="Times New Roman" w:cs="Times New Roman"/>
          <w:b/>
          <w:color w:val="auto"/>
          <w:sz w:val="24"/>
          <w:lang w:eastAsia="ru-RU"/>
        </w:rPr>
        <w:t xml:space="preserve">предоставления субсидий  из бюджета Токаревского района Тамбовской области юридическому лицу (за исключением муниципального учреждения), индивидуальному предпринимателю,  физическому лицу - производителю товаров, работ, услуг, осуществляющим пассажирские автобусные перевозки, на финансовое обеспечение (возмещение) части затрат на уплату лизинговых платежей по договорам финансовой аренды (лизинга, </w:t>
      </w:r>
      <w:proofErr w:type="spellStart"/>
      <w:r w:rsidRPr="00033E7F">
        <w:rPr>
          <w:rFonts w:ascii="Times New Roman" w:eastAsia="Times New Roman" w:hAnsi="Times New Roman" w:cs="Times New Roman"/>
          <w:b/>
          <w:color w:val="auto"/>
          <w:sz w:val="24"/>
          <w:lang w:eastAsia="ru-RU"/>
        </w:rPr>
        <w:t>сублизинга</w:t>
      </w:r>
      <w:proofErr w:type="spellEnd"/>
      <w:r w:rsidRPr="00033E7F">
        <w:rPr>
          <w:rFonts w:ascii="Times New Roman" w:eastAsia="Times New Roman" w:hAnsi="Times New Roman" w:cs="Times New Roman"/>
          <w:b/>
          <w:color w:val="auto"/>
          <w:sz w:val="24"/>
          <w:lang w:eastAsia="ru-RU"/>
        </w:rPr>
        <w:t>)  автобусов</w:t>
      </w:r>
    </w:p>
    <w:p w:rsidR="00033E7F" w:rsidRPr="00033E7F" w:rsidRDefault="00033E7F" w:rsidP="00033E7F">
      <w:pPr>
        <w:tabs>
          <w:tab w:val="left" w:pos="-142"/>
          <w:tab w:val="left" w:pos="0"/>
        </w:tabs>
        <w:spacing w:after="0"/>
        <w:jc w:val="center"/>
        <w:rPr>
          <w:rFonts w:ascii="Times New Roman" w:eastAsia="Times New Roman" w:hAnsi="Times New Roman" w:cs="Times New Roman"/>
          <w:b/>
          <w:color w:val="auto"/>
          <w:sz w:val="24"/>
          <w:lang w:eastAsia="ru-RU"/>
        </w:rPr>
      </w:pPr>
      <w:r w:rsidRPr="00033E7F">
        <w:rPr>
          <w:rFonts w:ascii="Times New Roman" w:eastAsia="Times New Roman" w:hAnsi="Times New Roman" w:cs="Times New Roman"/>
          <w:b/>
          <w:color w:val="auto"/>
          <w:sz w:val="24"/>
          <w:lang w:eastAsia="ru-RU"/>
        </w:rPr>
        <w:t xml:space="preserve"> для организации  транспортного обслуживания населения Токаревского района на внутрирайонных маршрутах.</w:t>
      </w:r>
    </w:p>
    <w:p w:rsidR="00033E7F" w:rsidRPr="00033E7F" w:rsidRDefault="00033E7F" w:rsidP="00033E7F">
      <w:pPr>
        <w:spacing w:after="0"/>
        <w:jc w:val="center"/>
        <w:rPr>
          <w:rFonts w:ascii="Times New Roman" w:eastAsia="Times New Roman" w:hAnsi="Times New Roman" w:cs="Times New Roman"/>
          <w:b/>
          <w:color w:val="auto"/>
          <w:sz w:val="24"/>
          <w:lang w:eastAsia="ru-RU"/>
        </w:rPr>
      </w:pPr>
    </w:p>
    <w:p w:rsidR="00033E7F" w:rsidRPr="00033E7F" w:rsidRDefault="00033E7F" w:rsidP="00033E7F">
      <w:pPr>
        <w:spacing w:after="0"/>
        <w:ind w:firstLine="708"/>
        <w:rPr>
          <w:rFonts w:ascii="Times New Roman" w:eastAsia="Times New Roman" w:hAnsi="Times New Roman" w:cs="Times New Roman"/>
          <w:b/>
          <w:color w:val="auto"/>
          <w:sz w:val="24"/>
          <w:lang w:eastAsia="ru-RU"/>
        </w:rPr>
      </w:pPr>
      <w:r w:rsidRPr="00033E7F">
        <w:rPr>
          <w:rFonts w:ascii="Times New Roman" w:eastAsia="Times New Roman" w:hAnsi="Times New Roman" w:cs="Times New Roman"/>
          <w:b/>
          <w:color w:val="auto"/>
          <w:sz w:val="24"/>
          <w:lang w:eastAsia="ru-RU"/>
        </w:rPr>
        <w:t>1. Общие положения о предоставлении субсидий</w:t>
      </w:r>
    </w:p>
    <w:p w:rsidR="00033E7F" w:rsidRPr="00033E7F" w:rsidRDefault="00033E7F" w:rsidP="00033E7F">
      <w:pPr>
        <w:tabs>
          <w:tab w:val="left" w:pos="-142"/>
          <w:tab w:val="left" w:pos="0"/>
        </w:tabs>
        <w:spacing w:after="0"/>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ab/>
        <w:t xml:space="preserve">1.1. </w:t>
      </w:r>
      <w:bookmarkStart w:id="0" w:name="sub_1001"/>
      <w:proofErr w:type="gramStart"/>
      <w:r w:rsidRPr="00033E7F">
        <w:rPr>
          <w:rFonts w:ascii="Times New Roman" w:eastAsia="Times New Roman" w:hAnsi="Times New Roman" w:cs="Times New Roman"/>
          <w:color w:val="auto"/>
          <w:sz w:val="24"/>
          <w:lang w:eastAsia="ru-RU"/>
        </w:rPr>
        <w:t>Настоящий Порядок устанавливает цели</w:t>
      </w:r>
      <w:r w:rsidRPr="00033E7F">
        <w:rPr>
          <w:rFonts w:ascii="Times New Roman" w:eastAsia="Times New Roman" w:hAnsi="Times New Roman" w:cs="Times New Roman"/>
          <w:i/>
          <w:color w:val="auto"/>
          <w:sz w:val="24"/>
          <w:lang w:eastAsia="ru-RU"/>
        </w:rPr>
        <w:t>,</w:t>
      </w:r>
      <w:r w:rsidRPr="00033E7F">
        <w:rPr>
          <w:rFonts w:ascii="Times New Roman" w:eastAsia="Times New Roman" w:hAnsi="Times New Roman" w:cs="Times New Roman"/>
          <w:color w:val="auto"/>
          <w:sz w:val="24"/>
          <w:lang w:eastAsia="ru-RU"/>
        </w:rPr>
        <w:t xml:space="preserve"> условия и порядок предоставления субсидий на безвозмездной и безвозвратной основе из бюджета Токаревского района Тамбовской области юридическому лицу (за исключением муниципального учреждения), индивидуальному предпринимателю,  физическому лицу - производителю товаров, работ, услуг, осуществляющим  транспортное  (автобусное) обслуживание населения на территории Токаревского района Тамбовской области  на внутрирайонных маршрутах</w:t>
      </w:r>
      <w:bookmarkEnd w:id="0"/>
      <w:r w:rsidRPr="00033E7F">
        <w:rPr>
          <w:rFonts w:ascii="Times New Roman" w:eastAsia="Times New Roman" w:hAnsi="Times New Roman" w:cs="Times New Roman"/>
          <w:color w:val="auto"/>
          <w:sz w:val="24"/>
          <w:lang w:eastAsia="ru-RU"/>
        </w:rPr>
        <w:t>,   на финансовое обеспечение (возмещение) части затрат на уплату лизинговых платежей по договорам</w:t>
      </w:r>
      <w:proofErr w:type="gramEnd"/>
      <w:r w:rsidRPr="00033E7F">
        <w:rPr>
          <w:rFonts w:ascii="Times New Roman" w:eastAsia="Times New Roman" w:hAnsi="Times New Roman" w:cs="Times New Roman"/>
          <w:color w:val="auto"/>
          <w:sz w:val="24"/>
          <w:lang w:eastAsia="ru-RU"/>
        </w:rPr>
        <w:t xml:space="preserve"> финансовой аренды (лизинга, </w:t>
      </w:r>
      <w:proofErr w:type="spellStart"/>
      <w:r w:rsidRPr="00033E7F">
        <w:rPr>
          <w:rFonts w:ascii="Times New Roman" w:eastAsia="Times New Roman" w:hAnsi="Times New Roman" w:cs="Times New Roman"/>
          <w:color w:val="auto"/>
          <w:sz w:val="24"/>
          <w:lang w:eastAsia="ru-RU"/>
        </w:rPr>
        <w:t>сублизинга</w:t>
      </w:r>
      <w:proofErr w:type="spellEnd"/>
      <w:r w:rsidRPr="00033E7F">
        <w:rPr>
          <w:rFonts w:ascii="Times New Roman" w:eastAsia="Times New Roman" w:hAnsi="Times New Roman" w:cs="Times New Roman"/>
          <w:color w:val="auto"/>
          <w:sz w:val="24"/>
          <w:lang w:eastAsia="ru-RU"/>
        </w:rPr>
        <w:t>)  автобусов (далее – Порядок, субсидии).</w:t>
      </w:r>
    </w:p>
    <w:p w:rsidR="00033E7F" w:rsidRPr="00033E7F" w:rsidRDefault="00033E7F" w:rsidP="00033E7F">
      <w:pPr>
        <w:tabs>
          <w:tab w:val="left" w:pos="-142"/>
          <w:tab w:val="left" w:pos="0"/>
        </w:tabs>
        <w:spacing w:after="0"/>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ab/>
        <w:t>1.2. Субсидии предоставляются в целях стимулирования Перевозчиков ……</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xml:space="preserve">1.3. Администрация Токаревского района Тамбовской области (далее – Администрация) осуществляет функции главного </w:t>
      </w:r>
      <w:proofErr w:type="gramStart"/>
      <w:r w:rsidRPr="00033E7F">
        <w:rPr>
          <w:rFonts w:ascii="Times New Roman" w:eastAsia="Times New Roman" w:hAnsi="Times New Roman" w:cs="Times New Roman"/>
          <w:color w:val="auto"/>
          <w:sz w:val="24"/>
          <w:lang w:eastAsia="ru-RU"/>
        </w:rPr>
        <w:t>распорядителя средств бюджета Токаревского района Тамбовской области</w:t>
      </w:r>
      <w:proofErr w:type="gramEnd"/>
      <w:r w:rsidRPr="00033E7F">
        <w:rPr>
          <w:rFonts w:ascii="Times New Roman" w:eastAsia="Times New Roman" w:hAnsi="Times New Roman" w:cs="Times New Roman"/>
          <w:color w:val="auto"/>
          <w:sz w:val="24"/>
          <w:lang w:eastAsia="ru-RU"/>
        </w:rPr>
        <w:t xml:space="preserve"> по предоставлению субсидий.</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xml:space="preserve">1.4. Субсидии предоставляется в соответствии со сводной бюджетной росписью  </w:t>
      </w:r>
      <w:bookmarkStart w:id="1" w:name="_GoBack"/>
      <w:bookmarkEnd w:id="1"/>
      <w:r w:rsidRPr="00033E7F">
        <w:rPr>
          <w:rFonts w:ascii="Times New Roman" w:eastAsia="Times New Roman" w:hAnsi="Times New Roman" w:cs="Times New Roman"/>
          <w:color w:val="auto"/>
          <w:sz w:val="24"/>
          <w:lang w:eastAsia="ru-RU"/>
        </w:rPr>
        <w:t>бюджета Токаревского района Тамбовской области на соответствующий финансовый год  и плановый период в пределах лимитов бюджетных обязательств по предоставлению субсидии на указанные цели, утвержденных в установленном порядке решением Токаревского районного Совета народных депутатов о районном бюджете на соответствующий год и плановый период.</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xml:space="preserve">1.5. Право на получение субсидий из  бюджета  Токаревского района Тамбовской области на финансовое обеспечение (возмещение) части затрат на уплату лизинговых платежей по договорам финансовой аренды (лизинга, </w:t>
      </w:r>
      <w:proofErr w:type="spellStart"/>
      <w:r w:rsidRPr="00033E7F">
        <w:rPr>
          <w:rFonts w:ascii="Times New Roman" w:eastAsia="Times New Roman" w:hAnsi="Times New Roman" w:cs="Times New Roman"/>
          <w:color w:val="auto"/>
          <w:sz w:val="24"/>
          <w:lang w:eastAsia="ru-RU"/>
        </w:rPr>
        <w:t>сублизинга</w:t>
      </w:r>
      <w:proofErr w:type="spellEnd"/>
      <w:r w:rsidRPr="00033E7F">
        <w:rPr>
          <w:rFonts w:ascii="Times New Roman" w:eastAsia="Times New Roman" w:hAnsi="Times New Roman" w:cs="Times New Roman"/>
          <w:color w:val="auto"/>
          <w:sz w:val="24"/>
          <w:lang w:eastAsia="ru-RU"/>
        </w:rPr>
        <w:t>)  автобусов имеют юридическому лицу (за исключением муниципального учреждения), индивидуальному предпринимателю,  физическому лицу - производителю товаров, работ, услуг (далее - Перевозчики) при выполнении следующих условий:</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осуществление пассажирских автобусных перевозок по внутрирайонным маршрутам на территории Токаревского района Тамбовской области;</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у Перевозчиков отсутствует задолженность по налогам, сборам и иным обязательным платежам в бюджеты бюджетной системы Российской Федерации;</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xml:space="preserve">- у Перевозчиков отсутствует просроченная задолженность по возврату в соответствующий бюджет бюджетной системы Российской Федерации субсидий, </w:t>
      </w:r>
      <w:proofErr w:type="gramStart"/>
      <w:r w:rsidRPr="00033E7F">
        <w:rPr>
          <w:rFonts w:ascii="Times New Roman" w:eastAsia="Times New Roman" w:hAnsi="Times New Roman" w:cs="Times New Roman"/>
          <w:color w:val="auto"/>
          <w:sz w:val="24"/>
          <w:lang w:eastAsia="ru-RU"/>
        </w:rPr>
        <w:t>предоставленных</w:t>
      </w:r>
      <w:proofErr w:type="gramEnd"/>
      <w:r w:rsidRPr="00033E7F">
        <w:rPr>
          <w:rFonts w:ascii="Times New Roman" w:eastAsia="Times New Roman" w:hAnsi="Times New Roman" w:cs="Times New Roman"/>
          <w:color w:val="auto"/>
          <w:sz w:val="24"/>
          <w:lang w:eastAsia="ru-RU"/>
        </w:rPr>
        <w:t xml:space="preserve"> в том числе в соответствии с иными правовыми актами;</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Перевозчики не должны находиться в процессе реорганизации, ликвидации, банкротства;</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lastRenderedPageBreak/>
        <w:t>- Перевозчики не должны получать субсидии из бюджета Токаревского района Тамбовской области в соответствии с иными нормативными правовыми актами на цели, указанные в пункте 1.2. настоящего Порядка;</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proofErr w:type="gramStart"/>
      <w:r w:rsidRPr="00033E7F">
        <w:rPr>
          <w:rFonts w:ascii="Times New Roman" w:eastAsia="Times New Roman" w:hAnsi="Times New Roman" w:cs="Times New Roman"/>
          <w:color w:val="auto"/>
          <w:sz w:val="24"/>
          <w:lang w:eastAsia="ru-RU"/>
        </w:rPr>
        <w:t>- Перевозчики не должны являться иностранными юридическими лицами, а также российскими юридическими лицами, в уставном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w:t>
      </w:r>
      <w:proofErr w:type="gramEnd"/>
      <w:r w:rsidRPr="00033E7F">
        <w:rPr>
          <w:rFonts w:ascii="Times New Roman" w:eastAsia="Times New Roman" w:hAnsi="Times New Roman" w:cs="Times New Roman"/>
          <w:color w:val="auto"/>
          <w:sz w:val="24"/>
          <w:lang w:eastAsia="ru-RU"/>
        </w:rPr>
        <w:t xml:space="preserve"> таких юридических лиц, в совокупности превышает 50 процентов.</w:t>
      </w:r>
    </w:p>
    <w:p w:rsidR="00033E7F" w:rsidRPr="00033E7F" w:rsidRDefault="00033E7F" w:rsidP="00033E7F">
      <w:pPr>
        <w:spacing w:after="0"/>
        <w:ind w:firstLine="708"/>
        <w:rPr>
          <w:rFonts w:ascii="Times New Roman" w:eastAsia="Times New Roman" w:hAnsi="Times New Roman" w:cs="Times New Roman"/>
          <w:b/>
          <w:color w:val="auto"/>
          <w:sz w:val="24"/>
          <w:lang w:eastAsia="ru-RU"/>
        </w:rPr>
      </w:pPr>
      <w:r w:rsidRPr="00033E7F">
        <w:rPr>
          <w:rFonts w:ascii="Times New Roman" w:eastAsia="Times New Roman" w:hAnsi="Times New Roman" w:cs="Times New Roman"/>
          <w:b/>
          <w:color w:val="auto"/>
          <w:sz w:val="24"/>
          <w:lang w:eastAsia="ru-RU"/>
        </w:rPr>
        <w:t>2. Условия и порядок предоставления субсидий.</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2.1. Для получения субсидии Перевозчик, ежеквартально, не позднее  3 числа месяца, следующего за отчетным кварталом, представляет в отдел архитектуры, строительства, ЖКХ и транспорта Администрации (далее -  Отдел):</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xml:space="preserve">заявление о  предоставлении Субсидии из бюджета Токаревского района Тамбовской области на уплату лизинговых платежей по договорам финансовой аренды (лизинга, </w:t>
      </w:r>
      <w:proofErr w:type="spellStart"/>
      <w:r w:rsidRPr="00033E7F">
        <w:rPr>
          <w:rFonts w:ascii="Times New Roman" w:eastAsia="Times New Roman" w:hAnsi="Times New Roman" w:cs="Times New Roman"/>
          <w:color w:val="auto"/>
          <w:sz w:val="24"/>
          <w:lang w:eastAsia="ru-RU"/>
        </w:rPr>
        <w:t>сублизинга</w:t>
      </w:r>
      <w:proofErr w:type="spellEnd"/>
      <w:r w:rsidRPr="00033E7F">
        <w:rPr>
          <w:rFonts w:ascii="Times New Roman" w:eastAsia="Times New Roman" w:hAnsi="Times New Roman" w:cs="Times New Roman"/>
          <w:color w:val="auto"/>
          <w:sz w:val="24"/>
          <w:lang w:eastAsia="ru-RU"/>
        </w:rPr>
        <w:t>) пассажирских автобусов;</w:t>
      </w:r>
    </w:p>
    <w:p w:rsidR="00033E7F" w:rsidRPr="00033E7F" w:rsidRDefault="00033E7F" w:rsidP="00033E7F">
      <w:pPr>
        <w:suppressAutoHyphens/>
        <w:autoSpaceDN w:val="0"/>
        <w:spacing w:after="0" w:line="240" w:lineRule="auto"/>
        <w:ind w:firstLine="708"/>
        <w:jc w:val="both"/>
        <w:textAlignment w:val="baseline"/>
        <w:rPr>
          <w:rFonts w:ascii="Times New Roman" w:eastAsia="Times New Roman" w:hAnsi="Times New Roman" w:cs="Times New Roman"/>
          <w:color w:val="auto"/>
          <w:kern w:val="3"/>
          <w:sz w:val="24"/>
          <w:szCs w:val="24"/>
          <w:lang w:eastAsia="zh-CN"/>
        </w:rPr>
      </w:pPr>
      <w:r w:rsidRPr="00033E7F">
        <w:rPr>
          <w:rFonts w:ascii="Times New Roman" w:eastAsia="Times New Roman" w:hAnsi="Times New Roman" w:cs="Times New Roman"/>
          <w:color w:val="auto"/>
          <w:kern w:val="3"/>
          <w:sz w:val="24"/>
          <w:szCs w:val="24"/>
          <w:lang w:eastAsia="zh-CN"/>
        </w:rPr>
        <w:t>заверенные руководителем Перевозчика копии договоров, подтверждающих организацию и обеспечение  транспортного обслуживания населения пассажирскими автобусами по маршрутам между поселениями в границах Токаревского района;</w:t>
      </w:r>
    </w:p>
    <w:p w:rsidR="00033E7F" w:rsidRPr="00033E7F" w:rsidRDefault="00033E7F" w:rsidP="00033E7F">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suppressAutoHyphens/>
        <w:autoSpaceDN w:val="0"/>
        <w:spacing w:after="0" w:line="240" w:lineRule="auto"/>
        <w:ind w:firstLine="709"/>
        <w:jc w:val="both"/>
        <w:textAlignment w:val="baseline"/>
        <w:rPr>
          <w:rFonts w:ascii="Times New Roman" w:eastAsia="Courier New" w:hAnsi="Times New Roman" w:cs="Times New Roman"/>
          <w:color w:val="auto"/>
          <w:kern w:val="3"/>
          <w:sz w:val="24"/>
          <w:szCs w:val="24"/>
          <w:lang w:eastAsia="zh-CN"/>
        </w:rPr>
      </w:pPr>
      <w:r w:rsidRPr="00033E7F">
        <w:rPr>
          <w:rFonts w:ascii="Times New Roman" w:eastAsia="Courier New" w:hAnsi="Times New Roman" w:cs="Times New Roman"/>
          <w:color w:val="auto"/>
          <w:kern w:val="3"/>
          <w:sz w:val="24"/>
          <w:szCs w:val="24"/>
          <w:lang w:eastAsia="zh-CN"/>
        </w:rPr>
        <w:t xml:space="preserve">заверенные руководителем Перевозчика копии </w:t>
      </w:r>
      <w:r w:rsidRPr="00033E7F">
        <w:rPr>
          <w:rFonts w:ascii="Times New Roman" w:eastAsia="Times New Roman" w:hAnsi="Times New Roman" w:cs="Times New Roman"/>
          <w:color w:val="auto"/>
          <w:sz w:val="24"/>
          <w:szCs w:val="24"/>
          <w:lang w:eastAsia="ru-RU"/>
        </w:rPr>
        <w:t xml:space="preserve">договоров финансовой аренды (лизинга, </w:t>
      </w:r>
      <w:proofErr w:type="spellStart"/>
      <w:r w:rsidRPr="00033E7F">
        <w:rPr>
          <w:rFonts w:ascii="Times New Roman" w:eastAsia="Times New Roman" w:hAnsi="Times New Roman" w:cs="Times New Roman"/>
          <w:color w:val="auto"/>
          <w:sz w:val="24"/>
          <w:szCs w:val="24"/>
          <w:lang w:eastAsia="ru-RU"/>
        </w:rPr>
        <w:t>сублизинга</w:t>
      </w:r>
      <w:proofErr w:type="spellEnd"/>
      <w:r w:rsidRPr="00033E7F">
        <w:rPr>
          <w:rFonts w:ascii="Times New Roman" w:eastAsia="Times New Roman" w:hAnsi="Times New Roman" w:cs="Times New Roman"/>
          <w:color w:val="auto"/>
          <w:sz w:val="24"/>
          <w:szCs w:val="24"/>
          <w:lang w:eastAsia="ru-RU"/>
        </w:rPr>
        <w:t xml:space="preserve">) </w:t>
      </w:r>
      <w:r w:rsidRPr="00033E7F">
        <w:rPr>
          <w:rFonts w:ascii="Times New Roman" w:eastAsia="Times New Roman" w:hAnsi="Times New Roman" w:cs="Times New Roman"/>
          <w:bCs/>
          <w:color w:val="auto"/>
          <w:sz w:val="24"/>
          <w:szCs w:val="24"/>
          <w:lang w:eastAsia="ru-RU"/>
        </w:rPr>
        <w:t>пассажирских автобусов</w:t>
      </w:r>
      <w:r w:rsidRPr="00033E7F">
        <w:rPr>
          <w:rFonts w:ascii="Times New Roman" w:eastAsia="Times New Roman" w:hAnsi="Times New Roman" w:cs="Times New Roman"/>
          <w:color w:val="auto"/>
          <w:sz w:val="24"/>
          <w:szCs w:val="24"/>
          <w:lang w:eastAsia="ru-RU"/>
        </w:rPr>
        <w:t xml:space="preserve"> с приложением графика погашения лизинговых платежей (прошитых, пронумерованных - для копии, насчитывающей более одного листа текста)</w:t>
      </w:r>
      <w:r w:rsidRPr="00033E7F">
        <w:rPr>
          <w:rFonts w:ascii="Times New Roman" w:eastAsia="Courier New" w:hAnsi="Times New Roman" w:cs="Times New Roman"/>
          <w:color w:val="auto"/>
          <w:kern w:val="3"/>
          <w:sz w:val="24"/>
          <w:szCs w:val="24"/>
          <w:lang w:eastAsia="zh-CN"/>
        </w:rPr>
        <w:t>;</w:t>
      </w:r>
    </w:p>
    <w:p w:rsidR="00033E7F" w:rsidRPr="00033E7F" w:rsidRDefault="00033E7F" w:rsidP="00033E7F">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suppressAutoHyphens/>
        <w:autoSpaceDN w:val="0"/>
        <w:spacing w:after="0" w:line="240" w:lineRule="auto"/>
        <w:ind w:firstLine="709"/>
        <w:jc w:val="both"/>
        <w:textAlignment w:val="baseline"/>
        <w:rPr>
          <w:rFonts w:ascii="Times New Roman" w:eastAsia="Courier New" w:hAnsi="Times New Roman" w:cs="Times New Roman"/>
          <w:color w:val="auto"/>
          <w:kern w:val="3"/>
          <w:sz w:val="24"/>
          <w:szCs w:val="24"/>
          <w:lang w:eastAsia="zh-CN"/>
        </w:rPr>
      </w:pPr>
      <w:r w:rsidRPr="00033E7F">
        <w:rPr>
          <w:rFonts w:ascii="Times New Roman" w:eastAsia="Times New Roman" w:hAnsi="Times New Roman" w:cs="Times New Roman"/>
          <w:color w:val="auto"/>
          <w:sz w:val="24"/>
          <w:szCs w:val="24"/>
          <w:lang w:eastAsia="ru-RU"/>
        </w:rPr>
        <w:t xml:space="preserve">заверенные руководителем Перевозчика копии актов приема-передачи имущества, полученного лизингополучателем по договору финансовой аренды (лизинга, </w:t>
      </w:r>
      <w:proofErr w:type="spellStart"/>
      <w:r w:rsidRPr="00033E7F">
        <w:rPr>
          <w:rFonts w:ascii="Times New Roman" w:eastAsia="Times New Roman" w:hAnsi="Times New Roman" w:cs="Times New Roman"/>
          <w:color w:val="auto"/>
          <w:sz w:val="24"/>
          <w:szCs w:val="24"/>
          <w:lang w:eastAsia="ru-RU"/>
        </w:rPr>
        <w:t>сублизинга</w:t>
      </w:r>
      <w:proofErr w:type="spellEnd"/>
      <w:r w:rsidRPr="00033E7F">
        <w:rPr>
          <w:rFonts w:ascii="Times New Roman" w:eastAsia="Times New Roman" w:hAnsi="Times New Roman" w:cs="Times New Roman"/>
          <w:color w:val="auto"/>
          <w:sz w:val="24"/>
          <w:szCs w:val="24"/>
          <w:lang w:eastAsia="ru-RU"/>
        </w:rPr>
        <w:t xml:space="preserve">) </w:t>
      </w:r>
      <w:r w:rsidRPr="00033E7F">
        <w:rPr>
          <w:rFonts w:ascii="Times New Roman" w:eastAsia="Times New Roman" w:hAnsi="Times New Roman" w:cs="Times New Roman"/>
          <w:bCs/>
          <w:color w:val="auto"/>
          <w:sz w:val="24"/>
          <w:szCs w:val="24"/>
          <w:lang w:eastAsia="ru-RU"/>
        </w:rPr>
        <w:t xml:space="preserve">пассажирских автобусов </w:t>
      </w:r>
      <w:r w:rsidRPr="00033E7F">
        <w:rPr>
          <w:rFonts w:ascii="Times New Roman" w:eastAsia="Times New Roman" w:hAnsi="Times New Roman" w:cs="Times New Roman"/>
          <w:color w:val="auto"/>
          <w:sz w:val="24"/>
          <w:szCs w:val="24"/>
          <w:lang w:eastAsia="ru-RU"/>
        </w:rPr>
        <w:t xml:space="preserve"> (прошитых, пронумерованных - для копии, насчитывающей более одного листа текста);</w:t>
      </w:r>
    </w:p>
    <w:p w:rsidR="00033E7F" w:rsidRPr="00033E7F" w:rsidRDefault="00033E7F" w:rsidP="00033E7F">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suppressAutoHyphens/>
        <w:autoSpaceDN w:val="0"/>
        <w:spacing w:after="0" w:line="240" w:lineRule="auto"/>
        <w:ind w:firstLine="709"/>
        <w:jc w:val="both"/>
        <w:textAlignment w:val="baseline"/>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4"/>
          <w:szCs w:val="24"/>
          <w:lang w:eastAsia="ru-RU"/>
        </w:rPr>
        <w:t>заверенные руководителем Перевозчика копии паспортов автобусов</w:t>
      </w:r>
      <w:r w:rsidRPr="00033E7F">
        <w:rPr>
          <w:rFonts w:ascii="Times New Roman" w:eastAsia="Times New Roman" w:hAnsi="Times New Roman" w:cs="Times New Roman"/>
          <w:color w:val="auto"/>
          <w:sz w:val="28"/>
          <w:szCs w:val="28"/>
          <w:lang w:eastAsia="ru-RU"/>
        </w:rPr>
        <w:t>;</w:t>
      </w:r>
    </w:p>
    <w:p w:rsidR="00033E7F" w:rsidRPr="00033E7F" w:rsidRDefault="00033E7F" w:rsidP="00033E7F">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suppressAutoHyphens/>
        <w:autoSpaceDN w:val="0"/>
        <w:spacing w:after="0" w:line="240" w:lineRule="auto"/>
        <w:ind w:firstLine="709"/>
        <w:jc w:val="both"/>
        <w:textAlignment w:val="baseline"/>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 xml:space="preserve">данные </w:t>
      </w:r>
      <w:proofErr w:type="gramStart"/>
      <w:r w:rsidRPr="00033E7F">
        <w:rPr>
          <w:rFonts w:ascii="Times New Roman" w:eastAsia="Times New Roman" w:hAnsi="Times New Roman" w:cs="Times New Roman"/>
          <w:color w:val="auto"/>
          <w:sz w:val="24"/>
          <w:szCs w:val="24"/>
          <w:lang w:eastAsia="ru-RU"/>
        </w:rPr>
        <w:t>о пробеге автобусов с пассажирами по маршрутам между поселениями в границах</w:t>
      </w:r>
      <w:proofErr w:type="gramEnd"/>
      <w:r w:rsidRPr="00033E7F">
        <w:rPr>
          <w:rFonts w:ascii="Times New Roman" w:eastAsia="Times New Roman" w:hAnsi="Times New Roman" w:cs="Times New Roman"/>
          <w:color w:val="auto"/>
          <w:sz w:val="24"/>
          <w:szCs w:val="24"/>
          <w:lang w:eastAsia="ru-RU"/>
        </w:rPr>
        <w:t xml:space="preserve"> Токаревского района согласно утвержденному нормативу обеспечения потребности населения в услугах пассажирского транспорта (автобусов) в соответствии с приложением №2;</w:t>
      </w:r>
    </w:p>
    <w:p w:rsidR="00033E7F" w:rsidRPr="00033E7F" w:rsidRDefault="00033E7F" w:rsidP="00033E7F">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suppressAutoHyphens/>
        <w:autoSpaceDN w:val="0"/>
        <w:spacing w:after="0" w:line="240" w:lineRule="auto"/>
        <w:ind w:firstLine="709"/>
        <w:jc w:val="both"/>
        <w:textAlignment w:val="baseline"/>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справку на дату не ранее последней отчетной даты, предшествующей месяцу предоставления документов, об исполнении перевозчиком обязанности по уплате налогов, сборов и иных обязательных платежей в бюджеты бюджетной системы Российской Федерации;</w:t>
      </w:r>
    </w:p>
    <w:p w:rsidR="00033E7F" w:rsidRPr="00033E7F" w:rsidRDefault="00033E7F" w:rsidP="00033E7F">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suppressAutoHyphens/>
        <w:autoSpaceDN w:val="0"/>
        <w:spacing w:after="0" w:line="240" w:lineRule="auto"/>
        <w:ind w:firstLine="709"/>
        <w:jc w:val="both"/>
        <w:textAlignment w:val="baseline"/>
        <w:rPr>
          <w:rFonts w:ascii="Times New Roman" w:eastAsia="Courier New" w:hAnsi="Times New Roman" w:cs="Times New Roman"/>
          <w:color w:val="auto"/>
          <w:kern w:val="3"/>
          <w:sz w:val="24"/>
          <w:szCs w:val="24"/>
          <w:lang w:eastAsia="zh-CN"/>
        </w:rPr>
      </w:pPr>
      <w:r w:rsidRPr="00033E7F">
        <w:rPr>
          <w:rFonts w:ascii="Times New Roman" w:eastAsia="Courier New" w:hAnsi="Times New Roman" w:cs="Times New Roman"/>
          <w:color w:val="auto"/>
          <w:kern w:val="3"/>
          <w:sz w:val="24"/>
          <w:szCs w:val="24"/>
          <w:lang w:eastAsia="zh-CN"/>
        </w:rPr>
        <w:t>иные документы (в случае необходимости).</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xml:space="preserve">2.3. Отдел в течение двух рабочих дней проверяет полноту, правильность оформления и достоверность представленных документов,  передает их в отдел бухгалтерского учета и отчетности Администрации и разрабатывает проект постановления Администрации о предоставлении субсидий либо об отказе в предоставлении субсидий. </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xml:space="preserve">2.4. Основанием для отказа в предоставлении субсидий служат следующие причины: </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предоставление недостоверных сведений, содержащихся в документах, указанных в пункте 2.1. настоящего Порядка;</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предоставление не в полном объеме документов, указанных в пункте 2.1. настоящего Порядка;</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lastRenderedPageBreak/>
        <w:t xml:space="preserve">неисполнение условий, указанных в пункте 1.5. </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После устранения причин, послуживших основанием  для отказа в предоставлении субсидий Перевозчик вправе повторно обратиться за получением субсидий.</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xml:space="preserve">2.5. </w:t>
      </w:r>
      <w:proofErr w:type="gramStart"/>
      <w:r w:rsidRPr="00033E7F">
        <w:rPr>
          <w:rFonts w:ascii="Times New Roman" w:eastAsia="Times New Roman" w:hAnsi="Times New Roman" w:cs="Times New Roman"/>
          <w:color w:val="auto"/>
          <w:sz w:val="24"/>
          <w:lang w:eastAsia="ru-RU"/>
        </w:rPr>
        <w:t>Финансирование указанных расходных обязательств осуществляется по разделу 04 «Национальная экономика», подразделу 08 «Транспорт», целевой статье 0410187030 «Возмещение части затрат перевозчикам всех форм собственности, осуществляющим регулярные пассажирские перевозки на территории Токаревского района на возмещение части затрат, связанных с перевозками пассажиров по социально-значимым пригородным (внутрирайонным маршрутам», виду расходов 810 «Субсидии юридическим лицам (кроме районных муниципальных учреждений) индивидуальным предпринимателям, физическим лицам-производителям товаров, работ</w:t>
      </w:r>
      <w:proofErr w:type="gramEnd"/>
      <w:r w:rsidRPr="00033E7F">
        <w:rPr>
          <w:rFonts w:ascii="Times New Roman" w:eastAsia="Times New Roman" w:hAnsi="Times New Roman" w:cs="Times New Roman"/>
          <w:color w:val="auto"/>
          <w:sz w:val="24"/>
          <w:lang w:eastAsia="ru-RU"/>
        </w:rPr>
        <w:t>, услуг», по статье экономической классификации расходов 241 «Безвозмездные перечисления государственным и муниципальным организациям».</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xml:space="preserve">2.6. Отдел бухгалтерского учета и отчетности Администрации района на основании </w:t>
      </w:r>
      <w:proofErr w:type="gramStart"/>
      <w:r w:rsidRPr="00033E7F">
        <w:rPr>
          <w:rFonts w:ascii="Times New Roman" w:eastAsia="Times New Roman" w:hAnsi="Times New Roman" w:cs="Times New Roman"/>
          <w:color w:val="auto"/>
          <w:sz w:val="24"/>
          <w:lang w:eastAsia="ru-RU"/>
        </w:rPr>
        <w:t>документов, предоставленных Перевозчиком в течение двух рабочих дней составляет</w:t>
      </w:r>
      <w:proofErr w:type="gramEnd"/>
      <w:r w:rsidRPr="00033E7F">
        <w:rPr>
          <w:rFonts w:ascii="Times New Roman" w:eastAsia="Times New Roman" w:hAnsi="Times New Roman" w:cs="Times New Roman"/>
          <w:color w:val="auto"/>
          <w:sz w:val="24"/>
          <w:lang w:eastAsia="ru-RU"/>
        </w:rPr>
        <w:t xml:space="preserve"> заявку на финансирование и направляет её в финансовый отдел Администрации  района.</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2.7. Финансовый отдел Администрации  района не позднее двух рабочих дней со дня получения заявки формирует расходные расписания на финансирование для зачисления средств  бюджета Токаревского района Тамбовской области на лицевой счет Администрации района, открытый в Отделе по Токаревскому району Управления Федерального казначейства по Тамбовской области.</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xml:space="preserve">2.8. Выплата Субсидии производится один раз в квартал на цели, указанные в пункте 2.1. Размер субсидий определяется исходя из графиков лизинговых платежей к договорам финансовой аренды (лизинга, </w:t>
      </w:r>
      <w:proofErr w:type="spellStart"/>
      <w:r w:rsidRPr="00033E7F">
        <w:rPr>
          <w:rFonts w:ascii="Times New Roman" w:eastAsia="Times New Roman" w:hAnsi="Times New Roman" w:cs="Times New Roman"/>
          <w:color w:val="auto"/>
          <w:sz w:val="24"/>
          <w:lang w:eastAsia="ru-RU"/>
        </w:rPr>
        <w:t>сублизинга</w:t>
      </w:r>
      <w:proofErr w:type="spellEnd"/>
      <w:r w:rsidRPr="00033E7F">
        <w:rPr>
          <w:rFonts w:ascii="Times New Roman" w:eastAsia="Times New Roman" w:hAnsi="Times New Roman" w:cs="Times New Roman"/>
          <w:color w:val="auto"/>
          <w:sz w:val="24"/>
          <w:lang w:eastAsia="ru-RU"/>
        </w:rPr>
        <w:t>) пассажирского автомобильного транспорта и перечисляются из местного бюджета в пределах утвержденных лимитов бюджетных обязательств.</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xml:space="preserve">Субсидии предоставляются на основании постановления администрации района и в соответствии с заключенным между администрацией района и получателем субсидии соглашением (Приложение №1 к настоящему порядку). </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xml:space="preserve">При заключении соглашения на предоставлении субсидий должны </w:t>
      </w:r>
      <w:proofErr w:type="gramStart"/>
      <w:r w:rsidRPr="00033E7F">
        <w:rPr>
          <w:rFonts w:ascii="Times New Roman" w:eastAsia="Times New Roman" w:hAnsi="Times New Roman" w:cs="Times New Roman"/>
          <w:color w:val="auto"/>
          <w:sz w:val="24"/>
          <w:lang w:eastAsia="ru-RU"/>
        </w:rPr>
        <w:t>выполнятся</w:t>
      </w:r>
      <w:proofErr w:type="gramEnd"/>
      <w:r w:rsidRPr="00033E7F">
        <w:rPr>
          <w:rFonts w:ascii="Times New Roman" w:eastAsia="Times New Roman" w:hAnsi="Times New Roman" w:cs="Times New Roman"/>
          <w:color w:val="auto"/>
          <w:sz w:val="24"/>
          <w:lang w:eastAsia="ru-RU"/>
        </w:rPr>
        <w:t xml:space="preserve"> требования, которые должны соответствовать на первое число месяца, предшествующему  месяцу в котором планируется заключение соглашения:</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у получателя субсидии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xml:space="preserve">у получателя субсидии должна отсутствовать просроченная задолженность по возврату в соответствующий бюджет бюджетной системы Российской Федерации субсидий, </w:t>
      </w:r>
      <w:proofErr w:type="gramStart"/>
      <w:r w:rsidRPr="00033E7F">
        <w:rPr>
          <w:rFonts w:ascii="Times New Roman" w:eastAsia="Times New Roman" w:hAnsi="Times New Roman" w:cs="Times New Roman"/>
          <w:color w:val="auto"/>
          <w:sz w:val="24"/>
          <w:lang w:eastAsia="ru-RU"/>
        </w:rPr>
        <w:t>предоставленных</w:t>
      </w:r>
      <w:proofErr w:type="gramEnd"/>
      <w:r w:rsidRPr="00033E7F">
        <w:rPr>
          <w:rFonts w:ascii="Times New Roman" w:eastAsia="Times New Roman" w:hAnsi="Times New Roman" w:cs="Times New Roman"/>
          <w:color w:val="auto"/>
          <w:sz w:val="24"/>
          <w:lang w:eastAsia="ru-RU"/>
        </w:rPr>
        <w:t xml:space="preserve"> в том числе в соответствии с иными правовыми актами;</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получатель субсидии не должен находиться в процессе реорганизации, ликвидации, банкротства;</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proofErr w:type="gramStart"/>
      <w:r w:rsidRPr="00033E7F">
        <w:rPr>
          <w:rFonts w:ascii="Times New Roman" w:eastAsia="Times New Roman" w:hAnsi="Times New Roman" w:cs="Times New Roman"/>
          <w:color w:val="auto"/>
          <w:sz w:val="24"/>
          <w:lang w:eastAsia="ru-RU"/>
        </w:rPr>
        <w:t xml:space="preserve">получатель субсидии не должен являться иностранным юридическим лицом, а также российским юридическим лицом, в уставном капитале (складочном)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Pr="00033E7F">
        <w:rPr>
          <w:rFonts w:ascii="Times New Roman" w:eastAsia="Times New Roman" w:hAnsi="Times New Roman" w:cs="Times New Roman"/>
          <w:color w:val="auto"/>
          <w:sz w:val="24"/>
          <w:lang w:eastAsia="ru-RU"/>
        </w:rPr>
        <w:lastRenderedPageBreak/>
        <w:t>предоставления информации при проведении финансовых операций (офшорные зоны</w:t>
      </w:r>
      <w:proofErr w:type="gramEnd"/>
      <w:r w:rsidRPr="00033E7F">
        <w:rPr>
          <w:rFonts w:ascii="Times New Roman" w:eastAsia="Times New Roman" w:hAnsi="Times New Roman" w:cs="Times New Roman"/>
          <w:color w:val="auto"/>
          <w:sz w:val="24"/>
          <w:lang w:eastAsia="ru-RU"/>
        </w:rPr>
        <w:t>) в отношении таких юридических лиц, в совокупности превышает 50 процентов;</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xml:space="preserve">получатели субсидий не должны получать средства из бюджета Тамбовской области в соответствии с иными нормативными правовыми актами на цели, указанные в пункте 2.1. настоящего Порядка; </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иные требования, которым должны соответствовать на первое число месяца, предшествующий месяцу, в котором  планируется заключение соглашения</w:t>
      </w:r>
      <w:proofErr w:type="gramStart"/>
      <w:r w:rsidRPr="00033E7F">
        <w:rPr>
          <w:rFonts w:ascii="Times New Roman" w:eastAsia="Times New Roman" w:hAnsi="Times New Roman" w:cs="Times New Roman"/>
          <w:color w:val="auto"/>
          <w:sz w:val="24"/>
          <w:lang w:eastAsia="ru-RU"/>
        </w:rPr>
        <w:t xml:space="preserve"> ,</w:t>
      </w:r>
      <w:proofErr w:type="gramEnd"/>
      <w:r w:rsidRPr="00033E7F">
        <w:rPr>
          <w:rFonts w:ascii="Times New Roman" w:eastAsia="Times New Roman" w:hAnsi="Times New Roman" w:cs="Times New Roman"/>
          <w:color w:val="auto"/>
          <w:sz w:val="24"/>
          <w:lang w:eastAsia="ru-RU"/>
        </w:rPr>
        <w:t>получатели субсидий, определенные правовым актом</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2.9. В соглашении предусматриваются:</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сроки предоставления субсидий;</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размер субсидий;</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xml:space="preserve">счета, на которые перечисляется субсидия; </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перечень документов, представляемых получателем Субсидии главному распорядителю средств районного бюджета, являющихся основанием для перечисления Субсидии;</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обязательства получателя Субсидии о целевом использовании Субсидии;</w:t>
      </w:r>
    </w:p>
    <w:p w:rsidR="00033E7F" w:rsidRPr="00033E7F" w:rsidRDefault="00033E7F" w:rsidP="00033E7F">
      <w:pPr>
        <w:spacing w:after="0"/>
        <w:ind w:left="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xml:space="preserve">право главного распорядителя средств районного бюджета на осуществление </w:t>
      </w:r>
      <w:proofErr w:type="gramStart"/>
      <w:r w:rsidRPr="00033E7F">
        <w:rPr>
          <w:rFonts w:ascii="Times New Roman" w:eastAsia="Times New Roman" w:hAnsi="Times New Roman" w:cs="Times New Roman"/>
          <w:color w:val="auto"/>
          <w:sz w:val="24"/>
          <w:lang w:eastAsia="ru-RU"/>
        </w:rPr>
        <w:t>контроля за</w:t>
      </w:r>
      <w:proofErr w:type="gramEnd"/>
      <w:r w:rsidRPr="00033E7F">
        <w:rPr>
          <w:rFonts w:ascii="Times New Roman" w:eastAsia="Times New Roman" w:hAnsi="Times New Roman" w:cs="Times New Roman"/>
          <w:color w:val="auto"/>
          <w:sz w:val="24"/>
          <w:lang w:eastAsia="ru-RU"/>
        </w:rPr>
        <w:t xml:space="preserve"> соблюдением условий соглашения и целевым использованием Субсидии;</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ответственность за несоблюдение сторонами условий соглашения.</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xml:space="preserve">2.10. </w:t>
      </w:r>
      <w:proofErr w:type="gramStart"/>
      <w:r w:rsidRPr="00033E7F">
        <w:rPr>
          <w:rFonts w:ascii="Times New Roman" w:eastAsia="Times New Roman" w:hAnsi="Times New Roman" w:cs="Times New Roman"/>
          <w:color w:val="auto"/>
          <w:sz w:val="24"/>
          <w:lang w:eastAsia="ru-RU"/>
        </w:rPr>
        <w:t>Администрация района не позднее двух дней после получения выписки из лицевого счета получателя средств в установленном порядке предоставляет в отдел по Токаревскому району управления Федерального казначейства по Тамбовской области заявки на кассовый расход на перечисление субсидии на расчетный счет Перевозчика, открытого в кредитной организации и копию соглашения Перевозчика и Администрации района.</w:t>
      </w:r>
      <w:proofErr w:type="gramEnd"/>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2.11. Субсидии предоставляются в пределах, предусмотренных в районном бюджете на эти цели и в соответствии со сводной бюджетной росписью районного бюджета.</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xml:space="preserve">2.12. Субсидии, предоставляемые за счет средств районного бюджета, носят целевой характер и не могут быть использованы на цели, не предусмотренные настоящим Порядком. </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2.13. Ответственность за целевое использование полученных Субсидии, а также достоверность предоставляемых сведений (документов) для получения Субсидии возлагается на Перевозчика. При предоставлении Перевозчиком недостоверных сведений (документов), администрация района прекращает предоставление субсидии.</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Субсидия, полученная по недостоверным сведениям (документам) и (или) использованные не по целевому назначению подлежит возврату в районный бюджет в течение 10 календарных дней с момента установления факта предоставления недостоверных документов и (или) не целевого использования Субсидии.</w:t>
      </w:r>
    </w:p>
    <w:p w:rsidR="00033E7F" w:rsidRPr="00033E7F" w:rsidRDefault="00033E7F" w:rsidP="00033E7F">
      <w:pPr>
        <w:spacing w:after="0"/>
        <w:ind w:firstLine="708"/>
        <w:rPr>
          <w:rFonts w:ascii="Times New Roman" w:eastAsia="Times New Roman" w:hAnsi="Times New Roman" w:cs="Times New Roman"/>
          <w:b/>
          <w:color w:val="auto"/>
          <w:sz w:val="24"/>
          <w:lang w:eastAsia="ru-RU"/>
        </w:rPr>
      </w:pPr>
      <w:r w:rsidRPr="00033E7F">
        <w:rPr>
          <w:rFonts w:ascii="Times New Roman" w:eastAsia="Times New Roman" w:hAnsi="Times New Roman" w:cs="Times New Roman"/>
          <w:b/>
          <w:color w:val="auto"/>
          <w:sz w:val="24"/>
          <w:lang w:eastAsia="ru-RU"/>
        </w:rPr>
        <w:t>3. Требования к отчетности</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xml:space="preserve">3.1. Получатель субсидии </w:t>
      </w:r>
      <w:proofErr w:type="gramStart"/>
      <w:r w:rsidRPr="00033E7F">
        <w:rPr>
          <w:rFonts w:ascii="Times New Roman" w:eastAsia="Times New Roman" w:hAnsi="Times New Roman" w:cs="Times New Roman"/>
          <w:color w:val="auto"/>
          <w:sz w:val="24"/>
          <w:lang w:eastAsia="ru-RU"/>
        </w:rPr>
        <w:t>предоставляет документы</w:t>
      </w:r>
      <w:proofErr w:type="gramEnd"/>
      <w:r w:rsidRPr="00033E7F">
        <w:rPr>
          <w:rFonts w:ascii="Times New Roman" w:eastAsia="Times New Roman" w:hAnsi="Times New Roman" w:cs="Times New Roman"/>
          <w:color w:val="auto"/>
          <w:sz w:val="24"/>
          <w:lang w:eastAsia="ru-RU"/>
        </w:rPr>
        <w:t>, указанные в пункте 2.2. настоящего порядка.</w:t>
      </w:r>
    </w:p>
    <w:p w:rsidR="00033E7F" w:rsidRPr="00033E7F" w:rsidRDefault="00033E7F" w:rsidP="00033E7F">
      <w:pPr>
        <w:spacing w:after="0"/>
        <w:ind w:firstLine="708"/>
        <w:jc w:val="both"/>
        <w:rPr>
          <w:rFonts w:ascii="Times New Roman" w:eastAsia="Times New Roman" w:hAnsi="Times New Roman" w:cs="Times New Roman"/>
          <w:b/>
          <w:color w:val="auto"/>
          <w:sz w:val="24"/>
          <w:lang w:eastAsia="ru-RU"/>
        </w:rPr>
      </w:pPr>
      <w:r w:rsidRPr="00033E7F">
        <w:rPr>
          <w:rFonts w:ascii="Times New Roman" w:eastAsia="Times New Roman" w:hAnsi="Times New Roman" w:cs="Times New Roman"/>
          <w:b/>
          <w:color w:val="auto"/>
          <w:sz w:val="24"/>
          <w:lang w:eastAsia="ru-RU"/>
        </w:rPr>
        <w:t xml:space="preserve">4. Требования  об осуществлении </w:t>
      </w:r>
      <w:proofErr w:type="gramStart"/>
      <w:r w:rsidRPr="00033E7F">
        <w:rPr>
          <w:rFonts w:ascii="Times New Roman" w:eastAsia="Times New Roman" w:hAnsi="Times New Roman" w:cs="Times New Roman"/>
          <w:b/>
          <w:color w:val="auto"/>
          <w:sz w:val="24"/>
          <w:lang w:eastAsia="ru-RU"/>
        </w:rPr>
        <w:t>контроля за</w:t>
      </w:r>
      <w:proofErr w:type="gramEnd"/>
      <w:r w:rsidRPr="00033E7F">
        <w:rPr>
          <w:rFonts w:ascii="Times New Roman" w:eastAsia="Times New Roman" w:hAnsi="Times New Roman" w:cs="Times New Roman"/>
          <w:b/>
          <w:color w:val="auto"/>
          <w:sz w:val="24"/>
          <w:lang w:eastAsia="ru-RU"/>
        </w:rPr>
        <w:t xml:space="preserve"> соблюдением условий, целей и порядка предоставления субсидий  и ответственности за их нарушения</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 xml:space="preserve">4.1. </w:t>
      </w:r>
      <w:proofErr w:type="gramStart"/>
      <w:r w:rsidRPr="00033E7F">
        <w:rPr>
          <w:rFonts w:ascii="Times New Roman" w:eastAsia="Times New Roman" w:hAnsi="Times New Roman" w:cs="Times New Roman"/>
          <w:color w:val="auto"/>
          <w:sz w:val="24"/>
          <w:lang w:eastAsia="ru-RU"/>
        </w:rPr>
        <w:t>Контроль за</w:t>
      </w:r>
      <w:proofErr w:type="gramEnd"/>
      <w:r w:rsidRPr="00033E7F">
        <w:rPr>
          <w:rFonts w:ascii="Times New Roman" w:eastAsia="Times New Roman" w:hAnsi="Times New Roman" w:cs="Times New Roman"/>
          <w:color w:val="auto"/>
          <w:sz w:val="24"/>
          <w:lang w:eastAsia="ru-RU"/>
        </w:rPr>
        <w:t xml:space="preserve"> соблюдением условий, целей и порядка предоставления субсидий осуществляется администрацией района совместно с администрациями сельсоветов.</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lastRenderedPageBreak/>
        <w:t xml:space="preserve">4.2. </w:t>
      </w:r>
      <w:proofErr w:type="gramStart"/>
      <w:r w:rsidRPr="00033E7F">
        <w:rPr>
          <w:rFonts w:ascii="Times New Roman" w:eastAsia="Times New Roman" w:hAnsi="Times New Roman" w:cs="Times New Roman"/>
          <w:color w:val="auto"/>
          <w:sz w:val="24"/>
          <w:lang w:eastAsia="ru-RU"/>
        </w:rPr>
        <w:t>Контроль за</w:t>
      </w:r>
      <w:proofErr w:type="gramEnd"/>
      <w:r w:rsidRPr="00033E7F">
        <w:rPr>
          <w:rFonts w:ascii="Times New Roman" w:eastAsia="Times New Roman" w:hAnsi="Times New Roman" w:cs="Times New Roman"/>
          <w:color w:val="auto"/>
          <w:sz w:val="24"/>
          <w:lang w:eastAsia="ru-RU"/>
        </w:rPr>
        <w:t xml:space="preserve"> целевым использованием субсидий осуществляет финансовый отдел администрации района.</w:t>
      </w:r>
    </w:p>
    <w:p w:rsidR="00033E7F" w:rsidRPr="00033E7F" w:rsidRDefault="00033E7F" w:rsidP="00033E7F">
      <w:pPr>
        <w:spacing w:after="0"/>
        <w:ind w:firstLine="708"/>
        <w:jc w:val="both"/>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4.3. В случае неисполнения Перевозчиком обязанностей по возврату Субсидии в районный бюджет в установленный срок, администрация района принимает меры по взысканию суммы Субсидии в соответствии с законодательством, в том числе в судебном порядке.</w:t>
      </w:r>
    </w:p>
    <w:tbl>
      <w:tblPr>
        <w:tblW w:w="0" w:type="auto"/>
        <w:tblInd w:w="108" w:type="dxa"/>
        <w:tblLook w:val="04A0" w:firstRow="1" w:lastRow="0" w:firstColumn="1" w:lastColumn="0" w:noHBand="0" w:noVBand="1"/>
      </w:tblPr>
      <w:tblGrid>
        <w:gridCol w:w="3828"/>
        <w:gridCol w:w="5528"/>
      </w:tblGrid>
      <w:tr w:rsidR="00033E7F" w:rsidRPr="00033E7F" w:rsidTr="00AA1641">
        <w:tc>
          <w:tcPr>
            <w:tcW w:w="3828" w:type="dxa"/>
          </w:tcPr>
          <w:p w:rsidR="00033E7F" w:rsidRPr="00033E7F" w:rsidRDefault="00033E7F" w:rsidP="00033E7F">
            <w:pPr>
              <w:widowControl w:val="0"/>
              <w:autoSpaceDE w:val="0"/>
              <w:autoSpaceDN w:val="0"/>
              <w:spacing w:after="0" w:line="240" w:lineRule="auto"/>
              <w:jc w:val="center"/>
              <w:outlineLvl w:val="0"/>
              <w:rPr>
                <w:rFonts w:ascii="Times New Roman" w:eastAsia="Times New Roman" w:hAnsi="Times New Roman" w:cs="Times New Roman"/>
                <w:color w:val="auto"/>
                <w:sz w:val="28"/>
                <w:szCs w:val="28"/>
                <w:lang w:eastAsia="ru-RU"/>
              </w:rPr>
            </w:pPr>
          </w:p>
        </w:tc>
        <w:tc>
          <w:tcPr>
            <w:tcW w:w="5528" w:type="dxa"/>
          </w:tcPr>
          <w:p w:rsidR="00033E7F" w:rsidRPr="00033E7F" w:rsidRDefault="00033E7F"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ПРИЛОЖЕНИЕ № 1</w:t>
            </w:r>
          </w:p>
          <w:p w:rsidR="00033E7F" w:rsidRPr="00033E7F" w:rsidRDefault="00033E7F"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к Порядку предоставления субсидий</w:t>
            </w:r>
          </w:p>
          <w:p w:rsidR="00033E7F" w:rsidRPr="00033E7F" w:rsidRDefault="00033E7F" w:rsidP="00033E7F">
            <w:pPr>
              <w:widowControl w:val="0"/>
              <w:tabs>
                <w:tab w:val="left" w:pos="675"/>
                <w:tab w:val="left" w:pos="975"/>
                <w:tab w:val="right" w:pos="5312"/>
              </w:tabs>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ab/>
              <w:t xml:space="preserve">   на безвозмездной  и безвозвратной основе </w:t>
            </w:r>
          </w:p>
          <w:p w:rsidR="00033E7F" w:rsidRPr="00033E7F" w:rsidRDefault="00033E7F" w:rsidP="00033E7F">
            <w:pPr>
              <w:widowControl w:val="0"/>
              <w:tabs>
                <w:tab w:val="left" w:pos="675"/>
                <w:tab w:val="left" w:pos="742"/>
                <w:tab w:val="right" w:pos="5312"/>
              </w:tabs>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 xml:space="preserve">юридическому  лицу (за исключением муниципального учреждения), индивидуальному предпринимателю, физическому лицу - производителю товаров, услуг по пассажирским автобусным перевозкам на внутрирайонных маршрутах в целях финансового обеспечения (возмещения) части затрат на уплату лизинговых </w:t>
            </w:r>
          </w:p>
          <w:p w:rsidR="00033E7F" w:rsidRPr="00033E7F" w:rsidRDefault="00033E7F" w:rsidP="00033E7F">
            <w:pPr>
              <w:widowControl w:val="0"/>
              <w:tabs>
                <w:tab w:val="left" w:pos="675"/>
                <w:tab w:val="left" w:pos="742"/>
                <w:tab w:val="right" w:pos="5312"/>
              </w:tabs>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 xml:space="preserve">платежей  по договорам финансовой аренды (лизинга, </w:t>
            </w:r>
            <w:proofErr w:type="spellStart"/>
            <w:r w:rsidRPr="00033E7F">
              <w:rPr>
                <w:rFonts w:ascii="Times New Roman" w:eastAsia="Times New Roman" w:hAnsi="Times New Roman" w:cs="Times New Roman"/>
                <w:color w:val="auto"/>
                <w:sz w:val="24"/>
                <w:szCs w:val="24"/>
                <w:lang w:eastAsia="ru-RU"/>
              </w:rPr>
              <w:t>сублизинга</w:t>
            </w:r>
            <w:proofErr w:type="spellEnd"/>
            <w:r w:rsidRPr="00033E7F">
              <w:rPr>
                <w:rFonts w:ascii="Times New Roman" w:eastAsia="Times New Roman" w:hAnsi="Times New Roman" w:cs="Times New Roman"/>
                <w:color w:val="auto"/>
                <w:sz w:val="24"/>
                <w:szCs w:val="24"/>
                <w:lang w:eastAsia="ru-RU"/>
              </w:rPr>
              <w:t xml:space="preserve">) пассажирского автомобильного транспорта для организации транспортного обслуживания населения между поселениями в границах муниципального района                       </w:t>
            </w:r>
          </w:p>
          <w:p w:rsidR="00033E7F" w:rsidRPr="00033E7F" w:rsidRDefault="00033E7F" w:rsidP="00033E7F">
            <w:pPr>
              <w:widowControl w:val="0"/>
              <w:autoSpaceDE w:val="0"/>
              <w:autoSpaceDN w:val="0"/>
              <w:spacing w:after="0" w:line="240" w:lineRule="auto"/>
              <w:jc w:val="right"/>
              <w:rPr>
                <w:rFonts w:ascii="Times New Roman" w:eastAsia="Times New Roman" w:hAnsi="Times New Roman" w:cs="Times New Roman"/>
                <w:color w:val="auto"/>
                <w:sz w:val="24"/>
                <w:szCs w:val="24"/>
                <w:lang w:eastAsia="ru-RU"/>
              </w:rPr>
            </w:pPr>
          </w:p>
        </w:tc>
      </w:tr>
      <w:tr w:rsidR="00033E7F" w:rsidRPr="00033E7F" w:rsidTr="00AA1641">
        <w:tc>
          <w:tcPr>
            <w:tcW w:w="3828" w:type="dxa"/>
          </w:tcPr>
          <w:p w:rsidR="00033E7F" w:rsidRPr="00033E7F" w:rsidRDefault="00033E7F" w:rsidP="00033E7F">
            <w:pPr>
              <w:widowControl w:val="0"/>
              <w:autoSpaceDE w:val="0"/>
              <w:autoSpaceDN w:val="0"/>
              <w:spacing w:after="0" w:line="240" w:lineRule="auto"/>
              <w:jc w:val="center"/>
              <w:outlineLvl w:val="0"/>
              <w:rPr>
                <w:rFonts w:ascii="Times New Roman" w:eastAsia="Times New Roman" w:hAnsi="Times New Roman" w:cs="Times New Roman"/>
                <w:color w:val="auto"/>
                <w:sz w:val="28"/>
                <w:szCs w:val="28"/>
                <w:lang w:eastAsia="ru-RU"/>
              </w:rPr>
            </w:pPr>
          </w:p>
        </w:tc>
        <w:tc>
          <w:tcPr>
            <w:tcW w:w="5528" w:type="dxa"/>
          </w:tcPr>
          <w:p w:rsidR="00033E7F" w:rsidRPr="00033E7F" w:rsidRDefault="00033E7F"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
        </w:tc>
      </w:tr>
    </w:tbl>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8"/>
          <w:szCs w:val="28"/>
          <w:lang w:eastAsia="ru-RU"/>
        </w:rPr>
      </w:pPr>
      <w:bookmarkStart w:id="2" w:name="P591"/>
      <w:bookmarkEnd w:id="2"/>
      <w:proofErr w:type="gramStart"/>
      <w:r w:rsidRPr="00033E7F">
        <w:rPr>
          <w:rFonts w:ascii="Times New Roman" w:eastAsia="Times New Roman" w:hAnsi="Times New Roman" w:cs="Times New Roman"/>
          <w:color w:val="auto"/>
          <w:sz w:val="28"/>
          <w:szCs w:val="28"/>
          <w:lang w:eastAsia="ru-RU"/>
        </w:rPr>
        <w:t>Типовая форма соглашения (договора) о предоставлении из районного бюджета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w:t>
      </w:r>
      <w:proofErr w:type="gramEnd"/>
    </w:p>
    <w:p w:rsidR="00033E7F" w:rsidRPr="00033E7F" w:rsidRDefault="00033E7F" w:rsidP="00033E7F">
      <w:pPr>
        <w:widowControl w:val="0"/>
        <w:autoSpaceDE w:val="0"/>
        <w:autoSpaceDN w:val="0"/>
        <w:spacing w:after="0" w:line="240" w:lineRule="auto"/>
        <w:rPr>
          <w:rFonts w:ascii="Times New Roman" w:eastAsia="Times New Roman" w:hAnsi="Times New Roman" w:cs="Times New Roman"/>
          <w:color w:val="auto"/>
          <w:sz w:val="28"/>
          <w:szCs w:val="28"/>
          <w:lang w:eastAsia="ru-RU"/>
        </w:rPr>
      </w:pPr>
    </w:p>
    <w:p w:rsidR="00033E7F" w:rsidRPr="00033E7F" w:rsidRDefault="00033E7F" w:rsidP="00033E7F">
      <w:pPr>
        <w:widowControl w:val="0"/>
        <w:autoSpaceDE w:val="0"/>
        <w:autoSpaceDN w:val="0"/>
        <w:spacing w:after="0" w:line="240" w:lineRule="auto"/>
        <w:rPr>
          <w:rFonts w:ascii="Times New Roman" w:eastAsia="Times New Roman" w:hAnsi="Times New Roman" w:cs="Times New Roman"/>
          <w:color w:val="auto"/>
          <w:sz w:val="28"/>
          <w:szCs w:val="28"/>
          <w:lang w:eastAsia="ru-RU"/>
        </w:rPr>
      </w:pPr>
      <w:proofErr w:type="spellStart"/>
      <w:r w:rsidRPr="00033E7F">
        <w:rPr>
          <w:rFonts w:ascii="Times New Roman" w:eastAsia="Times New Roman" w:hAnsi="Times New Roman" w:cs="Times New Roman"/>
          <w:color w:val="auto"/>
          <w:sz w:val="28"/>
          <w:szCs w:val="28"/>
          <w:lang w:eastAsia="ru-RU"/>
        </w:rPr>
        <w:t>р.п</w:t>
      </w:r>
      <w:proofErr w:type="spellEnd"/>
      <w:r w:rsidRPr="00033E7F">
        <w:rPr>
          <w:rFonts w:ascii="Times New Roman" w:eastAsia="Times New Roman" w:hAnsi="Times New Roman" w:cs="Times New Roman"/>
          <w:color w:val="auto"/>
          <w:sz w:val="28"/>
          <w:szCs w:val="28"/>
          <w:lang w:eastAsia="ru-RU"/>
        </w:rPr>
        <w:t>. Токаревка                                                     «___»_________________ 20__.</w:t>
      </w:r>
    </w:p>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0"/>
          <w:szCs w:val="20"/>
          <w:lang w:eastAsia="ru-RU"/>
        </w:rPr>
        <w:t xml:space="preserve">                                                                                                               (дата заключения соглашения)</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0"/>
          <w:szCs w:val="20"/>
          <w:lang w:eastAsia="ru-RU"/>
        </w:rPr>
        <w:t>_____________________________________________________________________________________________,</w:t>
      </w:r>
    </w:p>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0"/>
          <w:szCs w:val="20"/>
          <w:vertAlign w:val="subscript"/>
          <w:lang w:eastAsia="ru-RU"/>
        </w:rPr>
      </w:pPr>
      <w:r w:rsidRPr="00033E7F">
        <w:rPr>
          <w:rFonts w:ascii="Times New Roman" w:eastAsia="Times New Roman" w:hAnsi="Times New Roman" w:cs="Times New Roman"/>
          <w:color w:val="auto"/>
          <w:sz w:val="20"/>
          <w:szCs w:val="20"/>
          <w:lang w:eastAsia="ru-RU"/>
        </w:rPr>
        <w:t>(наименование Главного распорядителя средств районного бюджета</w:t>
      </w:r>
      <w:proofErr w:type="gramStart"/>
      <w:r w:rsidRPr="00033E7F">
        <w:rPr>
          <w:rFonts w:ascii="Times New Roman" w:eastAsia="Times New Roman" w:hAnsi="Times New Roman" w:cs="Times New Roman"/>
          <w:color w:val="auto"/>
          <w:sz w:val="20"/>
          <w:szCs w:val="20"/>
          <w:lang w:eastAsia="ru-RU"/>
        </w:rPr>
        <w:t xml:space="preserve"> ,</w:t>
      </w:r>
      <w:proofErr w:type="gramEnd"/>
      <w:r w:rsidRPr="00033E7F">
        <w:rPr>
          <w:rFonts w:ascii="Times New Roman" w:eastAsia="Times New Roman" w:hAnsi="Times New Roman" w:cs="Times New Roman"/>
          <w:color w:val="auto"/>
          <w:sz w:val="20"/>
          <w:szCs w:val="20"/>
          <w:lang w:eastAsia="ru-RU"/>
        </w:rPr>
        <w:t xml:space="preserve"> которому в  районном бюджете  на соответствующий финансовый год и плановый период предусмотрены бюджетные </w:t>
      </w:r>
    </w:p>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0"/>
          <w:szCs w:val="20"/>
          <w:lang w:eastAsia="ru-RU"/>
        </w:rPr>
        <w:t>ассигнования на предоставление субсидий юридическим лицам)</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8"/>
          <w:szCs w:val="28"/>
          <w:lang w:eastAsia="ru-RU"/>
        </w:rPr>
        <w:t xml:space="preserve">именуемый в дальнейшем «Главный распорядитель средств районного бюджета », в лице_________________________________________  </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0"/>
          <w:szCs w:val="20"/>
          <w:lang w:eastAsia="ru-RU"/>
        </w:rPr>
        <w:t>_____________________________________________________________________________________________</w:t>
      </w:r>
    </w:p>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0"/>
          <w:szCs w:val="20"/>
          <w:lang w:eastAsia="ru-RU"/>
        </w:rPr>
        <w:t xml:space="preserve">(наименование </w:t>
      </w:r>
      <w:proofErr w:type="gramStart"/>
      <w:r w:rsidRPr="00033E7F">
        <w:rPr>
          <w:rFonts w:ascii="Times New Roman" w:eastAsia="Times New Roman" w:hAnsi="Times New Roman" w:cs="Times New Roman"/>
          <w:color w:val="auto"/>
          <w:sz w:val="20"/>
          <w:szCs w:val="20"/>
          <w:lang w:eastAsia="ru-RU"/>
        </w:rPr>
        <w:t>должности руководителя Главного распорядителя средств районного бюджета</w:t>
      </w:r>
      <w:proofErr w:type="gramEnd"/>
      <w:r w:rsidRPr="00033E7F">
        <w:rPr>
          <w:rFonts w:ascii="Times New Roman" w:eastAsia="Times New Roman" w:hAnsi="Times New Roman" w:cs="Times New Roman"/>
          <w:color w:val="auto"/>
          <w:sz w:val="20"/>
          <w:szCs w:val="20"/>
          <w:lang w:eastAsia="ru-RU"/>
        </w:rPr>
        <w:t xml:space="preserve">  или уполномоченного им лица)</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0"/>
          <w:szCs w:val="20"/>
          <w:lang w:eastAsia="ru-RU"/>
        </w:rPr>
        <w:t xml:space="preserve">_________________________________________________________, </w:t>
      </w:r>
      <w:proofErr w:type="gramStart"/>
      <w:r w:rsidRPr="00033E7F">
        <w:rPr>
          <w:rFonts w:ascii="Times New Roman" w:eastAsia="Times New Roman" w:hAnsi="Times New Roman" w:cs="Times New Roman"/>
          <w:color w:val="auto"/>
          <w:sz w:val="28"/>
          <w:szCs w:val="28"/>
          <w:lang w:eastAsia="ru-RU"/>
        </w:rPr>
        <w:t>действующего</w:t>
      </w:r>
      <w:proofErr w:type="gramEnd"/>
      <w:r w:rsidRPr="00033E7F">
        <w:rPr>
          <w:rFonts w:ascii="Times New Roman" w:eastAsia="Times New Roman" w:hAnsi="Times New Roman" w:cs="Times New Roman"/>
          <w:color w:val="auto"/>
          <w:sz w:val="28"/>
          <w:szCs w:val="28"/>
          <w:lang w:eastAsia="ru-RU"/>
        </w:rPr>
        <w:t xml:space="preserve"> на основании</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0"/>
          <w:szCs w:val="20"/>
          <w:lang w:eastAsia="ru-RU"/>
        </w:rPr>
        <w:t xml:space="preserve">                                         (фамилия, имя, отчество)</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0"/>
          <w:szCs w:val="20"/>
          <w:lang w:eastAsia="ru-RU"/>
        </w:rPr>
        <w:t>_____________________________________________________________________________________________,</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0"/>
          <w:szCs w:val="20"/>
          <w:lang w:eastAsia="ru-RU"/>
        </w:rPr>
        <w:t>(положение  об  органе  власти,  доверенность,  приказ  или  иной документ, удостоверяющий полномочия)</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8"/>
          <w:szCs w:val="28"/>
          <w:lang w:eastAsia="ru-RU"/>
        </w:rPr>
        <w:t>с одной стороны, и</w:t>
      </w:r>
      <w:r w:rsidRPr="00033E7F">
        <w:rPr>
          <w:rFonts w:ascii="Times New Roman" w:eastAsia="Times New Roman" w:hAnsi="Times New Roman" w:cs="Times New Roman"/>
          <w:color w:val="auto"/>
          <w:sz w:val="20"/>
          <w:szCs w:val="20"/>
          <w:lang w:eastAsia="ru-RU"/>
        </w:rPr>
        <w:t xml:space="preserve"> ___________________________________________________________________,</w:t>
      </w:r>
    </w:p>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0"/>
          <w:szCs w:val="20"/>
          <w:lang w:eastAsia="ru-RU"/>
        </w:rPr>
        <w:t xml:space="preserve">                                     (наименование - для юридического лица; фамилия, имя, отчество - для индивидуального предпринимателя, физического лица)</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8"/>
          <w:szCs w:val="28"/>
          <w:lang w:eastAsia="ru-RU"/>
        </w:rPr>
        <w:t>именуемый в дальнейшем «Получатель», в лице</w:t>
      </w:r>
      <w:r w:rsidRPr="00033E7F">
        <w:rPr>
          <w:rFonts w:ascii="Times New Roman" w:eastAsia="Times New Roman" w:hAnsi="Times New Roman" w:cs="Times New Roman"/>
          <w:color w:val="auto"/>
          <w:sz w:val="24"/>
          <w:szCs w:val="24"/>
          <w:lang w:eastAsia="ru-RU"/>
        </w:rPr>
        <w:t xml:space="preserve"> </w:t>
      </w:r>
      <w:r w:rsidRPr="00033E7F">
        <w:rPr>
          <w:rFonts w:ascii="Times New Roman" w:eastAsia="Times New Roman" w:hAnsi="Times New Roman" w:cs="Times New Roman"/>
          <w:color w:val="auto"/>
          <w:sz w:val="20"/>
          <w:szCs w:val="20"/>
          <w:lang w:eastAsia="ru-RU"/>
        </w:rPr>
        <w:t>_____________________________________________________________________________________________,</w:t>
      </w:r>
    </w:p>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0"/>
          <w:szCs w:val="20"/>
          <w:lang w:eastAsia="ru-RU"/>
        </w:rPr>
      </w:pPr>
      <w:proofErr w:type="gramStart"/>
      <w:r w:rsidRPr="00033E7F">
        <w:rPr>
          <w:rFonts w:ascii="Times New Roman" w:eastAsia="Times New Roman" w:hAnsi="Times New Roman" w:cs="Times New Roman"/>
          <w:color w:val="auto"/>
          <w:sz w:val="20"/>
          <w:szCs w:val="20"/>
          <w:lang w:eastAsia="ru-RU"/>
        </w:rPr>
        <w:t>(наименование должности лица, представляющего    получателя, или уполномоченное им лицо,</w:t>
      </w:r>
      <w:proofErr w:type="gramEnd"/>
    </w:p>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0"/>
          <w:szCs w:val="20"/>
          <w:lang w:eastAsia="ru-RU"/>
        </w:rPr>
      </w:pPr>
      <w:proofErr w:type="gramStart"/>
      <w:r w:rsidRPr="00033E7F">
        <w:rPr>
          <w:rFonts w:ascii="Times New Roman" w:eastAsia="Times New Roman" w:hAnsi="Times New Roman" w:cs="Times New Roman"/>
          <w:color w:val="auto"/>
          <w:sz w:val="20"/>
          <w:szCs w:val="20"/>
          <w:lang w:eastAsia="ru-RU"/>
        </w:rPr>
        <w:t>Ф.И.О. для юридического лица)</w:t>
      </w:r>
      <w:proofErr w:type="gramEnd"/>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proofErr w:type="gramStart"/>
      <w:r w:rsidRPr="00033E7F">
        <w:rPr>
          <w:rFonts w:ascii="Times New Roman" w:eastAsia="Times New Roman" w:hAnsi="Times New Roman" w:cs="Times New Roman"/>
          <w:color w:val="auto"/>
          <w:sz w:val="28"/>
          <w:szCs w:val="28"/>
          <w:lang w:eastAsia="ru-RU"/>
        </w:rPr>
        <w:t>действующего</w:t>
      </w:r>
      <w:proofErr w:type="gramEnd"/>
      <w:r w:rsidRPr="00033E7F">
        <w:rPr>
          <w:rFonts w:ascii="Times New Roman" w:eastAsia="Times New Roman" w:hAnsi="Times New Roman" w:cs="Times New Roman"/>
          <w:color w:val="auto"/>
          <w:sz w:val="28"/>
          <w:szCs w:val="28"/>
          <w:lang w:eastAsia="ru-RU"/>
        </w:rPr>
        <w:t xml:space="preserve"> на основании__________________________________________</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0"/>
          <w:szCs w:val="20"/>
          <w:lang w:eastAsia="ru-RU"/>
        </w:rPr>
        <w:t>_____________________________________________________________________________________________,</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0"/>
          <w:szCs w:val="20"/>
          <w:lang w:eastAsia="ru-RU"/>
        </w:rPr>
        <w:lastRenderedPageBreak/>
        <w:t xml:space="preserve">(реквизиты устава юридического лица, свидетельства о государственной регистрации для   индивидуального   предпринимателя, паспорт  для  физического  лица, доверенность), </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8"/>
          <w:szCs w:val="28"/>
          <w:lang w:eastAsia="ru-RU"/>
        </w:rPr>
        <w:t xml:space="preserve">с  другой  стороны,  далее  именуемые «Стороны», в соответствии с </w:t>
      </w:r>
      <w:r w:rsidRPr="00033E7F">
        <w:rPr>
          <w:rFonts w:ascii="Times New Roman" w:eastAsia="Times New Roman" w:hAnsi="Times New Roman" w:cs="Times New Roman"/>
          <w:color w:val="000000"/>
          <w:sz w:val="28"/>
          <w:szCs w:val="28"/>
          <w:lang w:eastAsia="ru-RU"/>
        </w:rPr>
        <w:t xml:space="preserve">Бюджетным </w:t>
      </w:r>
      <w:hyperlink r:id="rId9" w:history="1">
        <w:r w:rsidRPr="00033E7F">
          <w:rPr>
            <w:rFonts w:ascii="Times New Roman" w:eastAsia="Times New Roman" w:hAnsi="Times New Roman" w:cs="Times New Roman"/>
            <w:color w:val="000000"/>
            <w:sz w:val="28"/>
            <w:szCs w:val="28"/>
            <w:lang w:eastAsia="ru-RU"/>
          </w:rPr>
          <w:t>кодексом</w:t>
        </w:r>
      </w:hyperlink>
      <w:r w:rsidRPr="00033E7F">
        <w:rPr>
          <w:rFonts w:ascii="Times New Roman" w:eastAsia="Times New Roman" w:hAnsi="Times New Roman" w:cs="Times New Roman"/>
          <w:color w:val="000000"/>
          <w:sz w:val="28"/>
          <w:szCs w:val="28"/>
          <w:lang w:eastAsia="ru-RU"/>
        </w:rPr>
        <w:t xml:space="preserve"> Российской Федерации</w:t>
      </w:r>
      <w:r w:rsidRPr="00033E7F">
        <w:rPr>
          <w:rFonts w:ascii="Times New Roman" w:eastAsia="Times New Roman" w:hAnsi="Times New Roman" w:cs="Times New Roman"/>
          <w:color w:val="auto"/>
          <w:sz w:val="28"/>
          <w:szCs w:val="28"/>
          <w:lang w:eastAsia="ru-RU"/>
        </w:rPr>
        <w:t>, решением Токаревского районного Совета народных депутатов «О районном бюджете  на 20__год и на плановый период 20__ и 20__годов»,</w:t>
      </w:r>
      <w:r w:rsidRPr="00033E7F">
        <w:rPr>
          <w:rFonts w:ascii="Times New Roman" w:eastAsia="Times New Roman" w:hAnsi="Times New Roman" w:cs="Times New Roman"/>
          <w:color w:val="auto"/>
          <w:sz w:val="24"/>
          <w:szCs w:val="24"/>
          <w:lang w:eastAsia="ru-RU"/>
        </w:rPr>
        <w:t xml:space="preserve"> </w:t>
      </w:r>
      <w:r w:rsidRPr="00033E7F">
        <w:rPr>
          <w:rFonts w:ascii="Times New Roman" w:eastAsia="Times New Roman" w:hAnsi="Times New Roman" w:cs="Times New Roman"/>
          <w:color w:val="auto"/>
          <w:sz w:val="20"/>
          <w:szCs w:val="20"/>
          <w:lang w:eastAsia="ru-RU"/>
        </w:rPr>
        <w:t>_____________________________________________________________________________,</w:t>
      </w:r>
    </w:p>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0"/>
          <w:szCs w:val="20"/>
          <w:lang w:eastAsia="ru-RU"/>
        </w:rPr>
        <w:t xml:space="preserve">                  </w:t>
      </w:r>
      <w:proofErr w:type="gramStart"/>
      <w:r w:rsidRPr="00033E7F">
        <w:rPr>
          <w:rFonts w:ascii="Times New Roman" w:eastAsia="Times New Roman" w:hAnsi="Times New Roman" w:cs="Times New Roman"/>
          <w:color w:val="auto"/>
          <w:sz w:val="20"/>
          <w:szCs w:val="20"/>
          <w:lang w:eastAsia="ru-RU"/>
        </w:rPr>
        <w:t xml:space="preserve">(наименование Порядка (правил) предоставления субсидии из районного бюджета  юридическим лицам (за исключением муниципальных бюджетных учреждений), индивидуальным </w:t>
      </w:r>
      <w:proofErr w:type="gramEnd"/>
    </w:p>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0"/>
          <w:szCs w:val="20"/>
          <w:lang w:eastAsia="ru-RU"/>
        </w:rPr>
        <w:t xml:space="preserve"> предпринимателям, физическим лицам - производителям товаров, работ, услуг)</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утвержденны</w:t>
      </w:r>
      <w:proofErr w:type="gramStart"/>
      <w:r w:rsidRPr="00033E7F">
        <w:rPr>
          <w:rFonts w:ascii="Times New Roman" w:eastAsia="Times New Roman" w:hAnsi="Times New Roman" w:cs="Times New Roman"/>
          <w:color w:val="auto"/>
          <w:sz w:val="28"/>
          <w:szCs w:val="28"/>
          <w:lang w:eastAsia="ru-RU"/>
        </w:rPr>
        <w:t>м(</w:t>
      </w:r>
      <w:proofErr w:type="spellStart"/>
      <w:proofErr w:type="gramEnd"/>
      <w:r w:rsidRPr="00033E7F">
        <w:rPr>
          <w:rFonts w:ascii="Times New Roman" w:eastAsia="Times New Roman" w:hAnsi="Times New Roman" w:cs="Times New Roman"/>
          <w:color w:val="auto"/>
          <w:sz w:val="28"/>
          <w:szCs w:val="28"/>
          <w:lang w:eastAsia="ru-RU"/>
        </w:rPr>
        <w:t>ыми</w:t>
      </w:r>
      <w:proofErr w:type="spellEnd"/>
      <w:r w:rsidRPr="00033E7F">
        <w:rPr>
          <w:rFonts w:ascii="Times New Roman" w:eastAsia="Times New Roman" w:hAnsi="Times New Roman" w:cs="Times New Roman"/>
          <w:color w:val="auto"/>
          <w:sz w:val="28"/>
          <w:szCs w:val="28"/>
          <w:lang w:eastAsia="ru-RU"/>
        </w:rPr>
        <w:t>) решением Токаревского районного Совета народных депутатов от                 "___" _____________ 20___ г. (далее - Порядок предоставления субсидии) заключили настоящее соглашение (договор) (далее  -  Соглашение) о нижеследующем.</w:t>
      </w:r>
      <w:bookmarkStart w:id="3" w:name="P645"/>
      <w:bookmarkEnd w:id="3"/>
    </w:p>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p>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I. Предмет Соглашения</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bookmarkStart w:id="4" w:name="P647"/>
      <w:bookmarkEnd w:id="4"/>
    </w:p>
    <w:p w:rsidR="00033E7F" w:rsidRPr="00033E7F" w:rsidRDefault="00033E7F" w:rsidP="00033E7F">
      <w:pPr>
        <w:widowControl w:val="0"/>
        <w:autoSpaceDE w:val="0"/>
        <w:autoSpaceDN w:val="0"/>
        <w:spacing w:after="0" w:line="240" w:lineRule="auto"/>
        <w:ind w:firstLine="708"/>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1.1. Предметом настоящего Соглашения является предоставление из  районного бюджета  в 20__  году/20__-20__ годах (указывается срок, на который предоставляется субсидия) субсидии:</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0"/>
          <w:szCs w:val="28"/>
          <w:vertAlign w:val="subscript"/>
          <w:lang w:eastAsia="ru-RU"/>
        </w:rPr>
      </w:pPr>
      <w:r w:rsidRPr="00033E7F">
        <w:rPr>
          <w:rFonts w:ascii="Times New Roman" w:eastAsia="Times New Roman" w:hAnsi="Times New Roman" w:cs="Times New Roman"/>
          <w:color w:val="auto"/>
          <w:sz w:val="28"/>
          <w:szCs w:val="28"/>
          <w:lang w:eastAsia="ru-RU"/>
        </w:rPr>
        <w:t xml:space="preserve">1.1.1. в целях возмещения ______________________________________ </w:t>
      </w:r>
    </w:p>
    <w:p w:rsidR="00033E7F" w:rsidRPr="00033E7F" w:rsidRDefault="00033E7F" w:rsidP="00033E7F">
      <w:pPr>
        <w:widowControl w:val="0"/>
        <w:autoSpaceDE w:val="0"/>
        <w:autoSpaceDN w:val="0"/>
        <w:spacing w:after="0" w:line="240" w:lineRule="auto"/>
        <w:ind w:firstLine="709"/>
        <w:jc w:val="center"/>
        <w:rPr>
          <w:rFonts w:ascii="Times New Roman" w:eastAsia="Times New Roman" w:hAnsi="Times New Roman" w:cs="Times New Roman"/>
          <w:color w:val="auto"/>
          <w:sz w:val="20"/>
          <w:szCs w:val="28"/>
          <w:lang w:eastAsia="ru-RU"/>
        </w:rPr>
      </w:pPr>
      <w:r w:rsidRPr="00033E7F">
        <w:rPr>
          <w:rFonts w:ascii="Times New Roman" w:eastAsia="Times New Roman" w:hAnsi="Times New Roman" w:cs="Times New Roman"/>
          <w:color w:val="auto"/>
          <w:sz w:val="20"/>
          <w:szCs w:val="28"/>
          <w:lang w:eastAsia="ru-RU"/>
        </w:rPr>
        <w:t xml:space="preserve">                                        (затрат/недополученных доходов)</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8"/>
          <w:szCs w:val="28"/>
          <w:lang w:eastAsia="ru-RU"/>
        </w:rPr>
        <w:t xml:space="preserve">Получателя, </w:t>
      </w:r>
      <w:proofErr w:type="gramStart"/>
      <w:r w:rsidRPr="00033E7F">
        <w:rPr>
          <w:rFonts w:ascii="Times New Roman" w:eastAsia="Times New Roman" w:hAnsi="Times New Roman" w:cs="Times New Roman"/>
          <w:color w:val="auto"/>
          <w:sz w:val="28"/>
          <w:szCs w:val="28"/>
          <w:lang w:eastAsia="ru-RU"/>
        </w:rPr>
        <w:t>связанных</w:t>
      </w:r>
      <w:proofErr w:type="gramEnd"/>
      <w:r w:rsidRPr="00033E7F">
        <w:rPr>
          <w:rFonts w:ascii="Times New Roman" w:eastAsia="Times New Roman" w:hAnsi="Times New Roman" w:cs="Times New Roman"/>
          <w:color w:val="auto"/>
          <w:sz w:val="28"/>
          <w:szCs w:val="28"/>
          <w:lang w:eastAsia="ru-RU"/>
        </w:rPr>
        <w:t xml:space="preserve"> с</w:t>
      </w:r>
      <w:r w:rsidRPr="00033E7F">
        <w:rPr>
          <w:rFonts w:ascii="Times New Roman" w:eastAsia="Times New Roman" w:hAnsi="Times New Roman" w:cs="Times New Roman"/>
          <w:color w:val="auto"/>
          <w:sz w:val="20"/>
          <w:szCs w:val="20"/>
          <w:lang w:eastAsia="ru-RU"/>
        </w:rPr>
        <w:t xml:space="preserve"> _______________________________________________________________</w:t>
      </w:r>
    </w:p>
    <w:p w:rsidR="00033E7F" w:rsidRPr="00033E7F" w:rsidRDefault="00033E7F" w:rsidP="00033E7F">
      <w:pPr>
        <w:widowControl w:val="0"/>
        <w:autoSpaceDE w:val="0"/>
        <w:autoSpaceDN w:val="0"/>
        <w:spacing w:after="0" w:line="240" w:lineRule="auto"/>
        <w:ind w:firstLine="709"/>
        <w:jc w:val="center"/>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0"/>
          <w:szCs w:val="20"/>
          <w:lang w:eastAsia="ru-RU"/>
        </w:rPr>
        <w:t xml:space="preserve">                                      (производством (реализацией) товаров, выполнением работ, оказанием услуг)</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(далее - Субсидия);</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1.1.2. в целях реализации Получателем следующих проектов (мероприятий):</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1.1.2.1._______________________________________________________;</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1.1.2.2._______________________________________________________.</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0"/>
          <w:szCs w:val="20"/>
          <w:lang w:eastAsia="ru-RU"/>
        </w:rPr>
      </w:pPr>
    </w:p>
    <w:p w:rsidR="00033E7F" w:rsidRPr="00033E7F" w:rsidRDefault="00033E7F" w:rsidP="00033E7F">
      <w:pPr>
        <w:widowControl w:val="0"/>
        <w:autoSpaceDE w:val="0"/>
        <w:autoSpaceDN w:val="0"/>
        <w:spacing w:after="0" w:line="240" w:lineRule="auto"/>
        <w:ind w:firstLine="709"/>
        <w:jc w:val="center"/>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val="en-US" w:eastAsia="ru-RU"/>
        </w:rPr>
        <w:t>II</w:t>
      </w:r>
      <w:r w:rsidRPr="00033E7F">
        <w:rPr>
          <w:rFonts w:ascii="Times New Roman" w:eastAsia="Times New Roman" w:hAnsi="Times New Roman" w:cs="Times New Roman"/>
          <w:color w:val="auto"/>
          <w:sz w:val="28"/>
          <w:szCs w:val="28"/>
          <w:lang w:eastAsia="ru-RU"/>
        </w:rPr>
        <w:t>. Финансовое обеспечение предоставления Субсидии</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p>
    <w:p w:rsidR="00033E7F" w:rsidRPr="00033E7F" w:rsidRDefault="00033E7F" w:rsidP="00033E7F">
      <w:pPr>
        <w:widowControl w:val="0"/>
        <w:autoSpaceDE w:val="0"/>
        <w:autoSpaceDN w:val="0"/>
        <w:spacing w:after="0" w:line="240" w:lineRule="auto"/>
        <w:ind w:firstLine="708"/>
        <w:jc w:val="both"/>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8"/>
          <w:szCs w:val="28"/>
          <w:lang w:eastAsia="ru-RU"/>
        </w:rPr>
        <w:t>2.1. Субсидия предоставляется в соответствии с лимитами бюджетных обязательств, доведенными</w:t>
      </w:r>
      <w:r w:rsidRPr="00033E7F">
        <w:rPr>
          <w:rFonts w:ascii="Times New Roman" w:eastAsia="Times New Roman" w:hAnsi="Times New Roman" w:cs="Times New Roman"/>
          <w:color w:val="auto"/>
          <w:sz w:val="24"/>
          <w:szCs w:val="24"/>
          <w:lang w:eastAsia="ru-RU"/>
        </w:rPr>
        <w:t xml:space="preserve"> </w:t>
      </w:r>
      <w:r w:rsidRPr="00033E7F">
        <w:rPr>
          <w:rFonts w:ascii="Times New Roman" w:eastAsia="Times New Roman" w:hAnsi="Times New Roman" w:cs="Times New Roman"/>
          <w:color w:val="auto"/>
          <w:sz w:val="20"/>
          <w:szCs w:val="20"/>
          <w:lang w:eastAsia="ru-RU"/>
        </w:rPr>
        <w:t>___________________________________________________________:</w:t>
      </w:r>
    </w:p>
    <w:p w:rsidR="00033E7F" w:rsidRPr="00033E7F" w:rsidRDefault="00033E7F" w:rsidP="00033E7F">
      <w:pPr>
        <w:widowControl w:val="0"/>
        <w:autoSpaceDE w:val="0"/>
        <w:autoSpaceDN w:val="0"/>
        <w:spacing w:after="0" w:line="240" w:lineRule="auto"/>
        <w:jc w:val="right"/>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0"/>
          <w:szCs w:val="20"/>
          <w:lang w:eastAsia="ru-RU"/>
        </w:rPr>
        <w:t xml:space="preserve">                                                                  (наименование Главного распорядителя средств районного бюджета</w:t>
      </w:r>
      <w:proofErr w:type="gramStart"/>
      <w:r w:rsidRPr="00033E7F">
        <w:rPr>
          <w:rFonts w:ascii="Times New Roman" w:eastAsia="Times New Roman" w:hAnsi="Times New Roman" w:cs="Times New Roman"/>
          <w:color w:val="auto"/>
          <w:sz w:val="20"/>
          <w:szCs w:val="20"/>
          <w:lang w:eastAsia="ru-RU"/>
        </w:rPr>
        <w:t xml:space="preserve"> )</w:t>
      </w:r>
      <w:proofErr w:type="gramEnd"/>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как получателю средств районного бюджета  по кодам классификации расходов районного бюджета (далее – коды БК) на цели, указанные в разделе I настоящего соглашения, в следующем размере:</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в 20__ году</w:t>
      </w:r>
      <w:proofErr w:type="gramStart"/>
      <w:r w:rsidRPr="00033E7F">
        <w:rPr>
          <w:rFonts w:ascii="Times New Roman" w:eastAsia="Times New Roman" w:hAnsi="Times New Roman" w:cs="Times New Roman"/>
          <w:color w:val="auto"/>
          <w:sz w:val="28"/>
          <w:szCs w:val="28"/>
          <w:lang w:eastAsia="ru-RU"/>
        </w:rPr>
        <w:t xml:space="preserve"> ________ (_______________) </w:t>
      </w:r>
      <w:proofErr w:type="gramEnd"/>
      <w:r w:rsidRPr="00033E7F">
        <w:rPr>
          <w:rFonts w:ascii="Times New Roman" w:eastAsia="Times New Roman" w:hAnsi="Times New Roman" w:cs="Times New Roman"/>
          <w:color w:val="auto"/>
          <w:sz w:val="28"/>
          <w:szCs w:val="28"/>
          <w:lang w:eastAsia="ru-RU"/>
        </w:rPr>
        <w:t>рублей – по коду БК (__________);</w:t>
      </w:r>
    </w:p>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0"/>
          <w:szCs w:val="20"/>
          <w:lang w:eastAsia="ru-RU"/>
        </w:rPr>
        <w:t xml:space="preserve">                                               (сумма прописью)                                                                              код БК</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bookmarkStart w:id="5" w:name="P674"/>
      <w:bookmarkEnd w:id="5"/>
      <w:r w:rsidRPr="00033E7F">
        <w:rPr>
          <w:rFonts w:ascii="Times New Roman" w:eastAsia="Times New Roman" w:hAnsi="Times New Roman" w:cs="Times New Roman"/>
          <w:color w:val="auto"/>
          <w:sz w:val="28"/>
          <w:szCs w:val="28"/>
          <w:lang w:eastAsia="ru-RU"/>
        </w:rPr>
        <w:t>в 20__году</w:t>
      </w:r>
      <w:proofErr w:type="gramStart"/>
      <w:r w:rsidRPr="00033E7F">
        <w:rPr>
          <w:rFonts w:ascii="Times New Roman" w:eastAsia="Times New Roman" w:hAnsi="Times New Roman" w:cs="Times New Roman"/>
          <w:color w:val="auto"/>
          <w:sz w:val="28"/>
          <w:szCs w:val="28"/>
          <w:lang w:eastAsia="ru-RU"/>
        </w:rPr>
        <w:t xml:space="preserve">__________(_______________) </w:t>
      </w:r>
      <w:proofErr w:type="gramEnd"/>
      <w:r w:rsidRPr="00033E7F">
        <w:rPr>
          <w:rFonts w:ascii="Times New Roman" w:eastAsia="Times New Roman" w:hAnsi="Times New Roman" w:cs="Times New Roman"/>
          <w:color w:val="auto"/>
          <w:sz w:val="28"/>
          <w:szCs w:val="28"/>
          <w:lang w:eastAsia="ru-RU"/>
        </w:rPr>
        <w:t>рублей – по коду БК (__________);</w:t>
      </w:r>
    </w:p>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0"/>
          <w:szCs w:val="20"/>
          <w:lang w:eastAsia="ru-RU"/>
        </w:rPr>
        <w:t xml:space="preserve">                                               (сумма прописью)                                                                              код БК</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в 20__году</w:t>
      </w:r>
      <w:proofErr w:type="gramStart"/>
      <w:r w:rsidRPr="00033E7F">
        <w:rPr>
          <w:rFonts w:ascii="Times New Roman" w:eastAsia="Times New Roman" w:hAnsi="Times New Roman" w:cs="Times New Roman"/>
          <w:color w:val="auto"/>
          <w:sz w:val="28"/>
          <w:szCs w:val="28"/>
          <w:lang w:eastAsia="ru-RU"/>
        </w:rPr>
        <w:t xml:space="preserve">__________(_______________) </w:t>
      </w:r>
      <w:proofErr w:type="gramEnd"/>
      <w:r w:rsidRPr="00033E7F">
        <w:rPr>
          <w:rFonts w:ascii="Times New Roman" w:eastAsia="Times New Roman" w:hAnsi="Times New Roman" w:cs="Times New Roman"/>
          <w:color w:val="auto"/>
          <w:sz w:val="28"/>
          <w:szCs w:val="28"/>
          <w:lang w:eastAsia="ru-RU"/>
        </w:rPr>
        <w:t>рублей – по коду БК (__________).</w:t>
      </w:r>
    </w:p>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0"/>
          <w:szCs w:val="20"/>
          <w:lang w:eastAsia="ru-RU"/>
        </w:rPr>
        <w:t xml:space="preserve">                                               (сумма прописью)                                                                              код БК</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0"/>
          <w:szCs w:val="20"/>
          <w:lang w:eastAsia="ru-RU"/>
        </w:rPr>
        <w:t xml:space="preserve">    </w:t>
      </w:r>
    </w:p>
    <w:p w:rsidR="00033E7F" w:rsidRPr="00033E7F" w:rsidRDefault="00033E7F" w:rsidP="00033E7F">
      <w:pPr>
        <w:widowControl w:val="0"/>
        <w:autoSpaceDE w:val="0"/>
        <w:autoSpaceDN w:val="0"/>
        <w:spacing w:after="0" w:line="240" w:lineRule="auto"/>
        <w:ind w:firstLine="709"/>
        <w:jc w:val="center"/>
        <w:outlineLvl w:val="1"/>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val="en-US" w:eastAsia="ru-RU"/>
        </w:rPr>
        <w:t>III</w:t>
      </w:r>
      <w:r w:rsidRPr="00033E7F">
        <w:rPr>
          <w:rFonts w:ascii="Times New Roman" w:eastAsia="Times New Roman" w:hAnsi="Times New Roman" w:cs="Times New Roman"/>
          <w:color w:val="auto"/>
          <w:sz w:val="28"/>
          <w:szCs w:val="28"/>
          <w:lang w:eastAsia="ru-RU"/>
        </w:rPr>
        <w:t>. Условия и порядок предоставления Субсидии</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3.1. Субсидия предоставляется в соответствии с Порядком предоставления субсидии:</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3.1.1. на цели, указанные в разделе I настоящего Соглашения;</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0"/>
          <w:szCs w:val="28"/>
          <w:vertAlign w:val="subscript"/>
          <w:lang w:eastAsia="ru-RU"/>
        </w:rPr>
      </w:pPr>
      <w:r w:rsidRPr="00033E7F">
        <w:rPr>
          <w:rFonts w:ascii="Times New Roman" w:eastAsia="Times New Roman" w:hAnsi="Times New Roman" w:cs="Times New Roman"/>
          <w:color w:val="auto"/>
          <w:sz w:val="28"/>
          <w:szCs w:val="28"/>
          <w:lang w:eastAsia="ru-RU"/>
        </w:rPr>
        <w:t xml:space="preserve">3.1.2. при предоставлении Получателем Главному распорядителю </w:t>
      </w:r>
      <w:r w:rsidRPr="00033E7F">
        <w:rPr>
          <w:rFonts w:ascii="Times New Roman" w:eastAsia="Times New Roman" w:hAnsi="Times New Roman" w:cs="Times New Roman"/>
          <w:color w:val="auto"/>
          <w:sz w:val="28"/>
          <w:szCs w:val="28"/>
          <w:lang w:eastAsia="ru-RU"/>
        </w:rPr>
        <w:lastRenderedPageBreak/>
        <w:t xml:space="preserve">средств районного бюджета документов, подтверждающих факт произведенных Получателем    _______________________________________ </w:t>
      </w:r>
    </w:p>
    <w:p w:rsidR="00033E7F" w:rsidRPr="00033E7F" w:rsidRDefault="00033E7F" w:rsidP="00033E7F">
      <w:pPr>
        <w:widowControl w:val="0"/>
        <w:autoSpaceDE w:val="0"/>
        <w:autoSpaceDN w:val="0"/>
        <w:spacing w:after="0" w:line="240" w:lineRule="auto"/>
        <w:ind w:firstLine="709"/>
        <w:jc w:val="center"/>
        <w:rPr>
          <w:rFonts w:ascii="Times New Roman" w:eastAsia="Times New Roman" w:hAnsi="Times New Roman" w:cs="Times New Roman"/>
          <w:color w:val="auto"/>
          <w:sz w:val="24"/>
          <w:szCs w:val="28"/>
          <w:lang w:eastAsia="ru-RU"/>
        </w:rPr>
      </w:pPr>
      <w:r w:rsidRPr="00033E7F">
        <w:rPr>
          <w:rFonts w:ascii="Times New Roman" w:eastAsia="Times New Roman" w:hAnsi="Times New Roman" w:cs="Times New Roman"/>
          <w:color w:val="auto"/>
          <w:sz w:val="24"/>
          <w:szCs w:val="28"/>
          <w:lang w:eastAsia="ru-RU"/>
        </w:rPr>
        <w:t xml:space="preserve">                                              (затрат)</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0"/>
          <w:szCs w:val="28"/>
          <w:vertAlign w:val="subscript"/>
          <w:lang w:eastAsia="ru-RU"/>
        </w:rPr>
      </w:pPr>
      <w:r w:rsidRPr="00033E7F">
        <w:rPr>
          <w:rFonts w:ascii="Times New Roman" w:eastAsia="Times New Roman" w:hAnsi="Times New Roman" w:cs="Times New Roman"/>
          <w:color w:val="auto"/>
          <w:sz w:val="28"/>
          <w:szCs w:val="28"/>
          <w:lang w:eastAsia="ru-RU"/>
        </w:rPr>
        <w:t>и (или) недополученных доходов _____________________________________,</w:t>
      </w:r>
    </w:p>
    <w:p w:rsidR="00033E7F" w:rsidRPr="00033E7F" w:rsidRDefault="00033E7F" w:rsidP="00033E7F">
      <w:pPr>
        <w:widowControl w:val="0"/>
        <w:autoSpaceDE w:val="0"/>
        <w:autoSpaceDN w:val="0"/>
        <w:spacing w:after="0" w:line="240" w:lineRule="auto"/>
        <w:ind w:firstLine="709"/>
        <w:jc w:val="center"/>
        <w:rPr>
          <w:rFonts w:ascii="Times New Roman" w:eastAsia="Times New Roman" w:hAnsi="Times New Roman" w:cs="Times New Roman"/>
          <w:color w:val="auto"/>
          <w:sz w:val="20"/>
          <w:szCs w:val="28"/>
          <w:vertAlign w:val="subscript"/>
          <w:lang w:eastAsia="ru-RU"/>
        </w:rPr>
      </w:pPr>
      <w:r w:rsidRPr="00033E7F">
        <w:rPr>
          <w:rFonts w:ascii="Times New Roman" w:eastAsia="Times New Roman" w:hAnsi="Times New Roman" w:cs="Times New Roman"/>
          <w:color w:val="auto"/>
          <w:sz w:val="20"/>
          <w:szCs w:val="28"/>
          <w:vertAlign w:val="subscript"/>
          <w:lang w:eastAsia="ru-RU"/>
        </w:rPr>
        <w:t xml:space="preserve"> </w:t>
      </w:r>
      <w:r w:rsidRPr="00033E7F">
        <w:rPr>
          <w:rFonts w:ascii="Times New Roman" w:eastAsia="Times New Roman" w:hAnsi="Times New Roman" w:cs="Times New Roman"/>
          <w:color w:val="auto"/>
          <w:sz w:val="24"/>
          <w:szCs w:val="28"/>
          <w:lang w:eastAsia="ru-RU"/>
        </w:rPr>
        <w:t xml:space="preserve">                                                                 (недополученных доходов)</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 xml:space="preserve">на </w:t>
      </w:r>
      <w:proofErr w:type="gramStart"/>
      <w:r w:rsidRPr="00033E7F">
        <w:rPr>
          <w:rFonts w:ascii="Times New Roman" w:eastAsia="Times New Roman" w:hAnsi="Times New Roman" w:cs="Times New Roman"/>
          <w:color w:val="auto"/>
          <w:sz w:val="28"/>
          <w:szCs w:val="28"/>
          <w:lang w:eastAsia="ru-RU"/>
        </w:rPr>
        <w:t>возмещение</w:t>
      </w:r>
      <w:proofErr w:type="gramEnd"/>
      <w:r w:rsidRPr="00033E7F">
        <w:rPr>
          <w:rFonts w:ascii="Times New Roman" w:eastAsia="Times New Roman" w:hAnsi="Times New Roman" w:cs="Times New Roman"/>
          <w:color w:val="auto"/>
          <w:sz w:val="28"/>
          <w:szCs w:val="28"/>
          <w:lang w:eastAsia="ru-RU"/>
        </w:rPr>
        <w:t xml:space="preserve"> которых предоставляется Субсидия в соответствии с Порядком предоставления субсидии и настоящим соглашением, а также иные документы, определенные Порядком предоставления субсидии;</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3.1.3. при соблюдении иных условий, предусмотренных Порядком предоставления субсидий.</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vertAlign w:val="subscript"/>
          <w:lang w:eastAsia="ru-RU"/>
        </w:rPr>
      </w:pPr>
      <w:r w:rsidRPr="00033E7F">
        <w:rPr>
          <w:rFonts w:ascii="Times New Roman" w:eastAsia="Times New Roman" w:hAnsi="Times New Roman" w:cs="Times New Roman"/>
          <w:color w:val="auto"/>
          <w:sz w:val="28"/>
          <w:szCs w:val="28"/>
          <w:lang w:eastAsia="ru-RU"/>
        </w:rPr>
        <w:t xml:space="preserve">3.2. Перечисление Субсидии осуществляется на счет Получателя, открытый </w:t>
      </w:r>
      <w:proofErr w:type="gramStart"/>
      <w:r w:rsidRPr="00033E7F">
        <w:rPr>
          <w:rFonts w:ascii="Times New Roman" w:eastAsia="Times New Roman" w:hAnsi="Times New Roman" w:cs="Times New Roman"/>
          <w:color w:val="auto"/>
          <w:sz w:val="28"/>
          <w:szCs w:val="28"/>
          <w:lang w:eastAsia="ru-RU"/>
        </w:rPr>
        <w:t>в</w:t>
      </w:r>
      <w:proofErr w:type="gramEnd"/>
      <w:r w:rsidRPr="00033E7F">
        <w:rPr>
          <w:rFonts w:ascii="Times New Roman" w:eastAsia="Times New Roman" w:hAnsi="Times New Roman" w:cs="Times New Roman"/>
          <w:color w:val="auto"/>
          <w:sz w:val="28"/>
          <w:szCs w:val="28"/>
          <w:lang w:eastAsia="ru-RU"/>
        </w:rPr>
        <w:t xml:space="preserve">  _______________________________________________________</w:t>
      </w:r>
    </w:p>
    <w:p w:rsidR="00033E7F" w:rsidRPr="00033E7F" w:rsidRDefault="00033E7F" w:rsidP="00033E7F">
      <w:pPr>
        <w:widowControl w:val="0"/>
        <w:autoSpaceDE w:val="0"/>
        <w:autoSpaceDN w:val="0"/>
        <w:spacing w:after="0" w:line="240" w:lineRule="auto"/>
        <w:ind w:firstLine="709"/>
        <w:jc w:val="center"/>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0"/>
          <w:szCs w:val="20"/>
          <w:lang w:eastAsia="ru-RU"/>
        </w:rPr>
        <w:t>(наименование кредитной организации)</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4"/>
          <w:szCs w:val="20"/>
          <w:lang w:eastAsia="ru-RU"/>
        </w:rPr>
      </w:pPr>
      <w:r w:rsidRPr="00033E7F">
        <w:rPr>
          <w:rFonts w:ascii="Times New Roman" w:eastAsia="Times New Roman" w:hAnsi="Times New Roman" w:cs="Times New Roman"/>
          <w:color w:val="auto"/>
          <w:sz w:val="28"/>
          <w:szCs w:val="28"/>
          <w:lang w:eastAsia="ru-RU"/>
        </w:rPr>
        <w:t>не позднее ____ рабочего дня, следующего за днем поступления Главному распорядителю средств районного бюджета  средств из районного бюджета</w:t>
      </w:r>
      <w:proofErr w:type="gramStart"/>
      <w:r w:rsidRPr="00033E7F">
        <w:rPr>
          <w:rFonts w:ascii="Times New Roman" w:eastAsia="Times New Roman" w:hAnsi="Times New Roman" w:cs="Times New Roman"/>
          <w:color w:val="auto"/>
          <w:sz w:val="28"/>
          <w:szCs w:val="28"/>
          <w:lang w:eastAsia="ru-RU"/>
        </w:rPr>
        <w:t xml:space="preserve"> .</w:t>
      </w:r>
      <w:proofErr w:type="gramEnd"/>
    </w:p>
    <w:p w:rsidR="00033E7F" w:rsidRPr="00033E7F" w:rsidRDefault="00033E7F" w:rsidP="00033E7F">
      <w:pPr>
        <w:widowControl w:val="0"/>
        <w:autoSpaceDE w:val="0"/>
        <w:autoSpaceDN w:val="0"/>
        <w:spacing w:after="0" w:line="240" w:lineRule="auto"/>
        <w:ind w:firstLine="709"/>
        <w:jc w:val="center"/>
        <w:outlineLvl w:val="1"/>
        <w:rPr>
          <w:rFonts w:ascii="Times New Roman" w:eastAsia="Times New Roman" w:hAnsi="Times New Roman" w:cs="Times New Roman"/>
          <w:color w:val="auto"/>
          <w:sz w:val="28"/>
          <w:szCs w:val="28"/>
          <w:lang w:eastAsia="ru-RU"/>
        </w:rPr>
      </w:pPr>
    </w:p>
    <w:p w:rsidR="00033E7F" w:rsidRPr="00033E7F" w:rsidRDefault="00033E7F" w:rsidP="00033E7F">
      <w:pPr>
        <w:widowControl w:val="0"/>
        <w:autoSpaceDE w:val="0"/>
        <w:autoSpaceDN w:val="0"/>
        <w:spacing w:after="0" w:line="240" w:lineRule="auto"/>
        <w:ind w:firstLine="709"/>
        <w:jc w:val="center"/>
        <w:outlineLvl w:val="1"/>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val="en-US" w:eastAsia="ru-RU"/>
        </w:rPr>
        <w:t>IV</w:t>
      </w:r>
      <w:r w:rsidRPr="00033E7F">
        <w:rPr>
          <w:rFonts w:ascii="Times New Roman" w:eastAsia="Times New Roman" w:hAnsi="Times New Roman" w:cs="Times New Roman"/>
          <w:color w:val="auto"/>
          <w:sz w:val="28"/>
          <w:szCs w:val="28"/>
          <w:lang w:eastAsia="ru-RU"/>
        </w:rPr>
        <w:t>. Взаимодействие Сторон</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4.1. Главный распорядитель средств районного бюджета обязуется:</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4.1.1. рассмотреть  в  порядке  и  в  сроки,  установленные  Порядком предоставления субсидии, представленные Получателем документы;</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4.1.2. обеспечить предоставление Субсидии в  порядке  и  при  соблюдении Получателем условий предоставления Субсидии, установленных     Порядком     предоставления    субсидии    и   разделом III настоящего Соглашения, на счет Получателя;</w:t>
      </w:r>
    </w:p>
    <w:p w:rsidR="00033E7F" w:rsidRPr="00033E7F" w:rsidRDefault="00033E7F" w:rsidP="00033E7F">
      <w:pPr>
        <w:widowControl w:val="0"/>
        <w:autoSpaceDE w:val="0"/>
        <w:autoSpaceDN w:val="0"/>
        <w:spacing w:after="0" w:line="240" w:lineRule="auto"/>
        <w:ind w:firstLine="708"/>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 xml:space="preserve">4.1.3.  устанавливать   </w:t>
      </w:r>
      <w:hyperlink w:anchor="P905" w:history="1">
        <w:r w:rsidRPr="00033E7F">
          <w:rPr>
            <w:rFonts w:ascii="Times New Roman" w:eastAsia="Times New Roman" w:hAnsi="Times New Roman" w:cs="Times New Roman"/>
            <w:color w:val="auto"/>
            <w:sz w:val="28"/>
            <w:szCs w:val="28"/>
            <w:lang w:eastAsia="ru-RU"/>
          </w:rPr>
          <w:t>показатели</w:t>
        </w:r>
      </w:hyperlink>
      <w:r w:rsidRPr="00033E7F">
        <w:rPr>
          <w:rFonts w:ascii="Times New Roman" w:eastAsia="Times New Roman" w:hAnsi="Times New Roman" w:cs="Times New Roman"/>
          <w:color w:val="auto"/>
          <w:sz w:val="28"/>
          <w:szCs w:val="28"/>
          <w:lang w:eastAsia="ru-RU"/>
        </w:rPr>
        <w:t xml:space="preserve">   результативности  в  приложении   № 1   к  настоящему  Соглашению  и  осуществлять  оценку их достижения на основании отчета о достижении значений показателей результативности в соответствии с приложением № 2 к настоящему Соглашению;</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 xml:space="preserve">4.1.4.  осуществлять </w:t>
      </w:r>
      <w:proofErr w:type="gramStart"/>
      <w:r w:rsidRPr="00033E7F">
        <w:rPr>
          <w:rFonts w:ascii="Times New Roman" w:eastAsia="Times New Roman" w:hAnsi="Times New Roman" w:cs="Times New Roman"/>
          <w:color w:val="auto"/>
          <w:sz w:val="28"/>
          <w:szCs w:val="28"/>
          <w:lang w:eastAsia="ru-RU"/>
        </w:rPr>
        <w:t>контроль за</w:t>
      </w:r>
      <w:proofErr w:type="gramEnd"/>
      <w:r w:rsidRPr="00033E7F">
        <w:rPr>
          <w:rFonts w:ascii="Times New Roman" w:eastAsia="Times New Roman" w:hAnsi="Times New Roman" w:cs="Times New Roman"/>
          <w:color w:val="auto"/>
          <w:sz w:val="28"/>
          <w:szCs w:val="28"/>
          <w:lang w:eastAsia="ru-RU"/>
        </w:rPr>
        <w:t xml:space="preserve"> соблюдением Получателем целей, условий и  порядка  предоставления  Субсидии, установленных Порядком предоставления субсидий  и  настоящим  Соглашением, в том числе в части достоверности представляемых Получателем сведений, путем проведения плановых и внеплановых проверок на основании:</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 xml:space="preserve">4.1.4.1 документов, представленных Получателем по запросу Главного распорядителя средств районного бюджета в соответствии с пунктом 4.3.3. настоящего Соглашения; </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4.1.4.2 иных документов;</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4.1.5. в случае установления Главным распорядителем средств районного бюджета  или получения от органа муниципального финансового контроля информации о факт</w:t>
      </w:r>
      <w:proofErr w:type="gramStart"/>
      <w:r w:rsidRPr="00033E7F">
        <w:rPr>
          <w:rFonts w:ascii="Times New Roman" w:eastAsia="Times New Roman" w:hAnsi="Times New Roman" w:cs="Times New Roman"/>
          <w:color w:val="auto"/>
          <w:sz w:val="28"/>
          <w:szCs w:val="28"/>
          <w:lang w:eastAsia="ru-RU"/>
        </w:rPr>
        <w:t>е(</w:t>
      </w:r>
      <w:proofErr w:type="gramEnd"/>
      <w:r w:rsidRPr="00033E7F">
        <w:rPr>
          <w:rFonts w:ascii="Times New Roman" w:eastAsia="Times New Roman" w:hAnsi="Times New Roman" w:cs="Times New Roman"/>
          <w:color w:val="auto"/>
          <w:sz w:val="28"/>
          <w:szCs w:val="28"/>
          <w:lang w:eastAsia="ru-RU"/>
        </w:rPr>
        <w:t>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районный бюджет в размере и в сроки, определенные в указанном требовании;</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lastRenderedPageBreak/>
        <w:t xml:space="preserve">4.1.6.   в   случае если Получателем не достигнуты установленные  значения показателей результативности, применять штрафные санкции, рассчитываемые в соответствии с  приложением № 3  к  настоящему  Соглашению, с обязательным уведомлением Получателя  Субсидии  в  течение  ___  рабочих  дней  </w:t>
      </w:r>
      <w:proofErr w:type="gramStart"/>
      <w:r w:rsidRPr="00033E7F">
        <w:rPr>
          <w:rFonts w:ascii="Times New Roman" w:eastAsia="Times New Roman" w:hAnsi="Times New Roman" w:cs="Times New Roman"/>
          <w:color w:val="auto"/>
          <w:sz w:val="28"/>
          <w:szCs w:val="28"/>
          <w:lang w:eastAsia="ru-RU"/>
        </w:rPr>
        <w:t>с  даты  принятия</w:t>
      </w:r>
      <w:proofErr w:type="gramEnd"/>
      <w:r w:rsidRPr="00033E7F">
        <w:rPr>
          <w:rFonts w:ascii="Times New Roman" w:eastAsia="Times New Roman" w:hAnsi="Times New Roman" w:cs="Times New Roman"/>
          <w:color w:val="auto"/>
          <w:sz w:val="28"/>
          <w:szCs w:val="28"/>
          <w:lang w:eastAsia="ru-RU"/>
        </w:rPr>
        <w:t xml:space="preserve"> указанного решения;</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4.1.7. рассматривать предложения, документы и иную информацию, направленную Получателем, в течение _____ рабочих дней со дня их получения и уведомлять Получателя о принятом решении (при необходимости);</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4.1.8. 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4.2. Главный распорядитель средств районного бюджета  вправе:</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4.2.1. приостанавливать предоставление Субсидии в случае установления Главным распорядителем средств районного бюджета или получения от органа муниципального финансового контроля информации о факт</w:t>
      </w:r>
      <w:proofErr w:type="gramStart"/>
      <w:r w:rsidRPr="00033E7F">
        <w:rPr>
          <w:rFonts w:ascii="Times New Roman" w:eastAsia="Times New Roman" w:hAnsi="Times New Roman" w:cs="Times New Roman"/>
          <w:color w:val="auto"/>
          <w:sz w:val="28"/>
          <w:szCs w:val="28"/>
          <w:lang w:eastAsia="ru-RU"/>
        </w:rPr>
        <w:t>е(</w:t>
      </w:r>
      <w:proofErr w:type="gramEnd"/>
      <w:r w:rsidRPr="00033E7F">
        <w:rPr>
          <w:rFonts w:ascii="Times New Roman" w:eastAsia="Times New Roman" w:hAnsi="Times New Roman" w:cs="Times New Roman"/>
          <w:color w:val="auto"/>
          <w:sz w:val="28"/>
          <w:szCs w:val="28"/>
          <w:lang w:eastAsia="ru-RU"/>
        </w:rPr>
        <w:t xml:space="preserve">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предоставленных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 рабочего дня </w:t>
      </w:r>
      <w:proofErr w:type="gramStart"/>
      <w:r w:rsidRPr="00033E7F">
        <w:rPr>
          <w:rFonts w:ascii="Times New Roman" w:eastAsia="Times New Roman" w:hAnsi="Times New Roman" w:cs="Times New Roman"/>
          <w:color w:val="auto"/>
          <w:sz w:val="28"/>
          <w:szCs w:val="28"/>
          <w:lang w:eastAsia="ru-RU"/>
        </w:rPr>
        <w:t>с даты принятия</w:t>
      </w:r>
      <w:proofErr w:type="gramEnd"/>
      <w:r w:rsidRPr="00033E7F">
        <w:rPr>
          <w:rFonts w:ascii="Times New Roman" w:eastAsia="Times New Roman" w:hAnsi="Times New Roman" w:cs="Times New Roman"/>
          <w:color w:val="auto"/>
          <w:sz w:val="28"/>
          <w:szCs w:val="28"/>
          <w:lang w:eastAsia="ru-RU"/>
        </w:rPr>
        <w:t xml:space="preserve"> решения о приостановлении предоставления Субсидии;</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strike/>
          <w:color w:val="auto"/>
          <w:sz w:val="28"/>
          <w:szCs w:val="28"/>
          <w:lang w:eastAsia="ru-RU"/>
        </w:rPr>
      </w:pPr>
      <w:r w:rsidRPr="00033E7F">
        <w:rPr>
          <w:rFonts w:ascii="Times New Roman" w:eastAsia="Times New Roman" w:hAnsi="Times New Roman" w:cs="Times New Roman"/>
          <w:color w:val="auto"/>
          <w:sz w:val="28"/>
          <w:szCs w:val="28"/>
          <w:lang w:eastAsia="ru-RU"/>
        </w:rPr>
        <w:t xml:space="preserve">4.2.2. запрашивать у Получателя документы и информацию, необходимые для осуществления </w:t>
      </w:r>
      <w:proofErr w:type="gramStart"/>
      <w:r w:rsidRPr="00033E7F">
        <w:rPr>
          <w:rFonts w:ascii="Times New Roman" w:eastAsia="Times New Roman" w:hAnsi="Times New Roman" w:cs="Times New Roman"/>
          <w:color w:val="auto"/>
          <w:sz w:val="28"/>
          <w:szCs w:val="28"/>
          <w:lang w:eastAsia="ru-RU"/>
        </w:rPr>
        <w:t>контроля за</w:t>
      </w:r>
      <w:proofErr w:type="gramEnd"/>
      <w:r w:rsidRPr="00033E7F">
        <w:rPr>
          <w:rFonts w:ascii="Times New Roman" w:eastAsia="Times New Roman" w:hAnsi="Times New Roman" w:cs="Times New Roman"/>
          <w:color w:val="auto"/>
          <w:sz w:val="28"/>
          <w:szCs w:val="28"/>
          <w:lang w:eastAsia="ru-RU"/>
        </w:rPr>
        <w:t xml:space="preserve"> соблюдением целей, условий и Порядка предоставления субсидии; </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4.2.3. отказать  Получателю  Субсидии  в  предоставлении  Субсидии или уменьшить   размер   предоставляемой   Субсидии   в   случае  уменьшения  в установленном    порядке    (недостаточности)    бюджетных    ассигнований, утвержденных  решением Токаревского районного совета народных депутатов на текущий  финансовый  год  Главному  распорядителю  средств районного бюджета</w:t>
      </w:r>
      <w:proofErr w:type="gramStart"/>
      <w:r w:rsidRPr="00033E7F">
        <w:rPr>
          <w:rFonts w:ascii="Times New Roman" w:eastAsia="Times New Roman" w:hAnsi="Times New Roman" w:cs="Times New Roman"/>
          <w:color w:val="auto"/>
          <w:sz w:val="28"/>
          <w:szCs w:val="28"/>
          <w:lang w:eastAsia="ru-RU"/>
        </w:rPr>
        <w:t xml:space="preserve">  ,</w:t>
      </w:r>
      <w:proofErr w:type="gramEnd"/>
      <w:r w:rsidRPr="00033E7F">
        <w:rPr>
          <w:rFonts w:ascii="Times New Roman" w:eastAsia="Times New Roman" w:hAnsi="Times New Roman" w:cs="Times New Roman"/>
          <w:color w:val="auto"/>
          <w:sz w:val="28"/>
          <w:szCs w:val="28"/>
          <w:lang w:eastAsia="ru-RU"/>
        </w:rPr>
        <w:t xml:space="preserve"> а также в случае ненадлежащего выполнения Получателем Субсидии обязательств, предусмотренных настоящим Соглашением;</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4.2.4. 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4.3. Получатель обязуется:</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4.3.1. обеспечивать выполнение условий предоставления Субсидии, установленных настоящим Соглашением, в том числе:</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vertAlign w:val="subscript"/>
          <w:lang w:eastAsia="ru-RU"/>
        </w:rPr>
      </w:pPr>
      <w:r w:rsidRPr="00033E7F">
        <w:rPr>
          <w:rFonts w:ascii="Times New Roman" w:eastAsia="Times New Roman" w:hAnsi="Times New Roman" w:cs="Times New Roman"/>
          <w:color w:val="auto"/>
          <w:sz w:val="28"/>
          <w:szCs w:val="28"/>
          <w:lang w:eastAsia="ru-RU"/>
        </w:rPr>
        <w:t>4.3.1.1. предоставлять Главному распорядителю средств районного бюджета документы, полноту и достоверность которых подтверждает, необходимые в соответствии с Порядком предоставления субсидии для предоставления Субсидии;</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vertAlign w:val="subscript"/>
          <w:lang w:eastAsia="ru-RU"/>
        </w:rPr>
      </w:pPr>
      <w:r w:rsidRPr="00033E7F">
        <w:rPr>
          <w:rFonts w:ascii="Times New Roman" w:eastAsia="Times New Roman" w:hAnsi="Times New Roman" w:cs="Times New Roman"/>
          <w:color w:val="auto"/>
          <w:sz w:val="28"/>
          <w:szCs w:val="28"/>
          <w:lang w:eastAsia="ru-RU"/>
        </w:rPr>
        <w:t xml:space="preserve">4.3.2.  обеспечивать  достижение значений показателей результативности, предусмотренных    настоящим    Соглашением,   и   представлять Главному распорядителю  средств районного бюджета не </w:t>
      </w:r>
      <w:r w:rsidRPr="00033E7F">
        <w:rPr>
          <w:rFonts w:ascii="Times New Roman" w:eastAsia="Times New Roman" w:hAnsi="Times New Roman" w:cs="Times New Roman"/>
          <w:color w:val="auto"/>
          <w:sz w:val="28"/>
          <w:szCs w:val="28"/>
          <w:lang w:eastAsia="ru-RU"/>
        </w:rPr>
        <w:lastRenderedPageBreak/>
        <w:t xml:space="preserve">позднее ____ числа месяца, следующего </w:t>
      </w:r>
      <w:proofErr w:type="gramStart"/>
      <w:r w:rsidRPr="00033E7F">
        <w:rPr>
          <w:rFonts w:ascii="Times New Roman" w:eastAsia="Times New Roman" w:hAnsi="Times New Roman" w:cs="Times New Roman"/>
          <w:color w:val="auto"/>
          <w:sz w:val="28"/>
          <w:szCs w:val="28"/>
          <w:lang w:eastAsia="ru-RU"/>
        </w:rPr>
        <w:t>за</w:t>
      </w:r>
      <w:proofErr w:type="gramEnd"/>
      <w:r w:rsidRPr="00033E7F">
        <w:rPr>
          <w:rFonts w:ascii="Times New Roman" w:eastAsia="Times New Roman" w:hAnsi="Times New Roman" w:cs="Times New Roman"/>
          <w:color w:val="auto"/>
          <w:sz w:val="28"/>
          <w:szCs w:val="28"/>
          <w:lang w:eastAsia="ru-RU"/>
        </w:rPr>
        <w:t xml:space="preserve"> _____________, в котором была получена Субсидия:</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4.3.2.1</w:t>
      </w:r>
      <w:r w:rsidRPr="00033E7F">
        <w:rPr>
          <w:rFonts w:ascii="Times New Roman" w:eastAsia="Times New Roman" w:hAnsi="Times New Roman" w:cs="Times New Roman"/>
          <w:color w:val="000000"/>
          <w:sz w:val="28"/>
          <w:szCs w:val="28"/>
          <w:lang w:eastAsia="ru-RU"/>
        </w:rPr>
        <w:t xml:space="preserve">. </w:t>
      </w:r>
      <w:hyperlink w:anchor="P1066" w:history="1">
        <w:r w:rsidRPr="00033E7F">
          <w:rPr>
            <w:rFonts w:ascii="Times New Roman" w:eastAsia="Times New Roman" w:hAnsi="Times New Roman" w:cs="Times New Roman"/>
            <w:color w:val="000000"/>
            <w:sz w:val="28"/>
            <w:szCs w:val="28"/>
            <w:lang w:eastAsia="ru-RU"/>
          </w:rPr>
          <w:t>отчет</w:t>
        </w:r>
      </w:hyperlink>
      <w:r w:rsidRPr="00033E7F">
        <w:rPr>
          <w:rFonts w:ascii="Times New Roman" w:eastAsia="Times New Roman" w:hAnsi="Times New Roman" w:cs="Times New Roman"/>
          <w:color w:val="000000"/>
          <w:sz w:val="28"/>
          <w:szCs w:val="28"/>
          <w:lang w:eastAsia="ru-RU"/>
        </w:rPr>
        <w:t xml:space="preserve"> о достижении</w:t>
      </w:r>
      <w:r w:rsidRPr="00033E7F">
        <w:rPr>
          <w:rFonts w:ascii="Times New Roman" w:eastAsia="Times New Roman" w:hAnsi="Times New Roman" w:cs="Times New Roman"/>
          <w:color w:val="auto"/>
          <w:sz w:val="28"/>
          <w:szCs w:val="28"/>
          <w:lang w:eastAsia="ru-RU"/>
        </w:rPr>
        <w:t xml:space="preserve"> значений показателей результативности по форме согласно приложению № 2 к настоящему Соглашению;</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4.3.2.2. иные отчеты, предусмотренные Порядком предоставления субсидии;</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vertAlign w:val="subscript"/>
          <w:lang w:eastAsia="ru-RU"/>
        </w:rPr>
      </w:pPr>
      <w:r w:rsidRPr="00033E7F">
        <w:rPr>
          <w:rFonts w:ascii="Times New Roman" w:eastAsia="Times New Roman" w:hAnsi="Times New Roman" w:cs="Times New Roman"/>
          <w:color w:val="auto"/>
          <w:sz w:val="28"/>
          <w:szCs w:val="28"/>
          <w:lang w:eastAsia="ru-RU"/>
        </w:rPr>
        <w:t>4.3.3. направлять по запросу____________________________________</w:t>
      </w:r>
    </w:p>
    <w:p w:rsidR="00033E7F" w:rsidRPr="00033E7F" w:rsidRDefault="00033E7F" w:rsidP="00033E7F">
      <w:pPr>
        <w:widowControl w:val="0"/>
        <w:autoSpaceDE w:val="0"/>
        <w:autoSpaceDN w:val="0"/>
        <w:spacing w:after="0" w:line="240" w:lineRule="auto"/>
        <w:ind w:firstLine="709"/>
        <w:jc w:val="right"/>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0"/>
          <w:szCs w:val="20"/>
          <w:lang w:eastAsia="ru-RU"/>
        </w:rPr>
        <w:t xml:space="preserve">                                                    (наименование Главного распорядителя средств районного бюджета</w:t>
      </w:r>
      <w:proofErr w:type="gramStart"/>
      <w:r w:rsidRPr="00033E7F">
        <w:rPr>
          <w:rFonts w:ascii="Times New Roman" w:eastAsia="Times New Roman" w:hAnsi="Times New Roman" w:cs="Times New Roman"/>
          <w:color w:val="auto"/>
          <w:sz w:val="20"/>
          <w:szCs w:val="20"/>
          <w:lang w:eastAsia="ru-RU"/>
        </w:rPr>
        <w:t xml:space="preserve"> )</w:t>
      </w:r>
      <w:proofErr w:type="gramEnd"/>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 xml:space="preserve">документы и информацию, необходимые для осуществления </w:t>
      </w:r>
      <w:proofErr w:type="gramStart"/>
      <w:r w:rsidRPr="00033E7F">
        <w:rPr>
          <w:rFonts w:ascii="Times New Roman" w:eastAsia="Times New Roman" w:hAnsi="Times New Roman" w:cs="Times New Roman"/>
          <w:color w:val="auto"/>
          <w:sz w:val="28"/>
          <w:szCs w:val="28"/>
          <w:lang w:eastAsia="ru-RU"/>
        </w:rPr>
        <w:t>контроля за</w:t>
      </w:r>
      <w:proofErr w:type="gramEnd"/>
      <w:r w:rsidRPr="00033E7F">
        <w:rPr>
          <w:rFonts w:ascii="Times New Roman" w:eastAsia="Times New Roman" w:hAnsi="Times New Roman" w:cs="Times New Roman"/>
          <w:color w:val="auto"/>
          <w:sz w:val="28"/>
          <w:szCs w:val="28"/>
          <w:lang w:eastAsia="ru-RU"/>
        </w:rPr>
        <w:t xml:space="preserve"> соблюдением Порядка, целей и условий предоставления Субсидии, в течение ___ рабочих дней со дня получения указанного запроса;</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4.3.4. обеспечивать исполнение требований Главного распорядителя средств районного бюджета  по устранению фактов нарушения целей, условий и порядка предоставления Субсидии, по возврату сре</w:t>
      </w:r>
      <w:proofErr w:type="gramStart"/>
      <w:r w:rsidRPr="00033E7F">
        <w:rPr>
          <w:rFonts w:ascii="Times New Roman" w:eastAsia="Times New Roman" w:hAnsi="Times New Roman" w:cs="Times New Roman"/>
          <w:color w:val="auto"/>
          <w:sz w:val="28"/>
          <w:szCs w:val="28"/>
          <w:lang w:eastAsia="ru-RU"/>
        </w:rPr>
        <w:t>дств в р</w:t>
      </w:r>
      <w:proofErr w:type="gramEnd"/>
      <w:r w:rsidRPr="00033E7F">
        <w:rPr>
          <w:rFonts w:ascii="Times New Roman" w:eastAsia="Times New Roman" w:hAnsi="Times New Roman" w:cs="Times New Roman"/>
          <w:color w:val="auto"/>
          <w:sz w:val="28"/>
          <w:szCs w:val="28"/>
          <w:lang w:eastAsia="ru-RU"/>
        </w:rPr>
        <w:t>айонный бюджет  в сроки и размерах, определенных в требовании;</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4.3.5. уплачивать штрафные санкции в случаях, предусмотренных настоящим Соглашением в срок, установленный в уведомлении о применении штрафных санкций;</w:t>
      </w:r>
    </w:p>
    <w:p w:rsidR="00033E7F" w:rsidRPr="00033E7F" w:rsidRDefault="00033E7F" w:rsidP="00033E7F">
      <w:pPr>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sidRPr="00033E7F">
        <w:rPr>
          <w:rFonts w:ascii="Times New Roman" w:hAnsi="Times New Roman" w:cs="Times New Roman"/>
          <w:color w:val="auto"/>
          <w:sz w:val="28"/>
          <w:szCs w:val="28"/>
          <w:lang w:eastAsia="ru-RU"/>
        </w:rPr>
        <w:t>4.3.6. не приобретать за счет Субсидии иностранную валюту, за исключением операций, определенных в Правилах предоставления субсидии;</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4.3.7. 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4.4. Получатель вправе:</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proofErr w:type="gramStart"/>
      <w:r w:rsidRPr="00033E7F">
        <w:rPr>
          <w:rFonts w:ascii="Times New Roman" w:eastAsia="Times New Roman" w:hAnsi="Times New Roman" w:cs="Times New Roman"/>
          <w:color w:val="auto"/>
          <w:sz w:val="28"/>
          <w:szCs w:val="28"/>
          <w:lang w:eastAsia="ru-RU"/>
        </w:rPr>
        <w:t>4.4.1. обращаться к Главному распорядителю средств районного бюджета Тамбовской области) за разъяснениями в связи с исполнением настоящего Соглашения;</w:t>
      </w:r>
      <w:proofErr w:type="gramEnd"/>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4"/>
          <w:szCs w:val="20"/>
          <w:lang w:eastAsia="ru-RU"/>
        </w:rPr>
      </w:pPr>
      <w:r w:rsidRPr="00033E7F">
        <w:rPr>
          <w:rFonts w:ascii="Times New Roman" w:eastAsia="Times New Roman" w:hAnsi="Times New Roman" w:cs="Times New Roman"/>
          <w:color w:val="auto"/>
          <w:sz w:val="28"/>
          <w:szCs w:val="28"/>
          <w:lang w:eastAsia="ru-RU"/>
        </w:rPr>
        <w:t>4.4.2. осуществлять иные права, установленные бюджетным законодательством Российской Федерации, Порядком предоставления субсидий и настоящим Соглашением.</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4"/>
          <w:szCs w:val="20"/>
          <w:lang w:eastAsia="ru-RU"/>
        </w:rPr>
      </w:pPr>
    </w:p>
    <w:p w:rsidR="00033E7F" w:rsidRPr="00033E7F" w:rsidRDefault="00033E7F" w:rsidP="00033E7F">
      <w:pPr>
        <w:widowControl w:val="0"/>
        <w:autoSpaceDE w:val="0"/>
        <w:autoSpaceDN w:val="0"/>
        <w:spacing w:after="0" w:line="240" w:lineRule="auto"/>
        <w:ind w:firstLine="709"/>
        <w:jc w:val="center"/>
        <w:outlineLvl w:val="1"/>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val="en-US" w:eastAsia="ru-RU"/>
        </w:rPr>
        <w:t>V</w:t>
      </w:r>
      <w:r w:rsidRPr="00033E7F">
        <w:rPr>
          <w:rFonts w:ascii="Times New Roman" w:eastAsia="Times New Roman" w:hAnsi="Times New Roman" w:cs="Times New Roman"/>
          <w:color w:val="auto"/>
          <w:sz w:val="28"/>
          <w:szCs w:val="28"/>
          <w:lang w:eastAsia="ru-RU"/>
        </w:rPr>
        <w:t>. Ответственность Сторон</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настоящим Соглашением, Порядком предоставления субсидии и законодательством Российской Федерации.</w:t>
      </w:r>
    </w:p>
    <w:p w:rsidR="00033E7F" w:rsidRPr="00033E7F" w:rsidRDefault="00033E7F" w:rsidP="00033E7F">
      <w:pPr>
        <w:widowControl w:val="0"/>
        <w:autoSpaceDE w:val="0"/>
        <w:autoSpaceDN w:val="0"/>
        <w:spacing w:after="0" w:line="240" w:lineRule="auto"/>
        <w:ind w:firstLine="709"/>
        <w:jc w:val="center"/>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val="en-US" w:eastAsia="ru-RU"/>
        </w:rPr>
        <w:t>VI</w:t>
      </w:r>
      <w:r w:rsidRPr="00033E7F">
        <w:rPr>
          <w:rFonts w:ascii="Times New Roman" w:eastAsia="Times New Roman" w:hAnsi="Times New Roman" w:cs="Times New Roman"/>
          <w:color w:val="auto"/>
          <w:sz w:val="28"/>
          <w:szCs w:val="28"/>
          <w:lang w:eastAsia="ru-RU"/>
        </w:rPr>
        <w:t>. Заключительные положения</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033E7F">
        <w:rPr>
          <w:rFonts w:ascii="Times New Roman" w:eastAsia="Times New Roman" w:hAnsi="Times New Roman" w:cs="Times New Roman"/>
          <w:color w:val="auto"/>
          <w:sz w:val="28"/>
          <w:szCs w:val="28"/>
          <w:lang w:eastAsia="ru-RU"/>
        </w:rPr>
        <w:t>недостижении</w:t>
      </w:r>
      <w:proofErr w:type="spellEnd"/>
      <w:r w:rsidRPr="00033E7F">
        <w:rPr>
          <w:rFonts w:ascii="Times New Roman" w:eastAsia="Times New Roman" w:hAnsi="Times New Roman" w:cs="Times New Roman"/>
          <w:color w:val="auto"/>
          <w:sz w:val="28"/>
          <w:szCs w:val="28"/>
          <w:lang w:eastAsia="ru-RU"/>
        </w:rPr>
        <w:t xml:space="preserve"> согласия споры между Сторонами решаются в судебном порядке.</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 xml:space="preserve">6.2. Соглашение вступает в силу </w:t>
      </w:r>
      <w:proofErr w:type="gramStart"/>
      <w:r w:rsidRPr="00033E7F">
        <w:rPr>
          <w:rFonts w:ascii="Times New Roman" w:eastAsia="Times New Roman" w:hAnsi="Times New Roman" w:cs="Times New Roman"/>
          <w:color w:val="auto"/>
          <w:sz w:val="28"/>
          <w:szCs w:val="28"/>
          <w:lang w:eastAsia="ru-RU"/>
        </w:rPr>
        <w:t>с даты</w:t>
      </w:r>
      <w:proofErr w:type="gramEnd"/>
      <w:r w:rsidRPr="00033E7F">
        <w:rPr>
          <w:rFonts w:ascii="Times New Roman" w:eastAsia="Times New Roman" w:hAnsi="Times New Roman" w:cs="Times New Roman"/>
          <w:color w:val="auto"/>
          <w:sz w:val="28"/>
          <w:szCs w:val="28"/>
          <w:lang w:eastAsia="ru-RU"/>
        </w:rPr>
        <w:t xml:space="preserve"> его подписания Сторонами, но не ранее доведения лимитов бюджетных обязательств и действует до исполнения Сторонами своих обязательств.</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lastRenderedPageBreak/>
        <w:t>6.3. Изменение настоящего Соглашения осуществляется по соглашению Сторон в письменной форме в виде дополнительного соглашения к настоящему Соглашению, которое является его неотъемлемой частью, и вступает в силу после его подписания Сторонами.</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6.4. Расторжение настоящего Соглашения возможно:</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6.4.1. по соглашению Сторон;</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6.4.2. в одностороннем порядке;</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 xml:space="preserve">6.4.2.1. в случае </w:t>
      </w:r>
      <w:proofErr w:type="spellStart"/>
      <w:r w:rsidRPr="00033E7F">
        <w:rPr>
          <w:rFonts w:ascii="Times New Roman" w:eastAsia="Times New Roman" w:hAnsi="Times New Roman" w:cs="Times New Roman"/>
          <w:color w:val="auto"/>
          <w:sz w:val="28"/>
          <w:szCs w:val="28"/>
          <w:lang w:eastAsia="ru-RU"/>
        </w:rPr>
        <w:t>недостижения</w:t>
      </w:r>
      <w:proofErr w:type="spellEnd"/>
      <w:r w:rsidRPr="00033E7F">
        <w:rPr>
          <w:rFonts w:ascii="Times New Roman" w:eastAsia="Times New Roman" w:hAnsi="Times New Roman" w:cs="Times New Roman"/>
          <w:color w:val="auto"/>
          <w:sz w:val="28"/>
          <w:szCs w:val="28"/>
          <w:lang w:eastAsia="ru-RU"/>
        </w:rPr>
        <w:t xml:space="preserve"> Получателем установленных Соглашением показателей результативности или иных показателей, установленных настоящим Соглашением;</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6.4.2.2. в случае нарушения получателем порядка, целей и условий предоставления Субсидий, установленных настоящим Соглашением и Порядком предоставления субсидий;</w:t>
      </w:r>
    </w:p>
    <w:p w:rsidR="00033E7F" w:rsidRPr="00033E7F" w:rsidRDefault="00033E7F" w:rsidP="00033E7F">
      <w:pPr>
        <w:widowControl w:val="0"/>
        <w:autoSpaceDE w:val="0"/>
        <w:autoSpaceDN w:val="0"/>
        <w:spacing w:after="0" w:line="240" w:lineRule="auto"/>
        <w:ind w:firstLine="709"/>
        <w:jc w:val="both"/>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eastAsia="ru-RU"/>
        </w:rPr>
        <w:t>6.4.2.3. в иных случаях, установленных законодательством Российской Федерации.</w:t>
      </w:r>
    </w:p>
    <w:p w:rsidR="00033E7F" w:rsidRPr="00033E7F" w:rsidRDefault="00033E7F" w:rsidP="00033E7F">
      <w:pPr>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sidRPr="00033E7F">
        <w:rPr>
          <w:rFonts w:ascii="Times New Roman" w:hAnsi="Times New Roman" w:cs="Times New Roman"/>
          <w:color w:val="auto"/>
          <w:sz w:val="28"/>
          <w:szCs w:val="28"/>
          <w:lang w:eastAsia="ru-RU"/>
        </w:rPr>
        <w:t>6.5. Настоящее Соглашение составлено в письменной форме в 2-х экземплярах, по одному экземпляру для каждой из сторон.</w:t>
      </w:r>
    </w:p>
    <w:p w:rsidR="00033E7F" w:rsidRPr="00033E7F" w:rsidRDefault="00033E7F" w:rsidP="00033E7F">
      <w:pPr>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p>
    <w:p w:rsidR="00033E7F" w:rsidRPr="00033E7F" w:rsidRDefault="00033E7F" w:rsidP="00033E7F">
      <w:pPr>
        <w:widowControl w:val="0"/>
        <w:autoSpaceDE w:val="0"/>
        <w:autoSpaceDN w:val="0"/>
        <w:spacing w:after="0" w:line="240" w:lineRule="auto"/>
        <w:jc w:val="center"/>
        <w:outlineLvl w:val="1"/>
        <w:rPr>
          <w:rFonts w:ascii="Times New Roman" w:eastAsia="Times New Roman" w:hAnsi="Times New Roman" w:cs="Times New Roman"/>
          <w:color w:val="auto"/>
          <w:sz w:val="24"/>
          <w:szCs w:val="20"/>
          <w:lang w:eastAsia="ru-RU"/>
        </w:rPr>
      </w:pPr>
      <w:r w:rsidRPr="00033E7F">
        <w:rPr>
          <w:rFonts w:ascii="Times New Roman" w:eastAsia="Times New Roman" w:hAnsi="Times New Roman" w:cs="Times New Roman"/>
          <w:color w:val="auto"/>
          <w:sz w:val="28"/>
          <w:szCs w:val="28"/>
          <w:lang w:val="en-US" w:eastAsia="ru-RU"/>
        </w:rPr>
        <w:t>VII</w:t>
      </w:r>
      <w:r w:rsidRPr="00033E7F">
        <w:rPr>
          <w:rFonts w:ascii="Times New Roman" w:eastAsia="Times New Roman" w:hAnsi="Times New Roman" w:cs="Times New Roman"/>
          <w:color w:val="auto"/>
          <w:sz w:val="28"/>
          <w:szCs w:val="28"/>
          <w:lang w:eastAsia="ru-RU"/>
        </w:rPr>
        <w:t>. Платежные реквизиты Сторон</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4"/>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5"/>
        <w:gridCol w:w="5200"/>
      </w:tblGrid>
      <w:tr w:rsidR="00033E7F" w:rsidRPr="00033E7F" w:rsidTr="00AA1641">
        <w:tc>
          <w:tcPr>
            <w:tcW w:w="4865" w:type="dxa"/>
          </w:tcPr>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Сокращенное наименование</w:t>
            </w:r>
          </w:p>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 xml:space="preserve">__________________________________ </w:t>
            </w:r>
            <w:r w:rsidRPr="00033E7F">
              <w:rPr>
                <w:rFonts w:ascii="Times New Roman" w:eastAsia="Times New Roman" w:hAnsi="Times New Roman" w:cs="Times New Roman"/>
                <w:color w:val="auto"/>
                <w:sz w:val="20"/>
                <w:szCs w:val="20"/>
                <w:lang w:eastAsia="ru-RU"/>
              </w:rPr>
              <w:t>(Главный распорядитель средств бюджета Тамбовской области)</w:t>
            </w:r>
          </w:p>
        </w:tc>
        <w:tc>
          <w:tcPr>
            <w:tcW w:w="5200" w:type="dxa"/>
          </w:tcPr>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Сокращенное наименование Получателя</w:t>
            </w:r>
          </w:p>
        </w:tc>
      </w:tr>
      <w:tr w:rsidR="00033E7F" w:rsidRPr="00033E7F" w:rsidTr="00AA1641">
        <w:tc>
          <w:tcPr>
            <w:tcW w:w="4865" w:type="dxa"/>
          </w:tcPr>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Наименование</w:t>
            </w:r>
          </w:p>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 xml:space="preserve">_______________________________________     </w:t>
            </w:r>
            <w:r w:rsidRPr="00033E7F">
              <w:rPr>
                <w:rFonts w:ascii="Times New Roman" w:eastAsia="Times New Roman" w:hAnsi="Times New Roman" w:cs="Times New Roman"/>
                <w:color w:val="auto"/>
                <w:sz w:val="20"/>
                <w:szCs w:val="20"/>
                <w:lang w:eastAsia="ru-RU"/>
              </w:rPr>
              <w:t>(Главный распорядитель средств бюджета Тамбовской области)</w:t>
            </w:r>
          </w:p>
        </w:tc>
        <w:tc>
          <w:tcPr>
            <w:tcW w:w="5200" w:type="dxa"/>
          </w:tcPr>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Наименование Получателя</w:t>
            </w:r>
          </w:p>
        </w:tc>
      </w:tr>
      <w:tr w:rsidR="00033E7F" w:rsidRPr="00033E7F" w:rsidTr="00AA1641">
        <w:trPr>
          <w:trHeight w:val="505"/>
        </w:trPr>
        <w:tc>
          <w:tcPr>
            <w:tcW w:w="4865" w:type="dxa"/>
          </w:tcPr>
          <w:p w:rsidR="00033E7F" w:rsidRPr="00033E7F" w:rsidRDefault="00033E7F" w:rsidP="00033E7F">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ОГРН</w:t>
            </w:r>
          </w:p>
          <w:p w:rsidR="00033E7F" w:rsidRPr="00033E7F" w:rsidRDefault="00033E7F" w:rsidP="00033E7F">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ОКТМО</w:t>
            </w:r>
          </w:p>
        </w:tc>
        <w:tc>
          <w:tcPr>
            <w:tcW w:w="5200" w:type="dxa"/>
          </w:tcPr>
          <w:p w:rsidR="00033E7F" w:rsidRPr="00033E7F" w:rsidRDefault="00033E7F" w:rsidP="00033E7F">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ОГРН</w:t>
            </w:r>
          </w:p>
          <w:p w:rsidR="00033E7F" w:rsidRPr="00033E7F" w:rsidRDefault="00033E7F" w:rsidP="00033E7F">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ОКТМО</w:t>
            </w:r>
          </w:p>
        </w:tc>
      </w:tr>
      <w:tr w:rsidR="00033E7F" w:rsidRPr="00033E7F" w:rsidTr="00AA1641">
        <w:tc>
          <w:tcPr>
            <w:tcW w:w="4865" w:type="dxa"/>
          </w:tcPr>
          <w:p w:rsidR="00033E7F" w:rsidRPr="00033E7F" w:rsidRDefault="00033E7F" w:rsidP="00033E7F">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Место нахождения:</w:t>
            </w:r>
          </w:p>
          <w:p w:rsidR="00033E7F" w:rsidRPr="00033E7F" w:rsidRDefault="00033E7F" w:rsidP="00033E7F">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(юридический адрес)</w:t>
            </w:r>
          </w:p>
        </w:tc>
        <w:tc>
          <w:tcPr>
            <w:tcW w:w="5200" w:type="dxa"/>
          </w:tcPr>
          <w:p w:rsidR="00033E7F" w:rsidRPr="00033E7F" w:rsidRDefault="00033E7F" w:rsidP="00033E7F">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Место нахождения:</w:t>
            </w:r>
          </w:p>
          <w:p w:rsidR="00033E7F" w:rsidRPr="00033E7F" w:rsidRDefault="00033E7F" w:rsidP="00033E7F">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(юридический адрес)</w:t>
            </w:r>
          </w:p>
        </w:tc>
      </w:tr>
      <w:tr w:rsidR="00033E7F" w:rsidRPr="00033E7F" w:rsidTr="00AA1641">
        <w:tc>
          <w:tcPr>
            <w:tcW w:w="4865" w:type="dxa"/>
          </w:tcPr>
          <w:p w:rsidR="00033E7F" w:rsidRPr="00033E7F" w:rsidRDefault="00033E7F" w:rsidP="00033E7F">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ИНН/КПП</w:t>
            </w:r>
          </w:p>
        </w:tc>
        <w:tc>
          <w:tcPr>
            <w:tcW w:w="5200" w:type="dxa"/>
          </w:tcPr>
          <w:p w:rsidR="00033E7F" w:rsidRPr="00033E7F" w:rsidRDefault="00033E7F" w:rsidP="00033E7F">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ИНН/КПП</w:t>
            </w:r>
          </w:p>
        </w:tc>
      </w:tr>
      <w:tr w:rsidR="00033E7F" w:rsidRPr="00033E7F" w:rsidTr="00AA1641">
        <w:trPr>
          <w:trHeight w:val="363"/>
        </w:trPr>
        <w:tc>
          <w:tcPr>
            <w:tcW w:w="4865" w:type="dxa"/>
          </w:tcPr>
          <w:p w:rsidR="00033E7F" w:rsidRPr="00033E7F" w:rsidRDefault="00033E7F" w:rsidP="00033E7F">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Платежные реквизиты:</w:t>
            </w:r>
          </w:p>
        </w:tc>
        <w:tc>
          <w:tcPr>
            <w:tcW w:w="5200" w:type="dxa"/>
          </w:tcPr>
          <w:p w:rsidR="00033E7F" w:rsidRPr="00033E7F" w:rsidRDefault="00033E7F" w:rsidP="00033E7F">
            <w:pPr>
              <w:widowControl w:val="0"/>
              <w:autoSpaceDE w:val="0"/>
              <w:autoSpaceDN w:val="0"/>
              <w:spacing w:after="0" w:line="240" w:lineRule="auto"/>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Платежные реквизиты:</w:t>
            </w:r>
          </w:p>
        </w:tc>
      </w:tr>
    </w:tbl>
    <w:p w:rsidR="00033E7F" w:rsidRPr="00033E7F" w:rsidRDefault="00033E7F" w:rsidP="00033E7F">
      <w:pPr>
        <w:spacing w:after="0" w:line="240" w:lineRule="auto"/>
        <w:rPr>
          <w:rFonts w:ascii="Times New Roman" w:hAnsi="Times New Roman" w:cs="Times New Roman"/>
          <w:color w:val="auto"/>
          <w:sz w:val="24"/>
          <w:szCs w:val="24"/>
          <w:lang w:eastAsia="ru-RU"/>
        </w:rPr>
      </w:pPr>
    </w:p>
    <w:p w:rsidR="00033E7F" w:rsidRPr="00033E7F" w:rsidRDefault="00033E7F" w:rsidP="00033E7F">
      <w:pPr>
        <w:widowControl w:val="0"/>
        <w:autoSpaceDE w:val="0"/>
        <w:autoSpaceDN w:val="0"/>
        <w:spacing w:after="0" w:line="240" w:lineRule="auto"/>
        <w:jc w:val="center"/>
        <w:outlineLvl w:val="1"/>
        <w:rPr>
          <w:rFonts w:ascii="Times New Roman" w:eastAsia="Times New Roman" w:hAnsi="Times New Roman" w:cs="Times New Roman"/>
          <w:color w:val="auto"/>
          <w:sz w:val="28"/>
          <w:szCs w:val="28"/>
          <w:lang w:eastAsia="ru-RU"/>
        </w:rPr>
      </w:pPr>
      <w:r w:rsidRPr="00033E7F">
        <w:rPr>
          <w:rFonts w:ascii="Times New Roman" w:eastAsia="Times New Roman" w:hAnsi="Times New Roman" w:cs="Times New Roman"/>
          <w:color w:val="auto"/>
          <w:sz w:val="28"/>
          <w:szCs w:val="28"/>
          <w:lang w:val="en-US" w:eastAsia="ru-RU"/>
        </w:rPr>
        <w:t>IX</w:t>
      </w:r>
      <w:r w:rsidRPr="00033E7F">
        <w:rPr>
          <w:rFonts w:ascii="Times New Roman" w:eastAsia="Times New Roman" w:hAnsi="Times New Roman" w:cs="Times New Roman"/>
          <w:color w:val="auto"/>
          <w:sz w:val="28"/>
          <w:szCs w:val="28"/>
          <w:lang w:eastAsia="ru-RU"/>
        </w:rPr>
        <w:t>. Подписи Сторон</w:t>
      </w:r>
    </w:p>
    <w:p w:rsidR="00033E7F" w:rsidRPr="00033E7F" w:rsidRDefault="00033E7F" w:rsidP="00033E7F">
      <w:pPr>
        <w:widowControl w:val="0"/>
        <w:autoSpaceDE w:val="0"/>
        <w:autoSpaceDN w:val="0"/>
        <w:spacing w:after="0" w:line="240" w:lineRule="auto"/>
        <w:jc w:val="center"/>
        <w:outlineLvl w:val="1"/>
        <w:rPr>
          <w:rFonts w:ascii="Times New Roman" w:eastAsia="Times New Roman" w:hAnsi="Times New Roman" w:cs="Times New Roman"/>
          <w:color w:val="auto"/>
          <w:sz w:val="24"/>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9"/>
        <w:gridCol w:w="2438"/>
        <w:gridCol w:w="1596"/>
        <w:gridCol w:w="4052"/>
      </w:tblGrid>
      <w:tr w:rsidR="00033E7F" w:rsidRPr="00033E7F" w:rsidTr="00AA1641">
        <w:tc>
          <w:tcPr>
            <w:tcW w:w="4417" w:type="dxa"/>
            <w:gridSpan w:val="2"/>
          </w:tcPr>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Сокращенное наименование</w:t>
            </w:r>
          </w:p>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 xml:space="preserve">__________________________________ </w:t>
            </w:r>
            <w:r w:rsidRPr="00033E7F">
              <w:rPr>
                <w:rFonts w:ascii="Times New Roman" w:eastAsia="Times New Roman" w:hAnsi="Times New Roman" w:cs="Times New Roman"/>
                <w:color w:val="auto"/>
                <w:sz w:val="20"/>
                <w:szCs w:val="20"/>
                <w:lang w:eastAsia="ru-RU"/>
              </w:rPr>
              <w:t>(Главный распорядитель средств бюджета Тамбовской области)</w:t>
            </w:r>
          </w:p>
        </w:tc>
        <w:tc>
          <w:tcPr>
            <w:tcW w:w="5648" w:type="dxa"/>
            <w:gridSpan w:val="2"/>
          </w:tcPr>
          <w:p w:rsidR="00033E7F" w:rsidRPr="00033E7F" w:rsidRDefault="00033E7F" w:rsidP="00033E7F">
            <w:pPr>
              <w:widowControl w:val="0"/>
              <w:autoSpaceDE w:val="0"/>
              <w:autoSpaceDN w:val="0"/>
              <w:spacing w:after="0" w:line="240" w:lineRule="auto"/>
              <w:jc w:val="center"/>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Сокращенное наименование Получателя</w:t>
            </w:r>
          </w:p>
        </w:tc>
      </w:tr>
      <w:tr w:rsidR="00033E7F" w:rsidRPr="00033E7F" w:rsidTr="00AA1641">
        <w:tblPrEx>
          <w:tblBorders>
            <w:insideV w:val="none" w:sz="0" w:space="0" w:color="auto"/>
          </w:tblBorders>
        </w:tblPrEx>
        <w:tc>
          <w:tcPr>
            <w:tcW w:w="1979" w:type="dxa"/>
            <w:tcBorders>
              <w:left w:val="single" w:sz="4" w:space="0" w:color="auto"/>
              <w:right w:val="nil"/>
            </w:tcBorders>
          </w:tcPr>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_____________/</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(подпись)</w:t>
            </w:r>
          </w:p>
        </w:tc>
        <w:tc>
          <w:tcPr>
            <w:tcW w:w="2438" w:type="dxa"/>
            <w:tcBorders>
              <w:left w:val="nil"/>
              <w:right w:val="single" w:sz="4" w:space="0" w:color="auto"/>
            </w:tcBorders>
          </w:tcPr>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_______________</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(ФИО)</w:t>
            </w:r>
          </w:p>
        </w:tc>
        <w:tc>
          <w:tcPr>
            <w:tcW w:w="1596" w:type="dxa"/>
            <w:tcBorders>
              <w:left w:val="single" w:sz="4" w:space="0" w:color="auto"/>
              <w:right w:val="nil"/>
            </w:tcBorders>
          </w:tcPr>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___________/</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(подпись)</w:t>
            </w:r>
          </w:p>
        </w:tc>
        <w:tc>
          <w:tcPr>
            <w:tcW w:w="4052" w:type="dxa"/>
            <w:tcBorders>
              <w:left w:val="nil"/>
              <w:right w:val="single" w:sz="4" w:space="0" w:color="auto"/>
            </w:tcBorders>
          </w:tcPr>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_______________</w:t>
            </w:r>
          </w:p>
          <w:p w:rsidR="00033E7F" w:rsidRPr="00033E7F" w:rsidRDefault="00033E7F" w:rsidP="00033E7F">
            <w:pPr>
              <w:widowControl w:val="0"/>
              <w:autoSpaceDE w:val="0"/>
              <w:autoSpaceDN w:val="0"/>
              <w:spacing w:after="0" w:line="240" w:lineRule="auto"/>
              <w:jc w:val="both"/>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(ФИО)</w:t>
            </w:r>
          </w:p>
        </w:tc>
      </w:tr>
    </w:tbl>
    <w:p w:rsidR="00033E7F" w:rsidRPr="00033E7F" w:rsidRDefault="00033E7F" w:rsidP="00033E7F">
      <w:pPr>
        <w:spacing w:after="0" w:line="240" w:lineRule="auto"/>
        <w:jc w:val="center"/>
        <w:rPr>
          <w:rFonts w:ascii="Times New Roman" w:hAnsi="Times New Roman" w:cs="Times New Roman"/>
          <w:color w:val="auto"/>
          <w:sz w:val="24"/>
          <w:szCs w:val="24"/>
          <w:lang w:eastAsia="ru-RU"/>
        </w:rPr>
      </w:pPr>
    </w:p>
    <w:p w:rsidR="00033E7F" w:rsidRPr="00033E7F" w:rsidRDefault="00033E7F" w:rsidP="00033E7F">
      <w:pPr>
        <w:spacing w:after="0" w:line="240" w:lineRule="auto"/>
        <w:jc w:val="center"/>
        <w:rPr>
          <w:rFonts w:ascii="Times New Roman" w:hAnsi="Times New Roman" w:cs="Times New Roman"/>
          <w:color w:val="auto"/>
          <w:sz w:val="24"/>
          <w:szCs w:val="24"/>
          <w:lang w:eastAsia="ru-RU"/>
        </w:rPr>
      </w:pPr>
    </w:p>
    <w:p w:rsidR="00033E7F" w:rsidRPr="00033E7F" w:rsidRDefault="00033E7F" w:rsidP="00033E7F">
      <w:pPr>
        <w:widowControl w:val="0"/>
        <w:autoSpaceDE w:val="0"/>
        <w:autoSpaceDN w:val="0"/>
        <w:spacing w:after="0" w:line="240" w:lineRule="auto"/>
        <w:outlineLvl w:val="1"/>
        <w:rPr>
          <w:rFonts w:ascii="Times New Roman" w:eastAsia="Times New Roman" w:hAnsi="Times New Roman" w:cs="Times New Roman"/>
          <w:color w:val="auto"/>
          <w:sz w:val="24"/>
          <w:szCs w:val="20"/>
          <w:lang w:eastAsia="ru-RU"/>
        </w:rPr>
      </w:pPr>
      <w:bookmarkStart w:id="6" w:name="P1147"/>
      <w:bookmarkEnd w:id="6"/>
    </w:p>
    <w:p w:rsidR="00033E7F" w:rsidRPr="00033E7F" w:rsidRDefault="00033E7F" w:rsidP="00033E7F">
      <w:pPr>
        <w:spacing w:after="0"/>
        <w:jc w:val="right"/>
        <w:rPr>
          <w:rFonts w:ascii="Times New Roman" w:eastAsia="Times New Roman" w:hAnsi="Times New Roman" w:cs="Times New Roman"/>
          <w:color w:val="auto"/>
          <w:sz w:val="24"/>
          <w:lang w:eastAsia="ru-RU"/>
        </w:rPr>
      </w:pPr>
    </w:p>
    <w:p w:rsidR="00033E7F" w:rsidRPr="00033E7F" w:rsidRDefault="00033E7F" w:rsidP="00033E7F">
      <w:pPr>
        <w:suppressAutoHyphens/>
        <w:spacing w:after="0" w:line="240" w:lineRule="auto"/>
        <w:jc w:val="both"/>
        <w:rPr>
          <w:rFonts w:ascii="Times New Roman" w:eastAsia="Times New Roman" w:hAnsi="Times New Roman" w:cs="Times New Roman"/>
          <w:color w:val="auto"/>
          <w:sz w:val="20"/>
          <w:szCs w:val="20"/>
          <w:lang w:eastAsia="ar-SA"/>
        </w:rPr>
      </w:pPr>
    </w:p>
    <w:p w:rsidR="00033E7F" w:rsidRPr="00033E7F" w:rsidRDefault="00033E7F" w:rsidP="00033E7F">
      <w:pPr>
        <w:suppressAutoHyphens/>
        <w:spacing w:after="0" w:line="240" w:lineRule="auto"/>
        <w:jc w:val="both"/>
        <w:rPr>
          <w:rFonts w:ascii="Times New Roman" w:eastAsia="Times New Roman" w:hAnsi="Times New Roman" w:cs="Times New Roman"/>
          <w:color w:val="auto"/>
          <w:sz w:val="20"/>
          <w:szCs w:val="20"/>
          <w:lang w:eastAsia="ar-SA"/>
        </w:rPr>
      </w:pPr>
    </w:p>
    <w:p w:rsidR="00033E7F" w:rsidRPr="00033E7F" w:rsidRDefault="00033E7F" w:rsidP="00033E7F">
      <w:pPr>
        <w:suppressAutoHyphens/>
        <w:spacing w:after="0" w:line="240" w:lineRule="auto"/>
        <w:jc w:val="both"/>
        <w:rPr>
          <w:rFonts w:ascii="Times New Roman" w:eastAsia="Times New Roman" w:hAnsi="Times New Roman" w:cs="Times New Roman"/>
          <w:color w:val="auto"/>
          <w:sz w:val="20"/>
          <w:szCs w:val="20"/>
          <w:lang w:eastAsia="ar-SA"/>
        </w:rPr>
      </w:pPr>
    </w:p>
    <w:p w:rsidR="00033E7F" w:rsidRPr="00033E7F" w:rsidRDefault="00033E7F" w:rsidP="00033E7F">
      <w:pPr>
        <w:suppressAutoHyphens/>
        <w:spacing w:after="0" w:line="240" w:lineRule="auto"/>
        <w:jc w:val="both"/>
        <w:rPr>
          <w:rFonts w:ascii="Times New Roman" w:eastAsia="Times New Roman" w:hAnsi="Times New Roman" w:cs="Times New Roman"/>
          <w:color w:val="auto"/>
          <w:sz w:val="20"/>
          <w:szCs w:val="20"/>
          <w:lang w:eastAsia="ar-SA"/>
        </w:rPr>
      </w:pPr>
    </w:p>
    <w:p w:rsidR="00033E7F" w:rsidRPr="00033E7F" w:rsidRDefault="00033E7F" w:rsidP="00033E7F">
      <w:pPr>
        <w:suppressAutoHyphens/>
        <w:spacing w:after="0" w:line="240" w:lineRule="auto"/>
        <w:jc w:val="both"/>
        <w:rPr>
          <w:rFonts w:ascii="Times New Roman" w:eastAsia="Times New Roman" w:hAnsi="Times New Roman" w:cs="Times New Roman"/>
          <w:color w:val="auto"/>
          <w:sz w:val="20"/>
          <w:szCs w:val="20"/>
          <w:lang w:eastAsia="ar-SA"/>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p w:rsidR="00033E7F" w:rsidRPr="00033E7F" w:rsidRDefault="00033E7F" w:rsidP="00033E7F">
      <w:pPr>
        <w:spacing w:after="0"/>
        <w:rPr>
          <w:rFonts w:ascii="Times New Roman" w:eastAsia="Times New Roman" w:hAnsi="Times New Roman" w:cs="Times New Roman"/>
          <w:color w:val="auto"/>
          <w:sz w:val="24"/>
          <w:lang w:val="en-US" w:eastAsia="ru-RU"/>
        </w:rPr>
      </w:pPr>
    </w:p>
    <w:p w:rsidR="00033E7F" w:rsidRPr="00033E7F" w:rsidRDefault="00033E7F" w:rsidP="00033E7F">
      <w:pPr>
        <w:spacing w:after="0"/>
        <w:rPr>
          <w:rFonts w:ascii="Times New Roman" w:eastAsia="Times New Roman" w:hAnsi="Times New Roman" w:cs="Times New Roman"/>
          <w:color w:val="auto"/>
          <w:sz w:val="24"/>
          <w:lang w:val="en-US" w:eastAsia="ru-RU"/>
        </w:rPr>
      </w:pPr>
    </w:p>
    <w:p w:rsidR="00033E7F" w:rsidRPr="00033E7F" w:rsidRDefault="00033E7F" w:rsidP="00033E7F">
      <w:pPr>
        <w:spacing w:after="0"/>
        <w:ind w:left="5664"/>
        <w:jc w:val="right"/>
        <w:rPr>
          <w:rFonts w:ascii="Times New Roman" w:eastAsia="Times New Roman" w:hAnsi="Times New Roman" w:cs="Times New Roman"/>
          <w:color w:val="auto"/>
          <w:sz w:val="24"/>
          <w:lang w:eastAsia="ru-RU"/>
        </w:rPr>
      </w:pPr>
    </w:p>
    <w:tbl>
      <w:tblPr>
        <w:tblW w:w="9498" w:type="dxa"/>
        <w:tblInd w:w="108" w:type="dxa"/>
        <w:tblLook w:val="04A0" w:firstRow="1" w:lastRow="0" w:firstColumn="1" w:lastColumn="0" w:noHBand="0" w:noVBand="1"/>
      </w:tblPr>
      <w:tblGrid>
        <w:gridCol w:w="9498"/>
      </w:tblGrid>
      <w:tr w:rsidR="00033E7F" w:rsidRPr="00033E7F" w:rsidTr="00AA1641">
        <w:tc>
          <w:tcPr>
            <w:tcW w:w="9498" w:type="dxa"/>
          </w:tcPr>
          <w:p w:rsidR="007F24E0" w:rsidRPr="00A40009" w:rsidRDefault="007F24E0"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
          <w:p w:rsidR="007F24E0" w:rsidRPr="00A40009" w:rsidRDefault="007F24E0"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
          <w:p w:rsidR="007F24E0" w:rsidRPr="00A40009" w:rsidRDefault="007F24E0"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
          <w:p w:rsidR="007F24E0" w:rsidRPr="00A40009" w:rsidRDefault="007F24E0"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
          <w:p w:rsidR="007F24E0" w:rsidRPr="00A40009" w:rsidRDefault="007F24E0"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
          <w:p w:rsidR="007F24E0" w:rsidRPr="00A40009" w:rsidRDefault="007F24E0"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
          <w:p w:rsidR="007F24E0" w:rsidRPr="00A40009" w:rsidRDefault="007F24E0"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
          <w:p w:rsidR="007F24E0" w:rsidRPr="00A40009" w:rsidRDefault="007F24E0"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
          <w:p w:rsidR="007F24E0" w:rsidRPr="00A40009" w:rsidRDefault="007F24E0"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
          <w:p w:rsidR="007F24E0" w:rsidRPr="00A40009" w:rsidRDefault="007F24E0"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
          <w:p w:rsidR="007F24E0" w:rsidRPr="00A40009" w:rsidRDefault="007F24E0"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
          <w:p w:rsidR="007F24E0" w:rsidRPr="00A40009" w:rsidRDefault="007F24E0"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
          <w:p w:rsidR="007F24E0" w:rsidRPr="00A40009" w:rsidRDefault="007F24E0"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
          <w:p w:rsidR="007F24E0" w:rsidRPr="00A40009" w:rsidRDefault="007F24E0"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
          <w:p w:rsidR="007F24E0" w:rsidRPr="00A40009" w:rsidRDefault="007F24E0"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
          <w:p w:rsidR="007F24E0" w:rsidRPr="00A40009" w:rsidRDefault="007F24E0"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
          <w:p w:rsidR="007F24E0" w:rsidRPr="00A40009" w:rsidRDefault="007F24E0"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
          <w:p w:rsidR="007F24E0" w:rsidRPr="00A40009" w:rsidRDefault="007F24E0"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
          <w:p w:rsidR="00033E7F" w:rsidRPr="00033E7F" w:rsidRDefault="00033E7F"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lastRenderedPageBreak/>
              <w:t>ПРИЛОЖЕНИЕ № 2</w:t>
            </w:r>
          </w:p>
          <w:p w:rsidR="00033E7F" w:rsidRPr="00033E7F" w:rsidRDefault="00033E7F"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к Порядку предоставления субсидий</w:t>
            </w:r>
          </w:p>
          <w:p w:rsidR="00033E7F" w:rsidRPr="00033E7F" w:rsidRDefault="00033E7F" w:rsidP="00033E7F">
            <w:pPr>
              <w:widowControl w:val="0"/>
              <w:tabs>
                <w:tab w:val="left" w:pos="675"/>
                <w:tab w:val="left" w:pos="975"/>
                <w:tab w:val="right" w:pos="5312"/>
              </w:tabs>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на безвозмездной  и безвозвратной основе</w:t>
            </w:r>
          </w:p>
          <w:p w:rsidR="00033E7F" w:rsidRPr="00033E7F" w:rsidRDefault="00033E7F" w:rsidP="00033E7F">
            <w:pPr>
              <w:widowControl w:val="0"/>
              <w:tabs>
                <w:tab w:val="left" w:pos="675"/>
                <w:tab w:val="left" w:pos="742"/>
                <w:tab w:val="right" w:pos="5312"/>
              </w:tabs>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 xml:space="preserve">юридическому  лицу (за исключением муниципального учреждения), </w:t>
            </w:r>
          </w:p>
          <w:p w:rsidR="00033E7F" w:rsidRPr="00033E7F" w:rsidRDefault="00033E7F" w:rsidP="00033E7F">
            <w:pPr>
              <w:widowControl w:val="0"/>
              <w:tabs>
                <w:tab w:val="left" w:pos="675"/>
                <w:tab w:val="left" w:pos="742"/>
                <w:tab w:val="right" w:pos="5312"/>
              </w:tabs>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индивидуальному предпринимателю,</w:t>
            </w:r>
          </w:p>
          <w:p w:rsidR="00033E7F" w:rsidRPr="00033E7F" w:rsidRDefault="00033E7F" w:rsidP="00033E7F">
            <w:pPr>
              <w:widowControl w:val="0"/>
              <w:tabs>
                <w:tab w:val="left" w:pos="675"/>
                <w:tab w:val="left" w:pos="742"/>
                <w:tab w:val="right" w:pos="5312"/>
              </w:tabs>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 xml:space="preserve"> физическому лицу - производителю товаров, услуг </w:t>
            </w:r>
            <w:proofErr w:type="gramStart"/>
            <w:r w:rsidRPr="00033E7F">
              <w:rPr>
                <w:rFonts w:ascii="Times New Roman" w:eastAsia="Times New Roman" w:hAnsi="Times New Roman" w:cs="Times New Roman"/>
                <w:color w:val="auto"/>
                <w:sz w:val="24"/>
                <w:szCs w:val="24"/>
                <w:lang w:eastAsia="ru-RU"/>
              </w:rPr>
              <w:t>по</w:t>
            </w:r>
            <w:proofErr w:type="gramEnd"/>
            <w:r w:rsidRPr="00033E7F">
              <w:rPr>
                <w:rFonts w:ascii="Times New Roman" w:eastAsia="Times New Roman" w:hAnsi="Times New Roman" w:cs="Times New Roman"/>
                <w:color w:val="auto"/>
                <w:sz w:val="24"/>
                <w:szCs w:val="24"/>
                <w:lang w:eastAsia="ru-RU"/>
              </w:rPr>
              <w:t xml:space="preserve"> </w:t>
            </w:r>
          </w:p>
          <w:p w:rsidR="00033E7F" w:rsidRPr="00033E7F" w:rsidRDefault="00033E7F" w:rsidP="00033E7F">
            <w:pPr>
              <w:widowControl w:val="0"/>
              <w:tabs>
                <w:tab w:val="left" w:pos="675"/>
                <w:tab w:val="left" w:pos="742"/>
                <w:tab w:val="right" w:pos="5312"/>
              </w:tabs>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 xml:space="preserve">пассажирским автобусным перевозкам на </w:t>
            </w:r>
            <w:proofErr w:type="gramStart"/>
            <w:r w:rsidRPr="00033E7F">
              <w:rPr>
                <w:rFonts w:ascii="Times New Roman" w:eastAsia="Times New Roman" w:hAnsi="Times New Roman" w:cs="Times New Roman"/>
                <w:color w:val="auto"/>
                <w:sz w:val="24"/>
                <w:szCs w:val="24"/>
                <w:lang w:eastAsia="ru-RU"/>
              </w:rPr>
              <w:t>внутрирайонных</w:t>
            </w:r>
            <w:proofErr w:type="gramEnd"/>
            <w:r w:rsidRPr="00033E7F">
              <w:rPr>
                <w:rFonts w:ascii="Times New Roman" w:eastAsia="Times New Roman" w:hAnsi="Times New Roman" w:cs="Times New Roman"/>
                <w:color w:val="auto"/>
                <w:sz w:val="24"/>
                <w:szCs w:val="24"/>
                <w:lang w:eastAsia="ru-RU"/>
              </w:rPr>
              <w:t xml:space="preserve"> </w:t>
            </w:r>
          </w:p>
          <w:p w:rsidR="00033E7F" w:rsidRPr="00033E7F" w:rsidRDefault="00033E7F" w:rsidP="00033E7F">
            <w:pPr>
              <w:widowControl w:val="0"/>
              <w:tabs>
                <w:tab w:val="left" w:pos="675"/>
                <w:tab w:val="left" w:pos="742"/>
                <w:tab w:val="right" w:pos="5312"/>
              </w:tabs>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roofErr w:type="gramStart"/>
            <w:r w:rsidRPr="00033E7F">
              <w:rPr>
                <w:rFonts w:ascii="Times New Roman" w:eastAsia="Times New Roman" w:hAnsi="Times New Roman" w:cs="Times New Roman"/>
                <w:color w:val="auto"/>
                <w:sz w:val="24"/>
                <w:szCs w:val="24"/>
                <w:lang w:eastAsia="ru-RU"/>
              </w:rPr>
              <w:t>маршрутах</w:t>
            </w:r>
            <w:proofErr w:type="gramEnd"/>
            <w:r w:rsidRPr="00033E7F">
              <w:rPr>
                <w:rFonts w:ascii="Times New Roman" w:eastAsia="Times New Roman" w:hAnsi="Times New Roman" w:cs="Times New Roman"/>
                <w:color w:val="auto"/>
                <w:sz w:val="24"/>
                <w:szCs w:val="24"/>
                <w:lang w:eastAsia="ru-RU"/>
              </w:rPr>
              <w:t xml:space="preserve"> в целях финансового обеспечения (возмещения) </w:t>
            </w:r>
          </w:p>
          <w:p w:rsidR="00033E7F" w:rsidRPr="00033E7F" w:rsidRDefault="00033E7F" w:rsidP="00033E7F">
            <w:pPr>
              <w:widowControl w:val="0"/>
              <w:tabs>
                <w:tab w:val="left" w:pos="675"/>
                <w:tab w:val="left" w:pos="742"/>
                <w:tab w:val="right" w:pos="5312"/>
              </w:tabs>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части затрат на уплату лизинговых</w:t>
            </w:r>
          </w:p>
          <w:p w:rsidR="00033E7F" w:rsidRPr="00033E7F" w:rsidRDefault="00033E7F" w:rsidP="00033E7F">
            <w:pPr>
              <w:widowControl w:val="0"/>
              <w:tabs>
                <w:tab w:val="left" w:pos="675"/>
                <w:tab w:val="left" w:pos="742"/>
                <w:tab w:val="right" w:pos="5312"/>
              </w:tabs>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 xml:space="preserve">платежей  по договорам </w:t>
            </w:r>
            <w:proofErr w:type="gramStart"/>
            <w:r w:rsidRPr="00033E7F">
              <w:rPr>
                <w:rFonts w:ascii="Times New Roman" w:eastAsia="Times New Roman" w:hAnsi="Times New Roman" w:cs="Times New Roman"/>
                <w:color w:val="auto"/>
                <w:sz w:val="24"/>
                <w:szCs w:val="24"/>
                <w:lang w:eastAsia="ru-RU"/>
              </w:rPr>
              <w:t>финансовой</w:t>
            </w:r>
            <w:proofErr w:type="gramEnd"/>
          </w:p>
          <w:p w:rsidR="00033E7F" w:rsidRPr="00033E7F" w:rsidRDefault="00033E7F" w:rsidP="00033E7F">
            <w:pPr>
              <w:widowControl w:val="0"/>
              <w:tabs>
                <w:tab w:val="left" w:pos="675"/>
                <w:tab w:val="left" w:pos="742"/>
                <w:tab w:val="right" w:pos="5312"/>
              </w:tabs>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 xml:space="preserve"> аренды (лизинга, </w:t>
            </w:r>
            <w:proofErr w:type="spellStart"/>
            <w:r w:rsidRPr="00033E7F">
              <w:rPr>
                <w:rFonts w:ascii="Times New Roman" w:eastAsia="Times New Roman" w:hAnsi="Times New Roman" w:cs="Times New Roman"/>
                <w:color w:val="auto"/>
                <w:sz w:val="24"/>
                <w:szCs w:val="24"/>
                <w:lang w:eastAsia="ru-RU"/>
              </w:rPr>
              <w:t>сублизинга</w:t>
            </w:r>
            <w:proofErr w:type="spellEnd"/>
            <w:r w:rsidRPr="00033E7F">
              <w:rPr>
                <w:rFonts w:ascii="Times New Roman" w:eastAsia="Times New Roman" w:hAnsi="Times New Roman" w:cs="Times New Roman"/>
                <w:color w:val="auto"/>
                <w:sz w:val="24"/>
                <w:szCs w:val="24"/>
                <w:lang w:eastAsia="ru-RU"/>
              </w:rPr>
              <w:t xml:space="preserve">) пассажирского </w:t>
            </w:r>
          </w:p>
          <w:p w:rsidR="00033E7F" w:rsidRPr="00033E7F" w:rsidRDefault="00033E7F" w:rsidP="00033E7F">
            <w:pPr>
              <w:widowControl w:val="0"/>
              <w:tabs>
                <w:tab w:val="left" w:pos="675"/>
                <w:tab w:val="left" w:pos="742"/>
                <w:tab w:val="right" w:pos="5312"/>
              </w:tabs>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 xml:space="preserve">автомобильного транспорта для организации </w:t>
            </w:r>
          </w:p>
          <w:p w:rsidR="00033E7F" w:rsidRPr="00033E7F" w:rsidRDefault="00033E7F" w:rsidP="00033E7F">
            <w:pPr>
              <w:widowControl w:val="0"/>
              <w:tabs>
                <w:tab w:val="left" w:pos="675"/>
                <w:tab w:val="left" w:pos="742"/>
                <w:tab w:val="right" w:pos="5312"/>
              </w:tabs>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 xml:space="preserve">транспортного обслуживания населения </w:t>
            </w:r>
          </w:p>
          <w:p w:rsidR="00033E7F" w:rsidRPr="00033E7F" w:rsidRDefault="00033E7F" w:rsidP="00033E7F">
            <w:pPr>
              <w:widowControl w:val="0"/>
              <w:tabs>
                <w:tab w:val="left" w:pos="675"/>
                <w:tab w:val="left" w:pos="742"/>
                <w:tab w:val="right" w:pos="5312"/>
              </w:tabs>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r w:rsidRPr="00033E7F">
              <w:rPr>
                <w:rFonts w:ascii="Times New Roman" w:eastAsia="Times New Roman" w:hAnsi="Times New Roman" w:cs="Times New Roman"/>
                <w:color w:val="auto"/>
                <w:sz w:val="24"/>
                <w:szCs w:val="24"/>
                <w:lang w:eastAsia="ru-RU"/>
              </w:rPr>
              <w:t>между поселениями в границах муниципального района</w:t>
            </w:r>
          </w:p>
          <w:p w:rsidR="00033E7F" w:rsidRPr="00033E7F" w:rsidRDefault="00033E7F" w:rsidP="00033E7F">
            <w:pPr>
              <w:widowControl w:val="0"/>
              <w:autoSpaceDE w:val="0"/>
              <w:autoSpaceDN w:val="0"/>
              <w:spacing w:after="0" w:line="240" w:lineRule="auto"/>
              <w:jc w:val="right"/>
              <w:rPr>
                <w:rFonts w:ascii="Times New Roman" w:eastAsia="Times New Roman" w:hAnsi="Times New Roman" w:cs="Times New Roman"/>
                <w:color w:val="auto"/>
                <w:sz w:val="24"/>
                <w:szCs w:val="24"/>
                <w:lang w:eastAsia="ru-RU"/>
              </w:rPr>
            </w:pPr>
          </w:p>
        </w:tc>
      </w:tr>
      <w:tr w:rsidR="00033E7F" w:rsidRPr="00033E7F" w:rsidTr="00AA1641">
        <w:tc>
          <w:tcPr>
            <w:tcW w:w="9498" w:type="dxa"/>
          </w:tcPr>
          <w:p w:rsidR="00033E7F" w:rsidRPr="00033E7F" w:rsidRDefault="00033E7F"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
        </w:tc>
      </w:tr>
      <w:tr w:rsidR="00033E7F" w:rsidRPr="00033E7F" w:rsidTr="00AA1641">
        <w:tc>
          <w:tcPr>
            <w:tcW w:w="9498" w:type="dxa"/>
          </w:tcPr>
          <w:p w:rsidR="00033E7F" w:rsidRPr="00033E7F" w:rsidRDefault="00033E7F" w:rsidP="00033E7F">
            <w:pPr>
              <w:widowControl w:val="0"/>
              <w:autoSpaceDE w:val="0"/>
              <w:autoSpaceDN w:val="0"/>
              <w:spacing w:after="0" w:line="240" w:lineRule="auto"/>
              <w:jc w:val="right"/>
              <w:outlineLvl w:val="0"/>
              <w:rPr>
                <w:rFonts w:ascii="Times New Roman" w:eastAsia="Times New Roman" w:hAnsi="Times New Roman" w:cs="Times New Roman"/>
                <w:color w:val="auto"/>
                <w:sz w:val="24"/>
                <w:szCs w:val="24"/>
                <w:lang w:eastAsia="ru-RU"/>
              </w:rPr>
            </w:pPr>
          </w:p>
        </w:tc>
      </w:tr>
    </w:tbl>
    <w:p w:rsidR="00033E7F" w:rsidRPr="00033E7F" w:rsidRDefault="00033E7F" w:rsidP="00033E7F">
      <w:pPr>
        <w:widowControl w:val="0"/>
        <w:suppressAutoHyphens/>
        <w:autoSpaceDN w:val="0"/>
        <w:spacing w:after="0"/>
        <w:jc w:val="center"/>
        <w:textAlignment w:val="baseline"/>
        <w:rPr>
          <w:rFonts w:ascii="Times New Roman" w:eastAsia="Arial Unicode MS" w:hAnsi="Times New Roman" w:cs="Times New Roman"/>
          <w:color w:val="auto"/>
          <w:kern w:val="3"/>
          <w:sz w:val="24"/>
          <w:lang w:eastAsia="zh-CN" w:bidi="hi-IN"/>
        </w:rPr>
      </w:pPr>
      <w:r w:rsidRPr="00033E7F">
        <w:rPr>
          <w:rFonts w:ascii="Times New Roman" w:eastAsia="Arial Unicode MS" w:hAnsi="Times New Roman" w:cs="Times New Roman"/>
          <w:color w:val="auto"/>
          <w:kern w:val="3"/>
          <w:sz w:val="24"/>
          <w:lang w:eastAsia="zh-CN" w:bidi="hi-IN"/>
        </w:rPr>
        <w:t>ПЕРЕЧЕНЬ</w:t>
      </w:r>
    </w:p>
    <w:p w:rsidR="00033E7F" w:rsidRPr="00033E7F" w:rsidRDefault="00033E7F" w:rsidP="00033E7F">
      <w:pPr>
        <w:widowControl w:val="0"/>
        <w:suppressAutoHyphens/>
        <w:autoSpaceDN w:val="0"/>
        <w:spacing w:after="0"/>
        <w:jc w:val="center"/>
        <w:textAlignment w:val="baseline"/>
        <w:rPr>
          <w:rFonts w:ascii="Times New Roman" w:eastAsia="Arial Unicode MS" w:hAnsi="Times New Roman" w:cs="Times New Roman"/>
          <w:color w:val="auto"/>
          <w:kern w:val="3"/>
          <w:sz w:val="24"/>
          <w:lang w:eastAsia="zh-CN" w:bidi="hi-IN"/>
        </w:rPr>
      </w:pPr>
      <w:r w:rsidRPr="00033E7F">
        <w:rPr>
          <w:rFonts w:ascii="Times New Roman" w:eastAsia="Arial Unicode MS" w:hAnsi="Times New Roman" w:cs="Times New Roman"/>
          <w:color w:val="auto"/>
          <w:kern w:val="3"/>
          <w:sz w:val="24"/>
          <w:lang w:eastAsia="zh-CN" w:bidi="hi-IN"/>
        </w:rPr>
        <w:t>маршрутов между поселениями в границах Токаревского района</w:t>
      </w:r>
    </w:p>
    <w:p w:rsidR="00033E7F" w:rsidRPr="00033E7F" w:rsidRDefault="00033E7F" w:rsidP="00033E7F">
      <w:pPr>
        <w:widowControl w:val="0"/>
        <w:suppressAutoHyphens/>
        <w:autoSpaceDN w:val="0"/>
        <w:spacing w:after="0"/>
        <w:textAlignment w:val="baseline"/>
        <w:rPr>
          <w:rFonts w:ascii="Times New Roman" w:eastAsia="Arial Unicode MS" w:hAnsi="Times New Roman" w:cs="Times New Roman"/>
          <w:color w:val="auto"/>
          <w:kern w:val="3"/>
          <w:sz w:val="24"/>
          <w:lang w:eastAsia="zh-CN" w:bidi="hi-IN"/>
        </w:rPr>
      </w:pPr>
      <w:r w:rsidRPr="00033E7F">
        <w:rPr>
          <w:rFonts w:ascii="Times New Roman" w:eastAsia="Arial Unicode MS" w:hAnsi="Times New Roman" w:cs="Times New Roman"/>
          <w:color w:val="auto"/>
          <w:kern w:val="3"/>
          <w:szCs w:val="28"/>
          <w:lang w:eastAsia="zh-CN" w:bidi="hi-IN"/>
        </w:rPr>
        <w:tab/>
      </w:r>
      <w:r w:rsidRPr="00033E7F">
        <w:rPr>
          <w:rFonts w:ascii="Times New Roman" w:eastAsia="Arial Unicode MS" w:hAnsi="Times New Roman" w:cs="Times New Roman"/>
          <w:color w:val="auto"/>
          <w:kern w:val="3"/>
          <w:szCs w:val="28"/>
          <w:lang w:eastAsia="zh-CN" w:bidi="hi-IN"/>
        </w:rPr>
        <w:tab/>
      </w:r>
      <w:r w:rsidRPr="00033E7F">
        <w:rPr>
          <w:rFonts w:ascii="Times New Roman" w:eastAsia="Arial Unicode MS" w:hAnsi="Times New Roman" w:cs="Times New Roman"/>
          <w:color w:val="auto"/>
          <w:kern w:val="3"/>
          <w:szCs w:val="28"/>
          <w:lang w:eastAsia="zh-CN" w:bidi="hi-IN"/>
        </w:rPr>
        <w:tab/>
      </w:r>
      <w:r w:rsidRPr="00033E7F">
        <w:rPr>
          <w:rFonts w:ascii="Times New Roman" w:eastAsia="Arial Unicode MS" w:hAnsi="Times New Roman" w:cs="Times New Roman"/>
          <w:color w:val="auto"/>
          <w:kern w:val="3"/>
          <w:szCs w:val="28"/>
          <w:lang w:eastAsia="zh-CN" w:bidi="hi-IN"/>
        </w:rPr>
        <w:tab/>
      </w:r>
      <w:r w:rsidRPr="00033E7F">
        <w:rPr>
          <w:rFonts w:ascii="Times New Roman" w:eastAsia="Arial Unicode MS" w:hAnsi="Times New Roman" w:cs="Times New Roman"/>
          <w:color w:val="auto"/>
          <w:kern w:val="3"/>
          <w:szCs w:val="28"/>
          <w:lang w:eastAsia="zh-CN" w:bidi="hi-IN"/>
        </w:rPr>
        <w:tab/>
      </w:r>
      <w:r w:rsidRPr="00033E7F">
        <w:rPr>
          <w:rFonts w:ascii="Times New Roman" w:eastAsia="Arial Unicode MS" w:hAnsi="Times New Roman" w:cs="Times New Roman"/>
          <w:color w:val="auto"/>
          <w:kern w:val="3"/>
          <w:szCs w:val="28"/>
          <w:lang w:eastAsia="zh-CN" w:bidi="hi-IN"/>
        </w:rPr>
        <w:tab/>
      </w:r>
      <w:r w:rsidRPr="00033E7F">
        <w:rPr>
          <w:rFonts w:ascii="Times New Roman" w:eastAsia="Arial Unicode MS" w:hAnsi="Times New Roman" w:cs="Times New Roman"/>
          <w:color w:val="auto"/>
          <w:kern w:val="3"/>
          <w:szCs w:val="28"/>
          <w:lang w:eastAsia="zh-CN" w:bidi="hi-IN"/>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686"/>
        <w:gridCol w:w="2268"/>
        <w:gridCol w:w="2409"/>
      </w:tblGrid>
      <w:tr w:rsidR="00033E7F" w:rsidRPr="00033E7F" w:rsidTr="00AA1641">
        <w:tc>
          <w:tcPr>
            <w:tcW w:w="817" w:type="dxa"/>
            <w:vMerge w:val="restart"/>
            <w:tcBorders>
              <w:top w:val="single" w:sz="4" w:space="0" w:color="auto"/>
              <w:left w:val="single" w:sz="4" w:space="0" w:color="auto"/>
              <w:right w:val="single" w:sz="4" w:space="0" w:color="auto"/>
            </w:tcBorders>
            <w:shd w:val="clear" w:color="auto" w:fill="auto"/>
          </w:tcPr>
          <w:p w:rsidR="00033E7F" w:rsidRPr="00033E7F" w:rsidRDefault="00033E7F" w:rsidP="00033E7F">
            <w:pPr>
              <w:spacing w:after="0"/>
              <w:jc w:val="center"/>
              <w:rPr>
                <w:rFonts w:ascii="Times New Roman" w:hAnsi="Times New Roman" w:cs="Times New Roman"/>
                <w:color w:val="auto"/>
                <w:sz w:val="24"/>
              </w:rPr>
            </w:pPr>
            <w:r w:rsidRPr="00033E7F">
              <w:rPr>
                <w:rFonts w:ascii="Times New Roman" w:hAnsi="Times New Roman" w:cs="Times New Roman"/>
                <w:color w:val="auto"/>
                <w:sz w:val="24"/>
              </w:rPr>
              <w:t xml:space="preserve">№ </w:t>
            </w:r>
          </w:p>
          <w:p w:rsidR="00033E7F" w:rsidRPr="00033E7F" w:rsidRDefault="00033E7F" w:rsidP="00033E7F">
            <w:pPr>
              <w:spacing w:after="0"/>
              <w:jc w:val="center"/>
              <w:rPr>
                <w:rFonts w:ascii="Times New Roman" w:eastAsia="Times New Roman" w:hAnsi="Times New Roman" w:cs="Times New Roman"/>
                <w:color w:val="auto"/>
                <w:sz w:val="24"/>
              </w:rPr>
            </w:pPr>
            <w:proofErr w:type="gramStart"/>
            <w:r w:rsidRPr="00033E7F">
              <w:rPr>
                <w:rFonts w:ascii="Times New Roman" w:hAnsi="Times New Roman" w:cs="Times New Roman"/>
                <w:color w:val="auto"/>
                <w:sz w:val="24"/>
              </w:rPr>
              <w:t>п</w:t>
            </w:r>
            <w:proofErr w:type="gramEnd"/>
            <w:r w:rsidRPr="00033E7F">
              <w:rPr>
                <w:rFonts w:ascii="Times New Roman" w:hAnsi="Times New Roman" w:cs="Times New Roman"/>
                <w:color w:val="auto"/>
                <w:sz w:val="24"/>
              </w:rPr>
              <w:t>/п</w:t>
            </w:r>
          </w:p>
        </w:tc>
        <w:tc>
          <w:tcPr>
            <w:tcW w:w="3686" w:type="dxa"/>
            <w:vMerge w:val="restart"/>
            <w:tcBorders>
              <w:top w:val="single" w:sz="4" w:space="0" w:color="auto"/>
              <w:left w:val="single" w:sz="4" w:space="0" w:color="auto"/>
              <w:right w:val="single" w:sz="4" w:space="0" w:color="auto"/>
            </w:tcBorders>
            <w:shd w:val="clear" w:color="auto" w:fill="auto"/>
          </w:tcPr>
          <w:p w:rsidR="00033E7F" w:rsidRPr="00033E7F" w:rsidRDefault="00033E7F" w:rsidP="00033E7F">
            <w:pPr>
              <w:spacing w:after="0"/>
              <w:ind w:right="175"/>
              <w:jc w:val="center"/>
              <w:rPr>
                <w:rFonts w:ascii="Times New Roman" w:hAnsi="Times New Roman" w:cs="Times New Roman"/>
                <w:color w:val="auto"/>
                <w:sz w:val="24"/>
              </w:rPr>
            </w:pPr>
          </w:p>
          <w:p w:rsidR="00033E7F" w:rsidRPr="00033E7F" w:rsidRDefault="00033E7F" w:rsidP="00033E7F">
            <w:pPr>
              <w:spacing w:after="0"/>
              <w:ind w:right="175"/>
              <w:jc w:val="center"/>
              <w:rPr>
                <w:rFonts w:ascii="Times New Roman" w:hAnsi="Times New Roman" w:cs="Times New Roman"/>
                <w:color w:val="auto"/>
                <w:sz w:val="24"/>
              </w:rPr>
            </w:pPr>
          </w:p>
          <w:p w:rsidR="00033E7F" w:rsidRPr="00033E7F" w:rsidRDefault="00033E7F" w:rsidP="00033E7F">
            <w:pPr>
              <w:spacing w:after="0"/>
              <w:ind w:right="175"/>
              <w:jc w:val="center"/>
              <w:rPr>
                <w:rFonts w:ascii="Times New Roman" w:eastAsia="Times New Roman" w:hAnsi="Times New Roman" w:cs="Times New Roman"/>
                <w:color w:val="auto"/>
                <w:sz w:val="24"/>
              </w:rPr>
            </w:pPr>
            <w:r w:rsidRPr="00033E7F">
              <w:rPr>
                <w:rFonts w:ascii="Times New Roman" w:hAnsi="Times New Roman" w:cs="Times New Roman"/>
                <w:color w:val="auto"/>
                <w:sz w:val="24"/>
              </w:rPr>
              <w:t>Наименование маршрута</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tcPr>
          <w:p w:rsidR="00033E7F" w:rsidRPr="00033E7F" w:rsidRDefault="00033E7F" w:rsidP="00033E7F">
            <w:pPr>
              <w:spacing w:after="0"/>
              <w:ind w:right="-108"/>
              <w:jc w:val="center"/>
              <w:rPr>
                <w:rFonts w:ascii="Times New Roman" w:eastAsia="Times New Roman" w:hAnsi="Times New Roman" w:cs="Times New Roman"/>
                <w:color w:val="auto"/>
                <w:sz w:val="24"/>
              </w:rPr>
            </w:pPr>
            <w:r w:rsidRPr="00033E7F">
              <w:rPr>
                <w:rFonts w:ascii="Times New Roman" w:eastAsia="Times New Roman" w:hAnsi="Times New Roman" w:cs="Times New Roman"/>
                <w:color w:val="auto"/>
                <w:sz w:val="24"/>
                <w:lang w:eastAsia="ru-RU"/>
              </w:rPr>
              <w:t xml:space="preserve">Пробег автомобильного транспорта </w:t>
            </w:r>
            <w:proofErr w:type="gramStart"/>
            <w:r w:rsidRPr="00033E7F">
              <w:rPr>
                <w:rFonts w:ascii="Times New Roman" w:eastAsia="Times New Roman" w:hAnsi="Times New Roman" w:cs="Times New Roman"/>
                <w:color w:val="auto"/>
                <w:sz w:val="24"/>
                <w:lang w:eastAsia="ru-RU"/>
              </w:rPr>
              <w:t>с пассажирами по маршрутам между поселениями в границах муниципального района согласно утвержденному нормативу обеспечения потребности населения в услугах</w:t>
            </w:r>
            <w:proofErr w:type="gramEnd"/>
            <w:r w:rsidRPr="00033E7F">
              <w:rPr>
                <w:rFonts w:ascii="Times New Roman" w:eastAsia="Times New Roman" w:hAnsi="Times New Roman" w:cs="Times New Roman"/>
                <w:color w:val="auto"/>
                <w:sz w:val="24"/>
                <w:lang w:eastAsia="ru-RU"/>
              </w:rPr>
              <w:t xml:space="preserve"> пассажирского транспорта</w:t>
            </w:r>
          </w:p>
        </w:tc>
      </w:tr>
      <w:tr w:rsidR="00033E7F" w:rsidRPr="00033E7F" w:rsidTr="00AA1641">
        <w:tc>
          <w:tcPr>
            <w:tcW w:w="817" w:type="dxa"/>
            <w:vMerge/>
            <w:tcBorders>
              <w:left w:val="single" w:sz="4" w:space="0" w:color="auto"/>
              <w:right w:val="single" w:sz="4" w:space="0" w:color="auto"/>
            </w:tcBorders>
            <w:shd w:val="clear" w:color="auto" w:fill="auto"/>
          </w:tcPr>
          <w:p w:rsidR="00033E7F" w:rsidRPr="00033E7F" w:rsidRDefault="00033E7F" w:rsidP="00033E7F">
            <w:pPr>
              <w:spacing w:after="0"/>
              <w:jc w:val="center"/>
              <w:rPr>
                <w:rFonts w:ascii="Times New Roman" w:hAnsi="Times New Roman" w:cs="Times New Roman"/>
                <w:color w:val="auto"/>
                <w:sz w:val="24"/>
              </w:rPr>
            </w:pPr>
          </w:p>
        </w:tc>
        <w:tc>
          <w:tcPr>
            <w:tcW w:w="3686" w:type="dxa"/>
            <w:vMerge/>
            <w:tcBorders>
              <w:left w:val="single" w:sz="4" w:space="0" w:color="auto"/>
              <w:right w:val="single" w:sz="4" w:space="0" w:color="auto"/>
            </w:tcBorders>
            <w:shd w:val="clear" w:color="auto" w:fill="auto"/>
          </w:tcPr>
          <w:p w:rsidR="00033E7F" w:rsidRPr="00033E7F" w:rsidRDefault="00033E7F" w:rsidP="00033E7F">
            <w:pPr>
              <w:spacing w:after="0"/>
              <w:ind w:right="175"/>
              <w:jc w:val="center"/>
              <w:rPr>
                <w:rFonts w:ascii="Times New Roman" w:hAnsi="Times New Roman" w:cs="Times New Roman"/>
                <w:color w:val="auto"/>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3E7F" w:rsidRPr="00033E7F" w:rsidRDefault="00033E7F" w:rsidP="00033E7F">
            <w:pPr>
              <w:spacing w:after="0"/>
              <w:ind w:right="-108"/>
              <w:jc w:val="center"/>
              <w:rPr>
                <w:rFonts w:ascii="Times New Roman" w:hAnsi="Times New Roman" w:cs="Times New Roman"/>
                <w:color w:val="auto"/>
                <w:sz w:val="24"/>
              </w:rPr>
            </w:pPr>
            <w:r w:rsidRPr="00033E7F">
              <w:rPr>
                <w:rFonts w:ascii="Times New Roman" w:hAnsi="Times New Roman" w:cs="Times New Roman"/>
                <w:color w:val="auto"/>
                <w:sz w:val="24"/>
              </w:rPr>
              <w:t>годовой (план)</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33E7F" w:rsidRPr="00033E7F" w:rsidRDefault="00033E7F" w:rsidP="00033E7F">
            <w:pPr>
              <w:spacing w:after="0"/>
              <w:ind w:right="-108"/>
              <w:jc w:val="center"/>
              <w:rPr>
                <w:rFonts w:ascii="Times New Roman" w:hAnsi="Times New Roman" w:cs="Times New Roman"/>
                <w:color w:val="auto"/>
                <w:sz w:val="24"/>
              </w:rPr>
            </w:pPr>
            <w:r w:rsidRPr="00033E7F">
              <w:rPr>
                <w:rFonts w:ascii="Times New Roman" w:hAnsi="Times New Roman" w:cs="Times New Roman"/>
                <w:color w:val="auto"/>
                <w:sz w:val="24"/>
              </w:rPr>
              <w:t>на отчетную дату</w:t>
            </w:r>
          </w:p>
        </w:tc>
      </w:tr>
      <w:tr w:rsidR="00033E7F" w:rsidRPr="00033E7F" w:rsidTr="00AA1641">
        <w:tc>
          <w:tcPr>
            <w:tcW w:w="817" w:type="dxa"/>
            <w:tcBorders>
              <w:left w:val="single" w:sz="4" w:space="0" w:color="auto"/>
              <w:right w:val="single" w:sz="4" w:space="0" w:color="auto"/>
            </w:tcBorders>
            <w:shd w:val="clear" w:color="auto" w:fill="auto"/>
          </w:tcPr>
          <w:p w:rsidR="00033E7F" w:rsidRPr="00033E7F" w:rsidRDefault="00033E7F" w:rsidP="00033E7F">
            <w:pPr>
              <w:spacing w:after="0"/>
              <w:jc w:val="center"/>
              <w:rPr>
                <w:rFonts w:ascii="Times New Roman" w:hAnsi="Times New Roman" w:cs="Times New Roman"/>
                <w:color w:val="auto"/>
                <w:sz w:val="24"/>
              </w:rPr>
            </w:pPr>
            <w:r w:rsidRPr="00033E7F">
              <w:rPr>
                <w:rFonts w:ascii="Times New Roman" w:hAnsi="Times New Roman" w:cs="Times New Roman"/>
                <w:color w:val="auto"/>
                <w:sz w:val="24"/>
              </w:rPr>
              <w:t>1</w:t>
            </w:r>
          </w:p>
        </w:tc>
        <w:tc>
          <w:tcPr>
            <w:tcW w:w="3686" w:type="dxa"/>
            <w:tcBorders>
              <w:left w:val="single" w:sz="4" w:space="0" w:color="auto"/>
              <w:right w:val="single" w:sz="4" w:space="0" w:color="auto"/>
            </w:tcBorders>
            <w:shd w:val="clear" w:color="auto" w:fill="auto"/>
          </w:tcPr>
          <w:p w:rsidR="00033E7F" w:rsidRPr="00033E7F" w:rsidRDefault="00033E7F" w:rsidP="00033E7F">
            <w:pPr>
              <w:spacing w:after="0"/>
              <w:ind w:right="175"/>
              <w:jc w:val="center"/>
              <w:rPr>
                <w:rFonts w:ascii="Times New Roman" w:hAnsi="Times New Roman" w:cs="Times New Roman"/>
                <w:color w:val="auto"/>
                <w:sz w:val="24"/>
              </w:rPr>
            </w:pPr>
            <w:r w:rsidRPr="00033E7F">
              <w:rPr>
                <w:rFonts w:ascii="Times New Roman" w:hAnsi="Times New Roman" w:cs="Times New Roman"/>
                <w:color w:val="auto"/>
                <w:sz w:val="24"/>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3E7F" w:rsidRPr="00033E7F" w:rsidRDefault="00033E7F" w:rsidP="00033E7F">
            <w:pPr>
              <w:spacing w:after="0"/>
              <w:ind w:right="-108"/>
              <w:jc w:val="center"/>
              <w:rPr>
                <w:rFonts w:ascii="Times New Roman" w:hAnsi="Times New Roman" w:cs="Times New Roman"/>
                <w:color w:val="auto"/>
                <w:sz w:val="24"/>
              </w:rPr>
            </w:pPr>
            <w:r w:rsidRPr="00033E7F">
              <w:rPr>
                <w:rFonts w:ascii="Times New Roman" w:hAnsi="Times New Roman" w:cs="Times New Roman"/>
                <w:color w:val="auto"/>
                <w:sz w:val="24"/>
              </w:rPr>
              <w:t>3</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33E7F" w:rsidRPr="00033E7F" w:rsidRDefault="00033E7F" w:rsidP="00033E7F">
            <w:pPr>
              <w:spacing w:after="0"/>
              <w:ind w:right="-108"/>
              <w:jc w:val="center"/>
              <w:rPr>
                <w:rFonts w:ascii="Times New Roman" w:hAnsi="Times New Roman" w:cs="Times New Roman"/>
                <w:color w:val="auto"/>
                <w:sz w:val="24"/>
              </w:rPr>
            </w:pPr>
            <w:r w:rsidRPr="00033E7F">
              <w:rPr>
                <w:rFonts w:ascii="Times New Roman" w:hAnsi="Times New Roman" w:cs="Times New Roman"/>
                <w:color w:val="auto"/>
                <w:sz w:val="24"/>
              </w:rPr>
              <w:t>4</w:t>
            </w:r>
          </w:p>
        </w:tc>
      </w:tr>
      <w:tr w:rsidR="00033E7F" w:rsidRPr="00033E7F" w:rsidTr="00AA1641">
        <w:tc>
          <w:tcPr>
            <w:tcW w:w="817" w:type="dxa"/>
            <w:tcBorders>
              <w:left w:val="single" w:sz="4" w:space="0" w:color="auto"/>
              <w:bottom w:val="single" w:sz="4" w:space="0" w:color="auto"/>
              <w:right w:val="single" w:sz="4" w:space="0" w:color="auto"/>
            </w:tcBorders>
            <w:shd w:val="clear" w:color="auto" w:fill="auto"/>
          </w:tcPr>
          <w:p w:rsidR="00033E7F" w:rsidRPr="00033E7F" w:rsidRDefault="00033E7F" w:rsidP="00033E7F">
            <w:pPr>
              <w:spacing w:after="0"/>
              <w:jc w:val="center"/>
              <w:rPr>
                <w:rFonts w:ascii="Times New Roman" w:hAnsi="Times New Roman" w:cs="Times New Roman"/>
                <w:color w:val="auto"/>
                <w:sz w:val="24"/>
              </w:rPr>
            </w:pPr>
          </w:p>
        </w:tc>
        <w:tc>
          <w:tcPr>
            <w:tcW w:w="3686" w:type="dxa"/>
            <w:tcBorders>
              <w:left w:val="single" w:sz="4" w:space="0" w:color="auto"/>
              <w:bottom w:val="single" w:sz="4" w:space="0" w:color="auto"/>
              <w:right w:val="single" w:sz="4" w:space="0" w:color="auto"/>
            </w:tcBorders>
            <w:shd w:val="clear" w:color="auto" w:fill="auto"/>
          </w:tcPr>
          <w:p w:rsidR="00033E7F" w:rsidRPr="00033E7F" w:rsidRDefault="00033E7F" w:rsidP="00033E7F">
            <w:pPr>
              <w:spacing w:after="0"/>
              <w:ind w:right="175"/>
              <w:jc w:val="center"/>
              <w:rPr>
                <w:rFonts w:ascii="Times New Roman" w:hAnsi="Times New Roman" w:cs="Times New Roman"/>
                <w:color w:val="auto"/>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3E7F" w:rsidRPr="00033E7F" w:rsidRDefault="00033E7F" w:rsidP="00033E7F">
            <w:pPr>
              <w:spacing w:after="0"/>
              <w:ind w:right="-108"/>
              <w:jc w:val="center"/>
              <w:rPr>
                <w:rFonts w:ascii="Times New Roman" w:hAnsi="Times New Roman" w:cs="Times New Roman"/>
                <w:color w:val="auto"/>
                <w:sz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33E7F" w:rsidRPr="00033E7F" w:rsidRDefault="00033E7F" w:rsidP="00033E7F">
            <w:pPr>
              <w:spacing w:after="0"/>
              <w:ind w:right="-108"/>
              <w:jc w:val="center"/>
              <w:rPr>
                <w:rFonts w:ascii="Times New Roman" w:hAnsi="Times New Roman" w:cs="Times New Roman"/>
                <w:color w:val="auto"/>
                <w:sz w:val="24"/>
              </w:rPr>
            </w:pPr>
          </w:p>
        </w:tc>
      </w:tr>
    </w:tbl>
    <w:p w:rsidR="00033E7F" w:rsidRPr="00033E7F" w:rsidRDefault="00033E7F" w:rsidP="00033E7F">
      <w:pPr>
        <w:spacing w:after="0"/>
        <w:jc w:val="right"/>
        <w:rPr>
          <w:rFonts w:ascii="Times New Roman" w:eastAsia="Times New Roman" w:hAnsi="Times New Roman" w:cs="Times New Roman"/>
          <w:color w:val="auto"/>
          <w:sz w:val="24"/>
          <w:lang w:eastAsia="ru-RU"/>
        </w:rPr>
      </w:pPr>
    </w:p>
    <w:p w:rsidR="00033E7F" w:rsidRPr="00033E7F" w:rsidRDefault="00033E7F" w:rsidP="00033E7F">
      <w:pPr>
        <w:spacing w:after="0"/>
        <w:jc w:val="right"/>
        <w:rPr>
          <w:rFonts w:ascii="Times New Roman" w:eastAsia="Times New Roman" w:hAnsi="Times New Roman" w:cs="Times New Roman"/>
          <w:color w:val="auto"/>
          <w:sz w:val="24"/>
          <w:lang w:eastAsia="ru-RU"/>
        </w:rPr>
      </w:pPr>
    </w:p>
    <w:p w:rsidR="00033E7F" w:rsidRPr="00033E7F" w:rsidRDefault="00033E7F" w:rsidP="00033E7F">
      <w:pPr>
        <w:spacing w:after="0"/>
        <w:rPr>
          <w:rFonts w:ascii="Times New Roman" w:eastAsia="Times New Roman" w:hAnsi="Times New Roman" w:cs="Times New Roman"/>
          <w:color w:val="auto"/>
          <w:sz w:val="24"/>
          <w:lang w:eastAsia="ru-RU"/>
        </w:rPr>
      </w:pPr>
      <w:r w:rsidRPr="00033E7F">
        <w:rPr>
          <w:rFonts w:ascii="Times New Roman" w:eastAsia="Times New Roman" w:hAnsi="Times New Roman" w:cs="Times New Roman"/>
          <w:color w:val="auto"/>
          <w:sz w:val="24"/>
          <w:lang w:eastAsia="ru-RU"/>
        </w:rPr>
        <w:t>Руководитель         ________________                   ____________________</w:t>
      </w:r>
    </w:p>
    <w:p w:rsidR="00033E7F" w:rsidRPr="00033E7F" w:rsidRDefault="00033E7F" w:rsidP="00033E7F">
      <w:pPr>
        <w:spacing w:after="0"/>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4"/>
          <w:lang w:eastAsia="ru-RU"/>
        </w:rPr>
        <w:tab/>
      </w:r>
      <w:r w:rsidRPr="00033E7F">
        <w:rPr>
          <w:rFonts w:ascii="Times New Roman" w:eastAsia="Times New Roman" w:hAnsi="Times New Roman" w:cs="Times New Roman"/>
          <w:color w:val="auto"/>
          <w:sz w:val="24"/>
          <w:lang w:eastAsia="ru-RU"/>
        </w:rPr>
        <w:tab/>
      </w:r>
      <w:r w:rsidRPr="00033E7F">
        <w:rPr>
          <w:rFonts w:ascii="Times New Roman" w:eastAsia="Times New Roman" w:hAnsi="Times New Roman" w:cs="Times New Roman"/>
          <w:color w:val="auto"/>
          <w:sz w:val="24"/>
          <w:lang w:eastAsia="ru-RU"/>
        </w:rPr>
        <w:tab/>
        <w:t xml:space="preserve">    </w:t>
      </w:r>
      <w:r w:rsidRPr="00033E7F">
        <w:rPr>
          <w:rFonts w:ascii="Times New Roman" w:eastAsia="Times New Roman" w:hAnsi="Times New Roman" w:cs="Times New Roman"/>
          <w:color w:val="auto"/>
          <w:sz w:val="20"/>
          <w:szCs w:val="20"/>
          <w:lang w:eastAsia="ru-RU"/>
        </w:rPr>
        <w:t>(подпись)</w:t>
      </w:r>
      <w:r w:rsidRPr="00033E7F">
        <w:rPr>
          <w:rFonts w:ascii="Times New Roman" w:eastAsia="Times New Roman" w:hAnsi="Times New Roman" w:cs="Times New Roman"/>
          <w:color w:val="auto"/>
          <w:sz w:val="20"/>
          <w:szCs w:val="20"/>
          <w:lang w:eastAsia="ru-RU"/>
        </w:rPr>
        <w:tab/>
      </w:r>
      <w:r w:rsidRPr="00033E7F">
        <w:rPr>
          <w:rFonts w:ascii="Times New Roman" w:eastAsia="Times New Roman" w:hAnsi="Times New Roman" w:cs="Times New Roman"/>
          <w:color w:val="auto"/>
          <w:sz w:val="20"/>
          <w:szCs w:val="20"/>
          <w:lang w:eastAsia="ru-RU"/>
        </w:rPr>
        <w:tab/>
      </w:r>
      <w:r w:rsidRPr="00033E7F">
        <w:rPr>
          <w:rFonts w:ascii="Times New Roman" w:eastAsia="Times New Roman" w:hAnsi="Times New Roman" w:cs="Times New Roman"/>
          <w:color w:val="auto"/>
          <w:sz w:val="20"/>
          <w:szCs w:val="20"/>
          <w:lang w:eastAsia="ru-RU"/>
        </w:rPr>
        <w:tab/>
        <w:t xml:space="preserve">      (расшифровка подписи)</w:t>
      </w:r>
    </w:p>
    <w:p w:rsidR="00033E7F" w:rsidRPr="00033E7F" w:rsidRDefault="00033E7F" w:rsidP="00033E7F">
      <w:pPr>
        <w:spacing w:after="0"/>
        <w:rPr>
          <w:rFonts w:ascii="Times New Roman" w:eastAsia="Times New Roman" w:hAnsi="Times New Roman" w:cs="Times New Roman"/>
          <w:color w:val="auto"/>
          <w:sz w:val="20"/>
          <w:szCs w:val="20"/>
          <w:lang w:eastAsia="ru-RU"/>
        </w:rPr>
      </w:pPr>
    </w:p>
    <w:p w:rsidR="00033E7F" w:rsidRPr="00033E7F" w:rsidRDefault="00033E7F" w:rsidP="00033E7F">
      <w:pPr>
        <w:spacing w:after="0"/>
        <w:rPr>
          <w:rFonts w:ascii="Times New Roman" w:eastAsia="Times New Roman" w:hAnsi="Times New Roman" w:cs="Times New Roman"/>
          <w:color w:val="auto"/>
          <w:sz w:val="20"/>
          <w:szCs w:val="20"/>
          <w:lang w:eastAsia="ru-RU"/>
        </w:rPr>
      </w:pPr>
    </w:p>
    <w:p w:rsidR="00033E7F" w:rsidRPr="00033E7F" w:rsidRDefault="00033E7F" w:rsidP="00033E7F">
      <w:pPr>
        <w:spacing w:after="0"/>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0"/>
          <w:szCs w:val="20"/>
          <w:lang w:eastAsia="ru-RU"/>
        </w:rPr>
        <w:t>М.П.</w:t>
      </w:r>
    </w:p>
    <w:p w:rsidR="00033E7F" w:rsidRPr="00033E7F" w:rsidRDefault="00033E7F" w:rsidP="00033E7F">
      <w:pPr>
        <w:spacing w:after="0"/>
        <w:rPr>
          <w:rFonts w:ascii="Times New Roman" w:eastAsia="Times New Roman" w:hAnsi="Times New Roman" w:cs="Times New Roman"/>
          <w:color w:val="auto"/>
          <w:sz w:val="20"/>
          <w:szCs w:val="20"/>
          <w:lang w:eastAsia="ru-RU"/>
        </w:rPr>
      </w:pPr>
      <w:r w:rsidRPr="00033E7F">
        <w:rPr>
          <w:rFonts w:ascii="Times New Roman" w:eastAsia="Times New Roman" w:hAnsi="Times New Roman" w:cs="Times New Roman"/>
          <w:color w:val="auto"/>
          <w:sz w:val="20"/>
          <w:szCs w:val="20"/>
          <w:lang w:eastAsia="ru-RU"/>
        </w:rPr>
        <w:t>Исполнитель (Ф.И.О., телефон)</w:t>
      </w:r>
    </w:p>
    <w:p w:rsidR="00033E7F" w:rsidRPr="00033E7F" w:rsidRDefault="00033E7F" w:rsidP="00033E7F">
      <w:pPr>
        <w:spacing w:after="0"/>
        <w:rPr>
          <w:rFonts w:ascii="Times New Roman" w:eastAsia="Times New Roman" w:hAnsi="Times New Roman" w:cs="Times New Roman"/>
          <w:color w:val="auto"/>
          <w:sz w:val="20"/>
          <w:szCs w:val="20"/>
          <w:lang w:eastAsia="ru-RU"/>
        </w:rPr>
      </w:pPr>
    </w:p>
    <w:p w:rsidR="00033E7F" w:rsidRPr="00033E7F" w:rsidRDefault="00033E7F" w:rsidP="00033E7F">
      <w:pPr>
        <w:spacing w:after="0"/>
        <w:jc w:val="center"/>
        <w:rPr>
          <w:rFonts w:ascii="Times New Roman" w:eastAsia="Times New Roman" w:hAnsi="Times New Roman" w:cs="Times New Roman"/>
          <w:b/>
          <w:color w:val="auto"/>
          <w:sz w:val="24"/>
          <w:lang w:eastAsia="ru-RU"/>
        </w:rPr>
      </w:pPr>
    </w:p>
    <w:p w:rsidR="00033E7F" w:rsidRPr="00033E7F" w:rsidRDefault="00033E7F" w:rsidP="00033E7F">
      <w:pPr>
        <w:spacing w:after="0"/>
        <w:jc w:val="center"/>
        <w:rPr>
          <w:rFonts w:ascii="Times New Roman" w:eastAsia="Times New Roman" w:hAnsi="Times New Roman" w:cs="Times New Roman"/>
          <w:b/>
          <w:color w:val="auto"/>
          <w:sz w:val="24"/>
          <w:lang w:eastAsia="ru-RU"/>
        </w:rPr>
      </w:pPr>
    </w:p>
    <w:p w:rsidR="00033E7F" w:rsidRPr="00033E7F" w:rsidRDefault="00033E7F" w:rsidP="00033E7F">
      <w:pPr>
        <w:spacing w:after="0"/>
        <w:jc w:val="center"/>
        <w:rPr>
          <w:rFonts w:ascii="Times New Roman" w:eastAsia="Times New Roman" w:hAnsi="Times New Roman" w:cs="Times New Roman"/>
          <w:b/>
          <w:color w:val="auto"/>
          <w:sz w:val="24"/>
          <w:lang w:eastAsia="ru-RU"/>
        </w:rPr>
      </w:pPr>
    </w:p>
    <w:p w:rsidR="00033E7F" w:rsidRPr="00033E7F" w:rsidRDefault="00033E7F" w:rsidP="00033E7F">
      <w:pPr>
        <w:spacing w:after="0"/>
        <w:jc w:val="center"/>
        <w:rPr>
          <w:rFonts w:ascii="Times New Roman" w:eastAsia="Times New Roman" w:hAnsi="Times New Roman" w:cs="Times New Roman"/>
          <w:b/>
          <w:color w:val="auto"/>
          <w:sz w:val="24"/>
          <w:lang w:eastAsia="ru-RU"/>
        </w:rPr>
      </w:pPr>
    </w:p>
    <w:p w:rsidR="00033E7F" w:rsidRPr="00033E7F" w:rsidRDefault="00033E7F" w:rsidP="00033E7F">
      <w:pPr>
        <w:spacing w:after="0"/>
        <w:jc w:val="center"/>
        <w:rPr>
          <w:rFonts w:ascii="Times New Roman" w:eastAsia="Times New Roman" w:hAnsi="Times New Roman" w:cs="Times New Roman"/>
          <w:b/>
          <w:color w:val="auto"/>
          <w:sz w:val="24"/>
          <w:lang w:eastAsia="ru-RU"/>
        </w:rPr>
      </w:pPr>
    </w:p>
    <w:p w:rsidR="00033E7F" w:rsidRPr="00033E7F" w:rsidRDefault="00033E7F" w:rsidP="00033E7F">
      <w:pPr>
        <w:spacing w:after="0"/>
        <w:jc w:val="center"/>
        <w:rPr>
          <w:rFonts w:ascii="Times New Roman" w:eastAsia="Times New Roman" w:hAnsi="Times New Roman" w:cs="Times New Roman"/>
          <w:b/>
          <w:color w:val="auto"/>
          <w:sz w:val="24"/>
          <w:lang w:eastAsia="ru-RU"/>
        </w:rPr>
      </w:pPr>
    </w:p>
    <w:p w:rsidR="00033E7F" w:rsidRPr="00033E7F" w:rsidRDefault="00033E7F" w:rsidP="00033E7F">
      <w:pPr>
        <w:spacing w:after="0"/>
        <w:jc w:val="center"/>
        <w:rPr>
          <w:rFonts w:ascii="Times New Roman" w:eastAsia="Times New Roman" w:hAnsi="Times New Roman" w:cs="Times New Roman"/>
          <w:b/>
          <w:color w:val="auto"/>
          <w:sz w:val="24"/>
          <w:lang w:eastAsia="ru-RU"/>
        </w:rPr>
      </w:pPr>
    </w:p>
    <w:p w:rsidR="00033E7F" w:rsidRPr="00033E7F" w:rsidRDefault="00033E7F" w:rsidP="00033E7F">
      <w:pPr>
        <w:spacing w:after="0"/>
        <w:jc w:val="center"/>
        <w:rPr>
          <w:rFonts w:ascii="Times New Roman" w:eastAsia="Times New Roman" w:hAnsi="Times New Roman" w:cs="Times New Roman"/>
          <w:b/>
          <w:color w:val="auto"/>
          <w:sz w:val="24"/>
          <w:lang w:eastAsia="ru-RU"/>
        </w:rPr>
      </w:pPr>
    </w:p>
    <w:sectPr w:rsidR="00033E7F" w:rsidRPr="00033E7F">
      <w:headerReference w:type="default" r:id="rId10"/>
      <w:pgSz w:w="11906" w:h="16838"/>
      <w:pgMar w:top="765" w:right="850" w:bottom="709" w:left="1701" w:header="708" w:footer="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7C1" w:rsidRDefault="008F27C1">
      <w:pPr>
        <w:spacing w:after="0" w:line="240" w:lineRule="auto"/>
      </w:pPr>
      <w:r>
        <w:separator/>
      </w:r>
    </w:p>
  </w:endnote>
  <w:endnote w:type="continuationSeparator" w:id="0">
    <w:p w:rsidR="008F27C1" w:rsidRDefault="008F2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7C1" w:rsidRDefault="008F27C1">
      <w:pPr>
        <w:spacing w:after="0" w:line="240" w:lineRule="auto"/>
      </w:pPr>
      <w:r>
        <w:separator/>
      </w:r>
    </w:p>
  </w:footnote>
  <w:footnote w:type="continuationSeparator" w:id="0">
    <w:p w:rsidR="008F27C1" w:rsidRDefault="008F2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6940"/>
      <w:docPartObj>
        <w:docPartGallery w:val="Page Numbers (Top of Page)"/>
        <w:docPartUnique/>
      </w:docPartObj>
    </w:sdtPr>
    <w:sdtEndPr/>
    <w:sdtContent>
      <w:p w:rsidR="00FA5080" w:rsidRDefault="008F27C1">
        <w:pPr>
          <w:pStyle w:val="10"/>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80"/>
    <w:rsid w:val="00033E7F"/>
    <w:rsid w:val="000377E6"/>
    <w:rsid w:val="00101F87"/>
    <w:rsid w:val="00151CC7"/>
    <w:rsid w:val="00182A76"/>
    <w:rsid w:val="00182A9B"/>
    <w:rsid w:val="002555F3"/>
    <w:rsid w:val="00286716"/>
    <w:rsid w:val="002C0A6E"/>
    <w:rsid w:val="002F40B3"/>
    <w:rsid w:val="003955FA"/>
    <w:rsid w:val="003F75EB"/>
    <w:rsid w:val="00420966"/>
    <w:rsid w:val="00460857"/>
    <w:rsid w:val="00494670"/>
    <w:rsid w:val="004B580C"/>
    <w:rsid w:val="005A7197"/>
    <w:rsid w:val="0064015C"/>
    <w:rsid w:val="00690CCC"/>
    <w:rsid w:val="006F58A1"/>
    <w:rsid w:val="007967FD"/>
    <w:rsid w:val="007D0AC6"/>
    <w:rsid w:val="007F24E0"/>
    <w:rsid w:val="008D3D0F"/>
    <w:rsid w:val="008F27C1"/>
    <w:rsid w:val="008F5E91"/>
    <w:rsid w:val="009D67BE"/>
    <w:rsid w:val="009F72FD"/>
    <w:rsid w:val="00A11C91"/>
    <w:rsid w:val="00A40009"/>
    <w:rsid w:val="00A9146E"/>
    <w:rsid w:val="00B0483D"/>
    <w:rsid w:val="00B22C77"/>
    <w:rsid w:val="00B6241B"/>
    <w:rsid w:val="00BF4783"/>
    <w:rsid w:val="00C2587F"/>
    <w:rsid w:val="00C416D6"/>
    <w:rsid w:val="00D3234D"/>
    <w:rsid w:val="00D57E4B"/>
    <w:rsid w:val="00D65906"/>
    <w:rsid w:val="00E11460"/>
    <w:rsid w:val="00E94B62"/>
    <w:rsid w:val="00F00AA5"/>
    <w:rsid w:val="00F06DFC"/>
    <w:rsid w:val="00F7267C"/>
    <w:rsid w:val="00F81D32"/>
    <w:rsid w:val="00F83980"/>
    <w:rsid w:val="00FA508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196"/>
    <w:pPr>
      <w:spacing w:after="200" w:line="276"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2E018F"/>
    <w:rPr>
      <w:color w:val="0000FF" w:themeColor="hyperlink"/>
      <w:u w:val="single"/>
    </w:rPr>
  </w:style>
  <w:style w:type="character" w:customStyle="1" w:styleId="a3">
    <w:name w:val="Основной текст Знак"/>
    <w:basedOn w:val="a0"/>
    <w:qFormat/>
    <w:rsid w:val="00E57511"/>
    <w:rPr>
      <w:rFonts w:ascii="Times New Roman" w:eastAsia="SimSun" w:hAnsi="Times New Roman" w:cs="Times New Roman"/>
      <w:color w:val="000000"/>
      <w:sz w:val="28"/>
      <w:szCs w:val="20"/>
      <w:lang w:eastAsia="zh-CN" w:bidi="hi-IN"/>
    </w:rPr>
  </w:style>
  <w:style w:type="character" w:customStyle="1" w:styleId="a4">
    <w:name w:val="Верхний колонтитул Знак"/>
    <w:basedOn w:val="a0"/>
    <w:uiPriority w:val="99"/>
    <w:qFormat/>
    <w:rsid w:val="00E969BF"/>
  </w:style>
  <w:style w:type="character" w:customStyle="1" w:styleId="a5">
    <w:name w:val="Нижний колонтитул Знак"/>
    <w:basedOn w:val="a0"/>
    <w:uiPriority w:val="99"/>
    <w:semiHidden/>
    <w:qFormat/>
    <w:rsid w:val="00E969BF"/>
  </w:style>
  <w:style w:type="paragraph" w:customStyle="1" w:styleId="a6">
    <w:name w:val="Заголовок"/>
    <w:basedOn w:val="a"/>
    <w:next w:val="a7"/>
    <w:qFormat/>
    <w:rsid w:val="007A0218"/>
    <w:pPr>
      <w:keepNext/>
      <w:spacing w:before="240" w:after="120"/>
    </w:pPr>
    <w:rPr>
      <w:rFonts w:ascii="Liberation Sans" w:eastAsia="Microsoft YaHei" w:hAnsi="Liberation Sans" w:cs="Mangal"/>
      <w:sz w:val="28"/>
      <w:szCs w:val="28"/>
    </w:rPr>
  </w:style>
  <w:style w:type="paragraph" w:styleId="a7">
    <w:name w:val="Body Text"/>
    <w:basedOn w:val="a"/>
    <w:rsid w:val="00E57511"/>
    <w:pPr>
      <w:suppressAutoHyphens/>
      <w:spacing w:after="120" w:line="240" w:lineRule="auto"/>
    </w:pPr>
    <w:rPr>
      <w:rFonts w:ascii="Times New Roman" w:eastAsia="SimSun" w:hAnsi="Times New Roman" w:cs="Times New Roman"/>
      <w:color w:val="000000"/>
      <w:sz w:val="28"/>
      <w:szCs w:val="20"/>
      <w:lang w:eastAsia="zh-CN" w:bidi="hi-IN"/>
    </w:rPr>
  </w:style>
  <w:style w:type="paragraph" w:styleId="a8">
    <w:name w:val="List"/>
    <w:basedOn w:val="a7"/>
    <w:rsid w:val="007A0218"/>
    <w:rPr>
      <w:rFonts w:cs="Mangal"/>
    </w:rPr>
  </w:style>
  <w:style w:type="paragraph" w:customStyle="1" w:styleId="1">
    <w:name w:val="Название объекта1"/>
    <w:basedOn w:val="a"/>
    <w:qFormat/>
    <w:rsid w:val="007A0218"/>
    <w:pPr>
      <w:suppressLineNumbers/>
      <w:spacing w:before="120" w:after="120"/>
    </w:pPr>
    <w:rPr>
      <w:rFonts w:cs="Mangal"/>
      <w:i/>
      <w:iCs/>
      <w:sz w:val="24"/>
      <w:szCs w:val="24"/>
    </w:rPr>
  </w:style>
  <w:style w:type="paragraph" w:styleId="a9">
    <w:name w:val="index heading"/>
    <w:basedOn w:val="a"/>
    <w:qFormat/>
    <w:rsid w:val="007A0218"/>
    <w:pPr>
      <w:suppressLineNumbers/>
    </w:pPr>
    <w:rPr>
      <w:rFonts w:cs="Mangal"/>
    </w:rPr>
  </w:style>
  <w:style w:type="paragraph" w:styleId="aa">
    <w:name w:val="Normal (Web)"/>
    <w:basedOn w:val="a"/>
    <w:uiPriority w:val="99"/>
    <w:unhideWhenUsed/>
    <w:qFormat/>
    <w:rsid w:val="002E018F"/>
    <w:pPr>
      <w:spacing w:after="150"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954FA3"/>
    <w:pPr>
      <w:suppressAutoHyphens/>
      <w:ind w:firstLine="720"/>
    </w:pPr>
    <w:rPr>
      <w:rFonts w:ascii="Arial" w:eastAsia="SimSun" w:hAnsi="Arial" w:cs="Mangal"/>
      <w:color w:val="000000"/>
      <w:sz w:val="22"/>
      <w:szCs w:val="20"/>
      <w:lang w:eastAsia="zh-CN" w:bidi="hi-IN"/>
    </w:rPr>
  </w:style>
  <w:style w:type="paragraph" w:customStyle="1" w:styleId="10">
    <w:name w:val="Верхний колонтитул1"/>
    <w:basedOn w:val="a"/>
    <w:uiPriority w:val="99"/>
    <w:unhideWhenUsed/>
    <w:rsid w:val="00E969BF"/>
    <w:pPr>
      <w:tabs>
        <w:tab w:val="center" w:pos="4677"/>
        <w:tab w:val="right" w:pos="9355"/>
      </w:tabs>
      <w:spacing w:after="0" w:line="240" w:lineRule="auto"/>
    </w:pPr>
  </w:style>
  <w:style w:type="paragraph" w:customStyle="1" w:styleId="11">
    <w:name w:val="Нижний колонтитул1"/>
    <w:basedOn w:val="a"/>
    <w:uiPriority w:val="99"/>
    <w:semiHidden/>
    <w:unhideWhenUsed/>
    <w:rsid w:val="00E969BF"/>
    <w:pPr>
      <w:tabs>
        <w:tab w:val="center" w:pos="4677"/>
        <w:tab w:val="right" w:pos="9355"/>
      </w:tabs>
      <w:spacing w:after="0" w:line="240" w:lineRule="auto"/>
    </w:pPr>
  </w:style>
  <w:style w:type="table" w:styleId="ab">
    <w:name w:val="Table Grid"/>
    <w:basedOn w:val="a1"/>
    <w:uiPriority w:val="59"/>
    <w:rsid w:val="009300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12"/>
    <w:uiPriority w:val="99"/>
    <w:unhideWhenUsed/>
    <w:rsid w:val="002C0A6E"/>
    <w:pPr>
      <w:tabs>
        <w:tab w:val="center" w:pos="4677"/>
        <w:tab w:val="right" w:pos="9355"/>
      </w:tabs>
      <w:spacing w:after="0" w:line="240" w:lineRule="auto"/>
    </w:pPr>
  </w:style>
  <w:style w:type="character" w:customStyle="1" w:styleId="12">
    <w:name w:val="Верхний колонтитул Знак1"/>
    <w:basedOn w:val="a0"/>
    <w:link w:val="ac"/>
    <w:uiPriority w:val="99"/>
    <w:rsid w:val="002C0A6E"/>
    <w:rPr>
      <w:rFonts w:ascii="Calibri" w:eastAsia="Calibri" w:hAnsi="Calibri"/>
      <w:color w:val="00000A"/>
      <w:sz w:val="22"/>
    </w:rPr>
  </w:style>
  <w:style w:type="paragraph" w:styleId="ad">
    <w:name w:val="footer"/>
    <w:basedOn w:val="a"/>
    <w:link w:val="13"/>
    <w:uiPriority w:val="99"/>
    <w:unhideWhenUsed/>
    <w:rsid w:val="002C0A6E"/>
    <w:pPr>
      <w:tabs>
        <w:tab w:val="center" w:pos="4677"/>
        <w:tab w:val="right" w:pos="9355"/>
      </w:tabs>
      <w:spacing w:after="0" w:line="240" w:lineRule="auto"/>
    </w:pPr>
  </w:style>
  <w:style w:type="character" w:customStyle="1" w:styleId="13">
    <w:name w:val="Нижний колонтитул Знак1"/>
    <w:basedOn w:val="a0"/>
    <w:link w:val="ad"/>
    <w:uiPriority w:val="99"/>
    <w:rsid w:val="002C0A6E"/>
    <w:rPr>
      <w:rFonts w:ascii="Calibri" w:eastAsia="Calibri" w:hAnsi="Calibri"/>
      <w:color w:val="00000A"/>
      <w:sz w:val="22"/>
    </w:rPr>
  </w:style>
  <w:style w:type="character" w:styleId="ae">
    <w:name w:val="Hyperlink"/>
    <w:basedOn w:val="a0"/>
    <w:uiPriority w:val="99"/>
    <w:unhideWhenUsed/>
    <w:rsid w:val="00A400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196"/>
    <w:pPr>
      <w:spacing w:after="200" w:line="276"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2E018F"/>
    <w:rPr>
      <w:color w:val="0000FF" w:themeColor="hyperlink"/>
      <w:u w:val="single"/>
    </w:rPr>
  </w:style>
  <w:style w:type="character" w:customStyle="1" w:styleId="a3">
    <w:name w:val="Основной текст Знак"/>
    <w:basedOn w:val="a0"/>
    <w:qFormat/>
    <w:rsid w:val="00E57511"/>
    <w:rPr>
      <w:rFonts w:ascii="Times New Roman" w:eastAsia="SimSun" w:hAnsi="Times New Roman" w:cs="Times New Roman"/>
      <w:color w:val="000000"/>
      <w:sz w:val="28"/>
      <w:szCs w:val="20"/>
      <w:lang w:eastAsia="zh-CN" w:bidi="hi-IN"/>
    </w:rPr>
  </w:style>
  <w:style w:type="character" w:customStyle="1" w:styleId="a4">
    <w:name w:val="Верхний колонтитул Знак"/>
    <w:basedOn w:val="a0"/>
    <w:uiPriority w:val="99"/>
    <w:qFormat/>
    <w:rsid w:val="00E969BF"/>
  </w:style>
  <w:style w:type="character" w:customStyle="1" w:styleId="a5">
    <w:name w:val="Нижний колонтитул Знак"/>
    <w:basedOn w:val="a0"/>
    <w:uiPriority w:val="99"/>
    <w:semiHidden/>
    <w:qFormat/>
    <w:rsid w:val="00E969BF"/>
  </w:style>
  <w:style w:type="paragraph" w:customStyle="1" w:styleId="a6">
    <w:name w:val="Заголовок"/>
    <w:basedOn w:val="a"/>
    <w:next w:val="a7"/>
    <w:qFormat/>
    <w:rsid w:val="007A0218"/>
    <w:pPr>
      <w:keepNext/>
      <w:spacing w:before="240" w:after="120"/>
    </w:pPr>
    <w:rPr>
      <w:rFonts w:ascii="Liberation Sans" w:eastAsia="Microsoft YaHei" w:hAnsi="Liberation Sans" w:cs="Mangal"/>
      <w:sz w:val="28"/>
      <w:szCs w:val="28"/>
    </w:rPr>
  </w:style>
  <w:style w:type="paragraph" w:styleId="a7">
    <w:name w:val="Body Text"/>
    <w:basedOn w:val="a"/>
    <w:rsid w:val="00E57511"/>
    <w:pPr>
      <w:suppressAutoHyphens/>
      <w:spacing w:after="120" w:line="240" w:lineRule="auto"/>
    </w:pPr>
    <w:rPr>
      <w:rFonts w:ascii="Times New Roman" w:eastAsia="SimSun" w:hAnsi="Times New Roman" w:cs="Times New Roman"/>
      <w:color w:val="000000"/>
      <w:sz w:val="28"/>
      <w:szCs w:val="20"/>
      <w:lang w:eastAsia="zh-CN" w:bidi="hi-IN"/>
    </w:rPr>
  </w:style>
  <w:style w:type="paragraph" w:styleId="a8">
    <w:name w:val="List"/>
    <w:basedOn w:val="a7"/>
    <w:rsid w:val="007A0218"/>
    <w:rPr>
      <w:rFonts w:cs="Mangal"/>
    </w:rPr>
  </w:style>
  <w:style w:type="paragraph" w:customStyle="1" w:styleId="1">
    <w:name w:val="Название объекта1"/>
    <w:basedOn w:val="a"/>
    <w:qFormat/>
    <w:rsid w:val="007A0218"/>
    <w:pPr>
      <w:suppressLineNumbers/>
      <w:spacing w:before="120" w:after="120"/>
    </w:pPr>
    <w:rPr>
      <w:rFonts w:cs="Mangal"/>
      <w:i/>
      <w:iCs/>
      <w:sz w:val="24"/>
      <w:szCs w:val="24"/>
    </w:rPr>
  </w:style>
  <w:style w:type="paragraph" w:styleId="a9">
    <w:name w:val="index heading"/>
    <w:basedOn w:val="a"/>
    <w:qFormat/>
    <w:rsid w:val="007A0218"/>
    <w:pPr>
      <w:suppressLineNumbers/>
    </w:pPr>
    <w:rPr>
      <w:rFonts w:cs="Mangal"/>
    </w:rPr>
  </w:style>
  <w:style w:type="paragraph" w:styleId="aa">
    <w:name w:val="Normal (Web)"/>
    <w:basedOn w:val="a"/>
    <w:uiPriority w:val="99"/>
    <w:unhideWhenUsed/>
    <w:qFormat/>
    <w:rsid w:val="002E018F"/>
    <w:pPr>
      <w:spacing w:after="150"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954FA3"/>
    <w:pPr>
      <w:suppressAutoHyphens/>
      <w:ind w:firstLine="720"/>
    </w:pPr>
    <w:rPr>
      <w:rFonts w:ascii="Arial" w:eastAsia="SimSun" w:hAnsi="Arial" w:cs="Mangal"/>
      <w:color w:val="000000"/>
      <w:sz w:val="22"/>
      <w:szCs w:val="20"/>
      <w:lang w:eastAsia="zh-CN" w:bidi="hi-IN"/>
    </w:rPr>
  </w:style>
  <w:style w:type="paragraph" w:customStyle="1" w:styleId="10">
    <w:name w:val="Верхний колонтитул1"/>
    <w:basedOn w:val="a"/>
    <w:uiPriority w:val="99"/>
    <w:unhideWhenUsed/>
    <w:rsid w:val="00E969BF"/>
    <w:pPr>
      <w:tabs>
        <w:tab w:val="center" w:pos="4677"/>
        <w:tab w:val="right" w:pos="9355"/>
      </w:tabs>
      <w:spacing w:after="0" w:line="240" w:lineRule="auto"/>
    </w:pPr>
  </w:style>
  <w:style w:type="paragraph" w:customStyle="1" w:styleId="11">
    <w:name w:val="Нижний колонтитул1"/>
    <w:basedOn w:val="a"/>
    <w:uiPriority w:val="99"/>
    <w:semiHidden/>
    <w:unhideWhenUsed/>
    <w:rsid w:val="00E969BF"/>
    <w:pPr>
      <w:tabs>
        <w:tab w:val="center" w:pos="4677"/>
        <w:tab w:val="right" w:pos="9355"/>
      </w:tabs>
      <w:spacing w:after="0" w:line="240" w:lineRule="auto"/>
    </w:pPr>
  </w:style>
  <w:style w:type="table" w:styleId="ab">
    <w:name w:val="Table Grid"/>
    <w:basedOn w:val="a1"/>
    <w:uiPriority w:val="59"/>
    <w:rsid w:val="009300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12"/>
    <w:uiPriority w:val="99"/>
    <w:unhideWhenUsed/>
    <w:rsid w:val="002C0A6E"/>
    <w:pPr>
      <w:tabs>
        <w:tab w:val="center" w:pos="4677"/>
        <w:tab w:val="right" w:pos="9355"/>
      </w:tabs>
      <w:spacing w:after="0" w:line="240" w:lineRule="auto"/>
    </w:pPr>
  </w:style>
  <w:style w:type="character" w:customStyle="1" w:styleId="12">
    <w:name w:val="Верхний колонтитул Знак1"/>
    <w:basedOn w:val="a0"/>
    <w:link w:val="ac"/>
    <w:uiPriority w:val="99"/>
    <w:rsid w:val="002C0A6E"/>
    <w:rPr>
      <w:rFonts w:ascii="Calibri" w:eastAsia="Calibri" w:hAnsi="Calibri"/>
      <w:color w:val="00000A"/>
      <w:sz w:val="22"/>
    </w:rPr>
  </w:style>
  <w:style w:type="paragraph" w:styleId="ad">
    <w:name w:val="footer"/>
    <w:basedOn w:val="a"/>
    <w:link w:val="13"/>
    <w:uiPriority w:val="99"/>
    <w:unhideWhenUsed/>
    <w:rsid w:val="002C0A6E"/>
    <w:pPr>
      <w:tabs>
        <w:tab w:val="center" w:pos="4677"/>
        <w:tab w:val="right" w:pos="9355"/>
      </w:tabs>
      <w:spacing w:after="0" w:line="240" w:lineRule="auto"/>
    </w:pPr>
  </w:style>
  <w:style w:type="character" w:customStyle="1" w:styleId="13">
    <w:name w:val="Нижний колонтитул Знак1"/>
    <w:basedOn w:val="a0"/>
    <w:link w:val="ad"/>
    <w:uiPriority w:val="99"/>
    <w:rsid w:val="002C0A6E"/>
    <w:rPr>
      <w:rFonts w:ascii="Calibri" w:eastAsia="Calibri" w:hAnsi="Calibri"/>
      <w:color w:val="00000A"/>
      <w:sz w:val="22"/>
    </w:rPr>
  </w:style>
  <w:style w:type="character" w:styleId="ae">
    <w:name w:val="Hyperlink"/>
    <w:basedOn w:val="a0"/>
    <w:uiPriority w:val="99"/>
    <w:unhideWhenUsed/>
    <w:rsid w:val="00A400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016142">
      <w:bodyDiv w:val="1"/>
      <w:marLeft w:val="0"/>
      <w:marRight w:val="0"/>
      <w:marTop w:val="0"/>
      <w:marBottom w:val="0"/>
      <w:divBdr>
        <w:top w:val="none" w:sz="0" w:space="0" w:color="auto"/>
        <w:left w:val="none" w:sz="0" w:space="0" w:color="auto"/>
        <w:bottom w:val="none" w:sz="0" w:space="0" w:color="auto"/>
        <w:right w:val="none" w:sz="0" w:space="0" w:color="auto"/>
      </w:divBdr>
    </w:div>
    <w:div w:id="2103719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68.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968A17F880E84AE81C0FD38D0F4958C0C9A9E85A825D255FD229DF3BFgEZ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100CA-3D81-4CEF-AD4E-B75B4D62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4785</Words>
  <Characters>27279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компьютер</Company>
  <LinksUpToDate>false</LinksUpToDate>
  <CharactersWithSpaces>32001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Т.Ю.</dc:creator>
  <cp:lastModifiedBy>Иришка</cp:lastModifiedBy>
  <cp:revision>39</cp:revision>
  <cp:lastPrinted>2016-10-31T14:26:00Z</cp:lastPrinted>
  <dcterms:created xsi:type="dcterms:W3CDTF">2016-12-23T06:19:00Z</dcterms:created>
  <dcterms:modified xsi:type="dcterms:W3CDTF">2017-07-14T12:11:00Z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Домашний компьютер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