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5" w:type="dxa"/>
        <w:tblInd w:w="-222" w:type="dxa"/>
        <w:tblLook w:val="0000" w:firstRow="0" w:lastRow="0" w:firstColumn="0" w:lastColumn="0" w:noHBand="0" w:noVBand="0"/>
      </w:tblPr>
      <w:tblGrid>
        <w:gridCol w:w="3191"/>
        <w:gridCol w:w="1421"/>
        <w:gridCol w:w="4963"/>
      </w:tblGrid>
      <w:tr w:rsidR="00896C33">
        <w:tc>
          <w:tcPr>
            <w:tcW w:w="3191" w:type="dxa"/>
            <w:shd w:val="clear" w:color="auto" w:fill="auto"/>
          </w:tcPr>
          <w:p w:rsidR="00896C33" w:rsidRDefault="00896C33">
            <w:pPr>
              <w:snapToGrid w:val="0"/>
              <w:jc w:val="both"/>
              <w:rPr>
                <w:b/>
                <w:sz w:val="24"/>
                <w:szCs w:val="24"/>
                <w:highlight w:val="yellow"/>
              </w:rPr>
            </w:pPr>
            <w:bookmarkStart w:id="0" w:name="P221"/>
            <w:bookmarkStart w:id="1" w:name="_GoBack"/>
            <w:bookmarkEnd w:id="0"/>
            <w:bookmarkEnd w:id="1"/>
          </w:p>
          <w:p w:rsidR="00896C33" w:rsidRDefault="00896C33">
            <w:pPr>
              <w:snapToGrid w:val="0"/>
              <w:jc w:val="both"/>
              <w:rPr>
                <w:b/>
                <w:sz w:val="24"/>
                <w:szCs w:val="24"/>
                <w:highlight w:val="yellow"/>
              </w:rPr>
            </w:pPr>
          </w:p>
          <w:p w:rsidR="00896C33" w:rsidRDefault="00896C33">
            <w:pPr>
              <w:snapToGrid w:val="0"/>
              <w:jc w:val="both"/>
              <w:rPr>
                <w:highlight w:val="yellow"/>
              </w:rPr>
            </w:pPr>
          </w:p>
          <w:p w:rsidR="00896C33" w:rsidRDefault="00896C33">
            <w:pPr>
              <w:snapToGrid w:val="0"/>
              <w:jc w:val="both"/>
              <w:rPr>
                <w:highlight w:val="yellow"/>
              </w:rPr>
            </w:pPr>
          </w:p>
          <w:p w:rsidR="00896C33" w:rsidRDefault="00896C33">
            <w:pPr>
              <w:snapToGrid w:val="0"/>
              <w:jc w:val="both"/>
              <w:rPr>
                <w:highlight w:val="yellow"/>
              </w:rPr>
            </w:pPr>
          </w:p>
        </w:tc>
        <w:tc>
          <w:tcPr>
            <w:tcW w:w="1421" w:type="dxa"/>
            <w:shd w:val="clear" w:color="auto" w:fill="auto"/>
          </w:tcPr>
          <w:p w:rsidR="00896C33" w:rsidRDefault="00896C33">
            <w:pPr>
              <w:snapToGrid w:val="0"/>
              <w:jc w:val="both"/>
              <w:rPr>
                <w:highlight w:val="yellow"/>
              </w:rPr>
            </w:pPr>
          </w:p>
        </w:tc>
        <w:tc>
          <w:tcPr>
            <w:tcW w:w="4963" w:type="dxa"/>
            <w:shd w:val="clear" w:color="auto" w:fill="auto"/>
          </w:tcPr>
          <w:p w:rsidR="00896C33" w:rsidRDefault="00980003">
            <w:pPr>
              <w:jc w:val="center"/>
            </w:pPr>
            <w:r>
              <w:t>Приложение № 4</w:t>
            </w:r>
          </w:p>
          <w:p w:rsidR="00896C33" w:rsidRDefault="00980003">
            <w:pPr>
              <w:jc w:val="center"/>
            </w:pPr>
            <w:r>
              <w:t xml:space="preserve">к технологической схеме предоставления муниципальной услуги </w:t>
            </w:r>
          </w:p>
          <w:p w:rsidR="00896C33" w:rsidRDefault="00980003">
            <w:pPr>
              <w:jc w:val="center"/>
            </w:pPr>
            <w:r>
              <w:t>«Выдача разрешения на ввод объекта в эксплуатацию»</w:t>
            </w:r>
          </w:p>
        </w:tc>
      </w:tr>
    </w:tbl>
    <w:p w:rsidR="00896C33" w:rsidRDefault="00896C33">
      <w:pPr>
        <w:ind w:firstLine="709"/>
        <w:jc w:val="center"/>
      </w:pPr>
    </w:p>
    <w:p w:rsidR="00896C33" w:rsidRDefault="00896C33">
      <w:pPr>
        <w:jc w:val="center"/>
        <w:rPr>
          <w:sz w:val="22"/>
        </w:rPr>
      </w:pPr>
    </w:p>
    <w:p w:rsidR="00896C33" w:rsidRDefault="00980003">
      <w:pPr>
        <w:pStyle w:val="ConsPlusTitle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ФОРМА РАЗРЕШЕНИЯ НА ВВОД ОБЪЕКТА В ЭКСПЛУАТАЦИЮ</w:t>
      </w:r>
    </w:p>
    <w:p w:rsidR="00896C33" w:rsidRDefault="00896C33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tbl>
      <w:tblPr>
        <w:tblStyle w:val="a8"/>
        <w:tblW w:w="9571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896C33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6C33" w:rsidRDefault="00896C33">
            <w:pPr>
              <w:pStyle w:val="ConsPlusNormal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6C33" w:rsidRDefault="00980003">
            <w:pPr>
              <w:pStyle w:val="ConsPlusNonformat"/>
              <w:jc w:val="both"/>
              <w:rPr>
                <w:rFonts w:ascii="Times New Roman" w:hAnsi="Times New Roman" w:cs="Times New Roman"/>
                <w:b/>
                <w:i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Кому </w:t>
            </w:r>
            <w:r>
              <w:rPr>
                <w:rFonts w:ascii="Times New Roman" w:hAnsi="Times New Roman" w:cs="Times New Roman"/>
                <w:b/>
                <w:i/>
                <w:szCs w:val="28"/>
                <w:u w:val="single"/>
              </w:rPr>
              <w:t>Иванову Ивану Ивановичу /</w:t>
            </w:r>
          </w:p>
          <w:p w:rsidR="00896C33" w:rsidRDefault="00980003">
            <w:pPr>
              <w:pStyle w:val="ConsPlusNonformat"/>
              <w:jc w:val="both"/>
              <w:rPr>
                <w:rFonts w:ascii="Times New Roman" w:hAnsi="Times New Roman" w:cs="Times New Roman"/>
                <w:b/>
                <w:i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Cs w:val="28"/>
                <w:u w:val="single"/>
              </w:rPr>
              <w:t xml:space="preserve">Обществу с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Cs w:val="28"/>
                <w:u w:val="single"/>
              </w:rPr>
              <w:t>ограниченной</w:t>
            </w:r>
            <w:proofErr w:type="gramEnd"/>
            <w:r>
              <w:rPr>
                <w:rFonts w:ascii="Times New Roman" w:hAnsi="Times New Roman" w:cs="Times New Roman"/>
                <w:b/>
                <w:i/>
                <w:szCs w:val="28"/>
                <w:u w:val="single"/>
              </w:rPr>
              <w:t xml:space="preserve"> </w:t>
            </w:r>
          </w:p>
          <w:p w:rsidR="00896C33" w:rsidRDefault="00980003">
            <w:pPr>
              <w:pStyle w:val="ConsPlusNonformat"/>
              <w:jc w:val="both"/>
              <w:rPr>
                <w:rFonts w:ascii="Times New Roman" w:hAnsi="Times New Roman" w:cs="Times New Roman"/>
                <w:b/>
                <w:i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Cs w:val="28"/>
                <w:u w:val="single"/>
              </w:rPr>
              <w:t>ответственностью «Фортуна»</w:t>
            </w:r>
          </w:p>
          <w:p w:rsidR="00896C33" w:rsidRDefault="0098000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 застройщика</w:t>
            </w:r>
            <w:proofErr w:type="gramEnd"/>
          </w:p>
          <w:p w:rsidR="00896C33" w:rsidRDefault="0098000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:rsidR="00896C33" w:rsidRDefault="0098000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- для граждан,</w:t>
            </w:r>
            <w:proofErr w:type="gramEnd"/>
          </w:p>
          <w:p w:rsidR="00896C33" w:rsidRDefault="0098000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:rsidR="00896C33" w:rsidRDefault="0098000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организации – для юридических лиц), </w:t>
            </w:r>
          </w:p>
          <w:p w:rsidR="00896C33" w:rsidRDefault="00980003">
            <w:pPr>
              <w:pStyle w:val="ConsPlusNonformat"/>
              <w:jc w:val="both"/>
              <w:rPr>
                <w:rFonts w:ascii="Times New Roman" w:hAnsi="Times New Roman" w:cs="Times New Roman"/>
                <w:b/>
                <w:i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Cs w:val="28"/>
                <w:u w:val="single"/>
              </w:rPr>
              <w:t>392027, Тамбовская область,</w:t>
            </w:r>
            <w:r>
              <w:rPr>
                <w:rFonts w:ascii="Times New Roman" w:hAnsi="Times New Roman" w:cs="Times New Roman"/>
                <w:b/>
                <w:i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Cs w:val="28"/>
                <w:u w:val="single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Cs w:val="28"/>
                <w:u w:val="single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b/>
                <w:i/>
                <w:szCs w:val="28"/>
                <w:u w:val="single"/>
              </w:rPr>
              <w:t>амбов,ул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Cs w:val="28"/>
                <w:u w:val="single"/>
              </w:rPr>
              <w:t>. Советская, д.16</w:t>
            </w:r>
          </w:p>
          <w:p w:rsidR="00896C33" w:rsidRDefault="0098000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его почтовый индекс и адрес,   </w:t>
            </w:r>
          </w:p>
          <w:p w:rsidR="00896C33" w:rsidRDefault="00980003">
            <w:pPr>
              <w:pStyle w:val="ConsPlusNonformat"/>
              <w:jc w:val="both"/>
              <w:rPr>
                <w:rFonts w:ascii="Times New Roman" w:hAnsi="Times New Roman" w:cs="Times New Roman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Cs w:val="28"/>
                <w:u w:val="single"/>
                <w:lang w:val="en-US"/>
              </w:rPr>
              <w:t>sss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Cs w:val="28"/>
                <w:u w:val="single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Cs w:val="28"/>
                <w:u w:val="single"/>
                <w:lang w:val="en-US"/>
              </w:rPr>
              <w:t>yandex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Cs w:val="28"/>
                <w:u w:val="single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Cs w:val="28"/>
                <w:u w:val="single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Cs w:val="28"/>
                <w:u w:val="single"/>
              </w:rPr>
              <w:t>____________________</w:t>
            </w:r>
            <w:r>
              <w:rPr>
                <w:rFonts w:ascii="Times New Roman" w:hAnsi="Times New Roman" w:cs="Times New Roman"/>
                <w:szCs w:val="28"/>
              </w:rPr>
              <w:t xml:space="preserve">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почты)</w:t>
            </w:r>
          </w:p>
          <w:p w:rsidR="00896C33" w:rsidRDefault="00896C33">
            <w:pPr>
              <w:pStyle w:val="ConsPlusNormal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896C33" w:rsidRDefault="00896C33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896C33" w:rsidRDefault="00980003">
      <w:pPr>
        <w:pStyle w:val="ConsPlusNonformat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</w:t>
      </w:r>
    </w:p>
    <w:p w:rsidR="00896C33" w:rsidRDefault="00896C33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896C33" w:rsidRDefault="00980003">
      <w:pPr>
        <w:pStyle w:val="ConsPlusNonformat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РАЗРЕШЕНИЕ</w:t>
      </w:r>
    </w:p>
    <w:p w:rsidR="00896C33" w:rsidRDefault="00980003">
      <w:pPr>
        <w:pStyle w:val="ConsPlusNonformat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на ввод объекта в эксплуатацию</w:t>
      </w:r>
    </w:p>
    <w:p w:rsidR="00896C33" w:rsidRDefault="00896C33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896C33" w:rsidRDefault="00980003">
      <w:pPr>
        <w:pStyle w:val="ConsPlusNonformat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Дата 12.07.2017                                  № </w:t>
      </w:r>
      <w:r>
        <w:rPr>
          <w:rFonts w:ascii="Times New Roman" w:hAnsi="Times New Roman" w:cs="Times New Roman"/>
          <w:szCs w:val="28"/>
          <w:lang w:val="en-US"/>
        </w:rPr>
        <w:t>RU</w:t>
      </w:r>
      <w:r>
        <w:rPr>
          <w:rFonts w:ascii="Times New Roman" w:hAnsi="Times New Roman" w:cs="Times New Roman"/>
          <w:szCs w:val="28"/>
        </w:rPr>
        <w:t xml:space="preserve">-23-309-1270-2017 </w:t>
      </w:r>
    </w:p>
    <w:p w:rsidR="00896C33" w:rsidRDefault="00896C33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896C33" w:rsidRDefault="00980003">
      <w:pPr>
        <w:pStyle w:val="ConsPlusNonformat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I. </w:t>
      </w:r>
      <w:r>
        <w:rPr>
          <w:rFonts w:ascii="Times New Roman" w:hAnsi="Times New Roman" w:cs="Times New Roman"/>
          <w:b/>
          <w:i/>
          <w:szCs w:val="28"/>
          <w:u w:val="single"/>
        </w:rPr>
        <w:t>Администрация Ивановского сельсовета Петровского района Тамбовской области___________________________________________</w:t>
      </w:r>
    </w:p>
    <w:p w:rsidR="00896C33" w:rsidRDefault="00980003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(наименование уполномоченного федерального органа исполнительн</w:t>
      </w:r>
      <w:r>
        <w:rPr>
          <w:rFonts w:ascii="Times New Roman" w:hAnsi="Times New Roman" w:cs="Times New Roman"/>
        </w:rPr>
        <w:t>ой власти,</w:t>
      </w:r>
      <w:proofErr w:type="gramEnd"/>
    </w:p>
    <w:p w:rsidR="00896C33" w:rsidRDefault="0098000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или органа исполнительной власти субъекта Российской Федерации, или органа</w:t>
      </w:r>
    </w:p>
    <w:p w:rsidR="00896C33" w:rsidRDefault="0098000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местного самоуправления, </w:t>
      </w:r>
      <w:proofErr w:type="gramStart"/>
      <w:r>
        <w:rPr>
          <w:rFonts w:ascii="Times New Roman" w:hAnsi="Times New Roman" w:cs="Times New Roman"/>
        </w:rPr>
        <w:t>осуществляющих</w:t>
      </w:r>
      <w:proofErr w:type="gramEnd"/>
      <w:r>
        <w:rPr>
          <w:rFonts w:ascii="Times New Roman" w:hAnsi="Times New Roman" w:cs="Times New Roman"/>
        </w:rPr>
        <w:t xml:space="preserve"> выдачу разрешения на ввод объекта</w:t>
      </w:r>
    </w:p>
    <w:p w:rsidR="00896C33" w:rsidRDefault="0098000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эксплуатацию, Государственная корпорация по атомной энергии "</w:t>
      </w:r>
      <w:proofErr w:type="spellStart"/>
      <w:r>
        <w:rPr>
          <w:rFonts w:ascii="Times New Roman" w:hAnsi="Times New Roman" w:cs="Times New Roman"/>
        </w:rPr>
        <w:t>Росатом</w:t>
      </w:r>
      <w:proofErr w:type="spellEnd"/>
      <w:r>
        <w:rPr>
          <w:rFonts w:ascii="Times New Roman" w:hAnsi="Times New Roman" w:cs="Times New Roman"/>
        </w:rPr>
        <w:t>")</w:t>
      </w:r>
    </w:p>
    <w:p w:rsidR="00896C33" w:rsidRDefault="00980003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в   соответствии   со  </w:t>
      </w:r>
      <w:hyperlink r:id="rId5">
        <w:r>
          <w:rPr>
            <w:rStyle w:val="ListLabel1"/>
            <w:rFonts w:ascii="Times New Roman" w:hAnsi="Times New Roman" w:cs="Times New Roman"/>
            <w:sz w:val="24"/>
            <w:szCs w:val="24"/>
          </w:rPr>
          <w:t>статьей  55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Градостроительного  кодекса  Российской Федерации  разрешает  ввод в эксплуат</w:t>
      </w:r>
      <w:r>
        <w:rPr>
          <w:rFonts w:ascii="Times New Roman" w:hAnsi="Times New Roman" w:cs="Times New Roman"/>
          <w:sz w:val="24"/>
          <w:szCs w:val="24"/>
        </w:rPr>
        <w:t xml:space="preserve">ацию построенного, </w:t>
      </w:r>
      <w:r>
        <w:rPr>
          <w:rFonts w:ascii="Times New Roman" w:hAnsi="Times New Roman" w:cs="Times New Roman"/>
          <w:strike/>
          <w:sz w:val="24"/>
          <w:szCs w:val="24"/>
        </w:rPr>
        <w:t>реконструированного объекта капитального строительства; линейного объекта;</w:t>
      </w:r>
      <w:r>
        <w:rPr>
          <w:rFonts w:ascii="Times New Roman" w:hAnsi="Times New Roman" w:cs="Times New Roman"/>
          <w:sz w:val="24"/>
          <w:szCs w:val="24"/>
        </w:rPr>
        <w:t xml:space="preserve"> объекта капитального строительства,  </w:t>
      </w:r>
      <w:r>
        <w:rPr>
          <w:rFonts w:ascii="Times New Roman" w:hAnsi="Times New Roman" w:cs="Times New Roman"/>
          <w:strike/>
          <w:sz w:val="24"/>
          <w:szCs w:val="24"/>
        </w:rPr>
        <w:t>входящего в состав линейного объекта; завершенного работами по  сохранению  объекта  культурного  наследия,  при  которых зат</w:t>
      </w:r>
      <w:r>
        <w:rPr>
          <w:rFonts w:ascii="Times New Roman" w:hAnsi="Times New Roman" w:cs="Times New Roman"/>
          <w:strike/>
          <w:sz w:val="24"/>
          <w:szCs w:val="24"/>
        </w:rPr>
        <w:t xml:space="preserve">рагивались конструктивные  и  другие  </w:t>
      </w:r>
      <w:r>
        <w:rPr>
          <w:rFonts w:ascii="Times New Roman" w:hAnsi="Times New Roman" w:cs="Times New Roman"/>
          <w:strike/>
          <w:sz w:val="24"/>
          <w:szCs w:val="24"/>
        </w:rPr>
        <w:lastRenderedPageBreak/>
        <w:t>характеристики надежности и безопасности объекта,</w:t>
      </w:r>
    </w:p>
    <w:p w:rsidR="00896C33" w:rsidRDefault="00980003">
      <w:pPr>
        <w:pStyle w:val="ConsPlusNonformat"/>
        <w:jc w:val="center"/>
        <w:rPr>
          <w:rFonts w:ascii="Times New Roman" w:hAnsi="Times New Roman" w:cs="Times New Roman"/>
          <w:b/>
          <w:i/>
          <w:szCs w:val="28"/>
          <w:u w:val="single"/>
        </w:rPr>
      </w:pPr>
      <w:r>
        <w:rPr>
          <w:rFonts w:ascii="Times New Roman" w:hAnsi="Times New Roman" w:cs="Times New Roman"/>
          <w:b/>
          <w:i/>
          <w:szCs w:val="28"/>
          <w:u w:val="single"/>
        </w:rPr>
        <w:t>_____________многоквартирный жилой дом_______________________</w:t>
      </w:r>
    </w:p>
    <w:p w:rsidR="00896C33" w:rsidRDefault="009800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(наименование объекта (этапа</w:t>
      </w:r>
      <w:proofErr w:type="gramStart"/>
      <w:r>
        <w:rPr>
          <w:rFonts w:ascii="Times New Roman" w:hAnsi="Times New Roman" w:cs="Times New Roman"/>
          <w:sz w:val="24"/>
          <w:szCs w:val="24"/>
        </w:rPr>
        <w:t>)к</w:t>
      </w:r>
      <w:proofErr w:type="gramEnd"/>
      <w:r>
        <w:rPr>
          <w:rFonts w:ascii="Times New Roman" w:hAnsi="Times New Roman" w:cs="Times New Roman"/>
          <w:sz w:val="24"/>
          <w:szCs w:val="24"/>
        </w:rPr>
        <w:t>апитального строительства</w:t>
      </w:r>
    </w:p>
    <w:p w:rsidR="00896C33" w:rsidRDefault="00980003">
      <w:pPr>
        <w:pStyle w:val="ConsPlusNonformat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________________________________</w:t>
      </w:r>
      <w:r>
        <w:rPr>
          <w:rFonts w:ascii="Times New Roman" w:hAnsi="Times New Roman" w:cs="Times New Roman"/>
          <w:szCs w:val="28"/>
        </w:rPr>
        <w:t xml:space="preserve">__________________________________ </w:t>
      </w:r>
    </w:p>
    <w:p w:rsidR="00896C33" w:rsidRDefault="009800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проектной документацией, кадастровый номер объекта)</w:t>
      </w:r>
    </w:p>
    <w:p w:rsidR="00896C33" w:rsidRDefault="00896C33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896C33" w:rsidRDefault="009800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Cs w:val="28"/>
        </w:rPr>
        <w:t xml:space="preserve">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адресу:</w:t>
      </w:r>
    </w:p>
    <w:p w:rsidR="00896C33" w:rsidRDefault="00980003">
      <w:pPr>
        <w:pStyle w:val="ConsPlusNonformat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_________________________________________________________________</w:t>
      </w:r>
    </w:p>
    <w:p w:rsidR="00896C33" w:rsidRDefault="009800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(адрес объекта капитал</w:t>
      </w:r>
      <w:r>
        <w:rPr>
          <w:rFonts w:ascii="Times New Roman" w:hAnsi="Times New Roman" w:cs="Times New Roman"/>
          <w:sz w:val="24"/>
          <w:szCs w:val="24"/>
        </w:rPr>
        <w:t>ьного строительства в соответствии</w:t>
      </w:r>
      <w:proofErr w:type="gramEnd"/>
    </w:p>
    <w:p w:rsidR="00896C33" w:rsidRDefault="009800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Cs w:val="28"/>
        </w:rPr>
        <w:t xml:space="preserve">__________________________________________________________________        </w:t>
      </w:r>
      <w:r>
        <w:rPr>
          <w:rFonts w:ascii="Times New Roman" w:hAnsi="Times New Roman" w:cs="Times New Roman"/>
          <w:sz w:val="24"/>
          <w:szCs w:val="24"/>
        </w:rPr>
        <w:t>с государственным адресным реестром с указанием реквизитов</w:t>
      </w:r>
    </w:p>
    <w:p w:rsidR="00896C33" w:rsidRDefault="009800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документов о присвоении, об изменении адреса)</w:t>
      </w:r>
    </w:p>
    <w:p w:rsidR="00896C33" w:rsidRDefault="00980003">
      <w:pPr>
        <w:pStyle w:val="ConsPlusNonformat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на земельном участке (земельных участках) с кадастровым номером: </w:t>
      </w:r>
      <w:r>
        <w:rPr>
          <w:rFonts w:ascii="Times New Roman" w:hAnsi="Times New Roman" w:cs="Times New Roman"/>
          <w:b/>
          <w:i/>
          <w:szCs w:val="28"/>
          <w:u w:val="single"/>
        </w:rPr>
        <w:t>23:49:020527:0167</w:t>
      </w:r>
      <w:r>
        <w:rPr>
          <w:rFonts w:ascii="Times New Roman" w:hAnsi="Times New Roman" w:cs="Times New Roman"/>
          <w:szCs w:val="28"/>
        </w:rPr>
        <w:t>.</w:t>
      </w:r>
    </w:p>
    <w:p w:rsidR="00896C33" w:rsidRDefault="00980003">
      <w:pPr>
        <w:pStyle w:val="ConsPlusNonformat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строительный адрес: </w:t>
      </w:r>
      <w:r>
        <w:rPr>
          <w:rFonts w:ascii="Times New Roman" w:hAnsi="Times New Roman" w:cs="Times New Roman"/>
          <w:b/>
          <w:i/>
          <w:szCs w:val="28"/>
          <w:u w:val="single"/>
        </w:rPr>
        <w:t>Тамбовская область, Петровский район, Ивановский сельсовет, ул. Мичуринская, д.174</w:t>
      </w:r>
      <w:r>
        <w:rPr>
          <w:rFonts w:ascii="Times New Roman" w:hAnsi="Times New Roman" w:cs="Times New Roman"/>
          <w:szCs w:val="28"/>
        </w:rPr>
        <w:t>.</w:t>
      </w:r>
    </w:p>
    <w:p w:rsidR="00896C33" w:rsidRDefault="00896C33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896C33" w:rsidRDefault="00980003">
      <w:pPr>
        <w:pStyle w:val="ConsPlusNonformat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В   отношении  объекта  капитального  строительства  выдано  разреш</w:t>
      </w:r>
      <w:r>
        <w:rPr>
          <w:rFonts w:ascii="Times New Roman" w:hAnsi="Times New Roman" w:cs="Times New Roman"/>
          <w:szCs w:val="28"/>
        </w:rPr>
        <w:t>ение  на строительство</w:t>
      </w:r>
      <w:r>
        <w:rPr>
          <w:rFonts w:ascii="Times New Roman" w:hAnsi="Times New Roman" w:cs="Times New Roman"/>
          <w:b/>
          <w:i/>
          <w:szCs w:val="28"/>
          <w:u w:val="single"/>
        </w:rPr>
        <w:t xml:space="preserve">, № </w:t>
      </w:r>
      <w:r>
        <w:rPr>
          <w:rFonts w:ascii="Times New Roman" w:hAnsi="Times New Roman" w:cs="Times New Roman"/>
          <w:b/>
          <w:i/>
          <w:szCs w:val="28"/>
          <w:u w:val="single"/>
          <w:lang w:val="en-US"/>
        </w:rPr>
        <w:t>RU</w:t>
      </w:r>
      <w:r>
        <w:rPr>
          <w:rFonts w:ascii="Times New Roman" w:hAnsi="Times New Roman" w:cs="Times New Roman"/>
          <w:b/>
          <w:i/>
          <w:szCs w:val="28"/>
          <w:u w:val="single"/>
        </w:rPr>
        <w:t>12345678-01, дата выдачи 10.01.2015</w:t>
      </w:r>
      <w:r>
        <w:rPr>
          <w:rFonts w:ascii="Times New Roman" w:hAnsi="Times New Roman" w:cs="Times New Roman"/>
          <w:szCs w:val="28"/>
        </w:rPr>
        <w:t xml:space="preserve">, орган, выдавший  разрешение на строительство </w:t>
      </w:r>
      <w:r>
        <w:rPr>
          <w:rFonts w:ascii="Times New Roman" w:hAnsi="Times New Roman" w:cs="Times New Roman"/>
          <w:b/>
          <w:i/>
          <w:szCs w:val="28"/>
          <w:u w:val="single"/>
        </w:rPr>
        <w:t>Управление градостроительства и архитектуры Тамбовской области</w:t>
      </w:r>
      <w:r>
        <w:rPr>
          <w:rFonts w:ascii="Times New Roman" w:hAnsi="Times New Roman" w:cs="Times New Roman"/>
          <w:szCs w:val="28"/>
        </w:rPr>
        <w:t xml:space="preserve">. </w:t>
      </w:r>
    </w:p>
    <w:p w:rsidR="00896C33" w:rsidRDefault="00896C33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896C33" w:rsidRDefault="00980003">
      <w:pPr>
        <w:pStyle w:val="ConsPlusNonformat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II. Сведения об объекте капитального строительства </w:t>
      </w:r>
    </w:p>
    <w:p w:rsidR="00896C33" w:rsidRDefault="00896C33"/>
    <w:p w:rsidR="00896C33" w:rsidRDefault="00896C33"/>
    <w:p w:rsidR="00896C33" w:rsidRDefault="00896C33">
      <w:pPr>
        <w:sectPr w:rsidR="00896C33">
          <w:pgSz w:w="11906" w:h="16838"/>
          <w:pgMar w:top="1134" w:right="850" w:bottom="1134" w:left="1701" w:header="0" w:footer="0" w:gutter="0"/>
          <w:cols w:space="720"/>
          <w:formProt w:val="0"/>
          <w:docGrid w:linePitch="100"/>
        </w:sectPr>
      </w:pPr>
    </w:p>
    <w:tbl>
      <w:tblPr>
        <w:tblW w:w="9628" w:type="dxa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29"/>
        <w:gridCol w:w="1243"/>
        <w:gridCol w:w="2328"/>
        <w:gridCol w:w="2328"/>
      </w:tblGrid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278"/>
            <w:bookmarkEnd w:id="2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279"/>
            <w:bookmarkEnd w:id="3"/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280"/>
            <w:bookmarkEnd w:id="4"/>
            <w:r>
              <w:rPr>
                <w:rFonts w:ascii="Times New Roman" w:hAnsi="Times New Roman" w:cs="Times New Roman"/>
                <w:sz w:val="24"/>
                <w:szCs w:val="24"/>
              </w:rPr>
              <w:t>По проекту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281"/>
            <w:bookmarkEnd w:id="5"/>
            <w:r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</w:tr>
      <w:tr w:rsidR="00896C33">
        <w:tc>
          <w:tcPr>
            <w:tcW w:w="9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Общие показатели вводимого в эксплуатацию объекта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Строительный объем - всего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 м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15533,86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15609,0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надземной части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 м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13974,58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14057,0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5132,88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4526,3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нежилых помещений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1058,4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встроенно-пристроенных помещений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зданий, сооружений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6C33">
        <w:tc>
          <w:tcPr>
            <w:tcW w:w="9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Объекты непроизводственного назначения</w:t>
            </w:r>
          </w:p>
        </w:tc>
      </w:tr>
      <w:tr w:rsidR="00896C33">
        <w:tc>
          <w:tcPr>
            <w:tcW w:w="9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2.1. Нежилые объекты (объекты здравоохранения, образования, культуры, отдыха, спорта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т.д.)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помещений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Вместимость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1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подземных</w:t>
            </w:r>
            <w:proofErr w:type="gramEnd"/>
          </w:p>
        </w:tc>
        <w:tc>
          <w:tcPr>
            <w:tcW w:w="1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Сети и системы инженерно-технического обеспечения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Эскалаторы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Инвалидные подъемники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Инвалидные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подъемники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фундаментов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стен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перекрытий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кровли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показатели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6C33">
        <w:tc>
          <w:tcPr>
            <w:tcW w:w="9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 Объекты жилищного фонда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3300,02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3355,12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1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подземных</w:t>
            </w:r>
            <w:proofErr w:type="gramEnd"/>
          </w:p>
        </w:tc>
        <w:tc>
          <w:tcPr>
            <w:tcW w:w="1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секций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секций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квартир/общая площадь, всего</w:t>
            </w:r>
          </w:p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числе: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шт./кв. м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71/3300,02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71/3355,08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1-комнатные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шт./кв. м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43/1637,64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43/1669,64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2-комнатные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шт./кв. м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19/1053,16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19/1067,16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3-комнатные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шт./кв. м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9/609,22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9/618,78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4-комнатные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шт./кв. м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более чем 4-комнатные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шт./кв. м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жилых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помещений (с учетом балконов, лоджий, веранд и террас)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3410,44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3467,5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Сети и системы инженерно-технического обеспечения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Водоснабжение, канализация, связь,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газоснабжение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Водоснабжение, канализация, связь,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газоснабже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Эскалаторы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Инвалидные подъемники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фундаментов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железобетон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железобетон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стен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Кирпич,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газоблок</w:t>
            </w:r>
            <w:proofErr w:type="spellEnd"/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Кирпич,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газоблок</w:t>
            </w:r>
            <w:proofErr w:type="spellEnd"/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перекрытий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Железобетон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Железобетон 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кровли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Рулонная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Рулонная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показатели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6C33">
        <w:tc>
          <w:tcPr>
            <w:tcW w:w="9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Объекты производственного назначения</w:t>
            </w:r>
          </w:p>
        </w:tc>
      </w:tr>
      <w:tr w:rsidR="00896C33">
        <w:tc>
          <w:tcPr>
            <w:tcW w:w="9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капитального строительства в соответствии с проектной документацией: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объекта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Мощность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Производительность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Сети и системы инженерно-технического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Эскалаторы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Инвалидные подъемники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фундаментов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стен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перекрытий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кровли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показатели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C33">
        <w:tc>
          <w:tcPr>
            <w:tcW w:w="9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Линейные объекты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(класс)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Протяженность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Мощность (пропускная способность, грузооборот, интенсивность движения)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Диаметры и количество трубопроводов, характеристики материалов труб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(КЛ,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КВЛ), уровень напряжения линий электропередачи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конструктивных элементов,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оказывающих влияние на безопасность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показатели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C33">
        <w:tc>
          <w:tcPr>
            <w:tcW w:w="9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Соответствие требованиям энергетической эффективности и требованиям оснащенности приборами учета используемых энергетических ресурсов 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здания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(очень высокий)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(очень высокий)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расход тепловой энергии на 1 кв. м площади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кВт * ч/м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утепления наружных ограждающих конструкций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пенополистирол</w:t>
            </w:r>
            <w:proofErr w:type="spellEnd"/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пенополистирол</w:t>
            </w:r>
            <w:proofErr w:type="spellEnd"/>
          </w:p>
        </w:tc>
      </w:tr>
      <w:tr w:rsidR="00896C33"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Заполнение световых проемов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896C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Металлопластиковые конструкции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33" w:rsidRDefault="00980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Металлопластиковые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конструкции</w:t>
            </w:r>
          </w:p>
        </w:tc>
      </w:tr>
    </w:tbl>
    <w:p w:rsidR="00896C33" w:rsidRDefault="00896C33"/>
    <w:p w:rsidR="00896C33" w:rsidRDefault="00896C33"/>
    <w:p w:rsidR="00896C33" w:rsidRDefault="00896C33">
      <w:pPr>
        <w:sectPr w:rsidR="00896C33">
          <w:type w:val="continuous"/>
          <w:pgSz w:w="11906" w:h="16838"/>
          <w:pgMar w:top="1134" w:right="850" w:bottom="1134" w:left="1701" w:header="0" w:footer="0" w:gutter="0"/>
          <w:cols w:space="720"/>
          <w:formProt w:val="0"/>
          <w:docGrid w:linePitch="100"/>
        </w:sectPr>
      </w:pPr>
    </w:p>
    <w:p w:rsidR="00896C33" w:rsidRDefault="00896C33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896C33" w:rsidRDefault="00980003">
      <w:pPr>
        <w:pStyle w:val="ConsPlusNonformat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Разрешение   на   ввод   объекта  в  эксплуатацию  недействительно  </w:t>
      </w:r>
      <w:proofErr w:type="gramStart"/>
      <w:r>
        <w:rPr>
          <w:rFonts w:ascii="Times New Roman" w:hAnsi="Times New Roman" w:cs="Times New Roman"/>
          <w:szCs w:val="28"/>
        </w:rPr>
        <w:t>без</w:t>
      </w:r>
      <w:proofErr w:type="gramEnd"/>
    </w:p>
    <w:p w:rsidR="00896C33" w:rsidRDefault="00980003">
      <w:pPr>
        <w:pStyle w:val="ConsPlusNonformat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технического плана технический план от 23.07.2014 Петров Петр Петрович, квалификационный аттестат № 12-12-123 от 12.12.2012</w:t>
      </w:r>
    </w:p>
    <w:p w:rsidR="00896C33" w:rsidRDefault="00896C33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896C33" w:rsidRDefault="00980003">
      <w:pPr>
        <w:pStyle w:val="ConsPlusNonformat"/>
        <w:tabs>
          <w:tab w:val="left" w:pos="4800"/>
        </w:tabs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  <w:u w:val="single"/>
        </w:rPr>
        <w:t>_____Главный архитектор_</w:t>
      </w:r>
      <w:r>
        <w:rPr>
          <w:rFonts w:ascii="Times New Roman" w:hAnsi="Times New Roman" w:cs="Times New Roman"/>
          <w:szCs w:val="28"/>
          <w:u w:val="single"/>
        </w:rPr>
        <w:t>___</w:t>
      </w:r>
      <w:r>
        <w:rPr>
          <w:rFonts w:ascii="Times New Roman" w:hAnsi="Times New Roman" w:cs="Times New Roman"/>
          <w:szCs w:val="28"/>
        </w:rPr>
        <w:t xml:space="preserve">          ________                  </w:t>
      </w:r>
      <w:r>
        <w:rPr>
          <w:rFonts w:ascii="Times New Roman" w:hAnsi="Times New Roman" w:cs="Times New Roman"/>
          <w:szCs w:val="28"/>
          <w:u w:val="single"/>
        </w:rPr>
        <w:t>Васильев В.В.</w:t>
      </w:r>
    </w:p>
    <w:p w:rsidR="00896C33" w:rsidRDefault="00980003">
      <w:pPr>
        <w:pStyle w:val="ConsPlusNonformat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Cs w:val="28"/>
        </w:rPr>
        <w:t>(должность уполномоченного               (подпись)      (расшифровка подписи)</w:t>
      </w:r>
      <w:proofErr w:type="gramEnd"/>
    </w:p>
    <w:p w:rsidR="00896C33" w:rsidRDefault="00980003">
      <w:pPr>
        <w:pStyle w:val="ConsPlusNonformat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сотрудника органа, осуществляющего</w:t>
      </w:r>
    </w:p>
    <w:p w:rsidR="00896C33" w:rsidRDefault="00980003">
      <w:pPr>
        <w:pStyle w:val="ConsPlusNonformat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выдачу разрешения на ввод</w:t>
      </w:r>
    </w:p>
    <w:p w:rsidR="00896C33" w:rsidRDefault="00980003">
      <w:pPr>
        <w:pStyle w:val="ConsPlusNonformat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объекта в эксплуатацию)</w:t>
      </w:r>
    </w:p>
    <w:p w:rsidR="00896C33" w:rsidRDefault="00896C33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896C33" w:rsidRDefault="00980003">
      <w:pPr>
        <w:pStyle w:val="ConsPlusNonformat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"12" июля 2017 г.</w:t>
      </w:r>
    </w:p>
    <w:p w:rsidR="00896C33" w:rsidRDefault="00896C33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896C33" w:rsidRDefault="00980003">
      <w:pPr>
        <w:pStyle w:val="ConsPlusNonformat"/>
        <w:jc w:val="both"/>
      </w:pPr>
      <w:r>
        <w:rPr>
          <w:rFonts w:ascii="Times New Roman" w:hAnsi="Times New Roman" w:cs="Times New Roman"/>
          <w:szCs w:val="28"/>
        </w:rPr>
        <w:t>М.П.</w:t>
      </w:r>
    </w:p>
    <w:sectPr w:rsidR="00896C33">
      <w:type w:val="continuous"/>
      <w:pgSz w:w="11906" w:h="16838"/>
      <w:pgMar w:top="1134" w:right="850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C33"/>
    <w:rsid w:val="00896C33"/>
    <w:rsid w:val="00980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647"/>
    <w:pPr>
      <w:suppressAutoHyphens/>
    </w:pPr>
    <w:rPr>
      <w:rFonts w:ascii="Times New Roman" w:eastAsia="SimSun" w:hAnsi="Times New Roman" w:cs="Mangal"/>
      <w:color w:val="000000"/>
      <w:kern w:val="2"/>
      <w:sz w:val="28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color w:val="0000FF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2">
    <w:name w:val="ListLabel 2"/>
    <w:qFormat/>
    <w:rPr>
      <w:rFonts w:ascii="Times New Roman" w:hAnsi="Times New Roman" w:cs="Times New Roman"/>
      <w:color w:val="0000FF"/>
    </w:rPr>
  </w:style>
  <w:style w:type="character" w:customStyle="1" w:styleId="ListLabel3">
    <w:name w:val="ListLabel 3"/>
    <w:qFormat/>
    <w:rPr>
      <w:rFonts w:ascii="Times New Roman" w:hAnsi="Times New Roman" w:cs="Times New Roman"/>
      <w:sz w:val="24"/>
      <w:szCs w:val="24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ConsPlusNormal">
    <w:name w:val="ConsPlusNormal"/>
    <w:qFormat/>
    <w:rsid w:val="00106647"/>
    <w:pPr>
      <w:widowControl w:val="0"/>
    </w:pPr>
    <w:rPr>
      <w:rFonts w:eastAsia="Times New Roman" w:cs="Calibri"/>
      <w:sz w:val="28"/>
      <w:szCs w:val="20"/>
      <w:lang w:eastAsia="ru-RU"/>
    </w:rPr>
  </w:style>
  <w:style w:type="paragraph" w:customStyle="1" w:styleId="ConsPlusNonformat">
    <w:name w:val="ConsPlusNonformat"/>
    <w:qFormat/>
    <w:rsid w:val="00106647"/>
    <w:pPr>
      <w:widowControl w:val="0"/>
    </w:pPr>
    <w:rPr>
      <w:rFonts w:ascii="Courier New" w:eastAsia="Times New Roman" w:hAnsi="Courier New" w:cs="Courier New"/>
      <w:sz w:val="28"/>
      <w:szCs w:val="20"/>
      <w:lang w:eastAsia="ru-RU"/>
    </w:rPr>
  </w:style>
  <w:style w:type="paragraph" w:customStyle="1" w:styleId="ConsPlusTitle">
    <w:name w:val="ConsPlusTitle"/>
    <w:qFormat/>
    <w:rsid w:val="00106647"/>
    <w:pPr>
      <w:widowControl w:val="0"/>
    </w:pPr>
    <w:rPr>
      <w:rFonts w:eastAsia="Times New Roman" w:cs="Calibri"/>
      <w:b/>
      <w:sz w:val="28"/>
      <w:szCs w:val="20"/>
      <w:lang w:eastAsia="ru-RU"/>
    </w:rPr>
  </w:style>
  <w:style w:type="table" w:styleId="a8">
    <w:name w:val="Table Grid"/>
    <w:basedOn w:val="a1"/>
    <w:uiPriority w:val="59"/>
    <w:rsid w:val="001A6D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647"/>
    <w:pPr>
      <w:suppressAutoHyphens/>
    </w:pPr>
    <w:rPr>
      <w:rFonts w:ascii="Times New Roman" w:eastAsia="SimSun" w:hAnsi="Times New Roman" w:cs="Mangal"/>
      <w:color w:val="000000"/>
      <w:kern w:val="2"/>
      <w:sz w:val="28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color w:val="0000FF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2">
    <w:name w:val="ListLabel 2"/>
    <w:qFormat/>
    <w:rPr>
      <w:rFonts w:ascii="Times New Roman" w:hAnsi="Times New Roman" w:cs="Times New Roman"/>
      <w:color w:val="0000FF"/>
    </w:rPr>
  </w:style>
  <w:style w:type="character" w:customStyle="1" w:styleId="ListLabel3">
    <w:name w:val="ListLabel 3"/>
    <w:qFormat/>
    <w:rPr>
      <w:rFonts w:ascii="Times New Roman" w:hAnsi="Times New Roman" w:cs="Times New Roman"/>
      <w:sz w:val="24"/>
      <w:szCs w:val="24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ConsPlusNormal">
    <w:name w:val="ConsPlusNormal"/>
    <w:qFormat/>
    <w:rsid w:val="00106647"/>
    <w:pPr>
      <w:widowControl w:val="0"/>
    </w:pPr>
    <w:rPr>
      <w:rFonts w:eastAsia="Times New Roman" w:cs="Calibri"/>
      <w:sz w:val="28"/>
      <w:szCs w:val="20"/>
      <w:lang w:eastAsia="ru-RU"/>
    </w:rPr>
  </w:style>
  <w:style w:type="paragraph" w:customStyle="1" w:styleId="ConsPlusNonformat">
    <w:name w:val="ConsPlusNonformat"/>
    <w:qFormat/>
    <w:rsid w:val="00106647"/>
    <w:pPr>
      <w:widowControl w:val="0"/>
    </w:pPr>
    <w:rPr>
      <w:rFonts w:ascii="Courier New" w:eastAsia="Times New Roman" w:hAnsi="Courier New" w:cs="Courier New"/>
      <w:sz w:val="28"/>
      <w:szCs w:val="20"/>
      <w:lang w:eastAsia="ru-RU"/>
    </w:rPr>
  </w:style>
  <w:style w:type="paragraph" w:customStyle="1" w:styleId="ConsPlusTitle">
    <w:name w:val="ConsPlusTitle"/>
    <w:qFormat/>
    <w:rsid w:val="00106647"/>
    <w:pPr>
      <w:widowControl w:val="0"/>
    </w:pPr>
    <w:rPr>
      <w:rFonts w:eastAsia="Times New Roman" w:cs="Calibri"/>
      <w:b/>
      <w:sz w:val="28"/>
      <w:szCs w:val="20"/>
      <w:lang w:eastAsia="ru-RU"/>
    </w:rPr>
  </w:style>
  <w:style w:type="table" w:styleId="a8">
    <w:name w:val="Table Grid"/>
    <w:basedOn w:val="a1"/>
    <w:uiPriority w:val="59"/>
    <w:rsid w:val="001A6D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4739835C707F0A24BA8437FBB3D7367B89F24FA5B464AD174D175680F7DE5DFA593322A69BC6C2786BE0D043DF359AEF1CE98EF2C7C8A0F0Cz1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1014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Лучникова Татьяна Николаевна</dc:creator>
  <cp:lastModifiedBy>Бадина</cp:lastModifiedBy>
  <cp:revision>2</cp:revision>
  <dcterms:created xsi:type="dcterms:W3CDTF">2019-03-18T12:42:00Z</dcterms:created>
  <dcterms:modified xsi:type="dcterms:W3CDTF">2019-03-18T12:42:00Z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