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31" w:type="dxa"/>
        <w:tblInd w:w="-222" w:type="dxa"/>
        <w:tblLook w:val="0000" w:firstRow="0" w:lastRow="0" w:firstColumn="0" w:lastColumn="0" w:noHBand="0" w:noVBand="0"/>
      </w:tblPr>
      <w:tblGrid>
        <w:gridCol w:w="5307"/>
        <w:gridCol w:w="2366"/>
        <w:gridCol w:w="7258"/>
      </w:tblGrid>
      <w:tr w:rsidR="00E27B2C">
        <w:trPr>
          <w:trHeight w:val="1953"/>
        </w:trPr>
        <w:tc>
          <w:tcPr>
            <w:tcW w:w="5307" w:type="dxa"/>
            <w:shd w:val="clear" w:color="auto" w:fill="auto"/>
          </w:tcPr>
          <w:p w:rsidR="00E27B2C" w:rsidRDefault="00E27B2C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  <w:bookmarkStart w:id="0" w:name="P221"/>
            <w:bookmarkStart w:id="1" w:name="_GoBack"/>
            <w:bookmarkEnd w:id="0"/>
            <w:bookmarkEnd w:id="1"/>
          </w:p>
          <w:p w:rsidR="00E27B2C" w:rsidRDefault="00E27B2C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</w:p>
          <w:p w:rsidR="00E27B2C" w:rsidRDefault="00E27B2C">
            <w:pPr>
              <w:snapToGrid w:val="0"/>
              <w:jc w:val="both"/>
              <w:rPr>
                <w:highlight w:val="yellow"/>
              </w:rPr>
            </w:pPr>
          </w:p>
          <w:p w:rsidR="00E27B2C" w:rsidRDefault="00E27B2C">
            <w:pPr>
              <w:snapToGrid w:val="0"/>
              <w:jc w:val="both"/>
              <w:rPr>
                <w:highlight w:val="yellow"/>
              </w:rPr>
            </w:pPr>
          </w:p>
          <w:p w:rsidR="00E27B2C" w:rsidRDefault="00E27B2C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2366" w:type="dxa"/>
            <w:shd w:val="clear" w:color="auto" w:fill="auto"/>
          </w:tcPr>
          <w:p w:rsidR="00E27B2C" w:rsidRDefault="00E27B2C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7258" w:type="dxa"/>
            <w:shd w:val="clear" w:color="auto" w:fill="auto"/>
          </w:tcPr>
          <w:p w:rsidR="00E27B2C" w:rsidRDefault="009A3F01">
            <w:pPr>
              <w:ind w:left="912"/>
              <w:jc w:val="center"/>
            </w:pPr>
            <w:r>
              <w:t>Приложение № 7</w:t>
            </w:r>
          </w:p>
          <w:p w:rsidR="00E27B2C" w:rsidRDefault="009A3F01">
            <w:pPr>
              <w:ind w:left="912"/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E27B2C" w:rsidRDefault="009A3F01">
            <w:pPr>
              <w:ind w:left="912"/>
              <w:jc w:val="center"/>
            </w:pPr>
            <w:r>
              <w:t>«Выдача разрешения на ввод объекта в эксплуатацию»</w:t>
            </w:r>
          </w:p>
        </w:tc>
      </w:tr>
    </w:tbl>
    <w:p w:rsidR="00E27B2C" w:rsidRDefault="00E27B2C">
      <w:pPr>
        <w:spacing w:after="240"/>
        <w:jc w:val="center"/>
        <w:rPr>
          <w:b/>
          <w:bCs/>
          <w:sz w:val="24"/>
          <w:szCs w:val="24"/>
        </w:rPr>
      </w:pPr>
    </w:p>
    <w:p w:rsidR="00E27B2C" w:rsidRDefault="009A3F01">
      <w:pPr>
        <w:pStyle w:val="ConsPlusNonformat"/>
        <w:jc w:val="right"/>
      </w:pPr>
      <w:r>
        <w:rPr>
          <w:b/>
          <w:sz w:val="22"/>
          <w:szCs w:val="22"/>
        </w:rPr>
        <w:t xml:space="preserve">Форма документа </w:t>
      </w:r>
    </w:p>
    <w:p w:rsidR="00E27B2C" w:rsidRDefault="00E27B2C">
      <w:pPr>
        <w:pStyle w:val="ConsPlusNonformat"/>
        <w:jc w:val="center"/>
        <w:rPr>
          <w:b/>
          <w:sz w:val="28"/>
        </w:rPr>
      </w:pPr>
    </w:p>
    <w:p w:rsidR="00E27B2C" w:rsidRDefault="009A3F01">
      <w:pPr>
        <w:pStyle w:val="ConsPlusNonformat"/>
        <w:jc w:val="center"/>
      </w:pPr>
      <w:r>
        <w:rPr>
          <w:b/>
          <w:sz w:val="28"/>
        </w:rPr>
        <w:t>Реестр выданных разрешений на ввод объектов в эксплуатацию</w:t>
      </w:r>
    </w:p>
    <w:p w:rsidR="00E27B2C" w:rsidRDefault="00E27B2C">
      <w:pPr>
        <w:pStyle w:val="ConsPlusNonformat"/>
        <w:jc w:val="center"/>
        <w:rPr>
          <w:b/>
          <w:sz w:val="28"/>
        </w:rPr>
      </w:pPr>
    </w:p>
    <w:tbl>
      <w:tblPr>
        <w:tblW w:w="15246" w:type="dxa"/>
        <w:tblInd w:w="-114" w:type="dxa"/>
        <w:tblLook w:val="0000" w:firstRow="0" w:lastRow="0" w:firstColumn="0" w:lastColumn="0" w:noHBand="0" w:noVBand="0"/>
      </w:tblPr>
      <w:tblGrid>
        <w:gridCol w:w="443"/>
        <w:gridCol w:w="820"/>
        <w:gridCol w:w="1829"/>
        <w:gridCol w:w="376"/>
        <w:gridCol w:w="1000"/>
        <w:gridCol w:w="1316"/>
        <w:gridCol w:w="2333"/>
        <w:gridCol w:w="1141"/>
        <w:gridCol w:w="1327"/>
        <w:gridCol w:w="2210"/>
        <w:gridCol w:w="1785"/>
        <w:gridCol w:w="222"/>
        <w:gridCol w:w="222"/>
        <w:gridCol w:w="222"/>
      </w:tblGrid>
      <w:tr w:rsidR="00E27B2C">
        <w:tc>
          <w:tcPr>
            <w:tcW w:w="466" w:type="dxa"/>
            <w:shd w:val="clear" w:color="auto" w:fill="auto"/>
          </w:tcPr>
          <w:p w:rsidR="00E27B2C" w:rsidRDefault="00E27B2C">
            <w:pPr>
              <w:pStyle w:val="aa"/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rFonts w:eastAsia="Times New Roman" w:cs="Times New Roman"/>
                <w:b/>
                <w:sz w:val="20"/>
              </w:rPr>
              <w:t>№</w:t>
            </w:r>
          </w:p>
          <w:p w:rsidR="00E27B2C" w:rsidRDefault="009A3F01">
            <w:pPr>
              <w:spacing w:before="120"/>
              <w:jc w:val="center"/>
            </w:pPr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/п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b/>
                <w:sz w:val="20"/>
              </w:rPr>
              <w:t xml:space="preserve">Наименование и реквизиты входящего </w:t>
            </w:r>
            <w:r>
              <w:rPr>
                <w:b/>
                <w:sz w:val="20"/>
              </w:rPr>
              <w:t>документа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b/>
                <w:sz w:val="20"/>
              </w:rPr>
              <w:t>Застройщик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b/>
                <w:sz w:val="20"/>
              </w:rPr>
              <w:t>Наименование и адрес объекта капитального строительства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b/>
                <w:sz w:val="20"/>
              </w:rPr>
              <w:t>Дата и номер разрешения на ввод объекта в эксплуатацию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b/>
                <w:sz w:val="20"/>
              </w:rPr>
              <w:t>Отметка в получении разрешения на ввод объекта в эксплуатацию</w:t>
            </w: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b/>
                <w:sz w:val="20"/>
              </w:rPr>
              <w:t>Примечание</w:t>
            </w:r>
          </w:p>
        </w:tc>
      </w:tr>
      <w:tr w:rsidR="00E27B2C">
        <w:tc>
          <w:tcPr>
            <w:tcW w:w="466" w:type="dxa"/>
            <w:shd w:val="clear" w:color="auto" w:fill="auto"/>
          </w:tcPr>
          <w:p w:rsidR="00E27B2C" w:rsidRDefault="00E27B2C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E27B2C">
        <w:tc>
          <w:tcPr>
            <w:tcW w:w="466" w:type="dxa"/>
            <w:shd w:val="clear" w:color="auto" w:fill="auto"/>
          </w:tcPr>
          <w:p w:rsidR="00E27B2C" w:rsidRDefault="00E27B2C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E27B2C">
        <w:tc>
          <w:tcPr>
            <w:tcW w:w="466" w:type="dxa"/>
            <w:shd w:val="clear" w:color="auto" w:fill="auto"/>
          </w:tcPr>
          <w:p w:rsidR="00E27B2C" w:rsidRDefault="00E27B2C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E27B2C">
        <w:tc>
          <w:tcPr>
            <w:tcW w:w="466" w:type="dxa"/>
            <w:shd w:val="clear" w:color="auto" w:fill="auto"/>
          </w:tcPr>
          <w:p w:rsidR="00E27B2C" w:rsidRDefault="00E27B2C">
            <w:pPr>
              <w:snapToGrid w:val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9A3F01">
            <w:pPr>
              <w:spacing w:before="12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B2C" w:rsidRDefault="00E27B2C">
            <w:pPr>
              <w:snapToGrid w:val="0"/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E27B2C">
        <w:tc>
          <w:tcPr>
            <w:tcW w:w="3189" w:type="dxa"/>
            <w:gridSpan w:val="3"/>
            <w:shd w:val="clear" w:color="auto" w:fill="auto"/>
          </w:tcPr>
          <w:p w:rsidR="00E27B2C" w:rsidRDefault="00E27B2C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22" w:type="dxa"/>
            <w:gridSpan w:val="2"/>
            <w:shd w:val="clear" w:color="auto" w:fill="auto"/>
          </w:tcPr>
          <w:p w:rsidR="00E27B2C" w:rsidRDefault="00E27B2C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961" w:type="dxa"/>
            <w:gridSpan w:val="3"/>
            <w:shd w:val="clear" w:color="auto" w:fill="auto"/>
          </w:tcPr>
          <w:p w:rsidR="00E27B2C" w:rsidRDefault="00E27B2C">
            <w:pPr>
              <w:snapToGrid w:val="0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5564" w:type="dxa"/>
            <w:gridSpan w:val="3"/>
            <w:shd w:val="clear" w:color="auto" w:fill="auto"/>
          </w:tcPr>
          <w:p w:rsidR="00E27B2C" w:rsidRDefault="00E27B2C">
            <w:pPr>
              <w:snapToGrid w:val="0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" w:type="dxa"/>
            <w:shd w:val="clear" w:color="auto" w:fill="auto"/>
          </w:tcPr>
          <w:p w:rsidR="00E27B2C" w:rsidRDefault="00E27B2C">
            <w:pPr>
              <w:snapToGrid w:val="0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" w:type="dxa"/>
            <w:shd w:val="clear" w:color="auto" w:fill="auto"/>
          </w:tcPr>
          <w:p w:rsidR="00E27B2C" w:rsidRDefault="00E27B2C">
            <w:pPr>
              <w:snapToGrid w:val="0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9" w:type="dxa"/>
            <w:shd w:val="clear" w:color="auto" w:fill="auto"/>
          </w:tcPr>
          <w:p w:rsidR="00E27B2C" w:rsidRDefault="00E27B2C"/>
        </w:tc>
      </w:tr>
    </w:tbl>
    <w:p w:rsidR="00E27B2C" w:rsidRDefault="00E27B2C"/>
    <w:sectPr w:rsidR="00E27B2C">
      <w:pgSz w:w="16838" w:h="11906" w:orient="landscape"/>
      <w:pgMar w:top="851" w:right="1134" w:bottom="851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B2C"/>
    <w:rsid w:val="009A3F01"/>
    <w:rsid w:val="00E2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customStyle="1" w:styleId="Standard">
    <w:name w:val="Standard"/>
    <w:qFormat/>
    <w:rsid w:val="0084471E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4471E"/>
    <w:pPr>
      <w:spacing w:after="120"/>
    </w:pPr>
  </w:style>
  <w:style w:type="paragraph" w:customStyle="1" w:styleId="a8">
    <w:name w:val="Таблицы (моноширинный)"/>
    <w:basedOn w:val="Standard"/>
    <w:qFormat/>
    <w:rsid w:val="0084471E"/>
    <w:rPr>
      <w:rFonts w:ascii="Courier New" w:hAnsi="Courier New" w:cs="Courier New"/>
    </w:rPr>
  </w:style>
  <w:style w:type="paragraph" w:customStyle="1" w:styleId="ConsPlusCell">
    <w:name w:val="ConsPlusCell"/>
    <w:qFormat/>
    <w:rsid w:val="00E37FF1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"/>
    <w:qFormat/>
    <w:rsid w:val="007F0BEA"/>
    <w:pPr>
      <w:jc w:val="center"/>
    </w:pPr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customStyle="1" w:styleId="Standard">
    <w:name w:val="Standard"/>
    <w:qFormat/>
    <w:rsid w:val="0084471E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4471E"/>
    <w:pPr>
      <w:spacing w:after="120"/>
    </w:pPr>
  </w:style>
  <w:style w:type="paragraph" w:customStyle="1" w:styleId="a8">
    <w:name w:val="Таблицы (моноширинный)"/>
    <w:basedOn w:val="Standard"/>
    <w:qFormat/>
    <w:rsid w:val="0084471E"/>
    <w:rPr>
      <w:rFonts w:ascii="Courier New" w:hAnsi="Courier New" w:cs="Courier New"/>
    </w:rPr>
  </w:style>
  <w:style w:type="paragraph" w:customStyle="1" w:styleId="ConsPlusCell">
    <w:name w:val="ConsPlusCell"/>
    <w:qFormat/>
    <w:rsid w:val="00E37FF1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"/>
    <w:qFormat/>
    <w:rsid w:val="007F0BEA"/>
    <w:pPr>
      <w:jc w:val="center"/>
    </w:pPr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2019-03-18T12:43:00Z</dcterms:created>
  <dcterms:modified xsi:type="dcterms:W3CDTF">2019-03-18T12:43:00Z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