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5EAD" w:rsidRPr="00EB5EAD" w:rsidTr="00EB5EAD">
        <w:tc>
          <w:tcPr>
            <w:tcW w:w="4785" w:type="dxa"/>
          </w:tcPr>
          <w:p w:rsidR="00EB5EAD" w:rsidRDefault="00EB5EAD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EB5EAD" w:rsidRPr="004D172E" w:rsidRDefault="00EB5EAD" w:rsidP="00EB5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D17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EB5EAD" w:rsidRPr="00EB5EAD" w:rsidRDefault="00EB5EAD" w:rsidP="00EB5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</w:t>
            </w:r>
          </w:p>
          <w:p w:rsidR="00EB5EAD" w:rsidRPr="00EB5EAD" w:rsidRDefault="00EB5EAD" w:rsidP="00EB5EAD">
            <w:pPr>
              <w:jc w:val="center"/>
              <w:rPr>
                <w:rFonts w:ascii="Times New Roman" w:hAnsi="Times New Roman" w:cs="Times New Roman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2BFC" w:rsidRPr="00D62BFC"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утверждении</w:t>
            </w: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 xml:space="preserve">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8C6CD4" w:rsidRPr="00EB5EAD" w:rsidRDefault="008C6CD4">
      <w:pPr>
        <w:rPr>
          <w:rFonts w:ascii="Times New Roman" w:hAnsi="Times New Roman" w:cs="Times New Roman"/>
        </w:rPr>
      </w:pPr>
    </w:p>
    <w:p w:rsidR="005B42D2" w:rsidRPr="00EB5EAD" w:rsidRDefault="00EB5EAD" w:rsidP="005B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B5EAD">
        <w:rPr>
          <w:rFonts w:ascii="Times New Roman" w:hAnsi="Times New Roman" w:cs="Times New Roman"/>
          <w:b/>
          <w:bCs/>
          <w:sz w:val="20"/>
          <w:szCs w:val="20"/>
        </w:rPr>
        <w:t xml:space="preserve">Форма схемы расположения земельного участка или </w:t>
      </w:r>
      <w:proofErr w:type="gramStart"/>
      <w:r w:rsidRPr="00EB5EAD">
        <w:rPr>
          <w:rFonts w:ascii="Times New Roman" w:hAnsi="Times New Roman" w:cs="Times New Roman"/>
          <w:b/>
          <w:bCs/>
          <w:sz w:val="20"/>
          <w:szCs w:val="20"/>
        </w:rPr>
        <w:t>земельных</w:t>
      </w:r>
      <w:proofErr w:type="gramEnd"/>
    </w:p>
    <w:p w:rsidR="00EB5EAD" w:rsidRPr="00EB5EAD" w:rsidRDefault="00EB5EAD" w:rsidP="00EB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B5EAD">
        <w:rPr>
          <w:rFonts w:ascii="Times New Roman" w:hAnsi="Times New Roman" w:cs="Times New Roman"/>
          <w:b/>
          <w:bCs/>
          <w:sz w:val="20"/>
          <w:szCs w:val="20"/>
        </w:rPr>
        <w:t>участков на кадастровом плане территории</w:t>
      </w: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42D2" w:rsidRPr="005B42D2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               Утверждена</w:t>
      </w:r>
    </w:p>
    <w:p w:rsidR="005B42D2" w:rsidRPr="00B15597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B15597" w:rsidRPr="00B155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Постановление администрации </w:t>
      </w:r>
      <w:proofErr w:type="gramStart"/>
      <w:r w:rsidR="00B15597" w:rsidRPr="00B15597">
        <w:rPr>
          <w:rFonts w:ascii="Times New Roman" w:hAnsi="Times New Roman" w:cs="Times New Roman"/>
          <w:b/>
          <w:i/>
          <w:sz w:val="24"/>
          <w:szCs w:val="24"/>
          <w:u w:val="single"/>
        </w:rPr>
        <w:t>Ивановского</w:t>
      </w:r>
      <w:proofErr w:type="gramEnd"/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(наименование документа об утверждении, включая</w:t>
      </w:r>
      <w:proofErr w:type="gramEnd"/>
    </w:p>
    <w:p w:rsidR="005B42D2" w:rsidRPr="00B15597" w:rsidRDefault="00B15597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15597">
        <w:rPr>
          <w:rFonts w:ascii="Times New Roman" w:hAnsi="Times New Roman" w:cs="Times New Roman"/>
          <w:b/>
          <w:i/>
          <w:sz w:val="24"/>
          <w:szCs w:val="24"/>
          <w:u w:val="single"/>
        </w:rPr>
        <w:t>Сельсовета Петровского района Тамбовской области</w:t>
      </w:r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наименования органов государственной власти или</w:t>
      </w:r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органов местного самоуправления, принявших</w:t>
      </w:r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решение об утверждении схемы или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подписавших</w:t>
      </w:r>
      <w:proofErr w:type="gramEnd"/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соглашение о перераспределении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земельных</w:t>
      </w:r>
      <w:proofErr w:type="gramEnd"/>
    </w:p>
    <w:p w:rsidR="005B42D2" w:rsidRPr="005B42D2" w:rsidRDefault="005B42D2" w:rsidP="00EA57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                участков)</w:t>
      </w:r>
    </w:p>
    <w:p w:rsidR="005B42D2" w:rsidRPr="00EA575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A575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                от </w:t>
      </w:r>
      <w:r w:rsidR="00EA5752" w:rsidRPr="00EA575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30.03.2018 </w:t>
      </w:r>
      <w:r w:rsidRPr="00EA575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N </w:t>
      </w:r>
      <w:r w:rsidR="00EA5752" w:rsidRPr="00EA5752">
        <w:rPr>
          <w:rFonts w:ascii="Times New Roman" w:hAnsi="Times New Roman" w:cs="Times New Roman"/>
          <w:b/>
          <w:i/>
          <w:sz w:val="24"/>
          <w:szCs w:val="24"/>
          <w:u w:val="single"/>
        </w:rPr>
        <w:t>121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B5EAD" w:rsidRDefault="00EB5EAD" w:rsidP="00EB5E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 xml:space="preserve">СХЕМА </w:t>
      </w:r>
    </w:p>
    <w:p w:rsidR="005B42D2" w:rsidRPr="00EB5EAD" w:rsidRDefault="005B42D2" w:rsidP="00EB5E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>расположения земельного участка или земельных</w:t>
      </w:r>
      <w:r w:rsidR="00EB5EAD">
        <w:rPr>
          <w:rFonts w:ascii="Times New Roman" w:hAnsi="Times New Roman" w:cs="Times New Roman"/>
          <w:sz w:val="24"/>
          <w:szCs w:val="24"/>
        </w:rPr>
        <w:t xml:space="preserve"> </w:t>
      </w:r>
      <w:r w:rsidRPr="00EB5EAD">
        <w:rPr>
          <w:rFonts w:ascii="Times New Roman" w:hAnsi="Times New Roman" w:cs="Times New Roman"/>
          <w:sz w:val="24"/>
          <w:szCs w:val="24"/>
        </w:rPr>
        <w:t>участков на кадастровом плане территории</w:t>
      </w:r>
    </w:p>
    <w:p w:rsidR="005B42D2" w:rsidRPr="00EB5EAD" w:rsidRDefault="005B42D2" w:rsidP="00EB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6"/>
        <w:gridCol w:w="3396"/>
        <w:gridCol w:w="3397"/>
      </w:tblGrid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hyperlink w:anchor="Par39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</w:t>
            </w:r>
          </w:p>
        </w:tc>
      </w:tr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 w:rsidP="007E7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hyperlink w:anchor="Par40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7068">
              <w:rPr>
                <w:rFonts w:ascii="Times New Roman" w:hAnsi="Times New Roman" w:cs="Times New Roman"/>
                <w:sz w:val="24"/>
                <w:szCs w:val="24"/>
              </w:rPr>
              <w:t xml:space="preserve">1050 </w:t>
            </w: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5B42D2" w:rsidRPr="00EB5EAD"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hyperlink w:anchor="Par41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</w:tr>
      <w:tr w:rsidR="005B42D2" w:rsidRPr="00EB5EAD"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5B42D2" w:rsidRPr="00EB5EAD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2D2" w:rsidRPr="00EB5EAD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276576,8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654687,6</w:t>
            </w:r>
          </w:p>
        </w:tc>
      </w:tr>
      <w:tr w:rsidR="007E7068" w:rsidRPr="00EB5EAD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68" w:rsidRPr="00EB5EAD" w:rsidRDefault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68" w:rsidRPr="00EB5EAD" w:rsidRDefault="007E7068" w:rsidP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172671,7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68" w:rsidRPr="00EB5EAD" w:rsidRDefault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5635843,3</w:t>
            </w:r>
          </w:p>
        </w:tc>
      </w:tr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2" w:rsidRPr="00EB5EAD"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42D2" w:rsidRPr="00EB5EAD" w:rsidRDefault="005B42D2" w:rsidP="007E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Масштаб 1: </w:t>
            </w:r>
            <w:r w:rsidR="007E706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B42D2" w:rsidRPr="00EB5EAD"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</w:tc>
      </w:tr>
    </w:tbl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EB5EAD">
        <w:rPr>
          <w:rFonts w:ascii="Times New Roman" w:hAnsi="Times New Roman" w:cs="Times New Roman"/>
          <w:sz w:val="24"/>
          <w:szCs w:val="24"/>
        </w:rPr>
        <w:lastRenderedPageBreak/>
        <w:t>&lt;1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казывается в случае, если предусматривается образование двух и более земельных участков.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EB5EAD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процентов.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1"/>
      <w:bookmarkEnd w:id="3"/>
      <w:r w:rsidRPr="00EB5EAD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метра.</w:t>
      </w: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>
      <w:pPr>
        <w:rPr>
          <w:rFonts w:ascii="Times New Roman" w:hAnsi="Times New Roman" w:cs="Times New Roman"/>
          <w:sz w:val="24"/>
          <w:szCs w:val="24"/>
        </w:rPr>
      </w:pPr>
    </w:p>
    <w:sectPr w:rsidR="005B42D2" w:rsidRPr="00EB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D2"/>
    <w:rsid w:val="003328DC"/>
    <w:rsid w:val="004D172E"/>
    <w:rsid w:val="005B42D2"/>
    <w:rsid w:val="00626503"/>
    <w:rsid w:val="007E7068"/>
    <w:rsid w:val="008C6CD4"/>
    <w:rsid w:val="00B15597"/>
    <w:rsid w:val="00D62BFC"/>
    <w:rsid w:val="00EA5752"/>
    <w:rsid w:val="00EB5EAD"/>
    <w:rsid w:val="00F6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2019-03-18T07:24:00Z</dcterms:created>
  <dcterms:modified xsi:type="dcterms:W3CDTF">2019-03-18T07:24:00Z</dcterms:modified>
</cp:coreProperties>
</file>