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75" w:rsidRDefault="008A6C75" w:rsidP="008A6C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D32F806" wp14:editId="5761E1D5">
            <wp:extent cx="2817495" cy="818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C75" w:rsidRDefault="008A6C75" w:rsidP="008A6C7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5BB0">
        <w:rPr>
          <w:rFonts w:ascii="Times New Roman" w:hAnsi="Times New Roman" w:cs="Times New Roman"/>
          <w:b/>
          <w:sz w:val="28"/>
          <w:szCs w:val="28"/>
        </w:rPr>
        <w:t>1</w:t>
      </w:r>
      <w:r w:rsidR="004379E8">
        <w:rPr>
          <w:rFonts w:ascii="Times New Roman" w:hAnsi="Times New Roman" w:cs="Times New Roman"/>
          <w:b/>
          <w:sz w:val="28"/>
          <w:szCs w:val="28"/>
        </w:rPr>
        <w:t>9</w:t>
      </w:r>
      <w:r w:rsidRPr="00855BB0">
        <w:rPr>
          <w:rFonts w:ascii="Times New Roman" w:hAnsi="Times New Roman" w:cs="Times New Roman"/>
          <w:b/>
          <w:sz w:val="28"/>
          <w:szCs w:val="28"/>
        </w:rPr>
        <w:t>.05.2025</w:t>
      </w:r>
    </w:p>
    <w:p w:rsidR="00A71A3D" w:rsidRPr="00A17742" w:rsidRDefault="00A71A3D" w:rsidP="00A71A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177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Роскадастре по</w:t>
      </w:r>
      <w:r w:rsidRPr="00A17742">
        <w:rPr>
          <w:rFonts w:ascii="Times New Roman" w:hAnsi="Times New Roman" w:cs="Times New Roman"/>
          <w:b/>
          <w:sz w:val="28"/>
          <w:szCs w:val="28"/>
        </w:rPr>
        <w:t xml:space="preserve"> Тамбовской области</w:t>
      </w:r>
      <w:r w:rsidRPr="00E87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742">
        <w:rPr>
          <w:rFonts w:ascii="Times New Roman" w:hAnsi="Times New Roman" w:cs="Times New Roman"/>
          <w:b/>
          <w:sz w:val="28"/>
          <w:szCs w:val="28"/>
        </w:rPr>
        <w:t xml:space="preserve">рассказали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17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7D5">
        <w:rPr>
          <w:rFonts w:ascii="Times New Roman" w:hAnsi="Times New Roman" w:cs="Times New Roman"/>
          <w:b/>
          <w:sz w:val="28"/>
          <w:szCs w:val="28"/>
        </w:rPr>
        <w:t xml:space="preserve">внесении в ЕГРН </w:t>
      </w:r>
      <w:r w:rsidR="00144128">
        <w:rPr>
          <w:rFonts w:ascii="Times New Roman" w:hAnsi="Times New Roman" w:cs="Times New Roman"/>
          <w:b/>
          <w:sz w:val="28"/>
          <w:szCs w:val="28"/>
        </w:rPr>
        <w:t xml:space="preserve">сведений о </w:t>
      </w:r>
      <w:r w:rsidRPr="00A17742">
        <w:rPr>
          <w:rFonts w:ascii="Times New Roman" w:hAnsi="Times New Roman" w:cs="Times New Roman"/>
          <w:b/>
          <w:sz w:val="28"/>
          <w:szCs w:val="28"/>
        </w:rPr>
        <w:t xml:space="preserve">санитарно-защитных зонах предприятий </w:t>
      </w:r>
    </w:p>
    <w:p w:rsidR="00284478" w:rsidRDefault="00284478" w:rsidP="00D671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0DFB" w:rsidRPr="00A17742" w:rsidRDefault="00130DFB" w:rsidP="00130D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0DFB">
        <w:rPr>
          <w:rFonts w:ascii="Times New Roman" w:hAnsi="Times New Roman" w:cs="Times New Roman"/>
          <w:sz w:val="28"/>
          <w:szCs w:val="28"/>
        </w:rPr>
        <w:t xml:space="preserve">На 1 мая 2025 года в Единый государственный реестр недвижимости (ЕГРН) внесено 200 санитарно-защитных зон Тамбовской области. Поскольку такие зоны относят к зонам с особыми условиями использования территорий, к </w:t>
      </w:r>
      <w:r w:rsidR="00EC339D" w:rsidRPr="00130DFB">
        <w:rPr>
          <w:rFonts w:ascii="Times New Roman" w:hAnsi="Times New Roman" w:cs="Times New Roman"/>
          <w:sz w:val="28"/>
          <w:szCs w:val="28"/>
        </w:rPr>
        <w:t xml:space="preserve">расположенным в их границах </w:t>
      </w:r>
      <w:r w:rsidRPr="00130DFB">
        <w:rPr>
          <w:rFonts w:ascii="Times New Roman" w:hAnsi="Times New Roman" w:cs="Times New Roman"/>
          <w:sz w:val="28"/>
          <w:szCs w:val="28"/>
        </w:rPr>
        <w:t>объектам недвижимости</w:t>
      </w:r>
      <w:r w:rsidR="00EC339D">
        <w:rPr>
          <w:rFonts w:ascii="Times New Roman" w:hAnsi="Times New Roman" w:cs="Times New Roman"/>
          <w:sz w:val="28"/>
          <w:szCs w:val="28"/>
        </w:rPr>
        <w:t xml:space="preserve"> </w:t>
      </w:r>
      <w:r w:rsidRPr="00130DFB">
        <w:rPr>
          <w:rFonts w:ascii="Times New Roman" w:hAnsi="Times New Roman" w:cs="Times New Roman"/>
          <w:sz w:val="28"/>
          <w:szCs w:val="28"/>
        </w:rPr>
        <w:t>применяется особый режим использования, а сведения о зонах подлежат обязательному внесению в ЕГРН.</w:t>
      </w:r>
    </w:p>
    <w:p w:rsidR="008C3613" w:rsidRPr="008C3613" w:rsidRDefault="008C3613" w:rsidP="008C3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Санитарно-защитная зона (СЗЗ) </w:t>
      </w:r>
      <w:r w:rsidR="00EF1ACE">
        <w:rPr>
          <w:rFonts w:ascii="Times New Roman" w:hAnsi="Times New Roman" w:cs="Times New Roman"/>
          <w:color w:val="000000"/>
          <w:sz w:val="28"/>
          <w:szCs w:val="28"/>
        </w:rPr>
        <w:t>– это</w:t>
      </w:r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между границами </w:t>
      </w:r>
      <w:proofErr w:type="spellStart"/>
      <w:r w:rsidRPr="008C3613">
        <w:rPr>
          <w:rFonts w:ascii="Times New Roman" w:hAnsi="Times New Roman" w:cs="Times New Roman"/>
          <w:color w:val="000000"/>
          <w:sz w:val="28"/>
          <w:szCs w:val="28"/>
        </w:rPr>
        <w:t>промплощадки</w:t>
      </w:r>
      <w:proofErr w:type="spellEnd"/>
      <w:r w:rsidRPr="008C3613">
        <w:rPr>
          <w:rFonts w:ascii="Times New Roman" w:hAnsi="Times New Roman" w:cs="Times New Roman"/>
          <w:color w:val="000000"/>
          <w:sz w:val="28"/>
          <w:szCs w:val="28"/>
        </w:rPr>
        <w:t>, складов открытого и закрытого хранения материалов и реагентов, предприятий сельского хозяйства, с учетом перспективы их расширения и селитебной застройки.</w:t>
      </w:r>
    </w:p>
    <w:p w:rsidR="008C3613" w:rsidRPr="008C3613" w:rsidRDefault="008C3613" w:rsidP="008C3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для определения размера санитарно-защитной зоны является </w:t>
      </w:r>
      <w:proofErr w:type="spellStart"/>
      <w:r w:rsidRPr="008C3613">
        <w:rPr>
          <w:rFonts w:ascii="Times New Roman" w:hAnsi="Times New Roman" w:cs="Times New Roman"/>
          <w:color w:val="000000"/>
          <w:sz w:val="28"/>
          <w:szCs w:val="28"/>
        </w:rPr>
        <w:t>непревышение</w:t>
      </w:r>
      <w:proofErr w:type="spellEnd"/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на ее внешней границе и за </w:t>
      </w:r>
      <w:r w:rsidR="007102CC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="002544A9">
        <w:rPr>
          <w:rFonts w:ascii="Times New Roman" w:hAnsi="Times New Roman" w:cs="Times New Roman"/>
          <w:color w:val="000000"/>
          <w:sz w:val="28"/>
          <w:szCs w:val="28"/>
        </w:rPr>
        <w:t>едельно допустимых концентраций</w:t>
      </w:r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загрязняющих веще</w:t>
      </w:r>
      <w:proofErr w:type="gramStart"/>
      <w:r w:rsidRPr="008C3613">
        <w:rPr>
          <w:rFonts w:ascii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8C3613">
        <w:rPr>
          <w:rFonts w:ascii="Times New Roman" w:hAnsi="Times New Roman" w:cs="Times New Roman"/>
          <w:color w:val="000000"/>
          <w:sz w:val="28"/>
          <w:szCs w:val="28"/>
        </w:rPr>
        <w:t>я атмосферного воздуха населенных мест, предельно допустимых уровней физического воздействия на атмосферный воздух.</w:t>
      </w:r>
    </w:p>
    <w:p w:rsidR="00A563F5" w:rsidRDefault="008C3613" w:rsidP="00587B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установлении (изменении, прекращении существования) </w:t>
      </w:r>
      <w:r w:rsidR="00A563F5">
        <w:rPr>
          <w:rFonts w:ascii="Times New Roman" w:hAnsi="Times New Roman" w:cs="Times New Roman"/>
          <w:color w:val="000000"/>
          <w:sz w:val="28"/>
          <w:szCs w:val="28"/>
        </w:rPr>
        <w:t>ССЗ</w:t>
      </w:r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в зависимости от санитарной классификации объекта </w:t>
      </w:r>
      <w:proofErr w:type="spellStart"/>
      <w:r w:rsidRPr="008C3613">
        <w:rPr>
          <w:rFonts w:ascii="Times New Roman" w:hAnsi="Times New Roman" w:cs="Times New Roman"/>
          <w:color w:val="000000"/>
          <w:sz w:val="28"/>
          <w:szCs w:val="28"/>
        </w:rPr>
        <w:t>Роспотребнадзором</w:t>
      </w:r>
      <w:proofErr w:type="spellEnd"/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или его территориальными органами. </w:t>
      </w:r>
    </w:p>
    <w:p w:rsidR="00587BB4" w:rsidRDefault="00A563F5" w:rsidP="00587B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таких</w:t>
      </w:r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зон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87BB4"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пределены ограничения по использованию земельных участков. В частности, не допускается размещение жилой застройки, объектов образовательного и медицинского назначения, спортивных сооружений открытого типа, организаций отдыха детей и их </w:t>
      </w:r>
      <w:r w:rsidR="00587BB4" w:rsidRPr="008C36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оздоровления, зон рекреационного назначения, ведение дачного хозяйства и садоводства.</w:t>
      </w:r>
    </w:p>
    <w:p w:rsidR="008C3613" w:rsidRPr="008C3613" w:rsidRDefault="008C3613" w:rsidP="008C3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Владельцам объектов, в отношении которых должны быть установлены санитарно-защитные зоны, дан срок на подачу соответствующего заявления в </w:t>
      </w:r>
      <w:proofErr w:type="spellStart"/>
      <w:r w:rsidRPr="008C3613">
        <w:rPr>
          <w:rFonts w:ascii="Times New Roman" w:hAnsi="Times New Roman" w:cs="Times New Roman"/>
          <w:color w:val="000000"/>
          <w:sz w:val="28"/>
          <w:szCs w:val="28"/>
        </w:rPr>
        <w:t>Роспотребнадзор</w:t>
      </w:r>
      <w:proofErr w:type="spellEnd"/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и приведение вида разрешенного использования земельных участков и расположенных на них объектов </w:t>
      </w:r>
      <w:r w:rsidR="000E231F">
        <w:rPr>
          <w:rFonts w:ascii="Times New Roman" w:hAnsi="Times New Roman" w:cs="Times New Roman"/>
          <w:color w:val="000000"/>
          <w:sz w:val="28"/>
          <w:szCs w:val="28"/>
        </w:rPr>
        <w:t>недвижимости</w:t>
      </w:r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режимом использования участков.</w:t>
      </w:r>
    </w:p>
    <w:p w:rsidR="008C3613" w:rsidRPr="008C3613" w:rsidRDefault="00370A67" w:rsidP="008C3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</w:t>
      </w:r>
      <w:r w:rsidR="003E07AD" w:rsidRPr="003E07AD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 от</w:t>
      </w:r>
      <w:r w:rsidR="003E07AD" w:rsidRPr="003E07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A6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370A67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37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7AD" w:rsidRPr="003E07AD">
        <w:rPr>
          <w:rFonts w:ascii="Times New Roman" w:hAnsi="Times New Roman" w:cs="Times New Roman"/>
          <w:color w:val="000000"/>
          <w:sz w:val="28"/>
          <w:szCs w:val="28"/>
        </w:rPr>
        <w:t>№ 222</w:t>
      </w:r>
      <w:r w:rsidR="003E07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7AD" w:rsidRPr="003E07AD">
        <w:rPr>
          <w:rFonts w:ascii="Times New Roman" w:hAnsi="Times New Roman" w:cs="Times New Roman"/>
          <w:color w:val="000000"/>
          <w:sz w:val="28"/>
          <w:szCs w:val="28"/>
        </w:rPr>
        <w:t>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</w:r>
      <w:r w:rsidR="008C3613"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теперь любой промышленный объект должен согласовать свою санитарно-защитную зону еще до получения разрешения на строительство, т.е. на стадии проектирования. Это означает, что бе</w:t>
      </w:r>
      <w:r w:rsidR="00587BB4">
        <w:rPr>
          <w:rFonts w:ascii="Times New Roman" w:hAnsi="Times New Roman" w:cs="Times New Roman"/>
          <w:color w:val="000000"/>
          <w:sz w:val="28"/>
          <w:szCs w:val="28"/>
        </w:rPr>
        <w:t>з проекта обоснования санитарно-</w:t>
      </w:r>
      <w:r w:rsidR="008C3613"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защитной зоны ни один объект теперь не может быть введен в эксплуатацию. </w:t>
      </w:r>
    </w:p>
    <w:p w:rsidR="008C3613" w:rsidRPr="008C3613" w:rsidRDefault="008C3613" w:rsidP="008C3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Правообладатели объектов капитального строительства, в отношении которых подлежат установлению санитарно-защитные зоны, обязаны провести исследования атмосферного воздуха, уровней физического и биологического воздействия на атмосферный воздух за контуром объекта и представить в </w:t>
      </w:r>
      <w:proofErr w:type="spellStart"/>
      <w:r w:rsidR="008925A5" w:rsidRPr="008925A5">
        <w:rPr>
          <w:rFonts w:ascii="Times New Roman" w:hAnsi="Times New Roman" w:cs="Times New Roman"/>
          <w:color w:val="000000"/>
          <w:sz w:val="28"/>
          <w:szCs w:val="28"/>
        </w:rPr>
        <w:t>Роспотребнадзор</w:t>
      </w:r>
      <w:proofErr w:type="spellEnd"/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</w:t>
      </w:r>
      <w:r w:rsidR="00E864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к нему проекта санитарно-защитной зоны и экспертного заключения о проведении санитарно-эпидемиологической экспертизы в отношении проекта санитарно-защитной зоны.</w:t>
      </w:r>
      <w:proofErr w:type="gramEnd"/>
    </w:p>
    <w:p w:rsidR="008C3613" w:rsidRPr="008C3613" w:rsidRDefault="008925A5" w:rsidP="008C3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25A5">
        <w:rPr>
          <w:rFonts w:ascii="Times New Roman" w:hAnsi="Times New Roman" w:cs="Times New Roman"/>
          <w:color w:val="000000"/>
          <w:sz w:val="28"/>
          <w:szCs w:val="28"/>
        </w:rPr>
        <w:t>Роспотребнадзор</w:t>
      </w:r>
      <w:proofErr w:type="spellEnd"/>
      <w:r w:rsidR="008C3613"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более 15 рабочих дней со д</w:t>
      </w:r>
      <w:r w:rsidR="00E864A0">
        <w:rPr>
          <w:rFonts w:ascii="Times New Roman" w:hAnsi="Times New Roman" w:cs="Times New Roman"/>
          <w:color w:val="000000"/>
          <w:sz w:val="28"/>
          <w:szCs w:val="28"/>
        </w:rPr>
        <w:t>ня поступления такого заявления</w:t>
      </w:r>
      <w:r w:rsidR="008C3613"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об установлении санитарно-защитной зоны, о ее изменении или прекращении ее существования. </w:t>
      </w:r>
    </w:p>
    <w:p w:rsidR="008C3613" w:rsidRPr="008C3613" w:rsidRDefault="008C3613" w:rsidP="008C3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613">
        <w:rPr>
          <w:rFonts w:ascii="Times New Roman" w:hAnsi="Times New Roman" w:cs="Times New Roman"/>
          <w:color w:val="000000"/>
          <w:sz w:val="28"/>
          <w:szCs w:val="28"/>
        </w:rPr>
        <w:t>В решении об установлении санитарно-защитной зоны указываются наименование объекта, в отношении которого устанавливается санитарно-защитная зона, адрес такого объекта, ограничения использования земельных участков, расположенных в границах санитарно-защитной зоны.</w:t>
      </w:r>
    </w:p>
    <w:p w:rsidR="008C3613" w:rsidRPr="008C3613" w:rsidRDefault="008C3613" w:rsidP="008C3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61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о границах санитарно-защитных зон, об ограничениях использования объектов недвижимого имущества, находящихся в границах санитарно-защитных зон, вносятся в ЕГРН в соответствии с Ф</w:t>
      </w:r>
      <w:r w:rsidR="000D5BC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от 13</w:t>
      </w:r>
      <w:r w:rsidR="008925A5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8C3613">
        <w:rPr>
          <w:rFonts w:ascii="Times New Roman" w:hAnsi="Times New Roman" w:cs="Times New Roman"/>
          <w:color w:val="000000"/>
          <w:sz w:val="28"/>
          <w:szCs w:val="28"/>
        </w:rPr>
        <w:t>2015</w:t>
      </w:r>
      <w:r w:rsidR="008925A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 № 218-ФЗ «О государстве</w:t>
      </w:r>
      <w:r w:rsidR="008925A5">
        <w:rPr>
          <w:rFonts w:ascii="Times New Roman" w:hAnsi="Times New Roman" w:cs="Times New Roman"/>
          <w:color w:val="000000"/>
          <w:sz w:val="28"/>
          <w:szCs w:val="28"/>
        </w:rPr>
        <w:t>нной регистрации недвижимости».</w:t>
      </w:r>
    </w:p>
    <w:p w:rsidR="008C3613" w:rsidRPr="008C3613" w:rsidRDefault="008C3613" w:rsidP="008C3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613">
        <w:rPr>
          <w:rFonts w:ascii="Times New Roman" w:hAnsi="Times New Roman" w:cs="Times New Roman"/>
          <w:color w:val="000000"/>
          <w:sz w:val="28"/>
          <w:szCs w:val="28"/>
        </w:rPr>
        <w:t>Одновременно с внесением сведений о границах санитарно-защитной зоны</w:t>
      </w:r>
      <w:r w:rsidR="00587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613">
        <w:rPr>
          <w:rFonts w:ascii="Times New Roman" w:hAnsi="Times New Roman" w:cs="Times New Roman"/>
          <w:color w:val="000000"/>
          <w:sz w:val="28"/>
          <w:szCs w:val="28"/>
        </w:rPr>
        <w:t>в ЕГРН формируются сведения об ограничениях на земельные участки или их части, попадающие в границы такой зоны.</w:t>
      </w:r>
    </w:p>
    <w:p w:rsidR="008C3613" w:rsidRPr="008C3613" w:rsidRDefault="008C3613" w:rsidP="008C3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613">
        <w:rPr>
          <w:rFonts w:ascii="Times New Roman" w:hAnsi="Times New Roman" w:cs="Times New Roman"/>
          <w:color w:val="000000"/>
          <w:sz w:val="28"/>
          <w:szCs w:val="28"/>
        </w:rPr>
        <w:t>Если земельный участок или его часть попадают в санитарно-защитную зону, такие сведения отображаются в выписке из ЕГРН на земельный участок</w:t>
      </w:r>
      <w:r w:rsidR="00587BB4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0D5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BB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hyperlink r:id="rId8" w:history="1">
        <w:r w:rsidR="00625BE2" w:rsidRPr="00625BE2">
          <w:rPr>
            <w:rStyle w:val="a8"/>
            <w:rFonts w:ascii="Times New Roman" w:hAnsi="Times New Roman" w:cs="Times New Roman"/>
            <w:sz w:val="28"/>
            <w:szCs w:val="28"/>
          </w:rPr>
          <w:t>Портале пространственных данных «</w:t>
        </w:r>
        <w:bookmarkStart w:id="0" w:name="_GoBack"/>
        <w:bookmarkEnd w:id="0"/>
        <w:r w:rsidR="00625BE2" w:rsidRPr="00625BE2">
          <w:rPr>
            <w:rStyle w:val="a8"/>
            <w:rFonts w:ascii="Times New Roman" w:hAnsi="Times New Roman" w:cs="Times New Roman"/>
            <w:sz w:val="28"/>
            <w:szCs w:val="28"/>
          </w:rPr>
          <w:t>Национальная система пространственных данных»</w:t>
        </w:r>
      </w:hyperlink>
      <w:r w:rsidR="00587BB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587BB4">
        <w:rPr>
          <w:rFonts w:ascii="Times New Roman" w:hAnsi="Times New Roman" w:cs="Times New Roman"/>
          <w:color w:val="000000"/>
          <w:sz w:val="28"/>
          <w:szCs w:val="28"/>
          <w:lang w:val="en-US"/>
        </w:rPr>
        <w:t>nspd</w:t>
      </w:r>
      <w:proofErr w:type="spellEnd"/>
      <w:r w:rsidR="00587BB4" w:rsidRPr="00587BB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87BB4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="00587BB4" w:rsidRPr="00587BB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87BB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87BB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C36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3613" w:rsidRPr="008C3613" w:rsidRDefault="008C3613" w:rsidP="008C36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Земельные участки, расположенные в границах санитарно-защитных зон, у их собственников, землепользователей, землевладельцев и арендаторов земельных участков не изымаются, но в их границах вводится особый режим использования таких участков, ограничивающий или запрещающий те виды деятельности, которые несовместимы с целями установления таких зон. </w:t>
      </w:r>
      <w:proofErr w:type="gramEnd"/>
    </w:p>
    <w:p w:rsidR="003143E9" w:rsidRDefault="008C3613" w:rsidP="007C53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613">
        <w:rPr>
          <w:rFonts w:ascii="Times New Roman" w:hAnsi="Times New Roman" w:cs="Times New Roman"/>
          <w:color w:val="000000"/>
          <w:sz w:val="28"/>
          <w:szCs w:val="28"/>
        </w:rPr>
        <w:t xml:space="preserve">Санитарно-защитная зона и ограничения использования земельных участков, расположенных в ее границах, считаются установленными со дня </w:t>
      </w:r>
      <w:r w:rsidR="003143E9">
        <w:rPr>
          <w:rFonts w:ascii="Times New Roman" w:hAnsi="Times New Roman" w:cs="Times New Roman"/>
          <w:color w:val="000000"/>
          <w:sz w:val="28"/>
          <w:szCs w:val="28"/>
        </w:rPr>
        <w:t>внесения сведений о ней в ЕГРН.</w:t>
      </w:r>
    </w:p>
    <w:p w:rsidR="008A6C75" w:rsidRDefault="00561426" w:rsidP="008A6C7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36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5E4C" w:rsidRPr="00AF3294">
        <w:rPr>
          <w:rFonts w:ascii="Times New Roman" w:hAnsi="Times New Roman" w:cs="Times New Roman"/>
          <w:i/>
          <w:sz w:val="28"/>
          <w:szCs w:val="28"/>
        </w:rPr>
        <w:t>Начальник отдела</w:t>
      </w:r>
    </w:p>
    <w:p w:rsidR="008A6C75" w:rsidRDefault="00CA467A" w:rsidP="008A6C7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ведения реестра границ</w:t>
      </w:r>
      <w:r w:rsidR="008A6C75" w:rsidRPr="008A6C75">
        <w:t xml:space="preserve"> </w:t>
      </w:r>
      <w:r w:rsidR="008A6C75">
        <w:t xml:space="preserve"> </w:t>
      </w:r>
      <w:r w:rsidR="008A6C75" w:rsidRPr="008A6C75">
        <w:rPr>
          <w:rFonts w:ascii="Times New Roman" w:hAnsi="Times New Roman" w:cs="Times New Roman"/>
          <w:i/>
          <w:sz w:val="28"/>
          <w:szCs w:val="28"/>
        </w:rPr>
        <w:t>филиала</w:t>
      </w:r>
      <w:r w:rsidR="008A6C75">
        <w:t xml:space="preserve"> </w:t>
      </w:r>
      <w:r w:rsidR="008A6C75" w:rsidRPr="008A6C75">
        <w:rPr>
          <w:rFonts w:ascii="Times New Roman" w:hAnsi="Times New Roman" w:cs="Times New Roman"/>
          <w:i/>
          <w:sz w:val="28"/>
          <w:szCs w:val="28"/>
        </w:rPr>
        <w:t xml:space="preserve">ППК Роскадастр </w:t>
      </w:r>
    </w:p>
    <w:p w:rsidR="00561426" w:rsidRDefault="008A6C75" w:rsidP="008A6C7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A6C75">
        <w:rPr>
          <w:rFonts w:ascii="Times New Roman" w:hAnsi="Times New Roman" w:cs="Times New Roman"/>
          <w:i/>
          <w:sz w:val="28"/>
          <w:szCs w:val="28"/>
        </w:rPr>
        <w:t>по Тамбовской области</w:t>
      </w:r>
    </w:p>
    <w:p w:rsidR="00CA467A" w:rsidRPr="00AF3294" w:rsidRDefault="00CA467A" w:rsidP="00D67156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Подхватилина Елена Александровна</w:t>
      </w:r>
    </w:p>
    <w:p w:rsidR="00AF3294" w:rsidRDefault="00AF329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6C75" w:rsidRDefault="008A6C7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6C75" w:rsidRPr="002C3AED" w:rsidRDefault="008A6C75" w:rsidP="008A6C75">
      <w:pPr>
        <w:contextualSpacing/>
        <w:jc w:val="both"/>
        <w:rPr>
          <w:i/>
          <w:sz w:val="20"/>
          <w:szCs w:val="20"/>
        </w:rPr>
      </w:pPr>
      <w:r w:rsidRPr="002C3AED">
        <w:rPr>
          <w:i/>
          <w:sz w:val="20"/>
          <w:szCs w:val="20"/>
        </w:rPr>
        <w:t>Контакты для СМИ:</w:t>
      </w:r>
    </w:p>
    <w:p w:rsidR="008A6C75" w:rsidRPr="002C3AED" w:rsidRDefault="008A6C75" w:rsidP="008A6C75">
      <w:pPr>
        <w:contextualSpacing/>
        <w:jc w:val="both"/>
        <w:rPr>
          <w:i/>
          <w:sz w:val="20"/>
          <w:szCs w:val="20"/>
        </w:rPr>
      </w:pPr>
      <w:r w:rsidRPr="002C3AED">
        <w:rPr>
          <w:i/>
          <w:sz w:val="20"/>
          <w:szCs w:val="20"/>
        </w:rPr>
        <w:t>пресс-служба филиала ППК «Роскадастр» по Тамбовской области</w:t>
      </w:r>
    </w:p>
    <w:p w:rsidR="008A6C75" w:rsidRPr="002C3AED" w:rsidRDefault="008A6C75" w:rsidP="008A6C75">
      <w:pPr>
        <w:contextualSpacing/>
        <w:jc w:val="both"/>
        <w:rPr>
          <w:i/>
          <w:sz w:val="20"/>
          <w:szCs w:val="20"/>
        </w:rPr>
      </w:pPr>
      <w:r w:rsidRPr="002C3AED">
        <w:rPr>
          <w:i/>
          <w:sz w:val="20"/>
          <w:szCs w:val="20"/>
        </w:rPr>
        <w:t>8 (4752) 45-97-61 (203</w:t>
      </w:r>
      <w:r>
        <w:rPr>
          <w:i/>
          <w:sz w:val="20"/>
          <w:szCs w:val="20"/>
        </w:rPr>
        <w:t>5)</w:t>
      </w:r>
    </w:p>
    <w:p w:rsidR="008A6C75" w:rsidRPr="006058F7" w:rsidRDefault="008A6C75" w:rsidP="008A6C75">
      <w:pPr>
        <w:contextualSpacing/>
        <w:jc w:val="both"/>
        <w:rPr>
          <w:b/>
          <w:i/>
          <w:color w:val="2C2D2E"/>
          <w:sz w:val="28"/>
          <w:szCs w:val="28"/>
        </w:rPr>
      </w:pPr>
      <w:r w:rsidRPr="002C3AED">
        <w:rPr>
          <w:i/>
          <w:sz w:val="20"/>
          <w:szCs w:val="20"/>
        </w:rPr>
        <w:t>г. Тамбов, б-р Энтузиастов, д.1</w:t>
      </w:r>
    </w:p>
    <w:p w:rsidR="008A6C75" w:rsidRPr="00AF3294" w:rsidRDefault="008A6C7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A6C75" w:rsidRPr="00AF3294" w:rsidSect="0012398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23" w:rsidRDefault="00A62523" w:rsidP="0012398B">
      <w:pPr>
        <w:spacing w:after="0" w:line="240" w:lineRule="auto"/>
      </w:pPr>
      <w:r>
        <w:separator/>
      </w:r>
    </w:p>
  </w:endnote>
  <w:endnote w:type="continuationSeparator" w:id="0">
    <w:p w:rsidR="00A62523" w:rsidRDefault="00A62523" w:rsidP="0012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23" w:rsidRDefault="00A62523" w:rsidP="0012398B">
      <w:pPr>
        <w:spacing w:after="0" w:line="240" w:lineRule="auto"/>
      </w:pPr>
      <w:r>
        <w:separator/>
      </w:r>
    </w:p>
  </w:footnote>
  <w:footnote w:type="continuationSeparator" w:id="0">
    <w:p w:rsidR="00A62523" w:rsidRDefault="00A62523" w:rsidP="0012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122669"/>
      <w:docPartObj>
        <w:docPartGallery w:val="Page Numbers (Top of Page)"/>
        <w:docPartUnique/>
      </w:docPartObj>
    </w:sdtPr>
    <w:sdtEndPr/>
    <w:sdtContent>
      <w:p w:rsidR="0012398B" w:rsidRDefault="001239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BDA">
          <w:rPr>
            <w:noProof/>
          </w:rPr>
          <w:t>3</w:t>
        </w:r>
        <w:r>
          <w:fldChar w:fldCharType="end"/>
        </w:r>
      </w:p>
    </w:sdtContent>
  </w:sdt>
  <w:p w:rsidR="0012398B" w:rsidRDefault="001239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E20"/>
    <w:rsid w:val="000142B8"/>
    <w:rsid w:val="00030D73"/>
    <w:rsid w:val="000827D5"/>
    <w:rsid w:val="000D5BC1"/>
    <w:rsid w:val="000E0D59"/>
    <w:rsid w:val="000E231F"/>
    <w:rsid w:val="000E4E20"/>
    <w:rsid w:val="0012398B"/>
    <w:rsid w:val="00130DFB"/>
    <w:rsid w:val="00144128"/>
    <w:rsid w:val="001738C3"/>
    <w:rsid w:val="0022372A"/>
    <w:rsid w:val="002544A9"/>
    <w:rsid w:val="00284478"/>
    <w:rsid w:val="002D191E"/>
    <w:rsid w:val="002E57CF"/>
    <w:rsid w:val="003143E9"/>
    <w:rsid w:val="00370A67"/>
    <w:rsid w:val="003E07AD"/>
    <w:rsid w:val="004379E8"/>
    <w:rsid w:val="004A63C2"/>
    <w:rsid w:val="00561426"/>
    <w:rsid w:val="00587BB4"/>
    <w:rsid w:val="005B3BDA"/>
    <w:rsid w:val="00625BE2"/>
    <w:rsid w:val="006D08C0"/>
    <w:rsid w:val="007102CC"/>
    <w:rsid w:val="00782DF9"/>
    <w:rsid w:val="007C5375"/>
    <w:rsid w:val="00857677"/>
    <w:rsid w:val="008925A5"/>
    <w:rsid w:val="008A6C75"/>
    <w:rsid w:val="008C3613"/>
    <w:rsid w:val="009F1918"/>
    <w:rsid w:val="00A563F5"/>
    <w:rsid w:val="00A62523"/>
    <w:rsid w:val="00A71A3D"/>
    <w:rsid w:val="00AF3294"/>
    <w:rsid w:val="00BA2E13"/>
    <w:rsid w:val="00C75E4C"/>
    <w:rsid w:val="00CA467A"/>
    <w:rsid w:val="00D10F38"/>
    <w:rsid w:val="00D35043"/>
    <w:rsid w:val="00D519DC"/>
    <w:rsid w:val="00D67156"/>
    <w:rsid w:val="00D7316A"/>
    <w:rsid w:val="00E34886"/>
    <w:rsid w:val="00E47C17"/>
    <w:rsid w:val="00E864A0"/>
    <w:rsid w:val="00E92C20"/>
    <w:rsid w:val="00EC339D"/>
    <w:rsid w:val="00EC6E63"/>
    <w:rsid w:val="00EF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A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2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98B"/>
  </w:style>
  <w:style w:type="paragraph" w:styleId="a6">
    <w:name w:val="footer"/>
    <w:basedOn w:val="a"/>
    <w:link w:val="a7"/>
    <w:uiPriority w:val="99"/>
    <w:unhideWhenUsed/>
    <w:rsid w:val="0012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98B"/>
  </w:style>
  <w:style w:type="character" w:styleId="a8">
    <w:name w:val="Hyperlink"/>
    <w:basedOn w:val="a0"/>
    <w:uiPriority w:val="99"/>
    <w:unhideWhenUsed/>
    <w:rsid w:val="008925A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spd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Бубненкова Марина Николаевна</dc:creator>
  <cp:lastModifiedBy>AlfYorovaOM</cp:lastModifiedBy>
  <cp:revision>27</cp:revision>
  <dcterms:created xsi:type="dcterms:W3CDTF">2025-05-15T10:23:00Z</dcterms:created>
  <dcterms:modified xsi:type="dcterms:W3CDTF">2025-05-21T06:38:00Z</dcterms:modified>
</cp:coreProperties>
</file>