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6802" w:rsidRDefault="00576802">
      <w:pPr>
        <w:pStyle w:val="1"/>
        <w:spacing w:before="71"/>
        <w:ind w:left="5347" w:right="5462"/>
        <w:jc w:val="center"/>
      </w:pPr>
    </w:p>
    <w:p w:rsidR="00576802" w:rsidRDefault="00576802">
      <w:pPr>
        <w:pStyle w:val="a3"/>
        <w:spacing w:before="3"/>
        <w:rPr>
          <w:sz w:val="17"/>
        </w:rPr>
      </w:pPr>
    </w:p>
    <w:p w:rsidR="00576802" w:rsidRDefault="007156EC">
      <w:pPr>
        <w:pStyle w:val="a3"/>
        <w:spacing w:before="91"/>
        <w:ind w:left="5135"/>
      </w:pPr>
      <w:r>
        <w:t>ПРИЛОЖЕНИЕ № 5</w:t>
      </w:r>
    </w:p>
    <w:p w:rsidR="00576802" w:rsidRDefault="00576802">
      <w:pPr>
        <w:pStyle w:val="a3"/>
        <w:spacing w:before="5"/>
      </w:pPr>
    </w:p>
    <w:p w:rsidR="00D60DED" w:rsidRDefault="00D60DED" w:rsidP="00D60DED">
      <w:pPr>
        <w:pStyle w:val="a3"/>
        <w:spacing w:line="264" w:lineRule="auto"/>
        <w:ind w:left="4196"/>
        <w:jc w:val="both"/>
      </w:pPr>
      <w:r>
        <w:t>к Порядку составления и ведения сводной бюджетной росписи районного бюджета и бюджетных росписей главных распорядителей (распорядителей) средств районного бюджета, главных</w:t>
      </w:r>
    </w:p>
    <w:p w:rsidR="00D60DED" w:rsidRDefault="00D60DED" w:rsidP="00D60DED">
      <w:pPr>
        <w:pStyle w:val="a3"/>
        <w:spacing w:line="264" w:lineRule="auto"/>
        <w:ind w:left="4196"/>
        <w:jc w:val="both"/>
      </w:pPr>
      <w:r>
        <w:t>администраторов источников финансирования дефицита районного бюджета.</w:t>
      </w:r>
    </w:p>
    <w:p w:rsidR="00D60DED" w:rsidRDefault="00D60DED" w:rsidP="00D60DED">
      <w:pPr>
        <w:pStyle w:val="a3"/>
        <w:jc w:val="both"/>
      </w:pPr>
    </w:p>
    <w:p w:rsidR="00576802" w:rsidRDefault="00576802">
      <w:pPr>
        <w:pStyle w:val="a3"/>
      </w:pPr>
    </w:p>
    <w:p w:rsidR="00576802" w:rsidRDefault="00576802">
      <w:pPr>
        <w:pStyle w:val="a3"/>
        <w:spacing w:before="1"/>
        <w:rPr>
          <w:sz w:val="27"/>
        </w:rPr>
      </w:pPr>
    </w:p>
    <w:p w:rsidR="00576802" w:rsidRDefault="007156EC">
      <w:pPr>
        <w:tabs>
          <w:tab w:val="left" w:pos="4060"/>
          <w:tab w:val="left" w:pos="8481"/>
          <w:tab w:val="left" w:pos="9268"/>
        </w:tabs>
        <w:spacing w:before="90" w:line="264" w:lineRule="auto"/>
        <w:ind w:left="1068" w:right="489" w:hanging="468"/>
        <w:rPr>
          <w:b/>
          <w:sz w:val="24"/>
        </w:rPr>
      </w:pPr>
      <w:r>
        <w:rPr>
          <w:b/>
          <w:sz w:val="24"/>
        </w:rPr>
        <w:t>БЮДЖЕТНЫE АССИГНОВАНИЯ НА ИСПОЛНЕНИЕ ПУБЛИЧНЫХ НОРМАТИВНЫХ ОБЯЗАТЕЛЬСТВНА</w:t>
      </w:r>
      <w:r w:rsidR="00826D0A">
        <w:rPr>
          <w:b/>
          <w:sz w:val="24"/>
        </w:rPr>
        <w:t xml:space="preserve"> </w:t>
      </w:r>
      <w:r>
        <w:rPr>
          <w:b/>
          <w:sz w:val="24"/>
        </w:rPr>
        <w:t>20</w:t>
      </w:r>
      <w:r>
        <w:rPr>
          <w:b/>
          <w:sz w:val="24"/>
          <w:u w:val="single"/>
        </w:rPr>
        <w:tab/>
      </w:r>
      <w:r>
        <w:rPr>
          <w:b/>
          <w:sz w:val="24"/>
        </w:rPr>
        <w:t>ГОД И НА ПЛАНОВЫЙ</w:t>
      </w:r>
      <w:r w:rsidR="00AE6BA3">
        <w:rPr>
          <w:b/>
          <w:sz w:val="24"/>
        </w:rPr>
        <w:t xml:space="preserve"> </w:t>
      </w:r>
      <w:r>
        <w:rPr>
          <w:b/>
          <w:sz w:val="24"/>
        </w:rPr>
        <w:t>ПЕРИОД</w:t>
      </w:r>
      <w:r w:rsidR="00AE6BA3">
        <w:rPr>
          <w:b/>
          <w:sz w:val="24"/>
        </w:rPr>
        <w:t xml:space="preserve"> </w:t>
      </w:r>
      <w:r>
        <w:rPr>
          <w:b/>
          <w:sz w:val="24"/>
        </w:rPr>
        <w:t>20</w:t>
      </w:r>
      <w:r>
        <w:rPr>
          <w:b/>
          <w:sz w:val="24"/>
          <w:u w:val="single"/>
        </w:rPr>
        <w:tab/>
      </w:r>
      <w:r>
        <w:rPr>
          <w:b/>
          <w:sz w:val="24"/>
        </w:rPr>
        <w:t>И 20</w:t>
      </w:r>
      <w:r>
        <w:rPr>
          <w:b/>
          <w:sz w:val="24"/>
          <w:u w:val="single"/>
        </w:rPr>
        <w:tab/>
      </w:r>
      <w:r>
        <w:rPr>
          <w:b/>
          <w:sz w:val="24"/>
        </w:rPr>
        <w:t>ГОДОВ</w:t>
      </w:r>
    </w:p>
    <w:p w:rsidR="00576802" w:rsidRDefault="00576802">
      <w:pPr>
        <w:pStyle w:val="a3"/>
        <w:spacing w:before="3"/>
        <w:rPr>
          <w:b/>
          <w:sz w:val="31"/>
        </w:rPr>
      </w:pPr>
    </w:p>
    <w:p w:rsidR="00AE6BA3" w:rsidRDefault="007156EC" w:rsidP="00826D0A">
      <w:pPr>
        <w:pStyle w:val="2"/>
        <w:tabs>
          <w:tab w:val="left" w:pos="2469"/>
        </w:tabs>
        <w:spacing w:before="158" w:line="352" w:lineRule="auto"/>
        <w:ind w:right="742"/>
        <w:rPr>
          <w:rFonts w:ascii="Times New Roman" w:hAnsi="Times New Roman" w:cs="Times New Roman"/>
          <w:color w:val="auto"/>
          <w:u w:val="single"/>
        </w:rPr>
      </w:pPr>
      <w:r w:rsidRPr="00623256">
        <w:rPr>
          <w:rFonts w:ascii="Times New Roman" w:hAnsi="Times New Roman" w:cs="Times New Roman"/>
          <w:color w:val="auto"/>
        </w:rPr>
        <w:t>Финансовый</w:t>
      </w:r>
      <w:r w:rsidR="000C3D78">
        <w:rPr>
          <w:rFonts w:ascii="Times New Roman" w:hAnsi="Times New Roman" w:cs="Times New Roman"/>
          <w:color w:val="auto"/>
        </w:rPr>
        <w:t xml:space="preserve"> </w:t>
      </w:r>
      <w:r w:rsidRPr="00623256">
        <w:rPr>
          <w:rFonts w:ascii="Times New Roman" w:hAnsi="Times New Roman" w:cs="Times New Roman"/>
          <w:color w:val="auto"/>
        </w:rPr>
        <w:t>орган</w:t>
      </w:r>
      <w:r w:rsidRPr="00623256">
        <w:rPr>
          <w:rFonts w:ascii="Times New Roman" w:hAnsi="Times New Roman" w:cs="Times New Roman"/>
          <w:color w:val="auto"/>
        </w:rPr>
        <w:tab/>
      </w:r>
      <w:r w:rsidRPr="00623256">
        <w:rPr>
          <w:rFonts w:ascii="Times New Roman" w:hAnsi="Times New Roman" w:cs="Times New Roman"/>
          <w:color w:val="auto"/>
          <w:u w:val="single"/>
        </w:rPr>
        <w:t xml:space="preserve"> </w:t>
      </w:r>
      <w:r w:rsidR="00CF7A8F">
        <w:rPr>
          <w:rFonts w:ascii="Times New Roman" w:hAnsi="Times New Roman" w:cs="Times New Roman"/>
          <w:color w:val="auto"/>
          <w:u w:val="single"/>
        </w:rPr>
        <w:t>Финансовый отдел</w:t>
      </w:r>
      <w:r w:rsidRPr="00623256">
        <w:rPr>
          <w:rFonts w:ascii="Times New Roman" w:hAnsi="Times New Roman" w:cs="Times New Roman"/>
          <w:color w:val="auto"/>
          <w:u w:val="single"/>
        </w:rPr>
        <w:t xml:space="preserve"> </w:t>
      </w:r>
      <w:r w:rsidR="001E113C">
        <w:rPr>
          <w:rFonts w:ascii="Times New Roman" w:hAnsi="Times New Roman" w:cs="Times New Roman"/>
          <w:color w:val="auto"/>
          <w:u w:val="single"/>
        </w:rPr>
        <w:t xml:space="preserve"> администрации </w:t>
      </w:r>
      <w:r w:rsidR="00826D0A">
        <w:rPr>
          <w:rFonts w:ascii="Times New Roman" w:hAnsi="Times New Roman" w:cs="Times New Roman"/>
          <w:color w:val="auto"/>
          <w:u w:val="single"/>
        </w:rPr>
        <w:t>Токаревского</w:t>
      </w:r>
      <w:r w:rsidR="00AE6BA3">
        <w:rPr>
          <w:rFonts w:ascii="Times New Roman" w:hAnsi="Times New Roman" w:cs="Times New Roman"/>
          <w:color w:val="auto"/>
          <w:u w:val="single"/>
        </w:rPr>
        <w:t xml:space="preserve"> </w:t>
      </w:r>
      <w:r w:rsidRPr="00623256">
        <w:rPr>
          <w:rFonts w:ascii="Times New Roman" w:hAnsi="Times New Roman" w:cs="Times New Roman"/>
          <w:color w:val="auto"/>
          <w:u w:val="single"/>
        </w:rPr>
        <w:t>района</w:t>
      </w:r>
    </w:p>
    <w:p w:rsidR="007156EC" w:rsidRPr="00623256" w:rsidRDefault="007156EC" w:rsidP="007156EC">
      <w:pPr>
        <w:pStyle w:val="2"/>
        <w:tabs>
          <w:tab w:val="left" w:pos="2469"/>
        </w:tabs>
        <w:spacing w:before="158" w:line="352" w:lineRule="auto"/>
        <w:ind w:right="2875"/>
        <w:rPr>
          <w:rFonts w:ascii="Times New Roman" w:hAnsi="Times New Roman" w:cs="Times New Roman"/>
          <w:color w:val="auto"/>
        </w:rPr>
      </w:pPr>
      <w:r w:rsidRPr="00623256">
        <w:rPr>
          <w:rFonts w:ascii="Times New Roman" w:hAnsi="Times New Roman" w:cs="Times New Roman"/>
          <w:color w:val="auto"/>
          <w:u w:val="single"/>
        </w:rPr>
        <w:t xml:space="preserve"> </w:t>
      </w:r>
      <w:r w:rsidRPr="00623256">
        <w:rPr>
          <w:rFonts w:ascii="Times New Roman" w:hAnsi="Times New Roman" w:cs="Times New Roman"/>
          <w:color w:val="auto"/>
        </w:rPr>
        <w:t>Единица измерения: рублей</w:t>
      </w:r>
    </w:p>
    <w:p w:rsidR="00576802" w:rsidRDefault="00FD28A4">
      <w:pPr>
        <w:pStyle w:val="1"/>
        <w:tabs>
          <w:tab w:val="left" w:pos="2463"/>
        </w:tabs>
        <w:spacing w:before="0" w:line="352" w:lineRule="auto"/>
        <w:ind w:right="3978"/>
      </w:pPr>
      <w:r>
        <w:pict>
          <v:group id="_x0000_s1028" style="position:absolute;left:0;text-align:left;margin-left:28.3pt;margin-top:5.6pt;width:549.25pt;height:183.65pt;z-index:251668480;mso-position-horizontal-relative:page" coordorigin="566,997" coordsize="10985,3673">
            <v:line id="_x0000_s1074" style="position:absolute" from="568,999" to="568,4669" strokeweight=".14pt"/>
            <v:line id="_x0000_s1073" style="position:absolute" from="576,997" to="576,4670" strokeweight=".96pt"/>
            <v:line id="_x0000_s1072" style="position:absolute" from="2428,1018" to="2428,4669" strokeweight=".14pt"/>
            <v:line id="_x0000_s1071" style="position:absolute" from="2436,1017" to="2436,4670" strokeweight=".96pt"/>
            <v:line id="_x0000_s1070" style="position:absolute" from="3626,1018" to="3626,4669" strokeweight=".14pt"/>
            <v:line id="_x0000_s1069" style="position:absolute" from="3634,1017" to="3634,4670" strokeweight=".96pt"/>
            <v:line id="_x0000_s1068" style="position:absolute" from="7383,1018" to="7383,4669" strokeweight=".14pt"/>
            <v:line id="_x0000_s1067" style="position:absolute" from="7391,1017" to="7391,4670" strokeweight=".96pt"/>
            <v:line id="_x0000_s1066" style="position:absolute" from="8093,1018" to="8093,4669" strokeweight=".14pt"/>
            <v:line id="_x0000_s1065" style="position:absolute" from="8101,1017" to="8101,4670" strokeweight=".96pt"/>
            <v:line id="_x0000_s1064" style="position:absolute" from="9325,1018" to="9325,4669" strokeweight=".14pt"/>
            <v:line id="_x0000_s1063" style="position:absolute" from="9333,1017" to="9333,4670" strokeweight=".96pt"/>
            <v:line id="_x0000_s1062" style="position:absolute" from="10412,1018" to="10412,4669" strokeweight=".14pt"/>
            <v:line id="_x0000_s1061" style="position:absolute" from="10420,1017" to="10420,4670" strokeweight=".96pt"/>
            <v:line id="_x0000_s1060" style="position:absolute" from="11533,1018" to="11533,4669" strokeweight=".14pt"/>
            <v:line id="_x0000_s1059" style="position:absolute" from="11542,1017" to="11542,4670" strokeweight=".96pt"/>
            <v:line id="_x0000_s1058" style="position:absolute" from="587,999" to="11550,999" strokeweight=".14pt"/>
            <v:line id="_x0000_s1057" style="position:absolute" from="586,1007" to="11551,1007" strokeweight=".96pt"/>
            <v:line id="_x0000_s1056" style="position:absolute" from="4430,1498" to="4430,4669" strokeweight=".14pt"/>
            <v:line id="_x0000_s1055" style="position:absolute" from="4439,1497" to="4439,4670" strokeweight=".96pt"/>
            <v:line id="_x0000_s1054" style="position:absolute" from="6483,1498" to="6483,4669" strokeweight=".14pt"/>
            <v:line id="_x0000_s1053" style="position:absolute" from="6491,1497" to="6491,4670" strokeweight=".96pt"/>
            <v:line id="_x0000_s1052" style="position:absolute" from="3645,1479" to="7399,1479" strokeweight=".14pt"/>
            <v:line id="_x0000_s1051" style="position:absolute" from="3644,1487" to="7401,1487" strokeweight=".96pt"/>
            <v:line id="_x0000_s1050" style="position:absolute" from="5551,1932" to="5551,4669" strokeweight=".14pt"/>
            <v:line id="_x0000_s1049" style="position:absolute" from="5559,1931" to="5559,4670" strokeweight=".96pt"/>
            <v:line id="_x0000_s1048" style="position:absolute" from="4449,1913" to="6499,1913" strokeweight=".14pt"/>
            <v:line id="_x0000_s1047" style="position:absolute" from="4448,1921" to="6501,1921" strokeweight=".96pt"/>
            <v:line id="_x0000_s1046" style="position:absolute" from="587,3336" to="11550,3336" strokeweight=".14pt"/>
            <v:line id="_x0000_s1045" style="position:absolute" from="586,3345" to="11551,3345" strokeweight=".96pt"/>
            <v:line id="_x0000_s1044" style="position:absolute" from="587,3665" to="11550,3665" strokeweight=".14pt"/>
            <v:line id="_x0000_s1043" style="position:absolute" from="586,3673" to="11551,3673" strokeweight=".96pt"/>
            <v:line id="_x0000_s1042" style="position:absolute" from="587,3994" to="11550,3994" strokeweight=".14pt"/>
            <v:line id="_x0000_s1041" style="position:absolute" from="586,4002" to="11551,4002" strokeweight=".96pt"/>
            <v:line id="_x0000_s1040" style="position:absolute" from="587,4323" to="11550,4323" strokeweight=".14pt"/>
            <v:line id="_x0000_s1039" style="position:absolute" from="586,4331" to="11551,4331" strokeweight=".96pt"/>
            <v:line id="_x0000_s1038" style="position:absolute" from="587,4652" to="11550,4652" strokeweight=".14pt"/>
            <v:line id="_x0000_s1037" style="position:absolute" from="586,4660" to="11551,4660" strokeweight=".96pt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6" type="#_x0000_t202" style="position:absolute;left:885;top:1931;width:1263;height:475" filled="f" stroked="f">
              <v:textbox inset="0,0,0,0">
                <w:txbxContent>
                  <w:p w:rsidR="00576802" w:rsidRDefault="007156EC">
                    <w:pPr>
                      <w:spacing w:line="266" w:lineRule="auto"/>
                      <w:ind w:left="160" w:right="-5" w:hanging="161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Наименование показателя</w:t>
                    </w:r>
                  </w:p>
                </w:txbxContent>
              </v:textbox>
            </v:shape>
            <v:shape id="_x0000_s1035" type="#_x0000_t202" style="position:absolute;left:2522;top:1167;width:1048;height:2002" filled="f" stroked="f">
              <v:textbox inset="0,0,0,0">
                <w:txbxContent>
                  <w:p w:rsidR="00576802" w:rsidRDefault="007156EC">
                    <w:pPr>
                      <w:spacing w:line="266" w:lineRule="auto"/>
                      <w:ind w:left="139" w:right="115" w:firstLine="208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 xml:space="preserve">Код главного </w:t>
                    </w:r>
                    <w:proofErr w:type="spellStart"/>
                    <w:r>
                      <w:rPr>
                        <w:sz w:val="20"/>
                      </w:rPr>
                      <w:t>распоря</w:t>
                    </w:r>
                    <w:proofErr w:type="spellEnd"/>
                    <w:r>
                      <w:rPr>
                        <w:sz w:val="20"/>
                      </w:rPr>
                      <w:t xml:space="preserve">- </w:t>
                    </w:r>
                    <w:proofErr w:type="spellStart"/>
                    <w:r>
                      <w:rPr>
                        <w:sz w:val="20"/>
                      </w:rPr>
                      <w:t>дителя</w:t>
                    </w:r>
                    <w:proofErr w:type="spellEnd"/>
                  </w:p>
                  <w:p w:rsidR="00576802" w:rsidRDefault="007156EC">
                    <w:pPr>
                      <w:spacing w:line="266" w:lineRule="auto"/>
                      <w:ind w:left="139" w:right="115" w:firstLine="50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 xml:space="preserve">средств </w:t>
                    </w:r>
                    <w:r w:rsidR="00AE6BA3">
                      <w:rPr>
                        <w:sz w:val="20"/>
                      </w:rPr>
                      <w:t xml:space="preserve"> районного</w:t>
                    </w:r>
                    <w:r w:rsidR="00AE6BA3">
                      <w:rPr>
                        <w:w w:val="95"/>
                        <w:sz w:val="20"/>
                      </w:rPr>
                      <w:t xml:space="preserve"> бюджета</w:t>
                    </w:r>
                  </w:p>
                  <w:p w:rsidR="00576802" w:rsidRDefault="00D40D29">
                    <w:pPr>
                      <w:spacing w:line="266" w:lineRule="auto"/>
                      <w:ind w:left="179" w:right="2" w:hanging="180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 xml:space="preserve">Петровского </w:t>
                    </w:r>
                    <w:proofErr w:type="spellStart"/>
                    <w:r>
                      <w:rPr>
                        <w:sz w:val="20"/>
                      </w:rPr>
                      <w:t>района</w:t>
                    </w:r>
                    <w:r w:rsidR="007156EC">
                      <w:rPr>
                        <w:sz w:val="20"/>
                      </w:rPr>
                      <w:t>ого</w:t>
                    </w:r>
                    <w:proofErr w:type="spellEnd"/>
                    <w:r w:rsidR="007156EC">
                      <w:rPr>
                        <w:sz w:val="20"/>
                      </w:rPr>
                      <w:t xml:space="preserve"> </w:t>
                    </w:r>
                    <w:proofErr w:type="spellStart"/>
                    <w:r w:rsidR="007156EC">
                      <w:rPr>
                        <w:sz w:val="20"/>
                      </w:rPr>
                      <w:t>рррарайона</w:t>
                    </w:r>
                    <w:proofErr w:type="spellEnd"/>
                  </w:p>
                </w:txbxContent>
              </v:textbox>
            </v:shape>
            <v:shape id="_x0000_s1034" type="#_x0000_t202" style="position:absolute;left:4030;top:1129;width:2990;height:677" filled="f" stroked="f">
              <v:textbox inset="0,0,0,0">
                <w:txbxContent>
                  <w:p w:rsidR="00576802" w:rsidRDefault="007156EC">
                    <w:pPr>
                      <w:spacing w:line="221" w:lineRule="exact"/>
                      <w:ind w:right="18"/>
                      <w:jc w:val="center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 xml:space="preserve">Код по </w:t>
                    </w:r>
                    <w:proofErr w:type="spellStart"/>
                    <w:r>
                      <w:rPr>
                        <w:sz w:val="20"/>
                      </w:rPr>
                      <w:t>бюджетнойклассификации</w:t>
                    </w:r>
                    <w:proofErr w:type="spellEnd"/>
                  </w:p>
                  <w:p w:rsidR="00576802" w:rsidRDefault="00576802">
                    <w:pPr>
                      <w:spacing w:before="7"/>
                      <w:rPr>
                        <w:sz w:val="19"/>
                      </w:rPr>
                    </w:pPr>
                  </w:p>
                  <w:p w:rsidR="00576802" w:rsidRDefault="007156EC">
                    <w:pPr>
                      <w:ind w:right="112"/>
                      <w:jc w:val="center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целевой статьи</w:t>
                    </w:r>
                  </w:p>
                </w:txbxContent>
              </v:textbox>
            </v:shape>
            <v:shape id="_x0000_s1033" type="#_x0000_t202" style="position:absolute;left:3689;top:2043;width:715;height:730" filled="f" stroked="f">
              <v:textbox inset="0,0,0,0">
                <w:txbxContent>
                  <w:p w:rsidR="00576802" w:rsidRDefault="007156EC">
                    <w:pPr>
                      <w:spacing w:line="266" w:lineRule="auto"/>
                      <w:ind w:right="18"/>
                      <w:jc w:val="center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 xml:space="preserve">раздела, </w:t>
                    </w:r>
                    <w:proofErr w:type="spellStart"/>
                    <w:r>
                      <w:rPr>
                        <w:sz w:val="20"/>
                      </w:rPr>
                      <w:t>подраз</w:t>
                    </w:r>
                    <w:proofErr w:type="spellEnd"/>
                    <w:r>
                      <w:rPr>
                        <w:sz w:val="20"/>
                      </w:rPr>
                      <w:t>- дела</w:t>
                    </w:r>
                  </w:p>
                </w:txbxContent>
              </v:textbox>
            </v:shape>
            <v:shape id="_x0000_s1032" type="#_x0000_t202" style="position:absolute;left:4549;top:1940;width:924;height:1239" filled="f" stroked="f">
              <v:textbox inset="0,0,0,0">
                <w:txbxContent>
                  <w:p w:rsidR="00576802" w:rsidRPr="00CF7A8F" w:rsidRDefault="00576802" w:rsidP="00CF7A8F"/>
                </w:txbxContent>
              </v:textbox>
            </v:shape>
            <v:shape id="_x0000_s1031" type="#_x0000_t202" style="position:absolute;left:5641;top:2269;width:793;height:730" filled="f" stroked="f">
              <v:textbox inset="0,0,0,0">
                <w:txbxContent>
                  <w:p w:rsidR="00576802" w:rsidRDefault="00576802">
                    <w:pPr>
                      <w:spacing w:line="228" w:lineRule="exact"/>
                      <w:rPr>
                        <w:sz w:val="20"/>
                      </w:rPr>
                    </w:pPr>
                  </w:p>
                </w:txbxContent>
              </v:textbox>
            </v:shape>
            <v:shape id="_x0000_s1030" type="#_x0000_t202" style="position:absolute;left:6555;top:2171;width:793;height:475" filled="f" stroked="f">
              <v:textbox inset="0,0,0,0">
                <w:txbxContent>
                  <w:p w:rsidR="00576802" w:rsidRDefault="007156EC">
                    <w:pPr>
                      <w:spacing w:line="266" w:lineRule="auto"/>
                      <w:ind w:firstLine="192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 xml:space="preserve">вида </w:t>
                    </w:r>
                    <w:r>
                      <w:rPr>
                        <w:w w:val="95"/>
                        <w:sz w:val="20"/>
                      </w:rPr>
                      <w:t>расходов</w:t>
                    </w:r>
                  </w:p>
                </w:txbxContent>
              </v:textbox>
            </v:shape>
            <v:shape id="_x0000_s1029" type="#_x0000_t202" style="position:absolute;left:7549;top:1676;width:3891;height:984" filled="f" stroked="f">
              <v:textbox inset="0,0,0,0">
                <w:txbxContent>
                  <w:p w:rsidR="00576802" w:rsidRDefault="007156EC">
                    <w:pPr>
                      <w:tabs>
                        <w:tab w:val="left" w:pos="640"/>
                        <w:tab w:val="left" w:pos="770"/>
                        <w:tab w:val="left" w:pos="1922"/>
                        <w:tab w:val="left" w:pos="2095"/>
                        <w:tab w:val="left" w:pos="2996"/>
                        <w:tab w:val="left" w:pos="3027"/>
                        <w:tab w:val="left" w:pos="3166"/>
                      </w:tabs>
                      <w:spacing w:line="266" w:lineRule="auto"/>
                      <w:ind w:right="18" w:firstLine="763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Сумма</w:t>
                    </w:r>
                    <w:r w:rsidR="00826D0A">
                      <w:rPr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на</w:t>
                    </w:r>
                    <w:r>
                      <w:rPr>
                        <w:sz w:val="20"/>
                      </w:rPr>
                      <w:tab/>
                      <w:t>Сумма</w:t>
                    </w:r>
                    <w:r w:rsidR="00826D0A">
                      <w:rPr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на</w:t>
                    </w:r>
                    <w:r>
                      <w:rPr>
                        <w:sz w:val="20"/>
                      </w:rPr>
                      <w:tab/>
                    </w:r>
                    <w:r>
                      <w:rPr>
                        <w:sz w:val="20"/>
                      </w:rPr>
                      <w:tab/>
                      <w:t>Сумма на Код</w:t>
                    </w:r>
                    <w:r>
                      <w:rPr>
                        <w:sz w:val="20"/>
                      </w:rPr>
                      <w:tab/>
                    </w:r>
                    <w:r>
                      <w:rPr>
                        <w:sz w:val="20"/>
                      </w:rPr>
                      <w:tab/>
                      <w:t>текущий</w:t>
                    </w:r>
                    <w:r>
                      <w:rPr>
                        <w:sz w:val="20"/>
                      </w:rPr>
                      <w:tab/>
                    </w:r>
                    <w:r>
                      <w:rPr>
                        <w:sz w:val="20"/>
                      </w:rPr>
                      <w:tab/>
                      <w:t>I</w:t>
                    </w:r>
                    <w:r w:rsidR="00826D0A">
                      <w:rPr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год</w:t>
                    </w:r>
                    <w:r>
                      <w:rPr>
                        <w:sz w:val="20"/>
                      </w:rPr>
                      <w:tab/>
                    </w:r>
                    <w:r>
                      <w:rPr>
                        <w:sz w:val="20"/>
                      </w:rPr>
                      <w:tab/>
                    </w:r>
                    <w:r>
                      <w:rPr>
                        <w:sz w:val="20"/>
                      </w:rPr>
                      <w:tab/>
                      <w:t>II год цели</w:t>
                    </w:r>
                    <w:r>
                      <w:rPr>
                        <w:sz w:val="20"/>
                      </w:rPr>
                      <w:tab/>
                      <w:t>финансовый  планового</w:t>
                    </w:r>
                    <w:r>
                      <w:rPr>
                        <w:sz w:val="20"/>
                      </w:rPr>
                      <w:tab/>
                    </w:r>
                    <w:r>
                      <w:rPr>
                        <w:spacing w:val="-3"/>
                        <w:sz w:val="20"/>
                      </w:rPr>
                      <w:t>планового</w:t>
                    </w:r>
                  </w:p>
                  <w:p w:rsidR="00576802" w:rsidRDefault="007156EC">
                    <w:pPr>
                      <w:tabs>
                        <w:tab w:val="left" w:pos="1985"/>
                        <w:tab w:val="left" w:pos="3089"/>
                      </w:tabs>
                      <w:spacing w:line="227" w:lineRule="exact"/>
                      <w:ind w:left="1030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год</w:t>
                    </w:r>
                    <w:r>
                      <w:rPr>
                        <w:sz w:val="20"/>
                      </w:rPr>
                      <w:tab/>
                      <w:t>периода</w:t>
                    </w:r>
                    <w:r>
                      <w:rPr>
                        <w:sz w:val="20"/>
                      </w:rPr>
                      <w:tab/>
                      <w:t>периода</w:t>
                    </w:r>
                  </w:p>
                </w:txbxContent>
              </v:textbox>
            </v:shape>
            <w10:wrap anchorx="page"/>
          </v:group>
        </w:pict>
      </w:r>
    </w:p>
    <w:p w:rsidR="00576802" w:rsidRDefault="00576802">
      <w:pPr>
        <w:pStyle w:val="a3"/>
      </w:pPr>
    </w:p>
    <w:p w:rsidR="00576802" w:rsidRDefault="00576802">
      <w:pPr>
        <w:pStyle w:val="a3"/>
      </w:pPr>
    </w:p>
    <w:p w:rsidR="00576802" w:rsidRDefault="00576802">
      <w:pPr>
        <w:pStyle w:val="a3"/>
      </w:pPr>
    </w:p>
    <w:p w:rsidR="00576802" w:rsidRDefault="00576802">
      <w:pPr>
        <w:pStyle w:val="a3"/>
      </w:pPr>
    </w:p>
    <w:p w:rsidR="00576802" w:rsidRDefault="00576802">
      <w:pPr>
        <w:pStyle w:val="a3"/>
      </w:pPr>
    </w:p>
    <w:p w:rsidR="00576802" w:rsidRDefault="00576802">
      <w:pPr>
        <w:pStyle w:val="a3"/>
      </w:pPr>
    </w:p>
    <w:p w:rsidR="00576802" w:rsidRDefault="00576802">
      <w:pPr>
        <w:pStyle w:val="a3"/>
      </w:pPr>
    </w:p>
    <w:p w:rsidR="00576802" w:rsidRDefault="00576802">
      <w:pPr>
        <w:pStyle w:val="a3"/>
      </w:pPr>
    </w:p>
    <w:p w:rsidR="00576802" w:rsidRDefault="00576802">
      <w:pPr>
        <w:pStyle w:val="a3"/>
      </w:pPr>
    </w:p>
    <w:p w:rsidR="00576802" w:rsidRDefault="00576802">
      <w:pPr>
        <w:pStyle w:val="a3"/>
      </w:pPr>
    </w:p>
    <w:p w:rsidR="00576802" w:rsidRDefault="00576802">
      <w:pPr>
        <w:pStyle w:val="a3"/>
      </w:pPr>
    </w:p>
    <w:p w:rsidR="00576802" w:rsidRDefault="00576802">
      <w:pPr>
        <w:pStyle w:val="a3"/>
      </w:pPr>
    </w:p>
    <w:p w:rsidR="00576802" w:rsidRDefault="00576802">
      <w:pPr>
        <w:pStyle w:val="a3"/>
      </w:pPr>
    </w:p>
    <w:p w:rsidR="00576802" w:rsidRDefault="00576802">
      <w:pPr>
        <w:pStyle w:val="a3"/>
      </w:pPr>
    </w:p>
    <w:p w:rsidR="00576802" w:rsidRDefault="00576802">
      <w:pPr>
        <w:pStyle w:val="a3"/>
      </w:pPr>
    </w:p>
    <w:p w:rsidR="00576802" w:rsidRDefault="00576802">
      <w:pPr>
        <w:pStyle w:val="a3"/>
      </w:pPr>
    </w:p>
    <w:p w:rsidR="00576802" w:rsidRDefault="007156EC">
      <w:pPr>
        <w:spacing w:before="211"/>
        <w:ind w:left="257"/>
        <w:rPr>
          <w:b/>
        </w:rPr>
      </w:pPr>
      <w:r>
        <w:rPr>
          <w:b/>
        </w:rPr>
        <w:t>Всего расходов:</w:t>
      </w:r>
    </w:p>
    <w:p w:rsidR="00576802" w:rsidRDefault="00576802">
      <w:pPr>
        <w:pStyle w:val="a3"/>
        <w:rPr>
          <w:b/>
        </w:rPr>
      </w:pPr>
    </w:p>
    <w:p w:rsidR="00576802" w:rsidRDefault="00576802">
      <w:pPr>
        <w:pStyle w:val="a3"/>
        <w:spacing w:before="3"/>
        <w:rPr>
          <w:b/>
          <w:sz w:val="22"/>
        </w:rPr>
      </w:pPr>
    </w:p>
    <w:p w:rsidR="00576802" w:rsidRDefault="00FD28A4">
      <w:pPr>
        <w:pStyle w:val="1"/>
        <w:spacing w:line="264" w:lineRule="auto"/>
        <w:ind w:right="8113"/>
      </w:pPr>
      <w:r>
        <w:pict>
          <v:line id="_x0000_s1027" style="position:absolute;left:0;text-align:left;z-index:251658240;mso-position-horizontal-relative:page" from="195.75pt,48.3pt" to="267.75pt,48.3pt" strokeweight=".48pt">
            <w10:wrap anchorx="page"/>
          </v:line>
        </w:pict>
      </w:r>
      <w:r>
        <w:pict>
          <v:line id="_x0000_s1026" style="position:absolute;left:0;text-align:left;z-index:251659264;mso-position-horizontal-relative:page" from="279.75pt,48.3pt" to="423.75pt,48.3pt" strokeweight=".48pt">
            <w10:wrap anchorx="page"/>
          </v:line>
        </w:pict>
      </w:r>
      <w:r w:rsidR="0098183E">
        <w:t>Руководитель</w:t>
      </w:r>
      <w:r w:rsidR="00CF7A8F">
        <w:t xml:space="preserve"> финансового отдела</w:t>
      </w:r>
      <w:r w:rsidR="007156EC">
        <w:t xml:space="preserve"> администрации района</w:t>
      </w:r>
      <w:bookmarkStart w:id="0" w:name="_GoBack"/>
      <w:bookmarkEnd w:id="0"/>
    </w:p>
    <w:p w:rsidR="00576802" w:rsidRDefault="007156EC">
      <w:pPr>
        <w:tabs>
          <w:tab w:val="left" w:pos="5320"/>
        </w:tabs>
        <w:spacing w:before="1"/>
        <w:ind w:left="3666"/>
        <w:rPr>
          <w:sz w:val="24"/>
        </w:rPr>
      </w:pPr>
      <w:r>
        <w:rPr>
          <w:sz w:val="24"/>
        </w:rPr>
        <w:t>(подпись)</w:t>
      </w:r>
      <w:r>
        <w:rPr>
          <w:sz w:val="24"/>
        </w:rPr>
        <w:tab/>
        <w:t>(расшифровка</w:t>
      </w:r>
      <w:r w:rsidR="00BD1DAE">
        <w:rPr>
          <w:sz w:val="24"/>
        </w:rPr>
        <w:t xml:space="preserve"> </w:t>
      </w:r>
      <w:r>
        <w:rPr>
          <w:sz w:val="24"/>
        </w:rPr>
        <w:t>подписи)</w:t>
      </w:r>
    </w:p>
    <w:p w:rsidR="00576802" w:rsidRDefault="00576802">
      <w:pPr>
        <w:pStyle w:val="a3"/>
        <w:spacing w:before="5"/>
        <w:rPr>
          <w:sz w:val="18"/>
        </w:rPr>
      </w:pPr>
    </w:p>
    <w:p w:rsidR="00576802" w:rsidRDefault="007156EC">
      <w:pPr>
        <w:tabs>
          <w:tab w:val="left" w:pos="612"/>
          <w:tab w:val="left" w:pos="2683"/>
          <w:tab w:val="left" w:pos="3343"/>
        </w:tabs>
        <w:spacing w:before="90"/>
        <w:ind w:left="156"/>
        <w:rPr>
          <w:sz w:val="24"/>
        </w:rPr>
      </w:pPr>
      <w:r>
        <w:rPr>
          <w:sz w:val="24"/>
        </w:rPr>
        <w:t>"</w:t>
      </w:r>
      <w:r>
        <w:rPr>
          <w:sz w:val="24"/>
          <w:u w:val="single"/>
        </w:rPr>
        <w:tab/>
      </w:r>
      <w:r>
        <w:rPr>
          <w:sz w:val="24"/>
        </w:rPr>
        <w:t>"</w:t>
      </w:r>
      <w:r>
        <w:rPr>
          <w:sz w:val="24"/>
          <w:u w:val="single"/>
        </w:rPr>
        <w:tab/>
      </w:r>
      <w:r>
        <w:rPr>
          <w:sz w:val="24"/>
        </w:rPr>
        <w:t>20</w:t>
      </w:r>
      <w:r>
        <w:rPr>
          <w:sz w:val="24"/>
          <w:u w:val="single"/>
        </w:rPr>
        <w:tab/>
      </w:r>
      <w:r>
        <w:rPr>
          <w:sz w:val="24"/>
        </w:rPr>
        <w:t>г.</w:t>
      </w:r>
    </w:p>
    <w:sectPr w:rsidR="00576802" w:rsidSect="003C0CD0">
      <w:type w:val="continuous"/>
      <w:pgSz w:w="11910" w:h="16840"/>
      <w:pgMar w:top="500" w:right="360" w:bottom="280" w:left="4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576802"/>
    <w:rsid w:val="00070478"/>
    <w:rsid w:val="000B3AB5"/>
    <w:rsid w:val="000C3D78"/>
    <w:rsid w:val="00136EE4"/>
    <w:rsid w:val="0015133F"/>
    <w:rsid w:val="001E113C"/>
    <w:rsid w:val="002D7858"/>
    <w:rsid w:val="003C0CD0"/>
    <w:rsid w:val="00505C39"/>
    <w:rsid w:val="00576802"/>
    <w:rsid w:val="006068F2"/>
    <w:rsid w:val="007156EC"/>
    <w:rsid w:val="007A06EC"/>
    <w:rsid w:val="00815D92"/>
    <w:rsid w:val="00826D0A"/>
    <w:rsid w:val="00880E7D"/>
    <w:rsid w:val="008E15CA"/>
    <w:rsid w:val="0098183E"/>
    <w:rsid w:val="009F2050"/>
    <w:rsid w:val="00AA03EC"/>
    <w:rsid w:val="00AE6BA3"/>
    <w:rsid w:val="00AE7685"/>
    <w:rsid w:val="00B01209"/>
    <w:rsid w:val="00BD1DAE"/>
    <w:rsid w:val="00CF7A8F"/>
    <w:rsid w:val="00D40D29"/>
    <w:rsid w:val="00D60DED"/>
    <w:rsid w:val="00E04C45"/>
    <w:rsid w:val="00E32972"/>
    <w:rsid w:val="00FD28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3C0CD0"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rsid w:val="003C0CD0"/>
    <w:pPr>
      <w:spacing w:before="90"/>
      <w:ind w:left="156"/>
      <w:outlineLvl w:val="0"/>
    </w:pPr>
    <w:rPr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156E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C0CD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3C0CD0"/>
    <w:rPr>
      <w:sz w:val="20"/>
      <w:szCs w:val="20"/>
    </w:rPr>
  </w:style>
  <w:style w:type="paragraph" w:styleId="a5">
    <w:name w:val="List Paragraph"/>
    <w:basedOn w:val="a"/>
    <w:uiPriority w:val="1"/>
    <w:qFormat/>
    <w:rsid w:val="003C0CD0"/>
  </w:style>
  <w:style w:type="paragraph" w:customStyle="1" w:styleId="TableParagraph">
    <w:name w:val="Table Paragraph"/>
    <w:basedOn w:val="a"/>
    <w:uiPriority w:val="1"/>
    <w:qFormat/>
    <w:rsid w:val="003C0CD0"/>
  </w:style>
  <w:style w:type="character" w:customStyle="1" w:styleId="20">
    <w:name w:val="Заголовок 2 Знак"/>
    <w:basedOn w:val="a0"/>
    <w:link w:val="2"/>
    <w:uiPriority w:val="9"/>
    <w:semiHidden/>
    <w:rsid w:val="007156EC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 w:eastAsia="ru-RU" w:bidi="ru-RU"/>
    </w:rPr>
  </w:style>
  <w:style w:type="character" w:customStyle="1" w:styleId="a4">
    <w:name w:val="Основной текст Знак"/>
    <w:basedOn w:val="a0"/>
    <w:link w:val="a3"/>
    <w:uiPriority w:val="1"/>
    <w:rsid w:val="00E32972"/>
    <w:rPr>
      <w:rFonts w:ascii="Times New Roman" w:eastAsia="Times New Roman" w:hAnsi="Times New Roman" w:cs="Times New Roman"/>
      <w:sz w:val="20"/>
      <w:szCs w:val="20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281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4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91</Words>
  <Characters>520</Characters>
  <Application>Microsoft Office Word</Application>
  <DocSecurity>0</DocSecurity>
  <Lines>4</Lines>
  <Paragraphs>1</Paragraphs>
  <ScaleCrop>false</ScaleCrop>
  <Company/>
  <LinksUpToDate>false</LinksUpToDate>
  <CharactersWithSpaces>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Клокова</cp:lastModifiedBy>
  <cp:revision>6</cp:revision>
  <dcterms:created xsi:type="dcterms:W3CDTF">2021-04-09T05:16:00Z</dcterms:created>
  <dcterms:modified xsi:type="dcterms:W3CDTF">2021-04-09T05:51:00Z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2016-02-01T00:00:00Z</vt:filetime>
  </property>
  <property fmtid="{D5CDD505-2E9C-101B-9397-08002B2CF9AE}" pid="3" name="Creator">
    <vt:lpwstr>Microsoft® Office Excel® 2007</vt:lpwstr>
  </property>
  <property fmtid="{D5CDD505-2E9C-101B-9397-08002B2CF9AE}" pid="4" name="LastSaved">
    <vt:filetime>2019-06-07T00:00:00Z</vt:filetime>
  </property>
</Properties>
</file>