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D3" w:rsidRPr="00DB3740" w:rsidRDefault="00FC43D3">
      <w:pPr>
        <w:pStyle w:val="a0"/>
        <w:ind w:firstLine="709"/>
        <w:rPr>
          <w:b/>
          <w:sz w:val="28"/>
          <w:szCs w:val="28"/>
        </w:rPr>
      </w:pPr>
    </w:p>
    <w:p w:rsidR="00FC43D3" w:rsidRPr="00DB3740" w:rsidRDefault="00563912" w:rsidP="00FC43D3">
      <w:pPr>
        <w:jc w:val="center"/>
        <w:rPr>
          <w:b/>
        </w:rPr>
      </w:pPr>
      <w:r w:rsidRPr="00DB3740">
        <w:rPr>
          <w:b/>
          <w:noProof/>
          <w:lang w:eastAsia="ru-RU"/>
        </w:rPr>
        <w:drawing>
          <wp:inline distT="0" distB="0" distL="0" distR="0">
            <wp:extent cx="616585" cy="563245"/>
            <wp:effectExtent l="19050" t="0" r="0" b="0"/>
            <wp:docPr id="1" name="Рисунок 1" descr="Токаревский р-н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каревский р-н 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D3" w:rsidRPr="00DB3740" w:rsidRDefault="00FC43D3" w:rsidP="00FC43D3">
      <w:pPr>
        <w:tabs>
          <w:tab w:val="left" w:pos="810"/>
          <w:tab w:val="center" w:pos="2284"/>
        </w:tabs>
        <w:snapToGrid w:val="0"/>
        <w:jc w:val="center"/>
        <w:rPr>
          <w:rStyle w:val="afa"/>
          <w:color w:val="auto"/>
        </w:rPr>
      </w:pPr>
      <w:r w:rsidRPr="00DB3740">
        <w:rPr>
          <w:rStyle w:val="afa"/>
          <w:color w:val="auto"/>
        </w:rPr>
        <w:t xml:space="preserve">Администрация Токаревского </w:t>
      </w:r>
      <w:r w:rsidR="006C3FE3">
        <w:rPr>
          <w:rStyle w:val="afa"/>
          <w:color w:val="auto"/>
        </w:rPr>
        <w:t>муниципального округа</w:t>
      </w:r>
      <w:r w:rsidRPr="00DB3740">
        <w:rPr>
          <w:rStyle w:val="afa"/>
          <w:color w:val="auto"/>
        </w:rPr>
        <w:t xml:space="preserve">  Тамбовской области</w:t>
      </w:r>
    </w:p>
    <w:p w:rsidR="00FC43D3" w:rsidRPr="00DB3740" w:rsidRDefault="00FC43D3" w:rsidP="00FC43D3">
      <w:pPr>
        <w:pStyle w:val="af8"/>
        <w:pBdr>
          <w:bottom w:val="dotted" w:sz="2" w:space="8" w:color="632423"/>
        </w:pBdr>
        <w:rPr>
          <w:rStyle w:val="afb"/>
          <w:color w:val="auto"/>
        </w:rPr>
      </w:pPr>
      <w:r w:rsidRPr="00DB3740">
        <w:rPr>
          <w:rStyle w:val="afb"/>
          <w:color w:val="auto"/>
        </w:rPr>
        <w:t xml:space="preserve">Д О К Л А Д </w:t>
      </w:r>
    </w:p>
    <w:p w:rsidR="00FC43D3" w:rsidRPr="00DB3740" w:rsidRDefault="00FC43D3" w:rsidP="00FC43D3">
      <w:pPr>
        <w:pStyle w:val="af8"/>
        <w:pBdr>
          <w:bottom w:val="dotted" w:sz="2" w:space="8" w:color="632423"/>
        </w:pBdr>
        <w:rPr>
          <w:rStyle w:val="afb"/>
          <w:color w:val="auto"/>
          <w:u w:val="single"/>
        </w:rPr>
      </w:pPr>
      <w:r w:rsidRPr="00DB3740">
        <w:rPr>
          <w:rStyle w:val="afb"/>
          <w:color w:val="auto"/>
          <w:u w:val="single"/>
        </w:rPr>
        <w:t>Айдарова Виктора Николаевича</w:t>
      </w:r>
    </w:p>
    <w:p w:rsidR="00FC43D3" w:rsidRPr="00DB3740" w:rsidRDefault="00140E5A" w:rsidP="00FC43D3">
      <w:pPr>
        <w:pStyle w:val="af8"/>
        <w:pBdr>
          <w:bottom w:val="dotted" w:sz="2" w:space="8" w:color="632423"/>
        </w:pBdr>
        <w:rPr>
          <w:rStyle w:val="afb"/>
          <w:color w:val="auto"/>
          <w:u w:val="single"/>
        </w:rPr>
      </w:pPr>
      <w:r w:rsidRPr="00DB3740">
        <w:rPr>
          <w:rStyle w:val="afb"/>
          <w:color w:val="auto"/>
          <w:u w:val="single"/>
        </w:rPr>
        <w:t>главы Токарё</w:t>
      </w:r>
      <w:r w:rsidR="00FC43D3" w:rsidRPr="00DB3740">
        <w:rPr>
          <w:rStyle w:val="afb"/>
          <w:color w:val="auto"/>
          <w:u w:val="single"/>
        </w:rPr>
        <w:t xml:space="preserve">вского  </w:t>
      </w:r>
      <w:r w:rsidR="006C3FE3">
        <w:rPr>
          <w:rStyle w:val="afb"/>
          <w:color w:val="auto"/>
          <w:u w:val="single"/>
        </w:rPr>
        <w:t>муниципального округа</w:t>
      </w:r>
      <w:r w:rsidR="00FC43D3" w:rsidRPr="00DB3740">
        <w:rPr>
          <w:rStyle w:val="afb"/>
          <w:color w:val="auto"/>
          <w:u w:val="single"/>
        </w:rPr>
        <w:t xml:space="preserve"> Тамбовской области</w:t>
      </w:r>
    </w:p>
    <w:p w:rsidR="00FC43D3" w:rsidRPr="00DB3740" w:rsidRDefault="00FC43D3" w:rsidP="00FC43D3">
      <w:pPr>
        <w:pStyle w:val="af8"/>
        <w:pBdr>
          <w:bottom w:val="dotted" w:sz="2" w:space="8" w:color="632423"/>
        </w:pBdr>
        <w:spacing w:before="0" w:after="0"/>
        <w:rPr>
          <w:rStyle w:val="afb"/>
          <w:color w:val="auto"/>
        </w:rPr>
      </w:pPr>
      <w:r w:rsidRPr="00DB3740">
        <w:rPr>
          <w:rStyle w:val="afb"/>
          <w:color w:val="auto"/>
        </w:rPr>
        <w:t xml:space="preserve">о достигнутых значениях показателей для оценки  эффективности деятельности органов местного самоуправления городских округов и муниципальных </w:t>
      </w:r>
      <w:r w:rsidR="006C3FE3">
        <w:rPr>
          <w:rStyle w:val="afb"/>
          <w:color w:val="auto"/>
        </w:rPr>
        <w:t>округов</w:t>
      </w:r>
      <w:r w:rsidRPr="00DB3740">
        <w:rPr>
          <w:rStyle w:val="afb"/>
          <w:color w:val="auto"/>
        </w:rPr>
        <w:t xml:space="preserve"> за 20</w:t>
      </w:r>
      <w:r w:rsidR="004865F0">
        <w:rPr>
          <w:rStyle w:val="afb"/>
          <w:color w:val="auto"/>
        </w:rPr>
        <w:t>2</w:t>
      </w:r>
      <w:r w:rsidR="006C3FE3">
        <w:rPr>
          <w:rStyle w:val="afb"/>
          <w:color w:val="auto"/>
        </w:rPr>
        <w:t>3</w:t>
      </w:r>
      <w:r w:rsidRPr="00DB3740">
        <w:rPr>
          <w:rStyle w:val="afb"/>
          <w:color w:val="auto"/>
        </w:rPr>
        <w:t xml:space="preserve"> год и их планируемых значениях на 3-летний период</w:t>
      </w:r>
    </w:p>
    <w:p w:rsidR="00FC43D3" w:rsidRPr="00DB3740" w:rsidRDefault="00FC43D3" w:rsidP="00704FAB">
      <w:pPr>
        <w:shd w:val="clear" w:color="auto" w:fill="FFFFFF"/>
        <w:rPr>
          <w:spacing w:val="-3"/>
        </w:rPr>
      </w:pPr>
    </w:p>
    <w:p w:rsidR="00FC43D3" w:rsidRPr="00DB3740" w:rsidRDefault="00FC43D3" w:rsidP="00FC43D3">
      <w:pPr>
        <w:shd w:val="clear" w:color="auto" w:fill="FFFFFF"/>
        <w:jc w:val="right"/>
        <w:rPr>
          <w:spacing w:val="-3"/>
        </w:rPr>
      </w:pPr>
    </w:p>
    <w:p w:rsidR="00FC43D3" w:rsidRPr="00DB3740" w:rsidRDefault="00FC43D3">
      <w:pPr>
        <w:pStyle w:val="a0"/>
        <w:ind w:firstLine="709"/>
        <w:rPr>
          <w:b/>
          <w:sz w:val="28"/>
          <w:szCs w:val="28"/>
        </w:rPr>
      </w:pPr>
    </w:p>
    <w:p w:rsidR="00F60863" w:rsidRPr="00DB3740" w:rsidRDefault="00F60863" w:rsidP="00F60863">
      <w:pPr>
        <w:shd w:val="clear" w:color="auto" w:fill="FFFFFF"/>
        <w:tabs>
          <w:tab w:val="center" w:pos="7285"/>
          <w:tab w:val="left" w:pos="12990"/>
        </w:tabs>
        <w:jc w:val="right"/>
        <w:rPr>
          <w:kern w:val="2"/>
        </w:rPr>
      </w:pPr>
      <w:r w:rsidRPr="00DB3740">
        <w:rPr>
          <w:spacing w:val="-3"/>
          <w:kern w:val="2"/>
        </w:rPr>
        <w:t xml:space="preserve"> Подпись ______________________</w:t>
      </w:r>
      <w:r w:rsidRPr="00DB3740">
        <w:rPr>
          <w:spacing w:val="-3"/>
          <w:kern w:val="2"/>
        </w:rPr>
        <w:tab/>
      </w:r>
    </w:p>
    <w:p w:rsidR="00F60863" w:rsidRPr="00DB3740" w:rsidRDefault="008D2425" w:rsidP="00011D00">
      <w:pPr>
        <w:shd w:val="clear" w:color="auto" w:fill="FFFFFF"/>
        <w:tabs>
          <w:tab w:val="left" w:leader="underscore" w:pos="9019"/>
        </w:tabs>
        <w:spacing w:before="480"/>
        <w:jc w:val="right"/>
        <w:rPr>
          <w:kern w:val="2"/>
        </w:rPr>
      </w:pPr>
      <w:r>
        <w:rPr>
          <w:kern w:val="2"/>
        </w:rPr>
        <w:t>16</w:t>
      </w:r>
      <w:r w:rsidR="00BF067F">
        <w:rPr>
          <w:kern w:val="2"/>
        </w:rPr>
        <w:t xml:space="preserve"> апреля</w:t>
      </w:r>
      <w:r w:rsidR="00AB30F4" w:rsidRPr="00DB3740">
        <w:rPr>
          <w:kern w:val="2"/>
        </w:rPr>
        <w:t xml:space="preserve">  20</w:t>
      </w:r>
      <w:r w:rsidR="0064313F">
        <w:rPr>
          <w:kern w:val="2"/>
        </w:rPr>
        <w:t>2</w:t>
      </w:r>
      <w:r w:rsidR="006C3FE3">
        <w:rPr>
          <w:kern w:val="2"/>
        </w:rPr>
        <w:t>4</w:t>
      </w:r>
      <w:r w:rsidR="00F60863" w:rsidRPr="00DB3740">
        <w:rPr>
          <w:spacing w:val="-16"/>
          <w:kern w:val="2"/>
        </w:rPr>
        <w:t>г.</w:t>
      </w:r>
    </w:p>
    <w:p w:rsidR="00F60863" w:rsidRPr="00DB3740" w:rsidRDefault="00F60863">
      <w:pPr>
        <w:pStyle w:val="a0"/>
        <w:ind w:firstLine="709"/>
        <w:rPr>
          <w:b/>
          <w:sz w:val="28"/>
          <w:szCs w:val="28"/>
        </w:rPr>
      </w:pPr>
    </w:p>
    <w:p w:rsidR="000331B6" w:rsidRPr="00DB3740" w:rsidRDefault="000331B6">
      <w:pPr>
        <w:pStyle w:val="a0"/>
        <w:ind w:firstLine="709"/>
        <w:rPr>
          <w:b/>
          <w:sz w:val="28"/>
          <w:szCs w:val="28"/>
        </w:rPr>
      </w:pPr>
    </w:p>
    <w:p w:rsidR="00041EB8" w:rsidRDefault="00041EB8">
      <w:pPr>
        <w:pStyle w:val="a0"/>
        <w:ind w:firstLine="709"/>
        <w:rPr>
          <w:b/>
          <w:sz w:val="28"/>
          <w:szCs w:val="28"/>
        </w:rPr>
      </w:pPr>
    </w:p>
    <w:p w:rsidR="00C47B79" w:rsidRDefault="00CC2063">
      <w:pPr>
        <w:pStyle w:val="a0"/>
        <w:ind w:firstLine="709"/>
        <w:rPr>
          <w:b/>
          <w:sz w:val="28"/>
          <w:szCs w:val="28"/>
        </w:rPr>
      </w:pPr>
      <w:r w:rsidRPr="00B545CA">
        <w:rPr>
          <w:b/>
          <w:sz w:val="28"/>
          <w:szCs w:val="28"/>
        </w:rPr>
        <w:lastRenderedPageBreak/>
        <w:t>Д</w:t>
      </w:r>
      <w:r w:rsidR="004E1514" w:rsidRPr="00B545CA">
        <w:rPr>
          <w:b/>
          <w:sz w:val="28"/>
          <w:szCs w:val="28"/>
        </w:rPr>
        <w:t>оклад главы</w:t>
      </w:r>
      <w:r w:rsidR="00140E5A" w:rsidRPr="00B545CA">
        <w:rPr>
          <w:b/>
          <w:sz w:val="28"/>
          <w:szCs w:val="28"/>
        </w:rPr>
        <w:t>Токарё</w:t>
      </w:r>
      <w:r w:rsidR="004E1514" w:rsidRPr="00B545CA">
        <w:rPr>
          <w:b/>
          <w:sz w:val="28"/>
          <w:szCs w:val="28"/>
        </w:rPr>
        <w:t>вского</w:t>
      </w:r>
      <w:r w:rsidR="006C3FE3" w:rsidRPr="00B545CA">
        <w:rPr>
          <w:b/>
          <w:sz w:val="28"/>
          <w:szCs w:val="28"/>
        </w:rPr>
        <w:t>муниципального округа</w:t>
      </w:r>
      <w:r w:rsidR="008120A1" w:rsidRPr="00B545CA">
        <w:rPr>
          <w:b/>
          <w:sz w:val="28"/>
          <w:szCs w:val="28"/>
        </w:rPr>
        <w:t xml:space="preserve"> Тамбовской облас</w:t>
      </w:r>
      <w:r w:rsidR="004E1514" w:rsidRPr="00B545CA">
        <w:rPr>
          <w:b/>
          <w:sz w:val="28"/>
          <w:szCs w:val="28"/>
        </w:rPr>
        <w:t xml:space="preserve">ти </w:t>
      </w:r>
      <w:r w:rsidR="008120A1" w:rsidRPr="00B545CA">
        <w:rPr>
          <w:b/>
          <w:sz w:val="28"/>
          <w:szCs w:val="28"/>
        </w:rPr>
        <w:t xml:space="preserve"> о достигнутых значениях показателей для оценки эффективности деятельности за 20</w:t>
      </w:r>
      <w:r w:rsidR="004865F0" w:rsidRPr="00B545CA">
        <w:rPr>
          <w:b/>
          <w:sz w:val="28"/>
          <w:szCs w:val="28"/>
        </w:rPr>
        <w:t>2</w:t>
      </w:r>
      <w:r w:rsidR="006C3FE3" w:rsidRPr="00B545CA">
        <w:rPr>
          <w:b/>
          <w:sz w:val="28"/>
          <w:szCs w:val="28"/>
        </w:rPr>
        <w:t>3</w:t>
      </w:r>
      <w:r w:rsidR="008120A1" w:rsidRPr="00B545CA">
        <w:rPr>
          <w:b/>
          <w:sz w:val="28"/>
          <w:szCs w:val="28"/>
        </w:rPr>
        <w:t>год</w:t>
      </w:r>
      <w:r w:rsidR="0037171D" w:rsidRPr="00B545CA">
        <w:rPr>
          <w:b/>
          <w:sz w:val="28"/>
          <w:szCs w:val="28"/>
        </w:rPr>
        <w:t xml:space="preserve"> и их планируемых значениях </w:t>
      </w:r>
    </w:p>
    <w:p w:rsidR="008120A1" w:rsidRPr="00B545CA" w:rsidRDefault="0037171D">
      <w:pPr>
        <w:pStyle w:val="a0"/>
        <w:ind w:firstLine="709"/>
        <w:rPr>
          <w:b/>
          <w:sz w:val="28"/>
          <w:szCs w:val="28"/>
        </w:rPr>
      </w:pPr>
      <w:r w:rsidRPr="00B545CA">
        <w:rPr>
          <w:b/>
          <w:sz w:val="28"/>
          <w:szCs w:val="28"/>
        </w:rPr>
        <w:t>на 3–летний период</w:t>
      </w:r>
    </w:p>
    <w:p w:rsidR="008120A1" w:rsidRPr="00B545CA" w:rsidRDefault="008120A1">
      <w:pPr>
        <w:pStyle w:val="a0"/>
        <w:ind w:firstLine="709"/>
        <w:rPr>
          <w:sz w:val="28"/>
          <w:szCs w:val="28"/>
        </w:rPr>
      </w:pPr>
    </w:p>
    <w:p w:rsidR="00CC2063" w:rsidRPr="00B545CA" w:rsidRDefault="00140E5A" w:rsidP="00CA4D04">
      <w:pPr>
        <w:pStyle w:val="a0"/>
        <w:ind w:firstLine="709"/>
        <w:rPr>
          <w:b/>
          <w:sz w:val="28"/>
          <w:szCs w:val="28"/>
          <w:u w:val="single"/>
        </w:rPr>
      </w:pPr>
      <w:r w:rsidRPr="00B545CA">
        <w:rPr>
          <w:b/>
          <w:sz w:val="28"/>
          <w:szCs w:val="28"/>
        </w:rPr>
        <w:t>Общая информация о Токарё</w:t>
      </w:r>
      <w:r w:rsidR="00CA4D04" w:rsidRPr="00B545CA">
        <w:rPr>
          <w:b/>
          <w:sz w:val="28"/>
          <w:szCs w:val="28"/>
        </w:rPr>
        <w:t>вском</w:t>
      </w:r>
      <w:r w:rsidR="00E17EB2">
        <w:rPr>
          <w:b/>
          <w:sz w:val="28"/>
          <w:szCs w:val="28"/>
        </w:rPr>
        <w:t xml:space="preserve"> </w:t>
      </w:r>
      <w:r w:rsidR="006C3FE3" w:rsidRPr="00B545CA">
        <w:rPr>
          <w:b/>
          <w:sz w:val="28"/>
          <w:szCs w:val="28"/>
        </w:rPr>
        <w:t>муниципальном округе</w:t>
      </w:r>
      <w:r w:rsidR="00CC2063" w:rsidRPr="00B545CA">
        <w:rPr>
          <w:b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4"/>
        <w:gridCol w:w="3544"/>
        <w:gridCol w:w="3118"/>
        <w:gridCol w:w="4390"/>
      </w:tblGrid>
      <w:tr w:rsidR="00DB3740" w:rsidRPr="00B545CA" w:rsidTr="00704B34">
        <w:trPr>
          <w:jc w:val="center"/>
        </w:trPr>
        <w:tc>
          <w:tcPr>
            <w:tcW w:w="3114" w:type="dxa"/>
          </w:tcPr>
          <w:p w:rsidR="00CC2063" w:rsidRPr="00B545CA" w:rsidRDefault="00CC2063" w:rsidP="006C3FE3">
            <w:pPr>
              <w:pStyle w:val="a0"/>
              <w:jc w:val="left"/>
              <w:rPr>
                <w:sz w:val="28"/>
                <w:szCs w:val="28"/>
              </w:rPr>
            </w:pPr>
            <w:r w:rsidRPr="00B545CA">
              <w:rPr>
                <w:sz w:val="28"/>
                <w:szCs w:val="28"/>
              </w:rPr>
              <w:t xml:space="preserve">Наименование муниципального </w:t>
            </w:r>
            <w:r w:rsidR="006C3FE3" w:rsidRPr="00B545CA">
              <w:rPr>
                <w:sz w:val="28"/>
                <w:szCs w:val="28"/>
              </w:rPr>
              <w:t>округа</w:t>
            </w:r>
          </w:p>
        </w:tc>
        <w:tc>
          <w:tcPr>
            <w:tcW w:w="3544" w:type="dxa"/>
          </w:tcPr>
          <w:p w:rsidR="00CC2063" w:rsidRPr="00B545CA" w:rsidRDefault="00CC2063" w:rsidP="009B3409">
            <w:pPr>
              <w:pStyle w:val="a0"/>
              <w:jc w:val="left"/>
              <w:rPr>
                <w:sz w:val="28"/>
                <w:szCs w:val="28"/>
              </w:rPr>
            </w:pPr>
            <w:r w:rsidRPr="00B545CA">
              <w:rPr>
                <w:sz w:val="28"/>
                <w:szCs w:val="28"/>
              </w:rPr>
              <w:t>Среднегодовая численность постоянного населения в отчетном году (тыс.человек)</w:t>
            </w:r>
          </w:p>
        </w:tc>
        <w:tc>
          <w:tcPr>
            <w:tcW w:w="3118" w:type="dxa"/>
          </w:tcPr>
          <w:p w:rsidR="00CC2063" w:rsidRPr="00B545CA" w:rsidRDefault="00CC2063" w:rsidP="00A51DFB">
            <w:pPr>
              <w:pStyle w:val="a0"/>
              <w:jc w:val="left"/>
              <w:rPr>
                <w:sz w:val="28"/>
                <w:szCs w:val="28"/>
              </w:rPr>
            </w:pPr>
            <w:r w:rsidRPr="00B545CA">
              <w:rPr>
                <w:sz w:val="28"/>
                <w:szCs w:val="28"/>
              </w:rPr>
              <w:t xml:space="preserve">Административный центр муниципального </w:t>
            </w:r>
            <w:r w:rsidR="006C3FE3" w:rsidRPr="00B545CA">
              <w:rPr>
                <w:sz w:val="28"/>
                <w:szCs w:val="28"/>
              </w:rPr>
              <w:t>округа</w:t>
            </w:r>
          </w:p>
        </w:tc>
        <w:tc>
          <w:tcPr>
            <w:tcW w:w="4390" w:type="dxa"/>
          </w:tcPr>
          <w:p w:rsidR="00CC2063" w:rsidRPr="00B545CA" w:rsidRDefault="00CC2063" w:rsidP="009B3409">
            <w:pPr>
              <w:pStyle w:val="a0"/>
              <w:jc w:val="left"/>
              <w:rPr>
                <w:sz w:val="28"/>
                <w:szCs w:val="28"/>
              </w:rPr>
            </w:pPr>
            <w:r w:rsidRPr="00B545CA">
              <w:rPr>
                <w:sz w:val="28"/>
                <w:szCs w:val="28"/>
              </w:rPr>
              <w:t>Информация о размещении доклада главы в сети «интернет» (адрес официального сайта муниципального образования)*</w:t>
            </w:r>
          </w:p>
        </w:tc>
      </w:tr>
      <w:tr w:rsidR="00CC2063" w:rsidRPr="00B545CA" w:rsidTr="00704B34">
        <w:trPr>
          <w:jc w:val="center"/>
        </w:trPr>
        <w:tc>
          <w:tcPr>
            <w:tcW w:w="3114" w:type="dxa"/>
          </w:tcPr>
          <w:p w:rsidR="00CC2063" w:rsidRPr="00B545CA" w:rsidRDefault="00CA4D04" w:rsidP="009B3409">
            <w:pPr>
              <w:pStyle w:val="a0"/>
              <w:jc w:val="left"/>
              <w:rPr>
                <w:sz w:val="28"/>
                <w:szCs w:val="28"/>
              </w:rPr>
            </w:pPr>
            <w:r w:rsidRPr="00B545CA">
              <w:rPr>
                <w:sz w:val="28"/>
                <w:szCs w:val="28"/>
              </w:rPr>
              <w:t xml:space="preserve">Токаревский </w:t>
            </w:r>
          </w:p>
        </w:tc>
        <w:tc>
          <w:tcPr>
            <w:tcW w:w="3544" w:type="dxa"/>
          </w:tcPr>
          <w:p w:rsidR="00CC2063" w:rsidRPr="00B545CA" w:rsidRDefault="00AB30F4" w:rsidP="00A51DFB">
            <w:pPr>
              <w:pStyle w:val="a0"/>
              <w:rPr>
                <w:sz w:val="28"/>
                <w:szCs w:val="28"/>
              </w:rPr>
            </w:pPr>
            <w:r w:rsidRPr="00B545CA">
              <w:rPr>
                <w:sz w:val="28"/>
                <w:szCs w:val="28"/>
              </w:rPr>
              <w:t>1</w:t>
            </w:r>
            <w:r w:rsidR="008E48F1" w:rsidRPr="00B545CA">
              <w:rPr>
                <w:sz w:val="28"/>
                <w:szCs w:val="28"/>
              </w:rPr>
              <w:t>5,</w:t>
            </w:r>
            <w:r w:rsidR="006C3FE3" w:rsidRPr="00B545C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C2063" w:rsidRPr="00B545CA" w:rsidRDefault="004E1514" w:rsidP="009B3409">
            <w:pPr>
              <w:pStyle w:val="a0"/>
              <w:jc w:val="left"/>
              <w:rPr>
                <w:sz w:val="28"/>
                <w:szCs w:val="28"/>
              </w:rPr>
            </w:pPr>
            <w:r w:rsidRPr="00B545CA">
              <w:rPr>
                <w:sz w:val="28"/>
                <w:szCs w:val="28"/>
              </w:rPr>
              <w:t>р.п.Токаревка</w:t>
            </w:r>
          </w:p>
        </w:tc>
        <w:tc>
          <w:tcPr>
            <w:tcW w:w="4390" w:type="dxa"/>
          </w:tcPr>
          <w:p w:rsidR="00CC2063" w:rsidRPr="00B545CA" w:rsidRDefault="00CC2063" w:rsidP="009B3409">
            <w:pPr>
              <w:pStyle w:val="a0"/>
              <w:jc w:val="left"/>
              <w:rPr>
                <w:sz w:val="28"/>
                <w:szCs w:val="28"/>
              </w:rPr>
            </w:pPr>
          </w:p>
        </w:tc>
      </w:tr>
    </w:tbl>
    <w:p w:rsidR="00BE47BF" w:rsidRPr="00B545CA" w:rsidRDefault="00BE47BF" w:rsidP="00CC2063">
      <w:pPr>
        <w:pStyle w:val="a0"/>
        <w:ind w:firstLine="709"/>
        <w:jc w:val="left"/>
        <w:rPr>
          <w:b/>
          <w:sz w:val="28"/>
          <w:szCs w:val="28"/>
          <w:u w:val="single"/>
        </w:rPr>
      </w:pPr>
    </w:p>
    <w:p w:rsidR="00695EA0" w:rsidRPr="00B545CA" w:rsidRDefault="00695EA0" w:rsidP="000B44C1">
      <w:pPr>
        <w:pStyle w:val="a0"/>
        <w:numPr>
          <w:ilvl w:val="0"/>
          <w:numId w:val="40"/>
        </w:numPr>
        <w:jc w:val="left"/>
        <w:rPr>
          <w:b/>
          <w:sz w:val="28"/>
          <w:szCs w:val="28"/>
        </w:rPr>
      </w:pPr>
      <w:r w:rsidRPr="00B545CA">
        <w:rPr>
          <w:b/>
          <w:sz w:val="28"/>
          <w:szCs w:val="28"/>
        </w:rPr>
        <w:t>Введение</w:t>
      </w:r>
    </w:p>
    <w:p w:rsidR="00695EA0" w:rsidRPr="00B545CA" w:rsidRDefault="002300CF" w:rsidP="00AA6AE2">
      <w:pPr>
        <w:pStyle w:val="af0"/>
        <w:spacing w:after="0"/>
        <w:ind w:firstLine="539"/>
        <w:jc w:val="both"/>
        <w:rPr>
          <w:sz w:val="28"/>
          <w:szCs w:val="28"/>
        </w:rPr>
      </w:pPr>
      <w:r w:rsidRPr="00B545CA">
        <w:rPr>
          <w:sz w:val="28"/>
          <w:szCs w:val="28"/>
        </w:rPr>
        <w:t>1.1</w:t>
      </w:r>
      <w:r w:rsidR="009C536E">
        <w:rPr>
          <w:sz w:val="28"/>
          <w:szCs w:val="28"/>
        </w:rPr>
        <w:t xml:space="preserve"> </w:t>
      </w:r>
      <w:r w:rsidR="00F43EA0" w:rsidRPr="00B545CA">
        <w:rPr>
          <w:sz w:val="28"/>
          <w:szCs w:val="28"/>
        </w:rPr>
        <w:t xml:space="preserve">Во исполнение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постановления Правительства Российской Федерации от 17.12.2012 № 1317, нормативных правовых актов области, решений межведомственной комиссии по подготовке Сводного доклада области о результатах мониторинга эффективности деятельности органов местного самоуправления городских округов и муниципальных </w:t>
      </w:r>
      <w:r w:rsidR="00F600A4">
        <w:rPr>
          <w:sz w:val="28"/>
          <w:szCs w:val="28"/>
        </w:rPr>
        <w:t>округов</w:t>
      </w:r>
      <w:r w:rsidR="00F43EA0" w:rsidRPr="00B545CA">
        <w:rPr>
          <w:sz w:val="28"/>
          <w:szCs w:val="28"/>
        </w:rPr>
        <w:t xml:space="preserve"> по итогам отчетного </w:t>
      </w:r>
      <w:r w:rsidR="009C536E">
        <w:rPr>
          <w:sz w:val="28"/>
          <w:szCs w:val="28"/>
        </w:rPr>
        <w:t xml:space="preserve">2023 </w:t>
      </w:r>
      <w:r w:rsidR="00F43EA0" w:rsidRPr="00B545CA">
        <w:rPr>
          <w:sz w:val="28"/>
          <w:szCs w:val="28"/>
        </w:rPr>
        <w:t xml:space="preserve">года, </w:t>
      </w:r>
      <w:r w:rsidR="00CA4D04" w:rsidRPr="00B545CA">
        <w:rPr>
          <w:sz w:val="28"/>
          <w:szCs w:val="28"/>
        </w:rPr>
        <w:t xml:space="preserve">администрацией </w:t>
      </w:r>
      <w:r w:rsidR="00823F1C" w:rsidRPr="00B545CA">
        <w:rPr>
          <w:sz w:val="28"/>
          <w:szCs w:val="28"/>
        </w:rPr>
        <w:t>муниципального округа</w:t>
      </w:r>
      <w:r w:rsidR="00CA4D04" w:rsidRPr="00B545CA">
        <w:rPr>
          <w:sz w:val="28"/>
          <w:szCs w:val="28"/>
        </w:rPr>
        <w:t xml:space="preserve"> закреплены ответственные лица по </w:t>
      </w:r>
      <w:r w:rsidR="00D54A57" w:rsidRPr="00B545CA">
        <w:rPr>
          <w:sz w:val="28"/>
          <w:szCs w:val="28"/>
        </w:rPr>
        <w:t xml:space="preserve">подготовке доклада о достигнутых значениях показателей для оценки эффективности деятельности </w:t>
      </w:r>
      <w:r w:rsidR="00CA4D04" w:rsidRPr="00B545CA">
        <w:rPr>
          <w:sz w:val="28"/>
          <w:szCs w:val="28"/>
        </w:rPr>
        <w:t>органов местного самоуправления.</w:t>
      </w:r>
    </w:p>
    <w:p w:rsidR="00D54A57" w:rsidRPr="00B545CA" w:rsidRDefault="002300CF" w:rsidP="00AA6AE2">
      <w:pPr>
        <w:pStyle w:val="a0"/>
        <w:ind w:firstLine="539"/>
        <w:jc w:val="both"/>
        <w:rPr>
          <w:sz w:val="28"/>
          <w:szCs w:val="28"/>
        </w:rPr>
      </w:pPr>
      <w:r w:rsidRPr="00B545CA">
        <w:rPr>
          <w:sz w:val="28"/>
          <w:szCs w:val="28"/>
        </w:rPr>
        <w:t xml:space="preserve">1.2 </w:t>
      </w:r>
      <w:r w:rsidR="00D54A57" w:rsidRPr="00B545CA">
        <w:rPr>
          <w:sz w:val="28"/>
          <w:szCs w:val="28"/>
        </w:rPr>
        <w:t>Общая информаци</w:t>
      </w:r>
      <w:r w:rsidR="009C536E">
        <w:rPr>
          <w:sz w:val="28"/>
          <w:szCs w:val="28"/>
        </w:rPr>
        <w:t>я об организации в Токарё</w:t>
      </w:r>
      <w:r w:rsidR="004E1514" w:rsidRPr="00B545CA">
        <w:rPr>
          <w:sz w:val="28"/>
          <w:szCs w:val="28"/>
        </w:rPr>
        <w:t xml:space="preserve">вском </w:t>
      </w:r>
      <w:r w:rsidR="00C1677F" w:rsidRPr="00B545CA">
        <w:rPr>
          <w:sz w:val="28"/>
          <w:szCs w:val="28"/>
        </w:rPr>
        <w:t>м</w:t>
      </w:r>
      <w:r w:rsidR="00D54A57" w:rsidRPr="00B545CA">
        <w:rPr>
          <w:sz w:val="28"/>
          <w:szCs w:val="28"/>
        </w:rPr>
        <w:t>уници</w:t>
      </w:r>
      <w:r w:rsidR="009A2CC5" w:rsidRPr="00B545CA">
        <w:rPr>
          <w:sz w:val="28"/>
          <w:szCs w:val="28"/>
        </w:rPr>
        <w:t xml:space="preserve">пальном </w:t>
      </w:r>
      <w:r w:rsidR="00823F1C" w:rsidRPr="00B545CA">
        <w:rPr>
          <w:sz w:val="28"/>
          <w:szCs w:val="28"/>
        </w:rPr>
        <w:t xml:space="preserve">округе </w:t>
      </w:r>
      <w:r w:rsidR="009A2CC5" w:rsidRPr="00B545CA">
        <w:rPr>
          <w:sz w:val="28"/>
          <w:szCs w:val="28"/>
        </w:rPr>
        <w:t xml:space="preserve">работы по оценке </w:t>
      </w:r>
      <w:r w:rsidR="00D54A57" w:rsidRPr="00B545CA">
        <w:rPr>
          <w:sz w:val="28"/>
          <w:szCs w:val="28"/>
        </w:rPr>
        <w:t>эффективности деятельности органов местного самоуправления</w:t>
      </w:r>
      <w:r w:rsidR="00C1677F" w:rsidRPr="00B545CA">
        <w:rPr>
          <w:sz w:val="28"/>
          <w:szCs w:val="28"/>
        </w:rPr>
        <w:t>.</w:t>
      </w:r>
    </w:p>
    <w:p w:rsidR="00BE47BF" w:rsidRPr="00B545CA" w:rsidRDefault="00BE47BF" w:rsidP="00F45F27">
      <w:pPr>
        <w:pStyle w:val="a0"/>
        <w:ind w:firstLine="539"/>
        <w:jc w:val="both"/>
        <w:rPr>
          <w:sz w:val="28"/>
          <w:szCs w:val="28"/>
        </w:rPr>
      </w:pPr>
      <w:r w:rsidRPr="00B545CA">
        <w:rPr>
          <w:sz w:val="28"/>
          <w:szCs w:val="28"/>
        </w:rPr>
        <w:t>В апреле</w:t>
      </w:r>
      <w:r w:rsidR="009F0A9A">
        <w:rPr>
          <w:sz w:val="28"/>
          <w:szCs w:val="28"/>
        </w:rPr>
        <w:t xml:space="preserve"> </w:t>
      </w:r>
      <w:r w:rsidR="0064313F" w:rsidRPr="00B545CA">
        <w:rPr>
          <w:sz w:val="28"/>
          <w:szCs w:val="28"/>
        </w:rPr>
        <w:t>202</w:t>
      </w:r>
      <w:r w:rsidR="00F45F27" w:rsidRPr="00B545CA">
        <w:rPr>
          <w:sz w:val="28"/>
          <w:szCs w:val="28"/>
        </w:rPr>
        <w:t xml:space="preserve">4  </w:t>
      </w:r>
      <w:r w:rsidRPr="00B545CA">
        <w:rPr>
          <w:sz w:val="28"/>
          <w:szCs w:val="28"/>
        </w:rPr>
        <w:t xml:space="preserve">года администрацией </w:t>
      </w:r>
      <w:r w:rsidR="009C536E">
        <w:rPr>
          <w:sz w:val="28"/>
          <w:szCs w:val="28"/>
        </w:rPr>
        <w:t>Токарё</w:t>
      </w:r>
      <w:r w:rsidR="00CE63B3" w:rsidRPr="00B545CA">
        <w:rPr>
          <w:sz w:val="28"/>
          <w:szCs w:val="28"/>
        </w:rPr>
        <w:t>вского</w:t>
      </w:r>
      <w:r w:rsidR="00F45F27" w:rsidRPr="00B545CA">
        <w:rPr>
          <w:sz w:val="28"/>
          <w:szCs w:val="28"/>
        </w:rPr>
        <w:t xml:space="preserve"> муниципального округа </w:t>
      </w:r>
      <w:r w:rsidRPr="00B545CA">
        <w:rPr>
          <w:sz w:val="28"/>
          <w:szCs w:val="28"/>
        </w:rPr>
        <w:t>велась работа</w:t>
      </w:r>
      <w:r w:rsidR="004E1514" w:rsidRPr="00B545CA">
        <w:rPr>
          <w:sz w:val="28"/>
          <w:szCs w:val="28"/>
        </w:rPr>
        <w:t xml:space="preserve"> по подготовке</w:t>
      </w:r>
      <w:r w:rsidR="00C1677F" w:rsidRPr="00B545CA">
        <w:rPr>
          <w:sz w:val="28"/>
          <w:szCs w:val="28"/>
        </w:rPr>
        <w:t>, согласованию с о</w:t>
      </w:r>
      <w:r w:rsidR="00CE63B3" w:rsidRPr="00B545CA">
        <w:rPr>
          <w:sz w:val="28"/>
          <w:szCs w:val="28"/>
        </w:rPr>
        <w:t>рганами исполнительной власти</w:t>
      </w:r>
      <w:r w:rsidR="009C536E">
        <w:rPr>
          <w:sz w:val="28"/>
          <w:szCs w:val="28"/>
        </w:rPr>
        <w:t xml:space="preserve"> </w:t>
      </w:r>
      <w:r w:rsidR="00CA4D04" w:rsidRPr="00B545CA">
        <w:rPr>
          <w:sz w:val="28"/>
          <w:szCs w:val="28"/>
        </w:rPr>
        <w:t>области,</w:t>
      </w:r>
      <w:r w:rsidR="009C536E">
        <w:rPr>
          <w:sz w:val="28"/>
          <w:szCs w:val="28"/>
        </w:rPr>
        <w:t xml:space="preserve"> </w:t>
      </w:r>
      <w:r w:rsidR="00C1677F" w:rsidRPr="00B545CA">
        <w:rPr>
          <w:sz w:val="28"/>
          <w:szCs w:val="28"/>
        </w:rPr>
        <w:t>Тамбовстатом и размещению показателей докладов.</w:t>
      </w:r>
    </w:p>
    <w:p w:rsidR="00171C0D" w:rsidRPr="00B545CA" w:rsidRDefault="00171C0D" w:rsidP="00AA6AE2">
      <w:pPr>
        <w:pStyle w:val="a0"/>
        <w:ind w:firstLine="539"/>
        <w:jc w:val="both"/>
        <w:rPr>
          <w:sz w:val="28"/>
          <w:szCs w:val="28"/>
        </w:rPr>
      </w:pPr>
      <w:r w:rsidRPr="00B545CA">
        <w:rPr>
          <w:sz w:val="28"/>
          <w:szCs w:val="28"/>
        </w:rPr>
        <w:t>Все показатели были своевременно размещены в программном продукте «Парус-Монитор.</w:t>
      </w:r>
      <w:r w:rsidRPr="00B545CA">
        <w:rPr>
          <w:sz w:val="28"/>
          <w:szCs w:val="28"/>
          <w:lang w:val="en-US"/>
        </w:rPr>
        <w:t>Web</w:t>
      </w:r>
      <w:r w:rsidRPr="00B545CA">
        <w:rPr>
          <w:sz w:val="28"/>
          <w:szCs w:val="28"/>
        </w:rPr>
        <w:t>».</w:t>
      </w:r>
    </w:p>
    <w:p w:rsidR="00171C0D" w:rsidRPr="00B545CA" w:rsidRDefault="00171C0D" w:rsidP="00AA6AE2">
      <w:pPr>
        <w:pStyle w:val="a0"/>
        <w:ind w:firstLine="539"/>
        <w:jc w:val="both"/>
        <w:rPr>
          <w:sz w:val="28"/>
          <w:szCs w:val="28"/>
        </w:rPr>
      </w:pPr>
      <w:r w:rsidRPr="00B545CA">
        <w:rPr>
          <w:sz w:val="28"/>
          <w:szCs w:val="28"/>
        </w:rPr>
        <w:t>Со стороны органов исполнительной власти области оказывалась своевременная помощь в выверке значений показателей.</w:t>
      </w:r>
    </w:p>
    <w:p w:rsidR="00CC2DB4" w:rsidRPr="00B545CA" w:rsidRDefault="00CC2DB4" w:rsidP="00AA6AE2">
      <w:pPr>
        <w:pStyle w:val="a0"/>
        <w:ind w:firstLine="539"/>
        <w:jc w:val="both"/>
        <w:rPr>
          <w:sz w:val="28"/>
          <w:szCs w:val="28"/>
        </w:rPr>
      </w:pPr>
    </w:p>
    <w:p w:rsidR="00CC2DB4" w:rsidRPr="00B545CA" w:rsidRDefault="00CC2DB4" w:rsidP="00AA6AE2">
      <w:pPr>
        <w:pStyle w:val="a0"/>
        <w:ind w:firstLine="539"/>
        <w:jc w:val="both"/>
        <w:rPr>
          <w:sz w:val="28"/>
          <w:szCs w:val="28"/>
        </w:rPr>
      </w:pPr>
    </w:p>
    <w:p w:rsidR="002300CF" w:rsidRPr="00B545CA" w:rsidRDefault="002300CF" w:rsidP="00AA6AE2">
      <w:pPr>
        <w:pStyle w:val="a0"/>
        <w:ind w:firstLine="539"/>
        <w:contextualSpacing/>
        <w:jc w:val="both"/>
        <w:rPr>
          <w:sz w:val="28"/>
          <w:szCs w:val="28"/>
          <w:shd w:val="clear" w:color="auto" w:fill="FFFFFF"/>
        </w:rPr>
      </w:pPr>
    </w:p>
    <w:p w:rsidR="002300CF" w:rsidRPr="00B545CA" w:rsidRDefault="002300CF" w:rsidP="00267709">
      <w:pPr>
        <w:ind w:firstLine="539"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kern w:val="0"/>
          <w:lang w:eastAsia="en-US"/>
        </w:rPr>
        <w:lastRenderedPageBreak/>
        <w:t>Токарёвский район образован в 1928 году. Его площадь составляет 1434 кв.км.</w:t>
      </w:r>
      <w:r w:rsidR="009F0A9A">
        <w:rPr>
          <w:rFonts w:eastAsia="Calibri"/>
          <w:kern w:val="0"/>
          <w:lang w:eastAsia="en-US"/>
        </w:rPr>
        <w:t xml:space="preserve"> </w:t>
      </w:r>
      <w:r w:rsidR="00F45F27" w:rsidRPr="00B545CA">
        <w:rPr>
          <w:rFonts w:eastAsia="Calibri"/>
          <w:kern w:val="0"/>
          <w:lang w:eastAsia="en-US"/>
        </w:rPr>
        <w:t>В конце 2023 года</w:t>
      </w:r>
      <w:r w:rsidR="009F0A9A">
        <w:rPr>
          <w:rFonts w:eastAsia="Calibri"/>
          <w:kern w:val="0"/>
          <w:lang w:eastAsia="en-US"/>
        </w:rPr>
        <w:t xml:space="preserve"> </w:t>
      </w:r>
      <w:r w:rsidR="00F45F27" w:rsidRPr="00B545CA">
        <w:rPr>
          <w:rFonts w:eastAsia="Calibri"/>
          <w:kern w:val="0"/>
          <w:lang w:eastAsia="en-US"/>
        </w:rPr>
        <w:t xml:space="preserve">в </w:t>
      </w:r>
      <w:r w:rsidR="002C1229" w:rsidRPr="00B545CA">
        <w:t xml:space="preserve">связи  с проведенной административной реформой по преобразованию муниципальных районов и поселений путем их объединения </w:t>
      </w:r>
      <w:r w:rsidR="002C1229" w:rsidRPr="00B545CA">
        <w:rPr>
          <w:rFonts w:eastAsia="Calibri"/>
          <w:kern w:val="0"/>
          <w:lang w:eastAsia="en-US"/>
        </w:rPr>
        <w:t xml:space="preserve">Токарёвский район </w:t>
      </w:r>
      <w:r w:rsidR="00267709" w:rsidRPr="00B545CA">
        <w:rPr>
          <w:rFonts w:eastAsia="Calibri"/>
          <w:kern w:val="0"/>
          <w:lang w:eastAsia="en-US"/>
        </w:rPr>
        <w:t xml:space="preserve">был </w:t>
      </w:r>
      <w:r w:rsidR="002C1229" w:rsidRPr="00B545CA">
        <w:rPr>
          <w:rFonts w:eastAsia="Calibri"/>
          <w:kern w:val="0"/>
          <w:lang w:eastAsia="en-US"/>
        </w:rPr>
        <w:t xml:space="preserve">преобразован </w:t>
      </w:r>
      <w:r w:rsidR="002C1229" w:rsidRPr="00B545CA">
        <w:t xml:space="preserve"> в Токарёвский муниципальный округ.</w:t>
      </w:r>
    </w:p>
    <w:p w:rsidR="002300CF" w:rsidRPr="00B545CA" w:rsidRDefault="00F45F27" w:rsidP="002C1229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kern w:val="0"/>
          <w:lang w:eastAsia="en-US"/>
        </w:rPr>
        <w:t>Муниципальный округ</w:t>
      </w:r>
      <w:r w:rsidR="002300CF" w:rsidRPr="00B545CA">
        <w:rPr>
          <w:rFonts w:eastAsia="Calibri"/>
          <w:kern w:val="0"/>
          <w:lang w:eastAsia="en-US"/>
        </w:rPr>
        <w:t xml:space="preserve"> расположен в южной части Тамбовской области в 110 километрах от областного центра  - г.Тамбова, граничит с Жердевским, Мордовским,</w:t>
      </w:r>
      <w:r w:rsidR="00F600A4">
        <w:rPr>
          <w:rFonts w:eastAsia="Calibri"/>
          <w:kern w:val="0"/>
          <w:lang w:eastAsia="en-US"/>
        </w:rPr>
        <w:t xml:space="preserve"> Сампурским, Знаменским муниципальными округами</w:t>
      </w:r>
      <w:r w:rsidR="002300CF" w:rsidRPr="00B545CA">
        <w:rPr>
          <w:rFonts w:eastAsia="Calibri"/>
          <w:kern w:val="0"/>
          <w:lang w:eastAsia="en-US"/>
        </w:rPr>
        <w:t xml:space="preserve"> и с Воронежской областью.</w:t>
      </w:r>
    </w:p>
    <w:p w:rsidR="002300CF" w:rsidRPr="00B545CA" w:rsidRDefault="002300CF" w:rsidP="002300CF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kern w:val="0"/>
          <w:lang w:eastAsia="en-US"/>
        </w:rPr>
        <w:t xml:space="preserve">По территории </w:t>
      </w:r>
      <w:r w:rsidR="00E9243E" w:rsidRPr="00B545CA">
        <w:rPr>
          <w:rFonts w:eastAsia="Calibri"/>
          <w:kern w:val="0"/>
          <w:lang w:eastAsia="en-US"/>
        </w:rPr>
        <w:t>муниципального округа</w:t>
      </w:r>
      <w:r w:rsidRPr="00B545CA">
        <w:rPr>
          <w:rFonts w:eastAsia="Calibri"/>
          <w:kern w:val="0"/>
          <w:lang w:eastAsia="en-US"/>
        </w:rPr>
        <w:t xml:space="preserve"> пролегает магистральная железная дорога Москва – Волгоград, имеющая железнодорожную станцию «Токарёвка».</w:t>
      </w:r>
    </w:p>
    <w:p w:rsidR="002300CF" w:rsidRPr="00B545CA" w:rsidRDefault="002300CF" w:rsidP="002300CF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kern w:val="0"/>
          <w:lang w:eastAsia="en-US"/>
        </w:rPr>
        <w:t xml:space="preserve">По территории </w:t>
      </w:r>
      <w:r w:rsidR="00F45F27" w:rsidRPr="00B545CA">
        <w:rPr>
          <w:rFonts w:eastAsia="Calibri"/>
          <w:kern w:val="0"/>
          <w:lang w:eastAsia="en-US"/>
        </w:rPr>
        <w:t>Токарёвского</w:t>
      </w:r>
      <w:r w:rsidR="009C536E">
        <w:rPr>
          <w:rFonts w:eastAsia="Calibri"/>
          <w:kern w:val="0"/>
          <w:lang w:eastAsia="en-US"/>
        </w:rPr>
        <w:t xml:space="preserve"> муниципального окру</w:t>
      </w:r>
      <w:r w:rsidR="00F45F27" w:rsidRPr="00B545CA">
        <w:rPr>
          <w:rFonts w:eastAsia="Calibri"/>
          <w:kern w:val="0"/>
          <w:lang w:eastAsia="en-US"/>
        </w:rPr>
        <w:t>га</w:t>
      </w:r>
      <w:r w:rsidRPr="00B545CA">
        <w:rPr>
          <w:rFonts w:eastAsia="Calibri"/>
          <w:kern w:val="0"/>
          <w:lang w:eastAsia="en-US"/>
        </w:rPr>
        <w:t xml:space="preserve"> </w:t>
      </w:r>
      <w:r w:rsidR="009C536E">
        <w:rPr>
          <w:rFonts w:eastAsia="Calibri"/>
          <w:kern w:val="0"/>
          <w:lang w:eastAsia="en-US"/>
        </w:rPr>
        <w:t xml:space="preserve"> </w:t>
      </w:r>
      <w:r w:rsidRPr="00B545CA">
        <w:rPr>
          <w:rFonts w:eastAsia="Calibri"/>
          <w:kern w:val="0"/>
          <w:lang w:eastAsia="en-US"/>
        </w:rPr>
        <w:t>протекают реки Битюг, Токай, Бурначка, Большой Эртиль. Также имеется 84 водоёма объёмом воды от 250 до 3500 кубическим метров.</w:t>
      </w:r>
    </w:p>
    <w:p w:rsidR="002300CF" w:rsidRPr="00B545CA" w:rsidRDefault="002300CF" w:rsidP="002300CF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kern w:val="0"/>
          <w:lang w:eastAsia="en-US"/>
        </w:rPr>
        <w:t>Климат умеренно-континентальный. Сумма осадков за год составляет 450-470 мм.</w:t>
      </w:r>
      <w:r w:rsidR="007B6F2E" w:rsidRPr="00B545CA">
        <w:rPr>
          <w:rFonts w:eastAsia="Calibri"/>
          <w:kern w:val="0"/>
          <w:lang w:eastAsia="en-US"/>
        </w:rPr>
        <w:t xml:space="preserve"> Муниципальный округ</w:t>
      </w:r>
      <w:r w:rsidRPr="00B545CA">
        <w:rPr>
          <w:rFonts w:eastAsia="Calibri"/>
          <w:kern w:val="0"/>
          <w:lang w:eastAsia="en-US"/>
        </w:rPr>
        <w:t xml:space="preserve"> находится в зоне рискованного земледелия.</w:t>
      </w:r>
    </w:p>
    <w:p w:rsidR="002300CF" w:rsidRPr="00B545CA" w:rsidRDefault="007B6F2E" w:rsidP="002300CF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kern w:val="0"/>
          <w:lang w:eastAsia="en-US"/>
        </w:rPr>
        <w:t>Площадь земель муниципального округа</w:t>
      </w:r>
      <w:r w:rsidR="002300CF" w:rsidRPr="00B545CA">
        <w:rPr>
          <w:rFonts w:eastAsia="Calibri"/>
          <w:kern w:val="0"/>
          <w:lang w:eastAsia="en-US"/>
        </w:rPr>
        <w:t xml:space="preserve"> составляет 129,4 тыс.га. Это, в основном, плодородный чернозём. </w:t>
      </w:r>
    </w:p>
    <w:p w:rsidR="002300CF" w:rsidRPr="00B545CA" w:rsidRDefault="007B6F2E" w:rsidP="002300CF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kern w:val="0"/>
          <w:lang w:eastAsia="en-US"/>
        </w:rPr>
        <w:t>В муниципальном округе находятся</w:t>
      </w:r>
      <w:r w:rsidR="002300CF" w:rsidRPr="00B545CA">
        <w:rPr>
          <w:rFonts w:eastAsia="Calibri"/>
          <w:kern w:val="0"/>
          <w:lang w:eastAsia="en-US"/>
        </w:rPr>
        <w:t xml:space="preserve"> 3 карьера: с кирпичной глиной - в с. Чичерино и р.п.Токарёвка, со строительным песком - в с. Львово.</w:t>
      </w:r>
    </w:p>
    <w:p w:rsidR="002300CF" w:rsidRPr="00B545CA" w:rsidRDefault="007B6F2E" w:rsidP="002300CF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kern w:val="0"/>
          <w:lang w:eastAsia="en-US"/>
        </w:rPr>
        <w:t>В муниципальном округе</w:t>
      </w:r>
      <w:r w:rsidR="009C536E">
        <w:rPr>
          <w:rFonts w:eastAsia="Calibri"/>
          <w:kern w:val="0"/>
          <w:lang w:eastAsia="en-US"/>
        </w:rPr>
        <w:t xml:space="preserve"> </w:t>
      </w:r>
      <w:r w:rsidR="00980E4E" w:rsidRPr="00B545CA">
        <w:rPr>
          <w:rFonts w:eastAsia="Calibri"/>
          <w:kern w:val="0"/>
          <w:lang w:eastAsia="en-US"/>
        </w:rPr>
        <w:t>68</w:t>
      </w:r>
      <w:r w:rsidR="002300CF" w:rsidRPr="00B545CA">
        <w:rPr>
          <w:rFonts w:eastAsia="Calibri"/>
          <w:kern w:val="0"/>
          <w:lang w:eastAsia="en-US"/>
        </w:rPr>
        <w:t xml:space="preserve"> населённы</w:t>
      </w:r>
      <w:r w:rsidR="00A62BC4" w:rsidRPr="00B545CA">
        <w:rPr>
          <w:rFonts w:eastAsia="Calibri"/>
          <w:kern w:val="0"/>
          <w:lang w:eastAsia="en-US"/>
        </w:rPr>
        <w:t>х пунктов.</w:t>
      </w:r>
    </w:p>
    <w:p w:rsidR="002300CF" w:rsidRPr="00B545CA" w:rsidRDefault="002300CF" w:rsidP="002300CF">
      <w:pPr>
        <w:pStyle w:val="a0"/>
        <w:ind w:firstLine="539"/>
        <w:contextualSpacing/>
        <w:jc w:val="both"/>
        <w:rPr>
          <w:sz w:val="28"/>
          <w:szCs w:val="28"/>
          <w:shd w:val="clear" w:color="auto" w:fill="FFFFFF"/>
        </w:rPr>
      </w:pPr>
      <w:r w:rsidRPr="00B545CA">
        <w:rPr>
          <w:rFonts w:eastAsia="Calibri"/>
          <w:kern w:val="0"/>
          <w:sz w:val="28"/>
          <w:szCs w:val="28"/>
          <w:lang w:eastAsia="en-US"/>
        </w:rPr>
        <w:t>Административный центр – р.п.Токарёвка.</w:t>
      </w:r>
    </w:p>
    <w:p w:rsidR="002300CF" w:rsidRPr="00B545CA" w:rsidRDefault="007B6F2E" w:rsidP="002300CF">
      <w:pPr>
        <w:pStyle w:val="a0"/>
        <w:ind w:firstLine="539"/>
        <w:jc w:val="both"/>
        <w:rPr>
          <w:sz w:val="28"/>
          <w:szCs w:val="28"/>
        </w:rPr>
      </w:pPr>
      <w:r w:rsidRPr="00B545CA">
        <w:rPr>
          <w:sz w:val="28"/>
          <w:szCs w:val="28"/>
        </w:rPr>
        <w:t xml:space="preserve">Население муниципального округа </w:t>
      </w:r>
      <w:r w:rsidR="00023E8B" w:rsidRPr="00B545CA">
        <w:rPr>
          <w:sz w:val="28"/>
          <w:szCs w:val="28"/>
        </w:rPr>
        <w:t>по состоянию на 01.01.20</w:t>
      </w:r>
      <w:r w:rsidR="0064313F" w:rsidRPr="00B545CA">
        <w:rPr>
          <w:sz w:val="28"/>
          <w:szCs w:val="28"/>
        </w:rPr>
        <w:t>2</w:t>
      </w:r>
      <w:r w:rsidRPr="00B545CA">
        <w:rPr>
          <w:sz w:val="28"/>
          <w:szCs w:val="28"/>
        </w:rPr>
        <w:t>4</w:t>
      </w:r>
      <w:r w:rsidR="0099625D" w:rsidRPr="00B545CA">
        <w:rPr>
          <w:sz w:val="28"/>
          <w:szCs w:val="28"/>
        </w:rPr>
        <w:t xml:space="preserve"> года составляет </w:t>
      </w:r>
      <w:r w:rsidRPr="00B545CA">
        <w:rPr>
          <w:sz w:val="28"/>
          <w:szCs w:val="28"/>
        </w:rPr>
        <w:t>15011</w:t>
      </w:r>
      <w:r w:rsidR="00023E8B" w:rsidRPr="00B545CA">
        <w:rPr>
          <w:sz w:val="28"/>
          <w:szCs w:val="28"/>
        </w:rPr>
        <w:t>ч</w:t>
      </w:r>
      <w:r w:rsidR="002300CF" w:rsidRPr="00B545CA">
        <w:rPr>
          <w:sz w:val="28"/>
          <w:szCs w:val="28"/>
        </w:rPr>
        <w:t>еловек.</w:t>
      </w:r>
      <w:r w:rsidR="009C536E">
        <w:rPr>
          <w:sz w:val="28"/>
          <w:szCs w:val="28"/>
        </w:rPr>
        <w:t xml:space="preserve"> </w:t>
      </w:r>
      <w:r w:rsidR="00DF01D1" w:rsidRPr="00B545CA">
        <w:rPr>
          <w:sz w:val="28"/>
          <w:szCs w:val="28"/>
        </w:rPr>
        <w:t xml:space="preserve">Плотность населения </w:t>
      </w:r>
      <w:r w:rsidR="008E48F1" w:rsidRPr="00B545CA">
        <w:rPr>
          <w:sz w:val="28"/>
          <w:szCs w:val="28"/>
        </w:rPr>
        <w:t xml:space="preserve">10,6 </w:t>
      </w:r>
      <w:r w:rsidR="00A60608" w:rsidRPr="00B545CA">
        <w:rPr>
          <w:sz w:val="28"/>
          <w:szCs w:val="28"/>
        </w:rPr>
        <w:t xml:space="preserve"> человек</w:t>
      </w:r>
      <w:r w:rsidR="007A5D88" w:rsidRPr="00B545CA">
        <w:rPr>
          <w:sz w:val="28"/>
          <w:szCs w:val="28"/>
        </w:rPr>
        <w:t xml:space="preserve"> на кв.км.</w:t>
      </w:r>
    </w:p>
    <w:p w:rsidR="007A5D88" w:rsidRPr="00B545CA" w:rsidRDefault="007A5D88" w:rsidP="002300CF">
      <w:pPr>
        <w:pStyle w:val="a0"/>
        <w:ind w:firstLine="539"/>
        <w:jc w:val="both"/>
        <w:rPr>
          <w:sz w:val="28"/>
          <w:szCs w:val="28"/>
        </w:rPr>
      </w:pPr>
      <w:r w:rsidRPr="00B545CA">
        <w:rPr>
          <w:sz w:val="28"/>
          <w:szCs w:val="28"/>
        </w:rPr>
        <w:t>Вс</w:t>
      </w:r>
      <w:r w:rsidR="00980E4E" w:rsidRPr="00B545CA">
        <w:rPr>
          <w:sz w:val="28"/>
          <w:szCs w:val="28"/>
        </w:rPr>
        <w:t xml:space="preserve">е населенные пункты </w:t>
      </w:r>
      <w:r w:rsidRPr="00B545CA">
        <w:rPr>
          <w:sz w:val="28"/>
          <w:szCs w:val="28"/>
        </w:rPr>
        <w:t xml:space="preserve">соединены с </w:t>
      </w:r>
      <w:r w:rsidR="00980E4E" w:rsidRPr="00B545CA">
        <w:rPr>
          <w:sz w:val="28"/>
          <w:szCs w:val="28"/>
        </w:rPr>
        <w:t>р.п. Токарёвка</w:t>
      </w:r>
      <w:r w:rsidRPr="00B545CA">
        <w:rPr>
          <w:sz w:val="28"/>
          <w:szCs w:val="28"/>
        </w:rPr>
        <w:t xml:space="preserve"> автомобильными дорогами общего пользования с твердым покрытием. </w:t>
      </w:r>
    </w:p>
    <w:p w:rsidR="00E8218D" w:rsidRPr="00B545CA" w:rsidRDefault="006A519E" w:rsidP="004A197F">
      <w:pPr>
        <w:widowControl w:val="0"/>
        <w:spacing w:line="240" w:lineRule="auto"/>
        <w:ind w:firstLine="567"/>
        <w:jc w:val="both"/>
        <w:rPr>
          <w:rFonts w:eastAsia="Arial Unicode MS"/>
          <w:lang w:eastAsia="zh-CN" w:bidi="hi-IN"/>
        </w:rPr>
      </w:pPr>
      <w:r w:rsidRPr="00B545CA">
        <w:t xml:space="preserve">Общая протяженность автомобильных </w:t>
      </w:r>
      <w:r w:rsidR="00E8218D" w:rsidRPr="00B545CA">
        <w:rPr>
          <w:rFonts w:eastAsia="Arial Unicode MS"/>
          <w:lang w:eastAsia="zh-CN" w:bidi="hi-IN"/>
        </w:rPr>
        <w:tab/>
      </w:r>
      <w:r w:rsidR="004A197F" w:rsidRPr="00B545CA">
        <w:rPr>
          <w:rFonts w:eastAsia="Arial Unicode MS"/>
          <w:lang w:eastAsia="zh-CN" w:bidi="hi-IN"/>
        </w:rPr>
        <w:t xml:space="preserve">дорог 887,2 км, в том числе </w:t>
      </w:r>
      <w:r w:rsidR="00E8218D" w:rsidRPr="00B545CA">
        <w:rPr>
          <w:rFonts w:eastAsia="Arial Unicode MS"/>
          <w:lang w:eastAsia="zh-CN" w:bidi="hi-IN"/>
        </w:rPr>
        <w:t xml:space="preserve"> ре</w:t>
      </w:r>
      <w:r w:rsidR="004A197F" w:rsidRPr="00B545CA">
        <w:rPr>
          <w:rFonts w:eastAsia="Arial Unicode MS"/>
          <w:lang w:eastAsia="zh-CN" w:bidi="hi-IN"/>
        </w:rPr>
        <w:t xml:space="preserve">гионального значения - 98,4 км., </w:t>
      </w:r>
      <w:r w:rsidR="00E8218D" w:rsidRPr="00B545CA">
        <w:rPr>
          <w:rFonts w:eastAsia="Arial Unicode MS"/>
          <w:lang w:eastAsia="zh-CN" w:bidi="hi-IN"/>
        </w:rPr>
        <w:t>местного значения – 788,8 км.</w:t>
      </w:r>
    </w:p>
    <w:p w:rsidR="00296F11" w:rsidRPr="00B545CA" w:rsidRDefault="00D54A57" w:rsidP="00E8218D">
      <w:pPr>
        <w:widowControl w:val="0"/>
        <w:spacing w:line="240" w:lineRule="auto"/>
        <w:ind w:firstLine="567"/>
        <w:jc w:val="both"/>
        <w:rPr>
          <w:lang w:eastAsia="ru-RU"/>
        </w:rPr>
      </w:pPr>
      <w:r w:rsidRPr="00B545CA">
        <w:rPr>
          <w:lang w:eastAsia="ru-RU"/>
        </w:rPr>
        <w:t>Сегодняшний уровень социальн</w:t>
      </w:r>
      <w:r w:rsidR="00980E4E" w:rsidRPr="00B545CA">
        <w:rPr>
          <w:lang w:eastAsia="ru-RU"/>
        </w:rPr>
        <w:t>о-экономического развития муниципального округа</w:t>
      </w:r>
      <w:r w:rsidRPr="00B545CA">
        <w:rPr>
          <w:lang w:eastAsia="ru-RU"/>
        </w:rPr>
        <w:t xml:space="preserve"> -  это итог общей работы, основная цель которой остается неизменной – повышение благо</w:t>
      </w:r>
      <w:r w:rsidR="00EE6AF4" w:rsidRPr="00B545CA">
        <w:rPr>
          <w:lang w:eastAsia="ru-RU"/>
        </w:rPr>
        <w:t>состояния жит</w:t>
      </w:r>
      <w:r w:rsidR="00980E4E" w:rsidRPr="00B545CA">
        <w:rPr>
          <w:lang w:eastAsia="ru-RU"/>
        </w:rPr>
        <w:t>елей Токарё</w:t>
      </w:r>
      <w:r w:rsidR="00EE6AF4" w:rsidRPr="00B545CA">
        <w:rPr>
          <w:lang w:eastAsia="ru-RU"/>
        </w:rPr>
        <w:t>вского</w:t>
      </w:r>
      <w:r w:rsidR="00980E4E" w:rsidRPr="00B545CA">
        <w:rPr>
          <w:lang w:eastAsia="ru-RU"/>
        </w:rPr>
        <w:t xml:space="preserve"> муниципального округа</w:t>
      </w:r>
      <w:r w:rsidRPr="00B545CA">
        <w:rPr>
          <w:lang w:eastAsia="ru-RU"/>
        </w:rPr>
        <w:t>.</w:t>
      </w:r>
    </w:p>
    <w:p w:rsidR="002300CF" w:rsidRPr="00B545CA" w:rsidRDefault="002300CF" w:rsidP="002300CF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kern w:val="0"/>
          <w:lang w:eastAsia="en-US"/>
        </w:rPr>
        <w:t>Как муниципально</w:t>
      </w:r>
      <w:r w:rsidR="00F600A4">
        <w:rPr>
          <w:rFonts w:eastAsia="Calibri"/>
          <w:kern w:val="0"/>
          <w:lang w:eastAsia="en-US"/>
        </w:rPr>
        <w:t xml:space="preserve">е образование, Токарёвский муниципальный округ </w:t>
      </w:r>
      <w:r w:rsidRPr="00B545CA">
        <w:rPr>
          <w:rFonts w:eastAsia="Calibri"/>
          <w:kern w:val="0"/>
          <w:lang w:eastAsia="en-US"/>
        </w:rPr>
        <w:t xml:space="preserve"> характеризуется устойчивым, динамичным социально-экономическим развитием и ежегодным ростом основных социально-экономических показателей.</w:t>
      </w:r>
    </w:p>
    <w:p w:rsidR="004A197F" w:rsidRPr="00B545CA" w:rsidRDefault="004A197F" w:rsidP="002300CF">
      <w:pPr>
        <w:suppressAutoHyphens w:val="0"/>
        <w:spacing w:line="240" w:lineRule="auto"/>
        <w:ind w:firstLine="567"/>
        <w:jc w:val="both"/>
        <w:rPr>
          <w:rFonts w:eastAsia="Calibri"/>
          <w:kern w:val="0"/>
          <w:u w:val="single"/>
          <w:lang w:eastAsia="en-US"/>
        </w:rPr>
      </w:pPr>
    </w:p>
    <w:p w:rsidR="00785BC4" w:rsidRPr="00B545CA" w:rsidRDefault="00785BC4" w:rsidP="002300CF">
      <w:pPr>
        <w:suppressAutoHyphens w:val="0"/>
        <w:spacing w:line="240" w:lineRule="auto"/>
        <w:ind w:firstLine="567"/>
        <w:jc w:val="both"/>
        <w:rPr>
          <w:rFonts w:eastAsia="Calibri"/>
          <w:kern w:val="0"/>
          <w:u w:val="single"/>
          <w:lang w:eastAsia="en-US"/>
        </w:rPr>
      </w:pPr>
    </w:p>
    <w:p w:rsidR="00785BC4" w:rsidRPr="00B545CA" w:rsidRDefault="00785BC4" w:rsidP="002300CF">
      <w:pPr>
        <w:suppressAutoHyphens w:val="0"/>
        <w:spacing w:line="240" w:lineRule="auto"/>
        <w:ind w:firstLine="567"/>
        <w:jc w:val="both"/>
        <w:rPr>
          <w:rFonts w:eastAsia="Calibri"/>
          <w:kern w:val="0"/>
          <w:u w:val="single"/>
          <w:lang w:eastAsia="en-US"/>
        </w:rPr>
      </w:pPr>
    </w:p>
    <w:p w:rsidR="002300CF" w:rsidRPr="00B545CA" w:rsidRDefault="004A197F" w:rsidP="002300CF">
      <w:pPr>
        <w:suppressAutoHyphens w:val="0"/>
        <w:spacing w:line="240" w:lineRule="auto"/>
        <w:ind w:firstLine="567"/>
        <w:jc w:val="both"/>
        <w:rPr>
          <w:rFonts w:eastAsia="Calibri"/>
          <w:kern w:val="0"/>
          <w:u w:val="single"/>
          <w:lang w:eastAsia="en-US"/>
        </w:rPr>
      </w:pPr>
      <w:r w:rsidRPr="00B545CA">
        <w:rPr>
          <w:rFonts w:eastAsia="Calibri"/>
          <w:kern w:val="0"/>
          <w:u w:val="single"/>
          <w:lang w:eastAsia="en-US"/>
        </w:rPr>
        <w:t>По итогам 2023</w:t>
      </w:r>
      <w:r w:rsidR="002300CF" w:rsidRPr="00B545CA">
        <w:rPr>
          <w:rFonts w:eastAsia="Calibri"/>
          <w:kern w:val="0"/>
          <w:u w:val="single"/>
          <w:lang w:eastAsia="en-US"/>
        </w:rPr>
        <w:t xml:space="preserve"> года: </w:t>
      </w:r>
    </w:p>
    <w:p w:rsidR="0009702E" w:rsidRPr="00B545CA" w:rsidRDefault="0009702E" w:rsidP="0009702E">
      <w:pPr>
        <w:pStyle w:val="af3"/>
        <w:numPr>
          <w:ilvl w:val="0"/>
          <w:numId w:val="44"/>
        </w:numPr>
        <w:spacing w:after="200"/>
        <w:ind w:left="567" w:hanging="567"/>
        <w:jc w:val="both"/>
        <w:rPr>
          <w:sz w:val="28"/>
          <w:szCs w:val="28"/>
        </w:rPr>
      </w:pPr>
      <w:r w:rsidRPr="00B545CA">
        <w:rPr>
          <w:sz w:val="28"/>
          <w:szCs w:val="28"/>
        </w:rPr>
        <w:t>ВВП составил 30,1 млрд руб.(рост на 1,4% к уровню 2022 г), на душу населения – 2,0 млн руб.</w:t>
      </w:r>
    </w:p>
    <w:p w:rsidR="0009702E" w:rsidRPr="00B545CA" w:rsidRDefault="0009702E" w:rsidP="0009702E">
      <w:pPr>
        <w:pStyle w:val="af3"/>
        <w:numPr>
          <w:ilvl w:val="0"/>
          <w:numId w:val="44"/>
        </w:numPr>
        <w:spacing w:after="200"/>
        <w:ind w:left="567" w:hanging="567"/>
        <w:jc w:val="both"/>
        <w:rPr>
          <w:sz w:val="28"/>
          <w:szCs w:val="28"/>
        </w:rPr>
      </w:pPr>
      <w:r w:rsidRPr="00B545CA">
        <w:rPr>
          <w:sz w:val="28"/>
          <w:szCs w:val="28"/>
        </w:rPr>
        <w:t>Объём производства продукции сельского хозяйства –27,3  млн руб. (рост на 1,9% к уровню 2022 г)</w:t>
      </w:r>
    </w:p>
    <w:p w:rsidR="0009702E" w:rsidRPr="00B545CA" w:rsidRDefault="0009702E" w:rsidP="0009702E">
      <w:pPr>
        <w:pStyle w:val="af3"/>
        <w:numPr>
          <w:ilvl w:val="0"/>
          <w:numId w:val="44"/>
        </w:numPr>
        <w:spacing w:after="200"/>
        <w:ind w:left="567" w:hanging="567"/>
        <w:jc w:val="both"/>
        <w:rPr>
          <w:sz w:val="28"/>
          <w:szCs w:val="28"/>
        </w:rPr>
      </w:pPr>
      <w:r w:rsidRPr="00B545CA">
        <w:rPr>
          <w:sz w:val="28"/>
          <w:szCs w:val="28"/>
        </w:rPr>
        <w:t>Собственные доходы бюджета – 345,4  млн руб.(рост на 10% к уровню 2022 г.)</w:t>
      </w:r>
    </w:p>
    <w:p w:rsidR="0009702E" w:rsidRPr="00B545CA" w:rsidRDefault="0009702E" w:rsidP="0009702E">
      <w:pPr>
        <w:pStyle w:val="af3"/>
        <w:numPr>
          <w:ilvl w:val="0"/>
          <w:numId w:val="44"/>
        </w:numPr>
        <w:spacing w:after="200"/>
        <w:ind w:left="567" w:hanging="567"/>
        <w:jc w:val="both"/>
        <w:rPr>
          <w:sz w:val="28"/>
          <w:szCs w:val="28"/>
        </w:rPr>
      </w:pPr>
      <w:r w:rsidRPr="00B545CA">
        <w:rPr>
          <w:sz w:val="28"/>
          <w:szCs w:val="28"/>
        </w:rPr>
        <w:t>Численность населения –15 179 человек, трудоспособного возраста – 8258 чел. (54,4% от общей численности населения)</w:t>
      </w:r>
    </w:p>
    <w:p w:rsidR="0009702E" w:rsidRPr="00B545CA" w:rsidRDefault="0009702E" w:rsidP="0009702E">
      <w:pPr>
        <w:pStyle w:val="af3"/>
        <w:numPr>
          <w:ilvl w:val="0"/>
          <w:numId w:val="44"/>
        </w:numPr>
        <w:spacing w:after="200"/>
        <w:ind w:left="567" w:hanging="567"/>
        <w:jc w:val="both"/>
        <w:rPr>
          <w:sz w:val="28"/>
          <w:szCs w:val="28"/>
        </w:rPr>
      </w:pPr>
      <w:r w:rsidRPr="00B545CA">
        <w:rPr>
          <w:sz w:val="28"/>
          <w:szCs w:val="28"/>
        </w:rPr>
        <w:t xml:space="preserve">Численность работников, занятых в малом и среднем предпринимательстве – 1076 чел. </w:t>
      </w:r>
    </w:p>
    <w:p w:rsidR="0009702E" w:rsidRPr="00B545CA" w:rsidRDefault="0009702E" w:rsidP="0009702E">
      <w:pPr>
        <w:pStyle w:val="af3"/>
        <w:numPr>
          <w:ilvl w:val="0"/>
          <w:numId w:val="44"/>
        </w:numPr>
        <w:spacing w:after="200"/>
        <w:ind w:left="567" w:hanging="567"/>
        <w:jc w:val="both"/>
        <w:rPr>
          <w:sz w:val="28"/>
          <w:szCs w:val="28"/>
        </w:rPr>
      </w:pPr>
      <w:r w:rsidRPr="00B545CA">
        <w:rPr>
          <w:sz w:val="28"/>
          <w:szCs w:val="28"/>
        </w:rPr>
        <w:t>(рост на 13,3% к уровню 2022 г)</w:t>
      </w:r>
    </w:p>
    <w:p w:rsidR="0009702E" w:rsidRPr="00B545CA" w:rsidRDefault="0009702E" w:rsidP="0009702E">
      <w:pPr>
        <w:pStyle w:val="af3"/>
        <w:numPr>
          <w:ilvl w:val="0"/>
          <w:numId w:val="44"/>
        </w:numPr>
        <w:spacing w:after="200"/>
        <w:ind w:left="567" w:hanging="567"/>
        <w:jc w:val="both"/>
        <w:rPr>
          <w:sz w:val="28"/>
          <w:szCs w:val="28"/>
        </w:rPr>
      </w:pPr>
      <w:r w:rsidRPr="00B545CA">
        <w:rPr>
          <w:sz w:val="28"/>
          <w:szCs w:val="28"/>
        </w:rPr>
        <w:t>Среднемесячная заработная плата – 51,6 тыс.руб.(4 место в обл.), в сельском хозяйстве –63, 5 тыс. руб. (7 место в обл.)</w:t>
      </w:r>
    </w:p>
    <w:p w:rsidR="0009702E" w:rsidRPr="00B545CA" w:rsidRDefault="0009702E" w:rsidP="0009702E">
      <w:pPr>
        <w:pStyle w:val="af3"/>
        <w:numPr>
          <w:ilvl w:val="0"/>
          <w:numId w:val="44"/>
        </w:numPr>
        <w:spacing w:after="200"/>
        <w:ind w:left="567" w:hanging="567"/>
        <w:jc w:val="both"/>
        <w:rPr>
          <w:sz w:val="28"/>
          <w:szCs w:val="28"/>
        </w:rPr>
      </w:pPr>
      <w:r w:rsidRPr="00B545CA">
        <w:rPr>
          <w:sz w:val="28"/>
          <w:szCs w:val="28"/>
        </w:rPr>
        <w:t>Ввод жилья – 4,4 тыс. кв. м.</w:t>
      </w:r>
    </w:p>
    <w:p w:rsidR="0009702E" w:rsidRPr="00B545CA" w:rsidRDefault="0009702E" w:rsidP="0009702E">
      <w:pPr>
        <w:pStyle w:val="af3"/>
        <w:numPr>
          <w:ilvl w:val="0"/>
          <w:numId w:val="44"/>
        </w:numPr>
        <w:spacing w:after="200"/>
        <w:ind w:left="567" w:hanging="567"/>
        <w:jc w:val="both"/>
        <w:rPr>
          <w:sz w:val="28"/>
          <w:szCs w:val="28"/>
        </w:rPr>
      </w:pPr>
      <w:r w:rsidRPr="00B545CA">
        <w:rPr>
          <w:sz w:val="28"/>
          <w:szCs w:val="28"/>
        </w:rPr>
        <w:t>Общая площадь жилых помещений, приходящихся на 1 человека, - 33 кв.м.</w:t>
      </w:r>
    </w:p>
    <w:p w:rsidR="0009702E" w:rsidRPr="00B545CA" w:rsidRDefault="0009702E" w:rsidP="0009702E">
      <w:pPr>
        <w:pStyle w:val="af3"/>
        <w:numPr>
          <w:ilvl w:val="0"/>
          <w:numId w:val="44"/>
        </w:numPr>
        <w:spacing w:after="200"/>
        <w:ind w:left="567" w:hanging="567"/>
        <w:jc w:val="both"/>
        <w:rPr>
          <w:sz w:val="28"/>
          <w:szCs w:val="28"/>
        </w:rPr>
      </w:pPr>
      <w:r w:rsidRPr="00B545CA">
        <w:rPr>
          <w:sz w:val="28"/>
          <w:szCs w:val="28"/>
        </w:rPr>
        <w:t>Уровень зарегистрированной безработицы – 0,2 %.</w:t>
      </w:r>
    </w:p>
    <w:p w:rsidR="0009702E" w:rsidRPr="00B545CA" w:rsidRDefault="009F0A9A" w:rsidP="0009702E">
      <w:pPr>
        <w:pStyle w:val="af3"/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Токарёвский муниципальный округ</w:t>
      </w:r>
      <w:r w:rsidR="0009702E" w:rsidRPr="00B545CA">
        <w:rPr>
          <w:sz w:val="28"/>
          <w:szCs w:val="28"/>
        </w:rPr>
        <w:t xml:space="preserve"> занял </w:t>
      </w:r>
      <w:r>
        <w:rPr>
          <w:sz w:val="28"/>
          <w:szCs w:val="28"/>
        </w:rPr>
        <w:t xml:space="preserve">1 место по оценке деятельности главы за 2023 год и </w:t>
      </w:r>
      <w:r w:rsidR="0009702E" w:rsidRPr="00B545CA">
        <w:rPr>
          <w:sz w:val="28"/>
          <w:szCs w:val="28"/>
        </w:rPr>
        <w:t>2 место по реализации национальных проектов.</w:t>
      </w:r>
    </w:p>
    <w:p w:rsidR="002300CF" w:rsidRPr="00B545CA" w:rsidRDefault="002300CF" w:rsidP="001A4077">
      <w:pPr>
        <w:spacing w:line="240" w:lineRule="auto"/>
        <w:rPr>
          <w:kern w:val="0"/>
          <w:u w:val="single"/>
          <w:lang w:eastAsia="zh-CN"/>
        </w:rPr>
      </w:pPr>
    </w:p>
    <w:p w:rsidR="002300CF" w:rsidRPr="00B545CA" w:rsidRDefault="002300CF" w:rsidP="002300CF">
      <w:pPr>
        <w:spacing w:line="240" w:lineRule="auto"/>
        <w:ind w:firstLine="567"/>
        <w:rPr>
          <w:kern w:val="0"/>
          <w:u w:val="single"/>
          <w:lang w:eastAsia="zh-CN"/>
        </w:rPr>
      </w:pPr>
      <w:r w:rsidRPr="00B545CA">
        <w:rPr>
          <w:kern w:val="0"/>
          <w:u w:val="single"/>
          <w:lang w:eastAsia="zh-CN"/>
        </w:rPr>
        <w:t>К</w:t>
      </w:r>
      <w:r w:rsidR="00F600A4">
        <w:rPr>
          <w:kern w:val="0"/>
          <w:u w:val="single"/>
          <w:lang w:eastAsia="zh-CN"/>
        </w:rPr>
        <w:t>онкурентные преимущества муниципального округа</w:t>
      </w:r>
    </w:p>
    <w:p w:rsidR="002300CF" w:rsidRPr="00B545CA" w:rsidRDefault="002300CF" w:rsidP="002300CF">
      <w:pPr>
        <w:numPr>
          <w:ilvl w:val="0"/>
          <w:numId w:val="45"/>
        </w:numPr>
        <w:suppressAutoHyphens w:val="0"/>
        <w:spacing w:after="200" w:line="240" w:lineRule="auto"/>
        <w:ind w:left="567" w:hanging="567"/>
        <w:contextualSpacing/>
        <w:jc w:val="both"/>
        <w:rPr>
          <w:kern w:val="0"/>
          <w:lang w:eastAsia="zh-CN"/>
        </w:rPr>
      </w:pPr>
      <w:r w:rsidRPr="00B545CA">
        <w:rPr>
          <w:kern w:val="0"/>
          <w:lang w:eastAsia="zh-CN"/>
        </w:rPr>
        <w:t xml:space="preserve">Наличие системообразующего предприятия ОАО «Токаревская птицефабрика» </w:t>
      </w:r>
    </w:p>
    <w:p w:rsidR="002300CF" w:rsidRPr="00B545CA" w:rsidRDefault="002300CF" w:rsidP="002300CF">
      <w:pPr>
        <w:numPr>
          <w:ilvl w:val="0"/>
          <w:numId w:val="45"/>
        </w:numPr>
        <w:suppressAutoHyphens w:val="0"/>
        <w:spacing w:after="200" w:line="240" w:lineRule="auto"/>
        <w:ind w:left="567" w:hanging="567"/>
        <w:contextualSpacing/>
        <w:jc w:val="both"/>
        <w:rPr>
          <w:kern w:val="0"/>
          <w:lang w:eastAsia="zh-CN"/>
        </w:rPr>
      </w:pPr>
      <w:r w:rsidRPr="00B545CA">
        <w:rPr>
          <w:kern w:val="0"/>
          <w:lang w:eastAsia="zh-CN"/>
        </w:rPr>
        <w:t>Хорошо развитый агропромышленный комплекс</w:t>
      </w:r>
    </w:p>
    <w:p w:rsidR="002300CF" w:rsidRPr="00B545CA" w:rsidRDefault="002300CF" w:rsidP="002300CF">
      <w:pPr>
        <w:numPr>
          <w:ilvl w:val="0"/>
          <w:numId w:val="45"/>
        </w:numPr>
        <w:suppressAutoHyphens w:val="0"/>
        <w:spacing w:after="200" w:line="240" w:lineRule="auto"/>
        <w:ind w:left="567" w:hanging="567"/>
        <w:contextualSpacing/>
        <w:jc w:val="both"/>
        <w:rPr>
          <w:kern w:val="0"/>
          <w:lang w:eastAsia="zh-CN"/>
        </w:rPr>
      </w:pPr>
      <w:r w:rsidRPr="00B545CA">
        <w:rPr>
          <w:kern w:val="0"/>
          <w:lang w:eastAsia="zh-CN"/>
        </w:rPr>
        <w:t>Высокий уровень газификации и большой резерв газа для потенциальных предприятий</w:t>
      </w:r>
    </w:p>
    <w:p w:rsidR="002300CF" w:rsidRPr="00B545CA" w:rsidRDefault="002300CF" w:rsidP="002300CF">
      <w:pPr>
        <w:numPr>
          <w:ilvl w:val="0"/>
          <w:numId w:val="45"/>
        </w:numPr>
        <w:suppressAutoHyphens w:val="0"/>
        <w:spacing w:after="200" w:line="240" w:lineRule="auto"/>
        <w:ind w:left="567" w:hanging="567"/>
        <w:contextualSpacing/>
        <w:jc w:val="both"/>
        <w:rPr>
          <w:kern w:val="0"/>
          <w:lang w:eastAsia="zh-CN"/>
        </w:rPr>
      </w:pPr>
      <w:r w:rsidRPr="00B545CA">
        <w:rPr>
          <w:kern w:val="0"/>
          <w:lang w:eastAsia="zh-CN"/>
        </w:rPr>
        <w:t>Благоприятная экология</w:t>
      </w:r>
    </w:p>
    <w:p w:rsidR="002300CF" w:rsidRPr="00B545CA" w:rsidRDefault="002300CF" w:rsidP="002300CF">
      <w:pPr>
        <w:numPr>
          <w:ilvl w:val="0"/>
          <w:numId w:val="45"/>
        </w:numPr>
        <w:suppressAutoHyphens w:val="0"/>
        <w:spacing w:after="200" w:line="240" w:lineRule="auto"/>
        <w:ind w:left="567" w:hanging="567"/>
        <w:contextualSpacing/>
        <w:jc w:val="both"/>
        <w:rPr>
          <w:kern w:val="0"/>
          <w:lang w:eastAsia="zh-CN"/>
        </w:rPr>
      </w:pPr>
      <w:r w:rsidRPr="00B545CA">
        <w:rPr>
          <w:kern w:val="0"/>
          <w:lang w:eastAsia="zh-CN"/>
        </w:rPr>
        <w:t>Развитая сеть учреждений социальной сферы</w:t>
      </w:r>
    </w:p>
    <w:p w:rsidR="002300CF" w:rsidRPr="00B545CA" w:rsidRDefault="002300CF" w:rsidP="002300CF">
      <w:pPr>
        <w:numPr>
          <w:ilvl w:val="0"/>
          <w:numId w:val="45"/>
        </w:numPr>
        <w:suppressAutoHyphens w:val="0"/>
        <w:spacing w:after="200" w:line="240" w:lineRule="auto"/>
        <w:ind w:left="567" w:hanging="567"/>
        <w:contextualSpacing/>
        <w:jc w:val="both"/>
        <w:rPr>
          <w:kern w:val="0"/>
          <w:lang w:eastAsia="zh-CN"/>
        </w:rPr>
      </w:pPr>
      <w:r w:rsidRPr="00B545CA">
        <w:rPr>
          <w:kern w:val="0"/>
          <w:lang w:eastAsia="zh-CN"/>
        </w:rPr>
        <w:t>Отсутствие муниципального долга</w:t>
      </w:r>
    </w:p>
    <w:p w:rsidR="002300CF" w:rsidRPr="00B545CA" w:rsidRDefault="002300CF" w:rsidP="002300CF">
      <w:pPr>
        <w:numPr>
          <w:ilvl w:val="0"/>
          <w:numId w:val="45"/>
        </w:numPr>
        <w:suppressAutoHyphens w:val="0"/>
        <w:spacing w:after="200" w:line="240" w:lineRule="auto"/>
        <w:ind w:left="567" w:hanging="567"/>
        <w:contextualSpacing/>
        <w:jc w:val="both"/>
        <w:rPr>
          <w:kern w:val="0"/>
          <w:lang w:eastAsia="zh-CN"/>
        </w:rPr>
      </w:pPr>
      <w:r w:rsidRPr="00B545CA">
        <w:rPr>
          <w:kern w:val="0"/>
          <w:lang w:eastAsia="zh-CN"/>
        </w:rPr>
        <w:t>Возможность роста собственной доходной базы</w:t>
      </w:r>
    </w:p>
    <w:p w:rsidR="002300CF" w:rsidRPr="00B545CA" w:rsidRDefault="002300CF" w:rsidP="00647A74">
      <w:pPr>
        <w:numPr>
          <w:ilvl w:val="0"/>
          <w:numId w:val="45"/>
        </w:numPr>
        <w:suppressAutoHyphens w:val="0"/>
        <w:spacing w:after="200" w:line="240" w:lineRule="auto"/>
        <w:ind w:left="567" w:hanging="567"/>
        <w:contextualSpacing/>
        <w:jc w:val="both"/>
        <w:rPr>
          <w:kern w:val="0"/>
          <w:lang w:eastAsia="zh-CN"/>
        </w:rPr>
      </w:pPr>
      <w:r w:rsidRPr="00B545CA">
        <w:rPr>
          <w:kern w:val="0"/>
          <w:lang w:eastAsia="zh-CN"/>
        </w:rPr>
        <w:t>Применение механизмов муниципально-частного партнёрства</w:t>
      </w:r>
    </w:p>
    <w:p w:rsidR="002300CF" w:rsidRPr="00B545CA" w:rsidRDefault="002300CF" w:rsidP="002300CF">
      <w:pPr>
        <w:spacing w:line="240" w:lineRule="auto"/>
        <w:ind w:left="927"/>
        <w:contextualSpacing/>
        <w:rPr>
          <w:kern w:val="0"/>
          <w:u w:val="single"/>
          <w:lang w:eastAsia="zh-CN"/>
        </w:rPr>
      </w:pPr>
      <w:r w:rsidRPr="00B545CA">
        <w:rPr>
          <w:kern w:val="0"/>
          <w:u w:val="single"/>
          <w:lang w:eastAsia="zh-CN"/>
        </w:rPr>
        <w:t>Слабые стороны</w:t>
      </w:r>
    </w:p>
    <w:p w:rsidR="002300CF" w:rsidRPr="00B545CA" w:rsidRDefault="002300CF" w:rsidP="002300CF">
      <w:pPr>
        <w:numPr>
          <w:ilvl w:val="0"/>
          <w:numId w:val="46"/>
        </w:numPr>
        <w:suppressAutoHyphens w:val="0"/>
        <w:spacing w:after="200" w:line="240" w:lineRule="auto"/>
        <w:ind w:left="0" w:firstLine="0"/>
        <w:contextualSpacing/>
        <w:jc w:val="both"/>
        <w:rPr>
          <w:kern w:val="0"/>
          <w:lang w:eastAsia="zh-CN"/>
        </w:rPr>
      </w:pPr>
      <w:r w:rsidRPr="00B545CA">
        <w:rPr>
          <w:kern w:val="0"/>
          <w:lang w:eastAsia="zh-CN"/>
        </w:rPr>
        <w:t xml:space="preserve">Большой дефицит трудовых ресурсов </w:t>
      </w:r>
    </w:p>
    <w:p w:rsidR="002300CF" w:rsidRPr="00B545CA" w:rsidRDefault="002300CF" w:rsidP="002300CF">
      <w:pPr>
        <w:numPr>
          <w:ilvl w:val="0"/>
          <w:numId w:val="46"/>
        </w:numPr>
        <w:suppressAutoHyphens w:val="0"/>
        <w:spacing w:after="200" w:line="240" w:lineRule="auto"/>
        <w:ind w:left="0" w:firstLine="0"/>
        <w:contextualSpacing/>
        <w:jc w:val="both"/>
        <w:rPr>
          <w:kern w:val="0"/>
          <w:lang w:eastAsia="zh-CN"/>
        </w:rPr>
      </w:pPr>
      <w:r w:rsidRPr="00B545CA">
        <w:rPr>
          <w:kern w:val="0"/>
          <w:lang w:eastAsia="zh-CN"/>
        </w:rPr>
        <w:t>Сокращение численно</w:t>
      </w:r>
      <w:r w:rsidR="00F600A4">
        <w:rPr>
          <w:kern w:val="0"/>
          <w:lang w:eastAsia="zh-CN"/>
        </w:rPr>
        <w:t>сти постоянного населения муниципального округа</w:t>
      </w:r>
    </w:p>
    <w:p w:rsidR="002300CF" w:rsidRPr="00B545CA" w:rsidRDefault="002300CF" w:rsidP="002300CF">
      <w:pPr>
        <w:numPr>
          <w:ilvl w:val="0"/>
          <w:numId w:val="46"/>
        </w:numPr>
        <w:suppressAutoHyphens w:val="0"/>
        <w:spacing w:after="200" w:line="240" w:lineRule="auto"/>
        <w:ind w:left="0" w:firstLine="0"/>
        <w:contextualSpacing/>
        <w:jc w:val="both"/>
        <w:rPr>
          <w:kern w:val="0"/>
          <w:lang w:eastAsia="zh-CN"/>
        </w:rPr>
      </w:pPr>
      <w:r w:rsidRPr="00B545CA">
        <w:rPr>
          <w:kern w:val="0"/>
          <w:lang w:eastAsia="zh-CN"/>
        </w:rPr>
        <w:t>Большая миграция активной и талантливой молодёжи</w:t>
      </w:r>
    </w:p>
    <w:p w:rsidR="002300CF" w:rsidRPr="00B545CA" w:rsidRDefault="002300CF" w:rsidP="002300CF">
      <w:pPr>
        <w:numPr>
          <w:ilvl w:val="0"/>
          <w:numId w:val="46"/>
        </w:numPr>
        <w:suppressAutoHyphens w:val="0"/>
        <w:spacing w:after="200" w:line="240" w:lineRule="auto"/>
        <w:ind w:left="0" w:firstLine="0"/>
        <w:contextualSpacing/>
        <w:jc w:val="both"/>
        <w:rPr>
          <w:kern w:val="0"/>
          <w:lang w:eastAsia="zh-CN"/>
        </w:rPr>
      </w:pPr>
      <w:r w:rsidRPr="00B545CA">
        <w:rPr>
          <w:kern w:val="0"/>
          <w:lang w:eastAsia="zh-CN"/>
        </w:rPr>
        <w:t>Нехватка квалифицированных кадров во всех сферах</w:t>
      </w:r>
    </w:p>
    <w:p w:rsidR="002300CF" w:rsidRPr="00B545CA" w:rsidRDefault="002300CF" w:rsidP="002300CF">
      <w:pPr>
        <w:numPr>
          <w:ilvl w:val="0"/>
          <w:numId w:val="46"/>
        </w:numPr>
        <w:suppressAutoHyphens w:val="0"/>
        <w:spacing w:after="200" w:line="240" w:lineRule="auto"/>
        <w:ind w:left="0" w:firstLine="0"/>
        <w:contextualSpacing/>
        <w:jc w:val="both"/>
        <w:rPr>
          <w:kern w:val="0"/>
          <w:lang w:eastAsia="zh-CN"/>
        </w:rPr>
      </w:pPr>
      <w:r w:rsidRPr="00B545CA">
        <w:rPr>
          <w:kern w:val="0"/>
          <w:lang w:eastAsia="zh-CN"/>
        </w:rPr>
        <w:t>Низкая инвестиционная привлекательность</w:t>
      </w:r>
    </w:p>
    <w:p w:rsidR="002300CF" w:rsidRPr="00B545CA" w:rsidRDefault="002300CF" w:rsidP="002300CF">
      <w:pPr>
        <w:numPr>
          <w:ilvl w:val="0"/>
          <w:numId w:val="46"/>
        </w:numPr>
        <w:suppressAutoHyphens w:val="0"/>
        <w:spacing w:after="200" w:line="240" w:lineRule="auto"/>
        <w:ind w:left="0" w:firstLine="0"/>
        <w:contextualSpacing/>
        <w:jc w:val="both"/>
        <w:rPr>
          <w:kern w:val="0"/>
          <w:lang w:eastAsia="zh-CN"/>
        </w:rPr>
      </w:pPr>
      <w:r w:rsidRPr="00B545CA">
        <w:rPr>
          <w:kern w:val="0"/>
          <w:lang w:eastAsia="zh-CN"/>
        </w:rPr>
        <w:t>Доходы от местных налогов не являются достаточным источником бюджета</w:t>
      </w:r>
    </w:p>
    <w:p w:rsidR="002300CF" w:rsidRPr="00B545CA" w:rsidRDefault="002300CF" w:rsidP="002300CF">
      <w:pPr>
        <w:numPr>
          <w:ilvl w:val="0"/>
          <w:numId w:val="46"/>
        </w:numPr>
        <w:suppressAutoHyphens w:val="0"/>
        <w:spacing w:after="200" w:line="240" w:lineRule="auto"/>
        <w:ind w:left="0" w:firstLine="0"/>
        <w:contextualSpacing/>
        <w:jc w:val="both"/>
        <w:rPr>
          <w:kern w:val="0"/>
          <w:lang w:eastAsia="zh-CN"/>
        </w:rPr>
      </w:pPr>
      <w:r w:rsidRPr="00B545CA">
        <w:rPr>
          <w:kern w:val="0"/>
          <w:lang w:eastAsia="zh-CN"/>
        </w:rPr>
        <w:t>Удалённость от федеральных трасс (35 км и 40 км)</w:t>
      </w:r>
      <w:r w:rsidR="00647A74" w:rsidRPr="00B545CA">
        <w:rPr>
          <w:kern w:val="0"/>
          <w:lang w:eastAsia="zh-CN"/>
        </w:rPr>
        <w:t>.</w:t>
      </w:r>
    </w:p>
    <w:p w:rsidR="002300CF" w:rsidRPr="00B545CA" w:rsidRDefault="002300CF" w:rsidP="001A4077">
      <w:pPr>
        <w:pStyle w:val="af2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71D" w:rsidRPr="00B545CA" w:rsidRDefault="008E48F1" w:rsidP="00FC43D3">
      <w:pPr>
        <w:jc w:val="center"/>
        <w:rPr>
          <w:b/>
          <w:bCs/>
        </w:rPr>
      </w:pPr>
      <w:r w:rsidRPr="00B545CA">
        <w:rPr>
          <w:b/>
          <w:bCs/>
        </w:rPr>
        <w:t>2</w:t>
      </w:r>
      <w:r w:rsidR="0037171D" w:rsidRPr="00B545CA">
        <w:rPr>
          <w:b/>
          <w:bCs/>
        </w:rPr>
        <w:t>.</w:t>
      </w:r>
      <w:r w:rsidR="00D14197" w:rsidRPr="00B545CA">
        <w:rPr>
          <w:b/>
          <w:bCs/>
        </w:rPr>
        <w:t xml:space="preserve"> Оценка</w:t>
      </w:r>
      <w:r w:rsidR="008120A1" w:rsidRPr="00B545CA">
        <w:rPr>
          <w:b/>
          <w:bCs/>
        </w:rPr>
        <w:t xml:space="preserve">эффективности деятельности </w:t>
      </w:r>
      <w:r w:rsidR="00D14197" w:rsidRPr="00B545CA">
        <w:rPr>
          <w:b/>
          <w:bCs/>
        </w:rPr>
        <w:t xml:space="preserve">органов местногосамоуправления </w:t>
      </w:r>
      <w:r w:rsidR="001A4077" w:rsidRPr="00B545CA">
        <w:rPr>
          <w:b/>
          <w:bCs/>
        </w:rPr>
        <w:t>Токаревского муниципального округа</w:t>
      </w:r>
      <w:r w:rsidR="00D14197" w:rsidRPr="00B545CA">
        <w:rPr>
          <w:b/>
          <w:bCs/>
        </w:rPr>
        <w:t xml:space="preserve"> за отчетный </w:t>
      </w:r>
      <w:r w:rsidR="00704B34" w:rsidRPr="00B545CA">
        <w:rPr>
          <w:b/>
          <w:bCs/>
        </w:rPr>
        <w:t>20</w:t>
      </w:r>
      <w:r w:rsidR="00AA6AE2" w:rsidRPr="00B545CA">
        <w:rPr>
          <w:b/>
          <w:bCs/>
        </w:rPr>
        <w:t>2</w:t>
      </w:r>
      <w:r w:rsidR="001A4077" w:rsidRPr="00B545CA">
        <w:rPr>
          <w:b/>
          <w:bCs/>
        </w:rPr>
        <w:t>3</w:t>
      </w:r>
      <w:r w:rsidR="00D14197" w:rsidRPr="00B545CA">
        <w:rPr>
          <w:b/>
          <w:bCs/>
        </w:rPr>
        <w:t>год</w:t>
      </w:r>
    </w:p>
    <w:p w:rsidR="00242628" w:rsidRPr="00B545CA" w:rsidRDefault="00242628" w:rsidP="00D14197">
      <w:pPr>
        <w:rPr>
          <w:b/>
          <w:bCs/>
        </w:rPr>
      </w:pPr>
    </w:p>
    <w:p w:rsidR="00242628" w:rsidRPr="00B545CA" w:rsidRDefault="004C4C17" w:rsidP="00C65250">
      <w:pPr>
        <w:spacing w:line="276" w:lineRule="auto"/>
        <w:rPr>
          <w:b/>
          <w:bCs/>
        </w:rPr>
      </w:pPr>
      <w:r w:rsidRPr="00B545CA">
        <w:rPr>
          <w:b/>
          <w:bCs/>
        </w:rPr>
        <w:tab/>
      </w:r>
      <w:r w:rsidR="008E48F1" w:rsidRPr="00B545CA">
        <w:rPr>
          <w:b/>
          <w:bCs/>
        </w:rPr>
        <w:t>2</w:t>
      </w:r>
      <w:r w:rsidR="00242628" w:rsidRPr="00B545CA">
        <w:rPr>
          <w:b/>
          <w:bCs/>
        </w:rPr>
        <w:t>.1.Перечень подсфер, подлежащих оценке эффективности деятельности органов местного самоуправления за отчетный год:</w:t>
      </w:r>
    </w:p>
    <w:p w:rsidR="00D14197" w:rsidRPr="00B545CA" w:rsidRDefault="006445E6" w:rsidP="00AA6AE2">
      <w:pPr>
        <w:spacing w:line="276" w:lineRule="auto"/>
        <w:ind w:firstLine="567"/>
        <w:jc w:val="both"/>
        <w:rPr>
          <w:bCs/>
        </w:rPr>
      </w:pPr>
      <w:r w:rsidRPr="00B545CA">
        <w:rPr>
          <w:bCs/>
        </w:rPr>
        <w:t xml:space="preserve">Предметом анализа являлись результаты деятельности </w:t>
      </w:r>
      <w:r w:rsidR="00296F11" w:rsidRPr="00B545CA">
        <w:t xml:space="preserve">Токаревского </w:t>
      </w:r>
      <w:r w:rsidR="001A4077" w:rsidRPr="00B545CA">
        <w:t>муниципального округа</w:t>
      </w:r>
      <w:r w:rsidRPr="00B545CA">
        <w:rPr>
          <w:bCs/>
        </w:rPr>
        <w:t xml:space="preserve"> в следующих сферах:</w:t>
      </w:r>
    </w:p>
    <w:p w:rsidR="006445E6" w:rsidRPr="00B545CA" w:rsidRDefault="006445E6" w:rsidP="00AA6AE2">
      <w:pPr>
        <w:spacing w:line="276" w:lineRule="auto"/>
        <w:ind w:firstLine="567"/>
        <w:jc w:val="both"/>
        <w:rPr>
          <w:bCs/>
        </w:rPr>
      </w:pPr>
      <w:r w:rsidRPr="00B545CA">
        <w:rPr>
          <w:bCs/>
        </w:rPr>
        <w:tab/>
      </w:r>
      <w:r w:rsidR="00301F04" w:rsidRPr="00B545CA">
        <w:rPr>
          <w:bCs/>
        </w:rPr>
        <w:t>э</w:t>
      </w:r>
      <w:r w:rsidRPr="00B545CA">
        <w:rPr>
          <w:bCs/>
        </w:rPr>
        <w:t>кономическое развитие</w:t>
      </w:r>
      <w:r w:rsidR="00301F04" w:rsidRPr="00B545CA">
        <w:rPr>
          <w:bCs/>
        </w:rPr>
        <w:t xml:space="preserve"> (подсферы: малое и среднее предпринимательство, инвестиции в основной капитал, сельское хозяйство, дорожное хозяйство, автотранспорт, оплата труда);</w:t>
      </w:r>
    </w:p>
    <w:p w:rsidR="00301F04" w:rsidRPr="00B545CA" w:rsidRDefault="00301F04" w:rsidP="00AA6AE2">
      <w:pPr>
        <w:spacing w:line="276" w:lineRule="auto"/>
        <w:ind w:firstLine="567"/>
        <w:jc w:val="both"/>
        <w:rPr>
          <w:bCs/>
        </w:rPr>
      </w:pPr>
      <w:r w:rsidRPr="00B545CA">
        <w:rPr>
          <w:bCs/>
        </w:rPr>
        <w:tab/>
        <w:t>дошкольное образование;</w:t>
      </w:r>
    </w:p>
    <w:p w:rsidR="00301F04" w:rsidRPr="00B545CA" w:rsidRDefault="00301F04" w:rsidP="00AA6AE2">
      <w:pPr>
        <w:spacing w:line="276" w:lineRule="auto"/>
        <w:ind w:firstLine="567"/>
        <w:jc w:val="both"/>
        <w:rPr>
          <w:bCs/>
        </w:rPr>
      </w:pPr>
      <w:r w:rsidRPr="00B545CA">
        <w:rPr>
          <w:bCs/>
        </w:rPr>
        <w:tab/>
        <w:t>общее и дополнительное образование;</w:t>
      </w:r>
    </w:p>
    <w:p w:rsidR="00301F04" w:rsidRPr="00B545CA" w:rsidRDefault="00301F04" w:rsidP="00AA6AE2">
      <w:pPr>
        <w:spacing w:line="276" w:lineRule="auto"/>
        <w:ind w:firstLine="567"/>
        <w:jc w:val="both"/>
        <w:rPr>
          <w:bCs/>
        </w:rPr>
      </w:pPr>
      <w:r w:rsidRPr="00B545CA">
        <w:rPr>
          <w:bCs/>
        </w:rPr>
        <w:tab/>
        <w:t>культура;</w:t>
      </w:r>
    </w:p>
    <w:p w:rsidR="006445E6" w:rsidRPr="00B545CA" w:rsidRDefault="00301F04" w:rsidP="00AA6AE2">
      <w:pPr>
        <w:spacing w:line="276" w:lineRule="auto"/>
        <w:ind w:firstLine="567"/>
        <w:jc w:val="both"/>
        <w:rPr>
          <w:bCs/>
        </w:rPr>
      </w:pPr>
      <w:r w:rsidRPr="00B545CA">
        <w:rPr>
          <w:b/>
          <w:bCs/>
        </w:rPr>
        <w:tab/>
      </w:r>
      <w:r w:rsidRPr="00B545CA">
        <w:rPr>
          <w:bCs/>
        </w:rPr>
        <w:t>физическая культура и спорт;</w:t>
      </w:r>
    </w:p>
    <w:p w:rsidR="00301F04" w:rsidRPr="00B545CA" w:rsidRDefault="00301F04" w:rsidP="00AA6AE2">
      <w:pPr>
        <w:spacing w:line="276" w:lineRule="auto"/>
        <w:ind w:firstLine="567"/>
        <w:jc w:val="both"/>
        <w:rPr>
          <w:bCs/>
        </w:rPr>
      </w:pPr>
      <w:r w:rsidRPr="00B545CA">
        <w:rPr>
          <w:bCs/>
        </w:rPr>
        <w:tab/>
        <w:t>жилищное строительство и обеспечение граждан жильём;</w:t>
      </w:r>
    </w:p>
    <w:p w:rsidR="00301F04" w:rsidRPr="00B545CA" w:rsidRDefault="00301F04" w:rsidP="00AA6AE2">
      <w:pPr>
        <w:spacing w:line="276" w:lineRule="auto"/>
        <w:ind w:firstLine="567"/>
        <w:jc w:val="both"/>
        <w:rPr>
          <w:bCs/>
        </w:rPr>
      </w:pPr>
      <w:r w:rsidRPr="00B545CA">
        <w:rPr>
          <w:bCs/>
        </w:rPr>
        <w:tab/>
        <w:t>жилищно-коммунальное хозяйство;</w:t>
      </w:r>
    </w:p>
    <w:p w:rsidR="00301F04" w:rsidRPr="00B545CA" w:rsidRDefault="00301F04" w:rsidP="00AA6AE2">
      <w:pPr>
        <w:spacing w:line="276" w:lineRule="auto"/>
        <w:ind w:firstLine="567"/>
        <w:jc w:val="both"/>
        <w:rPr>
          <w:bCs/>
        </w:rPr>
      </w:pPr>
      <w:r w:rsidRPr="00B545CA">
        <w:rPr>
          <w:bCs/>
        </w:rPr>
        <w:tab/>
        <w:t>организация муниципального управления;</w:t>
      </w:r>
    </w:p>
    <w:p w:rsidR="00301F04" w:rsidRPr="00B545CA" w:rsidRDefault="00301F04" w:rsidP="00AA6AE2">
      <w:pPr>
        <w:spacing w:line="276" w:lineRule="auto"/>
        <w:ind w:firstLine="567"/>
        <w:rPr>
          <w:bCs/>
        </w:rPr>
      </w:pPr>
      <w:r w:rsidRPr="00B545CA">
        <w:rPr>
          <w:bCs/>
        </w:rPr>
        <w:tab/>
        <w:t>энергосбережение и повышение энергетической эффективности.</w:t>
      </w:r>
    </w:p>
    <w:p w:rsidR="00CC2DB4" w:rsidRPr="00B545CA" w:rsidRDefault="00CC2DB4" w:rsidP="00CF4210">
      <w:pPr>
        <w:spacing w:line="276" w:lineRule="auto"/>
        <w:ind w:firstLine="567"/>
        <w:jc w:val="both"/>
        <w:rPr>
          <w:bCs/>
        </w:rPr>
      </w:pPr>
    </w:p>
    <w:p w:rsidR="00CC2DB4" w:rsidRPr="00B545CA" w:rsidRDefault="00CB019F" w:rsidP="001A4077">
      <w:pPr>
        <w:spacing w:line="276" w:lineRule="auto"/>
        <w:ind w:firstLine="567"/>
        <w:jc w:val="both"/>
        <w:rPr>
          <w:bCs/>
        </w:rPr>
      </w:pPr>
      <w:r w:rsidRPr="00B545CA">
        <w:rPr>
          <w:bCs/>
        </w:rPr>
        <w:t>Результаты мониторинга эффективности деятельности органов местного самоуправления позволили определить зоны, требующие приоритетного внимания</w:t>
      </w:r>
      <w:r w:rsidR="00547D03" w:rsidRPr="00B545CA">
        <w:rPr>
          <w:bCs/>
        </w:rPr>
        <w:t xml:space="preserve">, </w:t>
      </w:r>
      <w:r w:rsidR="00D560B0" w:rsidRPr="00B545CA">
        <w:rPr>
          <w:bCs/>
        </w:rPr>
        <w:t xml:space="preserve">сформировать перечень мероприятий по повышению результативности деятельности </w:t>
      </w:r>
      <w:r w:rsidRPr="00B545CA">
        <w:rPr>
          <w:bCs/>
        </w:rPr>
        <w:t xml:space="preserve">администрации </w:t>
      </w:r>
      <w:r w:rsidR="00A10B47" w:rsidRPr="00B545CA">
        <w:rPr>
          <w:bCs/>
        </w:rPr>
        <w:t xml:space="preserve">Токаревского </w:t>
      </w:r>
      <w:r w:rsidR="001A4077" w:rsidRPr="00B545CA">
        <w:rPr>
          <w:bCs/>
        </w:rPr>
        <w:t xml:space="preserve"> муниципального округа</w:t>
      </w:r>
      <w:r w:rsidR="00011D00" w:rsidRPr="00B545CA">
        <w:rPr>
          <w:bCs/>
        </w:rPr>
        <w:t xml:space="preserve"> Тамбовской области</w:t>
      </w:r>
      <w:r w:rsidR="00D560B0" w:rsidRPr="00B545CA">
        <w:rPr>
          <w:bCs/>
        </w:rPr>
        <w:t xml:space="preserve">, а также выявить внутренние ресурсы для повышения качества и объема </w:t>
      </w:r>
      <w:r w:rsidR="001A4077" w:rsidRPr="00B545CA">
        <w:rPr>
          <w:bCs/>
        </w:rPr>
        <w:t>предоставляемых населению услуг.</w:t>
      </w:r>
    </w:p>
    <w:p w:rsidR="008E48F1" w:rsidRPr="00B545CA" w:rsidRDefault="008E48F1" w:rsidP="00CF4210">
      <w:pPr>
        <w:ind w:firstLine="567"/>
        <w:rPr>
          <w:b/>
          <w:bCs/>
        </w:rPr>
      </w:pPr>
      <w:r w:rsidRPr="00B545CA">
        <w:rPr>
          <w:b/>
          <w:bCs/>
        </w:rPr>
        <w:t>2</w:t>
      </w:r>
      <w:r w:rsidR="006445E6" w:rsidRPr="00B545CA">
        <w:rPr>
          <w:b/>
          <w:bCs/>
        </w:rPr>
        <w:t>.2. Содержание анализа отдельной сферы (подсферы):</w:t>
      </w:r>
      <w:bookmarkStart w:id="0" w:name="sub_1011"/>
    </w:p>
    <w:p w:rsidR="008E48F1" w:rsidRPr="00B545CA" w:rsidRDefault="008E48F1" w:rsidP="00CF4210">
      <w:pPr>
        <w:ind w:firstLine="567"/>
        <w:rPr>
          <w:b/>
          <w:bCs/>
        </w:rPr>
      </w:pPr>
    </w:p>
    <w:p w:rsidR="0037171D" w:rsidRPr="00B545CA" w:rsidRDefault="008E48F1" w:rsidP="00CF4210">
      <w:pPr>
        <w:ind w:firstLine="567"/>
        <w:rPr>
          <w:b/>
        </w:rPr>
      </w:pPr>
      <w:r w:rsidRPr="00B545CA">
        <w:rPr>
          <w:b/>
        </w:rPr>
        <w:t>Э</w:t>
      </w:r>
      <w:r w:rsidR="0037171D" w:rsidRPr="00B545CA">
        <w:rPr>
          <w:b/>
        </w:rPr>
        <w:t>кономическое развитие</w:t>
      </w:r>
      <w:r w:rsidR="001A4077" w:rsidRPr="00B545CA">
        <w:rPr>
          <w:b/>
        </w:rPr>
        <w:t xml:space="preserve"> округа</w:t>
      </w:r>
    </w:p>
    <w:p w:rsidR="00D14197" w:rsidRPr="00B545CA" w:rsidRDefault="00D14197" w:rsidP="00CF4210">
      <w:pPr>
        <w:spacing w:line="276" w:lineRule="auto"/>
        <w:ind w:firstLine="567"/>
        <w:jc w:val="both"/>
        <w:rPr>
          <w:b/>
        </w:rPr>
      </w:pPr>
      <w:r w:rsidRPr="00B545CA">
        <w:rPr>
          <w:b/>
        </w:rPr>
        <w:t>- малое и среднее предпринимательство</w:t>
      </w:r>
    </w:p>
    <w:p w:rsidR="00CB66E1" w:rsidRPr="00B545CA" w:rsidRDefault="009159BD" w:rsidP="00CC2DB4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kern w:val="0"/>
          <w:lang w:eastAsia="en-US"/>
        </w:rPr>
        <w:t xml:space="preserve">Одной из важнейших задач является поддержка малого и среднего бизнеса. </w:t>
      </w:r>
    </w:p>
    <w:p w:rsidR="00CC2DB4" w:rsidRPr="00B545CA" w:rsidRDefault="001A4077" w:rsidP="00CC2DB4">
      <w:pPr>
        <w:suppressAutoHyphens w:val="0"/>
        <w:spacing w:line="240" w:lineRule="auto"/>
        <w:ind w:firstLine="567"/>
        <w:jc w:val="both"/>
        <w:rPr>
          <w:rFonts w:eastAsia="Calibri"/>
          <w:i/>
          <w:kern w:val="0"/>
          <w:lang w:eastAsia="en-US"/>
        </w:rPr>
      </w:pPr>
      <w:r w:rsidRPr="00B545CA">
        <w:rPr>
          <w:rFonts w:eastAsia="Calibri"/>
          <w:kern w:val="0"/>
          <w:lang w:eastAsia="en-US"/>
        </w:rPr>
        <w:t>На 1 января 2024</w:t>
      </w:r>
      <w:r w:rsidR="00CC2DB4" w:rsidRPr="00B545CA">
        <w:rPr>
          <w:rFonts w:eastAsia="Calibri"/>
          <w:kern w:val="0"/>
          <w:lang w:eastAsia="en-US"/>
        </w:rPr>
        <w:t xml:space="preserve"> года количество субъектов малого и среднего предпринимательства составило 3</w:t>
      </w:r>
      <w:r w:rsidR="001E6DE8" w:rsidRPr="00B545CA">
        <w:rPr>
          <w:rFonts w:eastAsia="Calibri"/>
          <w:kern w:val="0"/>
          <w:lang w:eastAsia="en-US"/>
        </w:rPr>
        <w:t>77</w:t>
      </w:r>
      <w:r w:rsidR="00CC2DB4" w:rsidRPr="00B545CA">
        <w:rPr>
          <w:rFonts w:eastAsia="Calibri"/>
          <w:kern w:val="0"/>
          <w:lang w:eastAsia="en-US"/>
        </w:rPr>
        <w:t xml:space="preserve"> единиц или 10</w:t>
      </w:r>
      <w:r w:rsidR="001B0E44" w:rsidRPr="00B545CA">
        <w:rPr>
          <w:rFonts w:eastAsia="Calibri"/>
          <w:kern w:val="0"/>
          <w:lang w:eastAsia="en-US"/>
        </w:rPr>
        <w:t>3,6</w:t>
      </w:r>
      <w:r w:rsidR="00CC2DB4" w:rsidRPr="00B545CA">
        <w:rPr>
          <w:rFonts w:eastAsia="Calibri"/>
          <w:kern w:val="0"/>
          <w:lang w:eastAsia="en-US"/>
        </w:rPr>
        <w:t>% к уровню 2021 года (364 единицы). В том числе:</w:t>
      </w:r>
    </w:p>
    <w:p w:rsidR="00CC2DB4" w:rsidRPr="00B545CA" w:rsidRDefault="00CC2DB4" w:rsidP="00CC2DB4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kern w:val="0"/>
          <w:lang w:eastAsia="en-US"/>
        </w:rPr>
        <w:t xml:space="preserve">- </w:t>
      </w:r>
      <w:r w:rsidR="001B0E44" w:rsidRPr="00B545CA">
        <w:rPr>
          <w:rFonts w:eastAsia="Calibri"/>
          <w:kern w:val="0"/>
          <w:lang w:eastAsia="en-US"/>
        </w:rPr>
        <w:t xml:space="preserve">38 </w:t>
      </w:r>
      <w:r w:rsidRPr="00B545CA">
        <w:rPr>
          <w:rFonts w:eastAsia="Calibri"/>
          <w:kern w:val="0"/>
          <w:lang w:eastAsia="en-US"/>
        </w:rPr>
        <w:t>малых и средних предприятий;</w:t>
      </w:r>
    </w:p>
    <w:p w:rsidR="00CC2DB4" w:rsidRPr="00B545CA" w:rsidRDefault="00CC2DB4" w:rsidP="00CC2DB4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kern w:val="0"/>
          <w:lang w:eastAsia="en-US"/>
        </w:rPr>
        <w:t xml:space="preserve">- </w:t>
      </w:r>
      <w:r w:rsidR="001B0E44" w:rsidRPr="00B545CA">
        <w:rPr>
          <w:rFonts w:eastAsia="Calibri"/>
          <w:kern w:val="0"/>
          <w:lang w:eastAsia="en-US"/>
        </w:rPr>
        <w:t>339</w:t>
      </w:r>
      <w:r w:rsidRPr="00B545CA">
        <w:rPr>
          <w:rFonts w:eastAsia="Calibri"/>
          <w:kern w:val="0"/>
          <w:lang w:eastAsia="en-US"/>
        </w:rPr>
        <w:t xml:space="preserve"> индивидуальных предпринимателя</w:t>
      </w:r>
      <w:r w:rsidR="001B0E44" w:rsidRPr="00B545CA">
        <w:rPr>
          <w:rFonts w:eastAsia="Calibri"/>
          <w:kern w:val="0"/>
          <w:lang w:eastAsia="en-US"/>
        </w:rPr>
        <w:t>.</w:t>
      </w:r>
    </w:p>
    <w:p w:rsidR="00A01928" w:rsidRPr="00B545CA" w:rsidRDefault="00A01928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B545CA">
        <w:rPr>
          <w:rFonts w:eastAsia="Calibri"/>
          <w:kern w:val="0"/>
          <w:lang w:eastAsia="en-US"/>
        </w:rPr>
        <w:tab/>
        <w:t xml:space="preserve">Предприятия малого и среднего предпринимательства присутствуют практически во всех отраслях экономики </w:t>
      </w:r>
      <w:r w:rsidR="001B0E44" w:rsidRPr="00B545CA">
        <w:rPr>
          <w:rFonts w:eastAsia="Calibri"/>
          <w:kern w:val="0"/>
          <w:lang w:eastAsia="en-US"/>
        </w:rPr>
        <w:t>округа</w:t>
      </w:r>
      <w:r w:rsidRPr="00B545CA">
        <w:rPr>
          <w:rFonts w:eastAsia="Calibri"/>
          <w:kern w:val="0"/>
          <w:lang w:eastAsia="en-US"/>
        </w:rPr>
        <w:t>, однако их распределение неравномерно. Основная доля субъектов осуществляет деятельность в сельском хозяйстве – 31,6%, торговле – 31,3%, и строительстве</w:t>
      </w:r>
      <w:r w:rsidRPr="00B545CA">
        <w:rPr>
          <w:kern w:val="0"/>
          <w:lang w:eastAsia="ru-RU"/>
        </w:rPr>
        <w:t xml:space="preserve"> – 5,7%. </w:t>
      </w:r>
    </w:p>
    <w:p w:rsidR="00A01928" w:rsidRPr="00B545CA" w:rsidRDefault="00A01928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 xml:space="preserve">В общем объеме продукции, производимой малым и средним бизнесом, наибольший удельный вес занимают сельское хозяйство - 88,8% и потребительский рынок - 8,3%. </w:t>
      </w:r>
    </w:p>
    <w:p w:rsidR="00CB66E1" w:rsidRPr="00B545CA" w:rsidRDefault="00CB66E1" w:rsidP="00CC2DB4">
      <w:pPr>
        <w:tabs>
          <w:tab w:val="left" w:pos="4962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kern w:val="0"/>
          <w:shd w:val="clear" w:color="auto" w:fill="FFFFFF"/>
          <w:lang w:eastAsia="en-US"/>
        </w:rPr>
        <w:t>Всего в малом и среднем предпринимательстве было занято 1</w:t>
      </w:r>
      <w:r w:rsidR="00A01928" w:rsidRPr="00B545CA">
        <w:rPr>
          <w:rFonts w:eastAsia="Calibri"/>
          <w:kern w:val="0"/>
          <w:shd w:val="clear" w:color="auto" w:fill="FFFFFF"/>
          <w:lang w:eastAsia="en-US"/>
        </w:rPr>
        <w:t>900</w:t>
      </w:r>
      <w:r w:rsidR="008D304B">
        <w:rPr>
          <w:rFonts w:eastAsia="Calibri"/>
          <w:kern w:val="0"/>
          <w:shd w:val="clear" w:color="auto" w:fill="FFFFFF"/>
          <w:lang w:eastAsia="en-US"/>
        </w:rPr>
        <w:t xml:space="preserve"> </w:t>
      </w:r>
      <w:r w:rsidR="00A01928" w:rsidRPr="00B545CA">
        <w:rPr>
          <w:rFonts w:eastAsia="Calibri"/>
          <w:kern w:val="0"/>
          <w:shd w:val="clear" w:color="auto" w:fill="FFFFFF"/>
          <w:lang w:eastAsia="en-US"/>
        </w:rPr>
        <w:t>работников</w:t>
      </w:r>
      <w:r w:rsidRPr="00B545CA">
        <w:rPr>
          <w:rFonts w:eastAsia="Calibri"/>
          <w:kern w:val="0"/>
          <w:shd w:val="clear" w:color="auto" w:fill="FFFFFF"/>
          <w:lang w:eastAsia="en-US"/>
        </w:rPr>
        <w:t xml:space="preserve"> или 1</w:t>
      </w:r>
      <w:r w:rsidR="001B0E44" w:rsidRPr="00B545CA">
        <w:rPr>
          <w:rFonts w:eastAsia="Calibri"/>
          <w:kern w:val="0"/>
          <w:shd w:val="clear" w:color="auto" w:fill="FFFFFF"/>
          <w:lang w:eastAsia="en-US"/>
        </w:rPr>
        <w:t>06,3</w:t>
      </w:r>
      <w:r w:rsidRPr="00B545CA">
        <w:rPr>
          <w:rFonts w:eastAsia="Calibri"/>
          <w:kern w:val="0"/>
          <w:shd w:val="clear" w:color="auto" w:fill="FFFFFF"/>
          <w:lang w:eastAsia="en-US"/>
        </w:rPr>
        <w:t xml:space="preserve"> % к уровню 202</w:t>
      </w:r>
      <w:r w:rsidR="00A01928" w:rsidRPr="00B545CA">
        <w:rPr>
          <w:rFonts w:eastAsia="Calibri"/>
          <w:kern w:val="0"/>
          <w:shd w:val="clear" w:color="auto" w:fill="FFFFFF"/>
          <w:lang w:eastAsia="en-US"/>
        </w:rPr>
        <w:t>1</w:t>
      </w:r>
      <w:r w:rsidRPr="00B545CA">
        <w:rPr>
          <w:rFonts w:eastAsia="Calibri"/>
          <w:kern w:val="0"/>
          <w:shd w:val="clear" w:color="auto" w:fill="FFFFFF"/>
          <w:lang w:eastAsia="en-US"/>
        </w:rPr>
        <w:t xml:space="preserve"> года (1</w:t>
      </w:r>
      <w:r w:rsidR="00A01928" w:rsidRPr="00B545CA">
        <w:rPr>
          <w:rFonts w:eastAsia="Calibri"/>
          <w:kern w:val="0"/>
          <w:shd w:val="clear" w:color="auto" w:fill="FFFFFF"/>
          <w:lang w:eastAsia="en-US"/>
        </w:rPr>
        <w:t>788</w:t>
      </w:r>
      <w:r w:rsidRPr="00B545CA">
        <w:rPr>
          <w:rFonts w:eastAsia="Calibri"/>
          <w:kern w:val="0"/>
          <w:shd w:val="clear" w:color="auto" w:fill="FFFFFF"/>
          <w:lang w:eastAsia="en-US"/>
        </w:rPr>
        <w:t xml:space="preserve"> человек</w:t>
      </w:r>
      <w:r w:rsidR="001B0E44" w:rsidRPr="00B545CA">
        <w:rPr>
          <w:rFonts w:eastAsia="Calibri"/>
          <w:kern w:val="0"/>
          <w:shd w:val="clear" w:color="auto" w:fill="FFFFFF"/>
          <w:lang w:eastAsia="en-US"/>
        </w:rPr>
        <w:t>) и составило 12,7</w:t>
      </w:r>
      <w:r w:rsidRPr="00B545CA">
        <w:rPr>
          <w:rFonts w:eastAsia="Calibri"/>
          <w:kern w:val="0"/>
          <w:shd w:val="clear" w:color="auto" w:fill="FFFFFF"/>
          <w:lang w:eastAsia="en-US"/>
        </w:rPr>
        <w:t>% от населения</w:t>
      </w:r>
      <w:r w:rsidR="001B0E44" w:rsidRPr="00B545CA">
        <w:rPr>
          <w:rFonts w:eastAsia="Calibri"/>
          <w:kern w:val="0"/>
          <w:shd w:val="clear" w:color="auto" w:fill="FFFFFF"/>
          <w:lang w:eastAsia="en-US"/>
        </w:rPr>
        <w:t xml:space="preserve"> округа</w:t>
      </w:r>
      <w:r w:rsidRPr="00B545CA">
        <w:rPr>
          <w:rFonts w:eastAsia="Calibri"/>
          <w:kern w:val="0"/>
          <w:shd w:val="clear" w:color="auto" w:fill="FFFFFF"/>
          <w:lang w:eastAsia="en-US"/>
        </w:rPr>
        <w:t xml:space="preserve"> (</w:t>
      </w:r>
      <w:r w:rsidR="001B0E44" w:rsidRPr="00B545CA">
        <w:rPr>
          <w:rFonts w:eastAsia="Calibri"/>
          <w:kern w:val="0"/>
          <w:shd w:val="clear" w:color="auto" w:fill="FFFFFF"/>
          <w:lang w:eastAsia="en-US"/>
        </w:rPr>
        <w:t>15011</w:t>
      </w:r>
      <w:r w:rsidRPr="00B545CA">
        <w:rPr>
          <w:rFonts w:eastAsia="Calibri"/>
          <w:kern w:val="0"/>
          <w:shd w:val="clear" w:color="auto" w:fill="FFFFFF"/>
          <w:lang w:eastAsia="en-US"/>
        </w:rPr>
        <w:t>человек).</w:t>
      </w:r>
    </w:p>
    <w:p w:rsidR="00CB66E1" w:rsidRPr="00B545CA" w:rsidRDefault="00CB66E1" w:rsidP="00CC2DB4">
      <w:pPr>
        <w:spacing w:line="240" w:lineRule="auto"/>
        <w:ind w:firstLine="567"/>
        <w:jc w:val="both"/>
        <w:rPr>
          <w:rFonts w:eastAsia="Calibri"/>
        </w:rPr>
      </w:pPr>
      <w:r w:rsidRPr="00B545CA">
        <w:rPr>
          <w:rFonts w:eastAsia="Calibri"/>
        </w:rPr>
        <w:t xml:space="preserve">Доля работников малых и средних предприятий в общей численности работников  всех </w:t>
      </w:r>
      <w:r w:rsidR="001B0E44" w:rsidRPr="00B545CA">
        <w:rPr>
          <w:rFonts w:eastAsia="Calibri"/>
        </w:rPr>
        <w:t>предприятий и организаций муниципального округа</w:t>
      </w:r>
      <w:r w:rsidRPr="00B545CA">
        <w:rPr>
          <w:rFonts w:eastAsia="Calibri"/>
        </w:rPr>
        <w:t xml:space="preserve"> составила 3</w:t>
      </w:r>
      <w:r w:rsidR="00A01928" w:rsidRPr="00B545CA">
        <w:rPr>
          <w:rFonts w:eastAsia="Calibri"/>
        </w:rPr>
        <w:t>5</w:t>
      </w:r>
      <w:r w:rsidRPr="00B545CA">
        <w:rPr>
          <w:rFonts w:eastAsia="Calibri"/>
        </w:rPr>
        <w:t>,</w:t>
      </w:r>
      <w:r w:rsidR="00A01928" w:rsidRPr="00B545CA">
        <w:rPr>
          <w:rFonts w:eastAsia="Calibri"/>
        </w:rPr>
        <w:t>4</w:t>
      </w:r>
      <w:r w:rsidRPr="00B545CA">
        <w:rPr>
          <w:rFonts w:eastAsia="Calibri"/>
        </w:rPr>
        <w:t>% или 1</w:t>
      </w:r>
      <w:r w:rsidR="00A01928" w:rsidRPr="00B545CA">
        <w:rPr>
          <w:rFonts w:eastAsia="Calibri"/>
        </w:rPr>
        <w:t>00</w:t>
      </w:r>
      <w:r w:rsidRPr="00B545CA">
        <w:rPr>
          <w:rFonts w:eastAsia="Calibri"/>
        </w:rPr>
        <w:t>% к 202</w:t>
      </w:r>
      <w:r w:rsidR="00A01928" w:rsidRPr="00B545CA">
        <w:rPr>
          <w:rFonts w:eastAsia="Calibri"/>
        </w:rPr>
        <w:t>1</w:t>
      </w:r>
      <w:r w:rsidRPr="00B545CA">
        <w:rPr>
          <w:rFonts w:eastAsia="Calibri"/>
        </w:rPr>
        <w:t xml:space="preserve"> году (3</w:t>
      </w:r>
      <w:r w:rsidR="00A01928" w:rsidRPr="00B545CA">
        <w:rPr>
          <w:rFonts w:eastAsia="Calibri"/>
        </w:rPr>
        <w:t>5,4</w:t>
      </w:r>
      <w:r w:rsidRPr="00B545CA">
        <w:rPr>
          <w:rFonts w:eastAsia="Calibri"/>
        </w:rPr>
        <w:t xml:space="preserve">%).  </w:t>
      </w:r>
    </w:p>
    <w:p w:rsidR="00CB66E1" w:rsidRPr="00B545CA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B545CA">
        <w:rPr>
          <w:color w:val="000000"/>
          <w:kern w:val="0"/>
          <w:lang w:eastAsia="ru-RU"/>
        </w:rPr>
        <w:t>Количество самозанятых граждан</w:t>
      </w:r>
      <w:r w:rsidR="006665AE"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 xml:space="preserve"> составило 518 человек, что в</w:t>
      </w:r>
      <w:r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 xml:space="preserve"> раза </w:t>
      </w:r>
      <w:r w:rsidR="006665AE"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выше уровня</w:t>
      </w:r>
      <w:r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 xml:space="preserve"> 202</w:t>
      </w:r>
      <w:r w:rsidR="006665AE"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2</w:t>
      </w:r>
      <w:r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 xml:space="preserve"> года</w:t>
      </w:r>
      <w:r w:rsidR="006665AE"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 xml:space="preserve"> (263 чел)</w:t>
      </w:r>
      <w:r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.</w:t>
      </w:r>
    </w:p>
    <w:p w:rsidR="00CB66E1" w:rsidRPr="00B545CA" w:rsidRDefault="006D49D0" w:rsidP="00CC2DB4">
      <w:pPr>
        <w:suppressAutoHyphens w:val="0"/>
        <w:spacing w:after="200" w:line="276" w:lineRule="auto"/>
        <w:ind w:firstLine="567"/>
        <w:contextualSpacing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>П</w:t>
      </w:r>
      <w:r w:rsidR="00CB66E1" w:rsidRPr="00B545CA">
        <w:rPr>
          <w:kern w:val="0"/>
          <w:lang w:eastAsia="ru-RU"/>
        </w:rPr>
        <w:t xml:space="preserve">олучили разного уровня поддержку </w:t>
      </w:r>
      <w:r w:rsidR="006665AE" w:rsidRPr="00B545CA">
        <w:rPr>
          <w:kern w:val="0"/>
          <w:lang w:eastAsia="ru-RU"/>
        </w:rPr>
        <w:t>48 субъектов</w:t>
      </w:r>
      <w:r w:rsidRPr="00B545CA">
        <w:rPr>
          <w:kern w:val="0"/>
          <w:lang w:eastAsia="ru-RU"/>
        </w:rPr>
        <w:t xml:space="preserve"> или </w:t>
      </w:r>
      <w:r w:rsidR="00CB66E1" w:rsidRPr="00B545CA">
        <w:rPr>
          <w:kern w:val="0"/>
          <w:lang w:eastAsia="ru-RU"/>
        </w:rPr>
        <w:t xml:space="preserve">13% от общего числа предпринимателей. Считаем, что этого не достаточно, планируем усилить работу в этом направлении. </w:t>
      </w:r>
    </w:p>
    <w:p w:rsidR="006D49D0" w:rsidRPr="00B545CA" w:rsidRDefault="006D49D0" w:rsidP="00CC2DB4">
      <w:pPr>
        <w:suppressAutoHyphens w:val="0"/>
        <w:spacing w:after="200" w:line="276" w:lineRule="auto"/>
        <w:ind w:firstLine="567"/>
        <w:contextualSpacing/>
        <w:jc w:val="both"/>
        <w:rPr>
          <w:rFonts w:eastAsia="Calibri"/>
          <w:color w:val="000000"/>
          <w:kern w:val="0"/>
          <w:lang w:eastAsia="en-US"/>
        </w:rPr>
      </w:pPr>
      <w:r w:rsidRPr="00B545CA">
        <w:rPr>
          <w:rFonts w:eastAsia="Calibri"/>
          <w:color w:val="000000"/>
          <w:kern w:val="0"/>
          <w:lang w:eastAsia="en-US"/>
        </w:rPr>
        <w:t>Для</w:t>
      </w:r>
      <w:r w:rsidR="006665AE" w:rsidRPr="00B545CA">
        <w:rPr>
          <w:rFonts w:eastAsia="Calibri"/>
          <w:color w:val="000000"/>
          <w:kern w:val="0"/>
          <w:lang w:eastAsia="en-US"/>
        </w:rPr>
        <w:t xml:space="preserve"> упрощения</w:t>
      </w:r>
      <w:r w:rsidRPr="00B545CA">
        <w:rPr>
          <w:rFonts w:eastAsia="Calibri"/>
          <w:color w:val="000000"/>
          <w:kern w:val="0"/>
          <w:lang w:eastAsia="en-US"/>
        </w:rPr>
        <w:t xml:space="preserve"> доступа к льготному финансированию </w:t>
      </w:r>
      <w:r w:rsidRPr="00B545CA">
        <w:rPr>
          <w:kern w:val="0"/>
          <w:lang w:eastAsia="ru-RU"/>
        </w:rPr>
        <w:t>09.12.2022 года между администрацией района и АО «Корпорация «МСП» подписано Соглашение о взаимодействии и предоставления услуг посредством Цифровой платформы МСП.РФ. З</w:t>
      </w:r>
      <w:r w:rsidR="006665AE" w:rsidRPr="00B545CA">
        <w:rPr>
          <w:rFonts w:eastAsia="Calibri"/>
          <w:color w:val="000000"/>
          <w:kern w:val="0"/>
          <w:lang w:eastAsia="en-US"/>
        </w:rPr>
        <w:t>арегистрировано 56</w:t>
      </w:r>
      <w:r w:rsidRPr="00B545CA">
        <w:rPr>
          <w:rFonts w:eastAsia="Calibri"/>
          <w:color w:val="000000"/>
          <w:kern w:val="0"/>
          <w:lang w:eastAsia="en-US"/>
        </w:rPr>
        <w:t xml:space="preserve"> субъектов МСП.</w:t>
      </w:r>
    </w:p>
    <w:p w:rsidR="005709E4" w:rsidRPr="00B545CA" w:rsidRDefault="005709E4" w:rsidP="00785BC4">
      <w:pPr>
        <w:suppressAutoHyphens w:val="0"/>
        <w:overflowPunct w:val="0"/>
        <w:spacing w:line="276" w:lineRule="auto"/>
        <w:ind w:firstLine="567"/>
        <w:jc w:val="both"/>
        <w:rPr>
          <w:color w:val="000000"/>
          <w:kern w:val="0"/>
          <w:lang w:eastAsia="ru-RU"/>
        </w:rPr>
      </w:pPr>
      <w:r w:rsidRPr="00B545CA">
        <w:rPr>
          <w:iCs/>
          <w:kern w:val="2"/>
          <w:lang w:eastAsia="ru-RU"/>
        </w:rPr>
        <w:t xml:space="preserve">10 субъектов малого и среднего предпринимательства в приоритетном порядке  используют 12 объектов муниципальной собственности. </w:t>
      </w:r>
      <w:r w:rsidR="006665AE" w:rsidRPr="00B545CA">
        <w:rPr>
          <w:color w:val="000000"/>
          <w:kern w:val="0"/>
          <w:lang w:eastAsia="ru-RU"/>
        </w:rPr>
        <w:t>Два</w:t>
      </w:r>
      <w:r w:rsidRPr="00B545CA">
        <w:rPr>
          <w:color w:val="000000"/>
          <w:kern w:val="0"/>
          <w:lang w:eastAsia="ru-RU"/>
        </w:rPr>
        <w:t xml:space="preserve"> из </w:t>
      </w:r>
      <w:r w:rsidR="006665AE" w:rsidRPr="00B545CA">
        <w:rPr>
          <w:color w:val="000000"/>
          <w:kern w:val="0"/>
          <w:lang w:eastAsia="ru-RU"/>
        </w:rPr>
        <w:t xml:space="preserve">общего числа </w:t>
      </w:r>
      <w:r w:rsidRPr="00B545CA">
        <w:rPr>
          <w:color w:val="000000"/>
          <w:kern w:val="0"/>
          <w:lang w:eastAsia="ru-RU"/>
        </w:rPr>
        <w:t xml:space="preserve">объектов предоставлен  самозанятому. </w:t>
      </w:r>
    </w:p>
    <w:p w:rsidR="00CB66E1" w:rsidRPr="00B545CA" w:rsidRDefault="00CB66E1" w:rsidP="00CC2DB4">
      <w:pPr>
        <w:suppressAutoHyphens w:val="0"/>
        <w:spacing w:line="240" w:lineRule="auto"/>
        <w:ind w:firstLine="567"/>
        <w:jc w:val="both"/>
        <w:rPr>
          <w:rFonts w:eastAsia="Calibri"/>
          <w:kern w:val="0"/>
          <w:shd w:val="clear" w:color="auto" w:fill="FFFFFF"/>
          <w:lang w:eastAsia="en-US"/>
        </w:rPr>
      </w:pPr>
      <w:r w:rsidRPr="00B545CA">
        <w:rPr>
          <w:rFonts w:eastAsia="Calibri"/>
          <w:kern w:val="0"/>
          <w:shd w:val="clear" w:color="auto" w:fill="FFFFFF"/>
          <w:lang w:eastAsia="en-US"/>
        </w:rPr>
        <w:t>Доля закупок у субъектов малого и среднего предпринимательства с</w:t>
      </w:r>
      <w:r w:rsidR="00A84DBD" w:rsidRPr="00B545CA">
        <w:rPr>
          <w:rFonts w:eastAsia="Calibri"/>
          <w:kern w:val="0"/>
          <w:shd w:val="clear" w:color="auto" w:fill="FFFFFF"/>
          <w:lang w:eastAsia="en-US"/>
        </w:rPr>
        <w:t>оставила 97,3</w:t>
      </w:r>
      <w:r w:rsidR="006D49D0" w:rsidRPr="00B545CA">
        <w:rPr>
          <w:rFonts w:eastAsia="Calibri"/>
          <w:kern w:val="0"/>
          <w:shd w:val="clear" w:color="auto" w:fill="FFFFFF"/>
          <w:lang w:eastAsia="en-US"/>
        </w:rPr>
        <w:t xml:space="preserve">% или возросла </w:t>
      </w:r>
      <w:r w:rsidR="00A84DBD" w:rsidRPr="00B545CA">
        <w:rPr>
          <w:rFonts w:eastAsia="Calibri"/>
          <w:kern w:val="0"/>
          <w:shd w:val="clear" w:color="auto" w:fill="FFFFFF"/>
          <w:lang w:eastAsia="en-US"/>
        </w:rPr>
        <w:t>и сотавила 101,4%  к 2022</w:t>
      </w:r>
      <w:r w:rsidRPr="00B545CA">
        <w:rPr>
          <w:rFonts w:eastAsia="Calibri"/>
          <w:kern w:val="0"/>
          <w:shd w:val="clear" w:color="auto" w:fill="FFFFFF"/>
          <w:lang w:eastAsia="en-US"/>
        </w:rPr>
        <w:t xml:space="preserve"> году (</w:t>
      </w:r>
      <w:r w:rsidR="00A84DBD" w:rsidRPr="00B545CA">
        <w:rPr>
          <w:rFonts w:eastAsia="Calibri"/>
          <w:kern w:val="0"/>
          <w:shd w:val="clear" w:color="auto" w:fill="FFFFFF"/>
          <w:lang w:eastAsia="en-US"/>
        </w:rPr>
        <w:t>96</w:t>
      </w:r>
      <w:r w:rsidRPr="00B545CA">
        <w:rPr>
          <w:rFonts w:eastAsia="Calibri"/>
          <w:kern w:val="0"/>
          <w:shd w:val="clear" w:color="auto" w:fill="FFFFFF"/>
          <w:lang w:eastAsia="en-US"/>
        </w:rPr>
        <w:t>%)</w:t>
      </w:r>
    </w:p>
    <w:p w:rsidR="00CB66E1" w:rsidRPr="00B545CA" w:rsidRDefault="00CB66E1" w:rsidP="00CC2DB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>Легализовано в с</w:t>
      </w:r>
      <w:r w:rsidR="00A84DBD" w:rsidRPr="00B545CA">
        <w:rPr>
          <w:kern w:val="0"/>
          <w:lang w:eastAsia="ru-RU"/>
        </w:rPr>
        <w:t>фере трудовых отношений  - 139</w:t>
      </w:r>
      <w:r w:rsidRPr="00B545CA">
        <w:rPr>
          <w:kern w:val="0"/>
          <w:lang w:eastAsia="ru-RU"/>
        </w:rPr>
        <w:t xml:space="preserve"> человек или 10</w:t>
      </w:r>
      <w:r w:rsidR="00A84DBD" w:rsidRPr="00B545CA">
        <w:rPr>
          <w:kern w:val="0"/>
          <w:lang w:eastAsia="ru-RU"/>
        </w:rPr>
        <w:t>1</w:t>
      </w:r>
      <w:r w:rsidRPr="00B545CA">
        <w:rPr>
          <w:kern w:val="0"/>
          <w:lang w:eastAsia="ru-RU"/>
        </w:rPr>
        <w:t>% к уровню 202</w:t>
      </w:r>
      <w:r w:rsidR="00A84DBD" w:rsidRPr="00B545CA">
        <w:rPr>
          <w:kern w:val="0"/>
          <w:lang w:eastAsia="ru-RU"/>
        </w:rPr>
        <w:t>2</w:t>
      </w:r>
      <w:r w:rsidRPr="00B545CA">
        <w:rPr>
          <w:kern w:val="0"/>
          <w:lang w:eastAsia="ru-RU"/>
        </w:rPr>
        <w:t xml:space="preserve"> года (13</w:t>
      </w:r>
      <w:r w:rsidR="00A84DBD" w:rsidRPr="00B545CA">
        <w:rPr>
          <w:kern w:val="0"/>
          <w:lang w:eastAsia="ru-RU"/>
        </w:rPr>
        <w:t>8</w:t>
      </w:r>
      <w:r w:rsidRPr="00B545CA">
        <w:rPr>
          <w:kern w:val="0"/>
          <w:lang w:eastAsia="ru-RU"/>
        </w:rPr>
        <w:t xml:space="preserve"> чел.)</w:t>
      </w:r>
    </w:p>
    <w:p w:rsidR="00CB66E1" w:rsidRPr="00B545CA" w:rsidRDefault="00CB66E1" w:rsidP="00CC2DB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>3 субъекта МСП получили субсидию на сумму 283,1 тыс. рублей в службе занятости населения.</w:t>
      </w:r>
    </w:p>
    <w:p w:rsidR="00CB66E1" w:rsidRPr="00B545CA" w:rsidRDefault="00CB66E1" w:rsidP="00CC2DB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>Заключено 8 социальных контрактов.</w:t>
      </w:r>
    </w:p>
    <w:p w:rsidR="00C04191" w:rsidRPr="00B545CA" w:rsidRDefault="00C04191" w:rsidP="00CC2DB4">
      <w:pPr>
        <w:spacing w:line="240" w:lineRule="auto"/>
        <w:ind w:firstLine="567"/>
        <w:jc w:val="both"/>
        <w:rPr>
          <w:rFonts w:eastAsia="Arial Unicode MS"/>
          <w:kern w:val="0"/>
          <w:lang w:eastAsia="ru-RU"/>
        </w:rPr>
      </w:pPr>
      <w:r w:rsidRPr="00B545CA">
        <w:rPr>
          <w:rFonts w:eastAsia="Arial Unicode MS"/>
          <w:kern w:val="0"/>
          <w:lang w:eastAsia="ru-RU"/>
        </w:rPr>
        <w:t>В 20</w:t>
      </w:r>
      <w:r w:rsidR="00DE0CEF" w:rsidRPr="00B545CA">
        <w:rPr>
          <w:rFonts w:eastAsia="Arial Unicode MS"/>
          <w:kern w:val="0"/>
          <w:lang w:eastAsia="ru-RU"/>
        </w:rPr>
        <w:t>23</w:t>
      </w:r>
      <w:r w:rsidRPr="00B545CA">
        <w:rPr>
          <w:rFonts w:eastAsia="Arial Unicode MS"/>
          <w:kern w:val="0"/>
          <w:lang w:eastAsia="ru-RU"/>
        </w:rPr>
        <w:t xml:space="preserve"> году на развитие материально-технической базы объект</w:t>
      </w:r>
      <w:r w:rsidR="00F600A4">
        <w:rPr>
          <w:rFonts w:eastAsia="Arial Unicode MS"/>
          <w:kern w:val="0"/>
          <w:lang w:eastAsia="ru-RU"/>
        </w:rPr>
        <w:t>ов потребительского рынка муниципального округа</w:t>
      </w:r>
      <w:r w:rsidRPr="00B545CA">
        <w:rPr>
          <w:rFonts w:eastAsia="Arial Unicode MS"/>
          <w:kern w:val="0"/>
          <w:lang w:eastAsia="ru-RU"/>
        </w:rPr>
        <w:t xml:space="preserve"> субъектами малого и среднего предпринимательства привлечено инвестиций</w:t>
      </w:r>
      <w:r w:rsidR="00F15FF1" w:rsidRPr="00B545CA">
        <w:rPr>
          <w:rFonts w:eastAsia="Arial Unicode MS"/>
          <w:kern w:val="0"/>
          <w:lang w:eastAsia="ru-RU"/>
        </w:rPr>
        <w:t xml:space="preserve">в объеме </w:t>
      </w:r>
      <w:r w:rsidR="00FE2352" w:rsidRPr="00B545CA">
        <w:rPr>
          <w:rFonts w:eastAsia="Arial Unicode MS"/>
          <w:kern w:val="0"/>
          <w:lang w:eastAsia="ru-RU"/>
        </w:rPr>
        <w:t>60,2</w:t>
      </w:r>
      <w:r w:rsidRPr="00B545CA">
        <w:rPr>
          <w:rFonts w:eastAsia="Arial Unicode MS"/>
          <w:kern w:val="0"/>
          <w:lang w:eastAsia="ru-RU"/>
        </w:rPr>
        <w:t>млн. рублей</w:t>
      </w:r>
      <w:r w:rsidR="00FE2352" w:rsidRPr="00B545CA">
        <w:rPr>
          <w:rFonts w:eastAsia="Arial Unicode MS"/>
          <w:kern w:val="0"/>
          <w:lang w:eastAsia="ru-RU"/>
        </w:rPr>
        <w:t xml:space="preserve"> или 102,0</w:t>
      </w:r>
      <w:r w:rsidR="00F15FF1" w:rsidRPr="00B545CA">
        <w:rPr>
          <w:rFonts w:eastAsia="Arial Unicode MS"/>
          <w:kern w:val="0"/>
          <w:lang w:eastAsia="ru-RU"/>
        </w:rPr>
        <w:t xml:space="preserve">% к </w:t>
      </w:r>
      <w:r w:rsidRPr="00B545CA">
        <w:rPr>
          <w:rFonts w:eastAsia="Arial Unicode MS"/>
          <w:kern w:val="0"/>
          <w:lang w:eastAsia="ru-RU"/>
        </w:rPr>
        <w:t>202</w:t>
      </w:r>
      <w:r w:rsidR="00DE0CEF" w:rsidRPr="00B545CA">
        <w:rPr>
          <w:rFonts w:eastAsia="Arial Unicode MS"/>
          <w:kern w:val="0"/>
          <w:lang w:eastAsia="ru-RU"/>
        </w:rPr>
        <w:t>2</w:t>
      </w:r>
      <w:r w:rsidRPr="00B545CA">
        <w:rPr>
          <w:rFonts w:eastAsia="Arial Unicode MS"/>
          <w:kern w:val="0"/>
          <w:lang w:eastAsia="ru-RU"/>
        </w:rPr>
        <w:t xml:space="preserve"> год</w:t>
      </w:r>
      <w:r w:rsidR="00F15FF1" w:rsidRPr="00B545CA">
        <w:rPr>
          <w:rFonts w:eastAsia="Arial Unicode MS"/>
          <w:kern w:val="0"/>
          <w:lang w:eastAsia="ru-RU"/>
        </w:rPr>
        <w:t>у (59,0 млн. рублей)</w:t>
      </w:r>
      <w:r w:rsidRPr="00B545CA">
        <w:rPr>
          <w:rFonts w:eastAsia="Arial Unicode MS"/>
          <w:kern w:val="0"/>
          <w:lang w:eastAsia="ru-RU"/>
        </w:rPr>
        <w:t xml:space="preserve">. </w:t>
      </w:r>
    </w:p>
    <w:p w:rsidR="00C04191" w:rsidRPr="00B545CA" w:rsidRDefault="00DE0CEF" w:rsidP="00CC2DB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>На сайте администрациимуниципального округа</w:t>
      </w:r>
      <w:r w:rsidR="00C04191" w:rsidRPr="00B545CA">
        <w:rPr>
          <w:kern w:val="0"/>
          <w:lang w:eastAsia="ru-RU"/>
        </w:rPr>
        <w:t xml:space="preserve"> в сети «Интернет» создан раздел «Развитие малого и среднего предпринимательства» где размещается актуальная информация для предпринимателей. По ссылке на «Портал малого и среднего предпринимательства Тамбовской области» можно ознакомиться с изменениями в федеральном и региональном законодательстве, регулирующим сферу предпринимательской деятельности, налоговым законодательством, формами статистической отчетности, с видами поддержки, предост</w:t>
      </w:r>
      <w:r w:rsidR="00F600A4">
        <w:rPr>
          <w:kern w:val="0"/>
          <w:lang w:eastAsia="ru-RU"/>
        </w:rPr>
        <w:t>авляемой на областном и муниципальном</w:t>
      </w:r>
      <w:r w:rsidR="00C04191" w:rsidRPr="00B545CA">
        <w:rPr>
          <w:kern w:val="0"/>
          <w:lang w:eastAsia="ru-RU"/>
        </w:rPr>
        <w:t xml:space="preserve"> уровнях, другими вопросами и новостями. </w:t>
      </w:r>
    </w:p>
    <w:p w:rsidR="005709E4" w:rsidRPr="00B545CA" w:rsidRDefault="00DE0CEF" w:rsidP="00CC2DB4">
      <w:pPr>
        <w:spacing w:line="240" w:lineRule="auto"/>
        <w:ind w:firstLine="567"/>
        <w:jc w:val="both"/>
        <w:rPr>
          <w:kern w:val="0"/>
          <w:lang w:eastAsia="ru-RU"/>
        </w:rPr>
      </w:pPr>
      <w:r w:rsidRPr="00B545CA">
        <w:rPr>
          <w:rFonts w:eastAsia="Sylfaen"/>
          <w:color w:val="000000"/>
          <w:kern w:val="0"/>
          <w:lang w:eastAsia="ru-RU"/>
        </w:rPr>
        <w:t>Ежемесячно в местной</w:t>
      </w:r>
      <w:r w:rsidR="00C04191" w:rsidRPr="00B545CA">
        <w:rPr>
          <w:rFonts w:eastAsia="Sylfaen"/>
          <w:color w:val="000000"/>
          <w:kern w:val="0"/>
          <w:lang w:eastAsia="ru-RU"/>
        </w:rPr>
        <w:t xml:space="preserve"> общественно-политической газете «Маяк» размещаются «истории</w:t>
      </w:r>
      <w:r w:rsidR="00785BC4" w:rsidRPr="00B545CA">
        <w:rPr>
          <w:rFonts w:eastAsia="Sylfaen"/>
          <w:color w:val="000000"/>
          <w:kern w:val="0"/>
          <w:lang w:eastAsia="ru-RU"/>
        </w:rPr>
        <w:t xml:space="preserve"> успеха» предпринимателей округа</w:t>
      </w:r>
      <w:r w:rsidR="00C04191" w:rsidRPr="00B545CA">
        <w:rPr>
          <w:rFonts w:eastAsia="Sylfaen"/>
          <w:color w:val="000000"/>
          <w:kern w:val="0"/>
          <w:lang w:eastAsia="ru-RU"/>
        </w:rPr>
        <w:t>.</w:t>
      </w:r>
    </w:p>
    <w:p w:rsidR="005709E4" w:rsidRPr="00B545CA" w:rsidRDefault="005709E4" w:rsidP="00CC2DB4">
      <w:pPr>
        <w:spacing w:line="240" w:lineRule="auto"/>
        <w:ind w:firstLine="567"/>
        <w:jc w:val="both"/>
        <w:rPr>
          <w:kern w:val="0"/>
          <w:lang w:eastAsia="ru-RU"/>
        </w:rPr>
      </w:pPr>
      <w:r w:rsidRPr="00B545CA">
        <w:rPr>
          <w:rFonts w:eastAsia="Courier New"/>
          <w:kern w:val="0"/>
          <w:lang w:eastAsia="ru-RU"/>
        </w:rPr>
        <w:t>С целью пропаганды и популяризации предпринимательской деятельности ежегодно проводятся конкурсы: «Лучший предприниматель года», «Лучший среди равных», «История успеха».</w:t>
      </w:r>
    </w:p>
    <w:p w:rsidR="005709E4" w:rsidRPr="00B545CA" w:rsidRDefault="005709E4" w:rsidP="00CC2DB4">
      <w:pPr>
        <w:spacing w:line="240" w:lineRule="auto"/>
        <w:ind w:firstLine="567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>В 202</w:t>
      </w:r>
      <w:r w:rsidR="00412C07" w:rsidRPr="00B545CA">
        <w:rPr>
          <w:kern w:val="0"/>
          <w:lang w:eastAsia="ru-RU"/>
        </w:rPr>
        <w:t>4</w:t>
      </w:r>
      <w:r w:rsidRPr="00B545CA">
        <w:rPr>
          <w:kern w:val="0"/>
          <w:lang w:eastAsia="ru-RU"/>
        </w:rPr>
        <w:t xml:space="preserve"> году Токаревский </w:t>
      </w:r>
      <w:r w:rsidR="00785BC4" w:rsidRPr="00B545CA">
        <w:rPr>
          <w:kern w:val="0"/>
          <w:lang w:eastAsia="ru-RU"/>
        </w:rPr>
        <w:t xml:space="preserve">муниципальный округ </w:t>
      </w:r>
      <w:r w:rsidRPr="00B545CA">
        <w:rPr>
          <w:kern w:val="0"/>
          <w:lang w:eastAsia="ru-RU"/>
        </w:rPr>
        <w:t xml:space="preserve"> занял </w:t>
      </w:r>
      <w:r w:rsidR="00DE0CEF" w:rsidRPr="00B545CA">
        <w:rPr>
          <w:kern w:val="0"/>
          <w:lang w:eastAsia="ru-RU"/>
        </w:rPr>
        <w:t>3</w:t>
      </w:r>
      <w:r w:rsidRPr="00B545CA">
        <w:rPr>
          <w:kern w:val="0"/>
          <w:lang w:eastAsia="ru-RU"/>
        </w:rPr>
        <w:t xml:space="preserve"> место в области  по станда</w:t>
      </w:r>
      <w:r w:rsidR="00412C07" w:rsidRPr="00B545CA">
        <w:rPr>
          <w:kern w:val="0"/>
          <w:lang w:eastAsia="ru-RU"/>
        </w:rPr>
        <w:t>рту развития конкуренции за 2023</w:t>
      </w:r>
      <w:r w:rsidRPr="00B545CA">
        <w:rPr>
          <w:kern w:val="0"/>
          <w:lang w:eastAsia="ru-RU"/>
        </w:rPr>
        <w:t xml:space="preserve"> год.</w:t>
      </w:r>
    </w:p>
    <w:p w:rsidR="005709E4" w:rsidRPr="00B545CA" w:rsidRDefault="00412C07" w:rsidP="00CC2DB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>В 2024</w:t>
      </w:r>
      <w:r w:rsidR="005709E4" w:rsidRPr="00B545CA">
        <w:rPr>
          <w:kern w:val="0"/>
          <w:lang w:eastAsia="ru-RU"/>
        </w:rPr>
        <w:t xml:space="preserve"> году предприниматели </w:t>
      </w:r>
      <w:r w:rsidR="00785BC4" w:rsidRPr="00B545CA">
        <w:rPr>
          <w:kern w:val="0"/>
          <w:lang w:eastAsia="ru-RU"/>
        </w:rPr>
        <w:t xml:space="preserve">муниципального округа </w:t>
      </w:r>
      <w:r w:rsidR="005709E4" w:rsidRPr="00B545CA">
        <w:rPr>
          <w:kern w:val="0"/>
          <w:lang w:eastAsia="ru-RU"/>
        </w:rPr>
        <w:t>стали победителями областного конкурса «Лу</w:t>
      </w:r>
      <w:r w:rsidRPr="00B545CA">
        <w:rPr>
          <w:kern w:val="0"/>
          <w:lang w:eastAsia="ru-RU"/>
        </w:rPr>
        <w:t>чший предприниматель года в 2023</w:t>
      </w:r>
      <w:r w:rsidR="005709E4" w:rsidRPr="00B545CA">
        <w:rPr>
          <w:kern w:val="0"/>
          <w:lang w:eastAsia="ru-RU"/>
        </w:rPr>
        <w:t xml:space="preserve"> году» по номинациям: </w:t>
      </w:r>
    </w:p>
    <w:p w:rsidR="005709E4" w:rsidRPr="00B545CA" w:rsidRDefault="005709E4" w:rsidP="00CC2DB4">
      <w:pPr>
        <w:tabs>
          <w:tab w:val="left" w:pos="5387"/>
        </w:tabs>
        <w:suppressAutoHyphens w:val="0"/>
        <w:spacing w:line="240" w:lineRule="auto"/>
        <w:ind w:firstLine="567"/>
        <w:jc w:val="both"/>
        <w:rPr>
          <w:rFonts w:eastAsia="Lucida Sans Unicode"/>
          <w:bCs/>
          <w:kern w:val="0"/>
          <w:lang w:eastAsia="en-US"/>
        </w:rPr>
      </w:pPr>
      <w:r w:rsidRPr="00B545CA">
        <w:rPr>
          <w:rFonts w:eastAsia="Lucida Sans Unicode"/>
          <w:bCs/>
          <w:kern w:val="0"/>
          <w:lang w:eastAsia="en-US"/>
        </w:rPr>
        <w:t>-   «Лучший предприниматель в торговле» ;</w:t>
      </w:r>
    </w:p>
    <w:p w:rsidR="005709E4" w:rsidRPr="00B545CA" w:rsidRDefault="005709E4" w:rsidP="00CC2DB4">
      <w:pPr>
        <w:tabs>
          <w:tab w:val="left" w:pos="5387"/>
        </w:tabs>
        <w:suppressAutoHyphens w:val="0"/>
        <w:spacing w:line="240" w:lineRule="auto"/>
        <w:ind w:firstLine="567"/>
        <w:jc w:val="both"/>
        <w:rPr>
          <w:rFonts w:eastAsia="Lucida Sans Unicode"/>
          <w:bCs/>
          <w:kern w:val="0"/>
          <w:lang w:eastAsia="en-US"/>
        </w:rPr>
      </w:pPr>
      <w:r w:rsidRPr="00B545CA">
        <w:rPr>
          <w:rFonts w:eastAsia="Lucida Sans Unicode"/>
          <w:bCs/>
          <w:kern w:val="0"/>
          <w:lang w:eastAsia="en-US"/>
        </w:rPr>
        <w:t xml:space="preserve"> -   «Лучший предприниматель - женщина»;  </w:t>
      </w:r>
    </w:p>
    <w:p w:rsidR="005709E4" w:rsidRPr="00B545CA" w:rsidRDefault="005709E4" w:rsidP="00CC2DB4">
      <w:pPr>
        <w:tabs>
          <w:tab w:val="left" w:pos="5387"/>
        </w:tabs>
        <w:suppressAutoHyphens w:val="0"/>
        <w:spacing w:line="240" w:lineRule="auto"/>
        <w:ind w:firstLine="567"/>
        <w:jc w:val="both"/>
        <w:rPr>
          <w:rFonts w:eastAsia="Calibri"/>
          <w:b/>
          <w:color w:val="000000"/>
          <w:spacing w:val="-1"/>
          <w:kern w:val="0"/>
          <w:u w:val="single"/>
          <w:shd w:val="clear" w:color="auto" w:fill="FFFFFF"/>
          <w:lang w:eastAsia="ru-RU"/>
        </w:rPr>
      </w:pPr>
      <w:r w:rsidRPr="00B545CA">
        <w:rPr>
          <w:rFonts w:eastAsia="Lucida Sans Unicode"/>
          <w:bCs/>
          <w:kern w:val="0"/>
          <w:lang w:eastAsia="en-US"/>
        </w:rPr>
        <w:t xml:space="preserve"> - «Лучший предприниматель в оказании платных услуг населению» .</w:t>
      </w:r>
    </w:p>
    <w:p w:rsidR="00CB66E1" w:rsidRPr="00B545CA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u w:val="single"/>
          <w:shd w:val="clear" w:color="auto" w:fill="FFFFFF"/>
          <w:lang w:eastAsia="ru-RU"/>
        </w:rPr>
      </w:pPr>
      <w:r w:rsidRPr="00B545CA">
        <w:rPr>
          <w:rFonts w:eastAsia="Calibri"/>
          <w:color w:val="000000"/>
          <w:spacing w:val="-1"/>
          <w:kern w:val="0"/>
          <w:u w:val="single"/>
          <w:shd w:val="clear" w:color="auto" w:fill="FFFFFF"/>
          <w:lang w:eastAsia="ru-RU"/>
        </w:rPr>
        <w:t>Проблемы:</w:t>
      </w:r>
    </w:p>
    <w:p w:rsidR="00CB66E1" w:rsidRPr="00B545CA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 xml:space="preserve">- сокращение количества субъектов малого предпринимательства </w:t>
      </w:r>
    </w:p>
    <w:p w:rsidR="00CB66E1" w:rsidRPr="00B545CA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- слабый стартовый капитал или его отсутствие</w:t>
      </w:r>
    </w:p>
    <w:p w:rsidR="00CB66E1" w:rsidRPr="00B545CA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- дефицит кадров</w:t>
      </w:r>
    </w:p>
    <w:p w:rsidR="00CB66E1" w:rsidRPr="00B545CA" w:rsidRDefault="00CB66E1" w:rsidP="00CC2DB4">
      <w:pPr>
        <w:suppressAutoHyphens w:val="0"/>
        <w:spacing w:line="240" w:lineRule="auto"/>
        <w:ind w:firstLine="567"/>
        <w:jc w:val="both"/>
        <w:rPr>
          <w:rFonts w:eastAsia="Calibri"/>
          <w:b/>
          <w:color w:val="000000"/>
          <w:spacing w:val="-1"/>
          <w:kern w:val="0"/>
          <w:u w:val="single"/>
          <w:shd w:val="clear" w:color="auto" w:fill="FFFFFF"/>
          <w:lang w:eastAsia="ru-RU"/>
        </w:rPr>
      </w:pPr>
    </w:p>
    <w:p w:rsidR="00CB66E1" w:rsidRPr="00B545CA" w:rsidRDefault="00CB66E1" w:rsidP="00CC2DB4">
      <w:pPr>
        <w:suppressAutoHyphens w:val="0"/>
        <w:spacing w:line="240" w:lineRule="auto"/>
        <w:ind w:firstLine="567"/>
        <w:jc w:val="both"/>
        <w:rPr>
          <w:color w:val="000000"/>
          <w:kern w:val="0"/>
          <w:u w:val="single"/>
          <w:lang w:eastAsia="ru-RU"/>
        </w:rPr>
      </w:pPr>
      <w:r w:rsidRPr="00B545CA">
        <w:rPr>
          <w:rFonts w:eastAsia="Calibri"/>
          <w:color w:val="000000"/>
          <w:spacing w:val="-1"/>
          <w:kern w:val="0"/>
          <w:u w:val="single"/>
          <w:shd w:val="clear" w:color="auto" w:fill="FFFFFF"/>
          <w:lang w:eastAsia="ru-RU"/>
        </w:rPr>
        <w:t>Задачи:</w:t>
      </w:r>
    </w:p>
    <w:p w:rsidR="00CB66E1" w:rsidRPr="00B545CA" w:rsidRDefault="00CB66E1" w:rsidP="00CC2DB4">
      <w:pPr>
        <w:suppressAutoHyphens w:val="0"/>
        <w:spacing w:line="240" w:lineRule="auto"/>
        <w:ind w:firstLine="567"/>
        <w:jc w:val="both"/>
        <w:rPr>
          <w:color w:val="000000"/>
          <w:kern w:val="0"/>
          <w:lang w:eastAsia="ru-RU"/>
        </w:rPr>
      </w:pPr>
      <w:r w:rsidRPr="00B545CA">
        <w:rPr>
          <w:color w:val="000000"/>
          <w:kern w:val="0"/>
          <w:lang w:eastAsia="ru-RU"/>
        </w:rPr>
        <w:t>- создание условий для ежегодного роста СМСП;</w:t>
      </w:r>
    </w:p>
    <w:p w:rsidR="00CB66E1" w:rsidRPr="00B545CA" w:rsidRDefault="00CB66E1" w:rsidP="00CC2DB4">
      <w:pPr>
        <w:suppressAutoHyphens w:val="0"/>
        <w:spacing w:line="240" w:lineRule="auto"/>
        <w:ind w:firstLine="567"/>
        <w:jc w:val="both"/>
        <w:rPr>
          <w:color w:val="000000"/>
          <w:kern w:val="0"/>
          <w:lang w:eastAsia="ru-RU"/>
        </w:rPr>
      </w:pPr>
      <w:r w:rsidRPr="00B545CA">
        <w:rPr>
          <w:color w:val="000000"/>
          <w:kern w:val="0"/>
          <w:lang w:eastAsia="ru-RU"/>
        </w:rPr>
        <w:t>- создание условий для развития СМСП;</w:t>
      </w:r>
    </w:p>
    <w:p w:rsidR="00CB66E1" w:rsidRPr="00B545CA" w:rsidRDefault="00CB66E1" w:rsidP="00CC2DB4">
      <w:pPr>
        <w:suppressAutoHyphens w:val="0"/>
        <w:spacing w:line="240" w:lineRule="auto"/>
        <w:ind w:firstLine="567"/>
        <w:jc w:val="both"/>
        <w:rPr>
          <w:color w:val="000000"/>
          <w:kern w:val="0"/>
          <w:lang w:eastAsia="ru-RU"/>
        </w:rPr>
      </w:pPr>
      <w:r w:rsidRPr="00B545CA">
        <w:rPr>
          <w:color w:val="000000"/>
          <w:kern w:val="0"/>
          <w:lang w:eastAsia="ru-RU"/>
        </w:rPr>
        <w:t>- поддержка местных товаропроизводителей;</w:t>
      </w:r>
    </w:p>
    <w:p w:rsidR="00CB66E1" w:rsidRPr="00B545CA" w:rsidRDefault="00CB66E1" w:rsidP="00CC2DB4">
      <w:pPr>
        <w:suppressAutoHyphens w:val="0"/>
        <w:spacing w:line="240" w:lineRule="auto"/>
        <w:ind w:firstLine="567"/>
        <w:jc w:val="both"/>
        <w:rPr>
          <w:color w:val="000000"/>
          <w:kern w:val="0"/>
          <w:lang w:eastAsia="ru-RU"/>
        </w:rPr>
      </w:pPr>
      <w:r w:rsidRPr="00B545CA">
        <w:rPr>
          <w:color w:val="000000"/>
          <w:kern w:val="0"/>
          <w:lang w:eastAsia="ru-RU"/>
        </w:rPr>
        <w:t>- создание условия для увеличения количества занятых у СМСП.</w:t>
      </w:r>
    </w:p>
    <w:p w:rsidR="00CB66E1" w:rsidRPr="00B545CA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b/>
          <w:color w:val="000000"/>
          <w:spacing w:val="-1"/>
          <w:kern w:val="0"/>
          <w:shd w:val="clear" w:color="auto" w:fill="FFFFFF"/>
          <w:lang w:eastAsia="ru-RU"/>
        </w:rPr>
      </w:pPr>
    </w:p>
    <w:p w:rsidR="00CB66E1" w:rsidRPr="00B545CA" w:rsidRDefault="006D49D0" w:rsidP="00CC2DB4">
      <w:pPr>
        <w:suppressAutoHyphens w:val="0"/>
        <w:spacing w:line="240" w:lineRule="auto"/>
        <w:ind w:firstLine="567"/>
        <w:jc w:val="both"/>
        <w:rPr>
          <w:rFonts w:eastAsia="+mn-ea"/>
          <w:bCs/>
          <w:color w:val="000000"/>
          <w:kern w:val="0"/>
          <w:u w:val="single"/>
          <w:lang w:eastAsia="ru-RU"/>
        </w:rPr>
      </w:pPr>
      <w:r w:rsidRPr="00B545CA">
        <w:rPr>
          <w:rFonts w:eastAsia="Calibri"/>
          <w:color w:val="000000"/>
          <w:spacing w:val="-1"/>
          <w:kern w:val="0"/>
          <w:u w:val="single"/>
          <w:shd w:val="clear" w:color="auto" w:fill="FFFFFF"/>
          <w:lang w:eastAsia="ru-RU"/>
        </w:rPr>
        <w:t>Мероприяти</w:t>
      </w:r>
      <w:r w:rsidR="008A1C20" w:rsidRPr="00B545CA">
        <w:rPr>
          <w:rFonts w:eastAsia="Calibri"/>
          <w:color w:val="000000"/>
          <w:spacing w:val="-1"/>
          <w:kern w:val="0"/>
          <w:u w:val="single"/>
          <w:shd w:val="clear" w:color="auto" w:fill="FFFFFF"/>
          <w:lang w:eastAsia="ru-RU"/>
        </w:rPr>
        <w:t>е</w:t>
      </w:r>
      <w:r w:rsidR="00CB66E1" w:rsidRPr="00B545CA">
        <w:rPr>
          <w:rFonts w:eastAsia="Calibri"/>
          <w:color w:val="000000"/>
          <w:spacing w:val="-1"/>
          <w:kern w:val="0"/>
          <w:u w:val="single"/>
          <w:shd w:val="clear" w:color="auto" w:fill="FFFFFF"/>
          <w:lang w:eastAsia="ru-RU"/>
        </w:rPr>
        <w:t xml:space="preserve"> «</w:t>
      </w:r>
      <w:r w:rsidR="00CB66E1" w:rsidRPr="00B545CA">
        <w:rPr>
          <w:rFonts w:eastAsia="+mn-ea"/>
          <w:bCs/>
          <w:color w:val="000000"/>
          <w:kern w:val="0"/>
          <w:u w:val="single"/>
          <w:lang w:eastAsia="ru-RU"/>
        </w:rPr>
        <w:t>Вовлечение гра</w:t>
      </w:r>
      <w:r w:rsidRPr="00B545CA">
        <w:rPr>
          <w:rFonts w:eastAsia="+mn-ea"/>
          <w:bCs/>
          <w:color w:val="000000"/>
          <w:kern w:val="0"/>
          <w:u w:val="single"/>
          <w:lang w:eastAsia="ru-RU"/>
        </w:rPr>
        <w:t xml:space="preserve">ждан в предпринимательскую </w:t>
      </w:r>
      <w:r w:rsidR="00CB66E1" w:rsidRPr="00B545CA">
        <w:rPr>
          <w:rFonts w:eastAsia="+mn-ea"/>
          <w:bCs/>
          <w:color w:val="000000"/>
          <w:kern w:val="0"/>
          <w:u w:val="single"/>
          <w:lang w:eastAsia="ru-RU"/>
        </w:rPr>
        <w:t>деятельность и самозанятость»</w:t>
      </w:r>
    </w:p>
    <w:p w:rsidR="00CB66E1" w:rsidRPr="00B545CA" w:rsidRDefault="006D49D0" w:rsidP="00CC2DB4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rFonts w:eastAsia="+mn-ea"/>
          <w:b/>
          <w:bCs/>
          <w:color w:val="000000"/>
          <w:kern w:val="0"/>
          <w:lang w:eastAsia="ru-RU"/>
        </w:rPr>
        <w:tab/>
      </w:r>
      <w:r w:rsidR="00CB66E1" w:rsidRPr="00B545CA">
        <w:rPr>
          <w:rFonts w:eastAsia="Calibri"/>
          <w:kern w:val="0"/>
          <w:lang w:eastAsia="en-US"/>
        </w:rPr>
        <w:t>- содействие регистрации самозанятых в качестве ИП;</w:t>
      </w:r>
    </w:p>
    <w:p w:rsidR="00812B9D" w:rsidRPr="00B545CA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- предоставление участков сельскохозяйственного назначения в аренду без торгов для образования КФХ</w:t>
      </w:r>
    </w:p>
    <w:p w:rsidR="00CB66E1" w:rsidRPr="00B545CA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- взаимодействие со службой занятости населения для получения единовременной финансовой выплаты открытии предпринимательства, субсидий на создание рабочих мест;</w:t>
      </w:r>
    </w:p>
    <w:p w:rsidR="00CB66E1" w:rsidRPr="00B545CA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- переориентация населения, ведущего ЛПХ, и нелегальных арендодателей на регистрацию в качестве самозанятых, информирование о возможности получения льготного кредитования и других видов поддержки;</w:t>
      </w:r>
    </w:p>
    <w:p w:rsidR="00CB66E1" w:rsidRPr="00B545CA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 xml:space="preserve">- заключение социальных </w:t>
      </w:r>
      <w:r w:rsidR="00812B9D"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 xml:space="preserve">контрактов (в т.г. </w:t>
      </w:r>
      <w:r w:rsidR="00785BC4"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обратилось 8 граждан, одобрено 8</w:t>
      </w:r>
      <w:r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).</w:t>
      </w:r>
    </w:p>
    <w:p w:rsidR="00CB66E1" w:rsidRPr="00B545CA" w:rsidRDefault="006D49D0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+mn-ea"/>
          <w:bCs/>
          <w:color w:val="000000"/>
          <w:kern w:val="0"/>
          <w:u w:val="single"/>
          <w:lang w:eastAsia="en-US"/>
        </w:rPr>
      </w:pPr>
      <w:r w:rsidRPr="00B545CA">
        <w:rPr>
          <w:rFonts w:eastAsia="Calibri"/>
          <w:color w:val="000000"/>
          <w:spacing w:val="-1"/>
          <w:kern w:val="0"/>
          <w:u w:val="single"/>
          <w:shd w:val="clear" w:color="auto" w:fill="FFFFFF"/>
          <w:lang w:eastAsia="ru-RU"/>
        </w:rPr>
        <w:t>Мероприяти</w:t>
      </w:r>
      <w:r w:rsidR="008A1C20" w:rsidRPr="00B545CA">
        <w:rPr>
          <w:rFonts w:eastAsia="Calibri"/>
          <w:color w:val="000000"/>
          <w:spacing w:val="-1"/>
          <w:kern w:val="0"/>
          <w:u w:val="single"/>
          <w:shd w:val="clear" w:color="auto" w:fill="FFFFFF"/>
          <w:lang w:eastAsia="ru-RU"/>
        </w:rPr>
        <w:t>е</w:t>
      </w:r>
      <w:r w:rsidR="00CB66E1" w:rsidRPr="00B545CA">
        <w:rPr>
          <w:rFonts w:eastAsia="Calibri"/>
          <w:color w:val="000000"/>
          <w:spacing w:val="-1"/>
          <w:kern w:val="0"/>
          <w:u w:val="single"/>
          <w:shd w:val="clear" w:color="auto" w:fill="FFFFFF"/>
          <w:lang w:eastAsia="ru-RU"/>
        </w:rPr>
        <w:t xml:space="preserve"> «</w:t>
      </w:r>
      <w:r w:rsidR="00CB66E1" w:rsidRPr="00B545CA">
        <w:rPr>
          <w:rFonts w:eastAsia="+mn-ea"/>
          <w:bCs/>
          <w:color w:val="000000"/>
          <w:kern w:val="0"/>
          <w:u w:val="single"/>
          <w:lang w:eastAsia="en-US"/>
        </w:rPr>
        <w:t>Развитие действующих СМСП. Поддержка местных товаропроизводителей»</w:t>
      </w:r>
    </w:p>
    <w:p w:rsidR="00CB66E1" w:rsidRPr="00B545CA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- содействие в у</w:t>
      </w:r>
      <w:r w:rsidRPr="00B545CA">
        <w:rPr>
          <w:rFonts w:eastAsia="Calibri"/>
          <w:kern w:val="0"/>
          <w:lang w:eastAsia="en-US"/>
        </w:rPr>
        <w:t>величении доли субъектов МСП, получивших услуги в институтах поддержки бизнеса Тамбовской области</w:t>
      </w:r>
    </w:p>
    <w:p w:rsidR="00CB66E1" w:rsidRPr="00B545CA" w:rsidRDefault="00CB66E1" w:rsidP="00CC2DB4">
      <w:pPr>
        <w:suppressAutoHyphens w:val="0"/>
        <w:spacing w:after="200" w:line="276" w:lineRule="auto"/>
        <w:ind w:firstLine="567"/>
        <w:contextualSpacing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B545CA">
        <w:rPr>
          <w:rFonts w:eastAsia="Calibri"/>
          <w:color w:val="000000"/>
          <w:kern w:val="0"/>
          <w:lang w:eastAsia="en-US"/>
        </w:rPr>
        <w:t>- упрощение доступа к льготному финансированию;</w:t>
      </w:r>
    </w:p>
    <w:p w:rsidR="00CB66E1" w:rsidRPr="00B545CA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 xml:space="preserve">- </w:t>
      </w:r>
      <w:r w:rsidRPr="00B545CA">
        <w:rPr>
          <w:rFonts w:eastAsia="Calibri"/>
          <w:kern w:val="0"/>
          <w:lang w:eastAsia="en-US"/>
        </w:rPr>
        <w:t>ориентация субъектов малого предпринимательства</w:t>
      </w:r>
      <w:r w:rsidR="00812B9D" w:rsidRPr="00B545CA">
        <w:rPr>
          <w:rFonts w:eastAsia="Calibri"/>
          <w:kern w:val="0"/>
          <w:lang w:eastAsia="en-US"/>
        </w:rPr>
        <w:t xml:space="preserve"> в социально значимые для муниципального округа</w:t>
      </w:r>
      <w:r w:rsidRPr="00B545CA">
        <w:rPr>
          <w:rFonts w:eastAsia="Calibri"/>
          <w:kern w:val="0"/>
          <w:lang w:eastAsia="en-US"/>
        </w:rPr>
        <w:t xml:space="preserve"> виды деятельности</w:t>
      </w:r>
      <w:r w:rsidR="006D49D0" w:rsidRPr="00B545CA">
        <w:rPr>
          <w:rFonts w:eastAsia="Calibri"/>
          <w:kern w:val="0"/>
          <w:lang w:eastAsia="en-US"/>
        </w:rPr>
        <w:t xml:space="preserve"> (</w:t>
      </w:r>
      <w:r w:rsidRPr="00B545CA">
        <w:rPr>
          <w:rFonts w:eastAsia="Calibri"/>
          <w:kern w:val="0"/>
          <w:lang w:eastAsia="en-US"/>
        </w:rPr>
        <w:t>социальное предпринимательство и семейное предпринимательство</w:t>
      </w:r>
      <w:r w:rsidR="006D49D0" w:rsidRPr="00B545CA">
        <w:rPr>
          <w:rFonts w:eastAsia="Calibri"/>
          <w:kern w:val="0"/>
          <w:lang w:eastAsia="en-US"/>
        </w:rPr>
        <w:t>)</w:t>
      </w:r>
      <w:r w:rsidRPr="00B545CA">
        <w:rPr>
          <w:rFonts w:eastAsia="Calibri"/>
          <w:kern w:val="0"/>
          <w:lang w:eastAsia="en-US"/>
        </w:rPr>
        <w:t>;</w:t>
      </w:r>
    </w:p>
    <w:p w:rsidR="00CB66E1" w:rsidRPr="00B545CA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 xml:space="preserve">- брендирование продукции местных товаропроизводителей. </w:t>
      </w:r>
    </w:p>
    <w:p w:rsidR="00CB66E1" w:rsidRPr="00B545CA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 xml:space="preserve">- участие  в ярмарках и других мероприятиях регионального уровня с целью узнаваемости производимой продукции. </w:t>
      </w:r>
    </w:p>
    <w:p w:rsidR="00CB66E1" w:rsidRPr="00B545CA" w:rsidRDefault="006D49D0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+mn-ea"/>
          <w:bCs/>
          <w:color w:val="000000"/>
          <w:kern w:val="0"/>
          <w:u w:val="single"/>
          <w:lang w:eastAsia="en-US"/>
        </w:rPr>
      </w:pPr>
      <w:r w:rsidRPr="00B545CA">
        <w:rPr>
          <w:rFonts w:eastAsia="Calibri"/>
          <w:kern w:val="0"/>
          <w:u w:val="single"/>
          <w:lang w:eastAsia="en-US"/>
        </w:rPr>
        <w:t>Мероприяти</w:t>
      </w:r>
      <w:r w:rsidR="008A1C20" w:rsidRPr="00B545CA">
        <w:rPr>
          <w:rFonts w:eastAsia="Calibri"/>
          <w:kern w:val="0"/>
          <w:u w:val="single"/>
          <w:lang w:eastAsia="en-US"/>
        </w:rPr>
        <w:t>е</w:t>
      </w:r>
      <w:r w:rsidR="00CB66E1" w:rsidRPr="00B545CA">
        <w:rPr>
          <w:rFonts w:eastAsia="Calibri"/>
          <w:kern w:val="0"/>
          <w:u w:val="single"/>
          <w:lang w:eastAsia="en-US"/>
        </w:rPr>
        <w:t xml:space="preserve"> «</w:t>
      </w:r>
      <w:r w:rsidR="00CB66E1" w:rsidRPr="00B545CA">
        <w:rPr>
          <w:rFonts w:eastAsia="+mn-ea"/>
          <w:bCs/>
          <w:color w:val="000000"/>
          <w:kern w:val="0"/>
          <w:u w:val="single"/>
          <w:lang w:eastAsia="en-US"/>
        </w:rPr>
        <w:t>Привлечение работников во все сферы МСП»</w:t>
      </w:r>
    </w:p>
    <w:p w:rsidR="00CB66E1" w:rsidRPr="00B545CA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rFonts w:eastAsia="+mn-ea"/>
          <w:bCs/>
          <w:color w:val="000000"/>
          <w:kern w:val="0"/>
          <w:lang w:eastAsia="en-US"/>
        </w:rPr>
        <w:t>- строительство ведомственного жилья;</w:t>
      </w:r>
    </w:p>
    <w:p w:rsidR="00CB66E1" w:rsidRPr="00B545CA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- легализация трудовых отношений, уход от зарплат «в конвертах»;</w:t>
      </w:r>
    </w:p>
    <w:p w:rsidR="00CB66E1" w:rsidRPr="00B545CA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- участие в «Ярмарках вакансий рабочих мест»;</w:t>
      </w:r>
    </w:p>
    <w:p w:rsidR="00CB66E1" w:rsidRPr="00B545CA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B545CA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- сезонное привлечение иностранной рабочей силы.</w:t>
      </w:r>
    </w:p>
    <w:p w:rsidR="008A1C20" w:rsidRPr="00B545CA" w:rsidRDefault="008A1C20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spacing w:val="-1"/>
          <w:kern w:val="0"/>
          <w:u w:val="single"/>
          <w:shd w:val="clear" w:color="auto" w:fill="FFFFFF"/>
          <w:lang w:eastAsia="ru-RU"/>
        </w:rPr>
      </w:pPr>
    </w:p>
    <w:p w:rsidR="00CB66E1" w:rsidRPr="00B545CA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spacing w:val="-1"/>
          <w:kern w:val="0"/>
          <w:u w:val="single"/>
          <w:shd w:val="clear" w:color="auto" w:fill="FFFFFF"/>
          <w:lang w:eastAsia="ru-RU"/>
        </w:rPr>
      </w:pPr>
      <w:r w:rsidRPr="00B545CA">
        <w:rPr>
          <w:rFonts w:eastAsia="Calibri"/>
          <w:spacing w:val="-1"/>
          <w:kern w:val="0"/>
          <w:u w:val="single"/>
          <w:shd w:val="clear" w:color="auto" w:fill="FFFFFF"/>
          <w:lang w:eastAsia="ru-RU"/>
        </w:rPr>
        <w:t>Ожидаемые результаты</w:t>
      </w:r>
      <w:r w:rsidRPr="00B545CA">
        <w:rPr>
          <w:rFonts w:eastAsia="Calibri"/>
          <w:kern w:val="0"/>
          <w:u w:val="single"/>
          <w:lang w:eastAsia="en-US"/>
        </w:rPr>
        <w:t xml:space="preserve"> развития малого и среднего предпринимательства</w:t>
      </w:r>
      <w:r w:rsidRPr="00B545CA">
        <w:rPr>
          <w:rFonts w:eastAsia="Calibri"/>
          <w:spacing w:val="-1"/>
          <w:kern w:val="0"/>
          <w:u w:val="single"/>
          <w:shd w:val="clear" w:color="auto" w:fill="FFFFFF"/>
          <w:lang w:eastAsia="ru-RU"/>
        </w:rPr>
        <w:t xml:space="preserve"> к 2</w:t>
      </w:r>
      <w:r w:rsidR="00C04191" w:rsidRPr="00B545CA">
        <w:rPr>
          <w:rFonts w:eastAsia="Calibri"/>
          <w:spacing w:val="-1"/>
          <w:kern w:val="0"/>
          <w:u w:val="single"/>
          <w:shd w:val="clear" w:color="auto" w:fill="FFFFFF"/>
          <w:lang w:eastAsia="ru-RU"/>
        </w:rPr>
        <w:t>02</w:t>
      </w:r>
      <w:r w:rsidR="003B5C99" w:rsidRPr="00B545CA">
        <w:rPr>
          <w:rFonts w:eastAsia="Calibri"/>
          <w:spacing w:val="-1"/>
          <w:kern w:val="0"/>
          <w:u w:val="single"/>
          <w:shd w:val="clear" w:color="auto" w:fill="FFFFFF"/>
          <w:lang w:eastAsia="ru-RU"/>
        </w:rPr>
        <w:t>6</w:t>
      </w:r>
      <w:r w:rsidRPr="00B545CA">
        <w:rPr>
          <w:rFonts w:eastAsia="Calibri"/>
          <w:spacing w:val="-1"/>
          <w:kern w:val="0"/>
          <w:u w:val="single"/>
          <w:shd w:val="clear" w:color="auto" w:fill="FFFFFF"/>
          <w:lang w:eastAsia="ru-RU"/>
        </w:rPr>
        <w:t xml:space="preserve"> году:</w:t>
      </w:r>
    </w:p>
    <w:p w:rsidR="00CB66E1" w:rsidRPr="00B545CA" w:rsidRDefault="00CB66E1" w:rsidP="00CC2DB4">
      <w:pPr>
        <w:suppressAutoHyphens w:val="0"/>
        <w:spacing w:line="240" w:lineRule="auto"/>
        <w:ind w:firstLine="567"/>
        <w:contextualSpacing/>
        <w:jc w:val="both"/>
        <w:rPr>
          <w:rFonts w:eastAsia="+mn-ea"/>
          <w:bCs/>
          <w:kern w:val="0"/>
          <w:lang w:eastAsia="ru-RU"/>
        </w:rPr>
      </w:pPr>
      <w:r w:rsidRPr="00B545CA">
        <w:rPr>
          <w:rFonts w:eastAsia="+mn-ea"/>
          <w:bCs/>
          <w:kern w:val="0"/>
          <w:lang w:eastAsia="ru-RU"/>
        </w:rPr>
        <w:t>- количество СМСП составит 429</w:t>
      </w:r>
      <w:r w:rsidR="00766C2D" w:rsidRPr="00B545CA">
        <w:rPr>
          <w:rFonts w:eastAsia="+mn-ea"/>
          <w:bCs/>
          <w:kern w:val="0"/>
          <w:lang w:eastAsia="ru-RU"/>
        </w:rPr>
        <w:t xml:space="preserve"> единиц или с ростом 113,8% к 202</w:t>
      </w:r>
      <w:r w:rsidR="00785BC4" w:rsidRPr="00B545CA">
        <w:rPr>
          <w:rFonts w:eastAsia="+mn-ea"/>
          <w:bCs/>
          <w:kern w:val="0"/>
          <w:lang w:eastAsia="ru-RU"/>
        </w:rPr>
        <w:t>3</w:t>
      </w:r>
      <w:r w:rsidRPr="00B545CA">
        <w:rPr>
          <w:rFonts w:eastAsia="+mn-ea"/>
          <w:bCs/>
          <w:kern w:val="0"/>
          <w:lang w:eastAsia="ru-RU"/>
        </w:rPr>
        <w:t xml:space="preserve"> году;</w:t>
      </w:r>
    </w:p>
    <w:p w:rsidR="00CB66E1" w:rsidRPr="00B545CA" w:rsidRDefault="00766C2D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shd w:val="clear" w:color="auto" w:fill="FFFFFF"/>
          <w:lang w:eastAsia="en-US"/>
        </w:rPr>
      </w:pPr>
      <w:r w:rsidRPr="00B545CA">
        <w:rPr>
          <w:rFonts w:eastAsia="Calibri"/>
          <w:kern w:val="0"/>
          <w:lang w:eastAsia="en-US"/>
        </w:rPr>
        <w:t xml:space="preserve">- численность </w:t>
      </w:r>
      <w:r w:rsidRPr="00B545CA">
        <w:rPr>
          <w:rFonts w:eastAsia="Calibri"/>
          <w:kern w:val="0"/>
          <w:shd w:val="clear" w:color="auto" w:fill="FFFFFF"/>
          <w:lang w:eastAsia="en-US"/>
        </w:rPr>
        <w:t>самозанятых увеличится до 600 граждан и составит 115,8% к 202</w:t>
      </w:r>
      <w:r w:rsidR="00785BC4" w:rsidRPr="00B545CA">
        <w:rPr>
          <w:rFonts w:eastAsia="Calibri"/>
          <w:kern w:val="0"/>
          <w:shd w:val="clear" w:color="auto" w:fill="FFFFFF"/>
          <w:lang w:eastAsia="en-US"/>
        </w:rPr>
        <w:t>3</w:t>
      </w:r>
      <w:r w:rsidR="00CB66E1" w:rsidRPr="00B545CA">
        <w:rPr>
          <w:rFonts w:eastAsia="Calibri"/>
          <w:kern w:val="0"/>
          <w:shd w:val="clear" w:color="auto" w:fill="FFFFFF"/>
          <w:lang w:eastAsia="en-US"/>
        </w:rPr>
        <w:t xml:space="preserve"> году;</w:t>
      </w:r>
    </w:p>
    <w:p w:rsidR="00CB66E1" w:rsidRPr="00B545CA" w:rsidRDefault="00CB66E1" w:rsidP="00CC2DB4">
      <w:pPr>
        <w:suppressAutoHyphens w:val="0"/>
        <w:spacing w:line="240" w:lineRule="auto"/>
        <w:ind w:firstLine="567"/>
        <w:contextualSpacing/>
        <w:jc w:val="both"/>
        <w:rPr>
          <w:rFonts w:eastAsia="+mn-ea"/>
          <w:bCs/>
          <w:kern w:val="0"/>
          <w:lang w:eastAsia="ru-RU"/>
        </w:rPr>
      </w:pPr>
      <w:r w:rsidRPr="00B545CA">
        <w:rPr>
          <w:rFonts w:eastAsia="+mn-ea"/>
          <w:bCs/>
          <w:kern w:val="0"/>
          <w:lang w:eastAsia="ru-RU"/>
        </w:rPr>
        <w:t xml:space="preserve">- доля занятых в сферах МСП, включая ИП и самозанятых, составит </w:t>
      </w:r>
      <w:r w:rsidR="00C04191" w:rsidRPr="00B545CA">
        <w:rPr>
          <w:rFonts w:eastAsia="+mn-ea"/>
          <w:bCs/>
          <w:kern w:val="0"/>
          <w:lang w:eastAsia="ru-RU"/>
        </w:rPr>
        <w:t xml:space="preserve">2631 человек или </w:t>
      </w:r>
      <w:r w:rsidRPr="00B545CA">
        <w:rPr>
          <w:rFonts w:eastAsia="+mn-ea"/>
          <w:bCs/>
          <w:kern w:val="0"/>
          <w:lang w:eastAsia="ru-RU"/>
        </w:rPr>
        <w:t>1</w:t>
      </w:r>
      <w:r w:rsidR="00C04191" w:rsidRPr="00B545CA">
        <w:rPr>
          <w:rFonts w:eastAsia="+mn-ea"/>
          <w:bCs/>
          <w:kern w:val="0"/>
          <w:lang w:eastAsia="ru-RU"/>
        </w:rPr>
        <w:t>7</w:t>
      </w:r>
      <w:r w:rsidR="00766C2D" w:rsidRPr="00B545CA">
        <w:rPr>
          <w:rFonts w:eastAsia="+mn-ea"/>
          <w:bCs/>
          <w:kern w:val="0"/>
          <w:lang w:eastAsia="ru-RU"/>
        </w:rPr>
        <w:t>,5% от населения округа</w:t>
      </w:r>
      <w:r w:rsidR="00C04191" w:rsidRPr="00B545CA">
        <w:rPr>
          <w:rFonts w:eastAsia="+mn-ea"/>
          <w:bCs/>
          <w:kern w:val="0"/>
          <w:lang w:eastAsia="ru-RU"/>
        </w:rPr>
        <w:t>(</w:t>
      </w:r>
      <w:r w:rsidR="00766C2D" w:rsidRPr="00B545CA">
        <w:rPr>
          <w:rFonts w:eastAsia="+mn-ea"/>
          <w:bCs/>
          <w:kern w:val="0"/>
          <w:lang w:eastAsia="ru-RU"/>
        </w:rPr>
        <w:t>202</w:t>
      </w:r>
      <w:r w:rsidR="00B17D92" w:rsidRPr="00B545CA">
        <w:rPr>
          <w:rFonts w:eastAsia="+mn-ea"/>
          <w:bCs/>
          <w:kern w:val="0"/>
          <w:lang w:eastAsia="ru-RU"/>
        </w:rPr>
        <w:t>3</w:t>
      </w:r>
      <w:r w:rsidRPr="00B545CA">
        <w:rPr>
          <w:rFonts w:eastAsia="+mn-ea"/>
          <w:bCs/>
          <w:kern w:val="0"/>
          <w:lang w:eastAsia="ru-RU"/>
        </w:rPr>
        <w:t xml:space="preserve"> год</w:t>
      </w:r>
      <w:r w:rsidR="00C04191" w:rsidRPr="00B545CA">
        <w:rPr>
          <w:rFonts w:eastAsia="+mn-ea"/>
          <w:bCs/>
          <w:kern w:val="0"/>
          <w:lang w:eastAsia="ru-RU"/>
        </w:rPr>
        <w:t xml:space="preserve"> -</w:t>
      </w:r>
      <w:r w:rsidRPr="00B545CA">
        <w:rPr>
          <w:rFonts w:eastAsia="+mn-ea"/>
          <w:bCs/>
          <w:kern w:val="0"/>
          <w:lang w:eastAsia="ru-RU"/>
        </w:rPr>
        <w:t>1</w:t>
      </w:r>
      <w:r w:rsidR="00766C2D" w:rsidRPr="00B545CA">
        <w:rPr>
          <w:rFonts w:eastAsia="+mn-ea"/>
          <w:bCs/>
          <w:kern w:val="0"/>
          <w:lang w:eastAsia="ru-RU"/>
        </w:rPr>
        <w:t>7,0</w:t>
      </w:r>
      <w:r w:rsidR="00C04191" w:rsidRPr="00B545CA">
        <w:rPr>
          <w:rFonts w:eastAsia="+mn-ea"/>
          <w:bCs/>
          <w:kern w:val="0"/>
          <w:lang w:eastAsia="ru-RU"/>
        </w:rPr>
        <w:t>%).</w:t>
      </w:r>
    </w:p>
    <w:p w:rsidR="00D704FF" w:rsidRPr="00B545CA" w:rsidRDefault="00D704FF" w:rsidP="00CC2DB4">
      <w:pPr>
        <w:spacing w:before="10" w:after="10" w:line="276" w:lineRule="auto"/>
        <w:ind w:firstLine="567"/>
        <w:jc w:val="both"/>
        <w:rPr>
          <w:rFonts w:eastAsia="Calibri"/>
        </w:rPr>
      </w:pPr>
      <w:r w:rsidRPr="00B545CA">
        <w:rPr>
          <w:rFonts w:eastAsia="Calibri"/>
          <w:b/>
        </w:rPr>
        <w:t>Показатель № 1.</w:t>
      </w:r>
      <w:r w:rsidRPr="00B545CA">
        <w:rPr>
          <w:rFonts w:eastAsia="Calibri"/>
        </w:rPr>
        <w:t xml:space="preserve"> Число субъектов малого предпринимательства в расчете на 10</w:t>
      </w:r>
      <w:r w:rsidR="005709E4" w:rsidRPr="00B545CA">
        <w:rPr>
          <w:rFonts w:eastAsia="Calibri"/>
        </w:rPr>
        <w:t xml:space="preserve"> тыс.</w:t>
      </w:r>
      <w:r w:rsidRPr="00B545CA">
        <w:rPr>
          <w:rFonts w:eastAsia="Calibri"/>
        </w:rPr>
        <w:t xml:space="preserve"> человек населения.</w:t>
      </w:r>
    </w:p>
    <w:p w:rsidR="00CF4210" w:rsidRPr="00B545CA" w:rsidRDefault="005709E4" w:rsidP="00CC2DB4">
      <w:pPr>
        <w:spacing w:line="276" w:lineRule="auto"/>
        <w:ind w:firstLine="567"/>
        <w:jc w:val="both"/>
        <w:rPr>
          <w:rFonts w:eastAsia="Calibri"/>
        </w:rPr>
      </w:pPr>
      <w:r w:rsidRPr="00B545CA">
        <w:rPr>
          <w:rFonts w:eastAsia="Calibri"/>
        </w:rPr>
        <w:t>З</w:t>
      </w:r>
      <w:r w:rsidR="00AB19D0" w:rsidRPr="00B545CA">
        <w:rPr>
          <w:rFonts w:eastAsia="Calibri"/>
        </w:rPr>
        <w:t xml:space="preserve">начение </w:t>
      </w:r>
      <w:r w:rsidR="00862DB4" w:rsidRPr="00B545CA">
        <w:rPr>
          <w:rFonts w:eastAsia="Calibri"/>
        </w:rPr>
        <w:t xml:space="preserve">показателя </w:t>
      </w:r>
      <w:r w:rsidR="00AB19D0" w:rsidRPr="00B545CA">
        <w:rPr>
          <w:rFonts w:eastAsia="Calibri"/>
        </w:rPr>
        <w:t>составило 24</w:t>
      </w:r>
      <w:r w:rsidR="005F1DAA" w:rsidRPr="00B545CA">
        <w:rPr>
          <w:rFonts w:eastAsia="Calibri"/>
        </w:rPr>
        <w:t>9</w:t>
      </w:r>
      <w:r w:rsidR="00766C2D" w:rsidRPr="00B545CA">
        <w:rPr>
          <w:rFonts w:eastAsia="Calibri"/>
        </w:rPr>
        <w:t>,7</w:t>
      </w:r>
      <w:r w:rsidR="00AB19D0" w:rsidRPr="00B545CA">
        <w:rPr>
          <w:rFonts w:eastAsia="Calibri"/>
        </w:rPr>
        <w:t xml:space="preserve"> единиц</w:t>
      </w:r>
      <w:r w:rsidR="00A233C7" w:rsidRPr="00B545CA">
        <w:rPr>
          <w:rFonts w:eastAsia="Calibri"/>
        </w:rPr>
        <w:t>ы</w:t>
      </w:r>
      <w:r w:rsidRPr="00B545CA">
        <w:rPr>
          <w:rFonts w:eastAsia="Calibri"/>
        </w:rPr>
        <w:t xml:space="preserve"> или 100</w:t>
      </w:r>
      <w:r w:rsidR="00FC3792" w:rsidRPr="00B545CA">
        <w:rPr>
          <w:rFonts w:eastAsia="Calibri"/>
        </w:rPr>
        <w:t>,2</w:t>
      </w:r>
      <w:r w:rsidRPr="00B545CA">
        <w:rPr>
          <w:rFonts w:eastAsia="Calibri"/>
        </w:rPr>
        <w:t xml:space="preserve">% </w:t>
      </w:r>
      <w:r w:rsidR="00844236" w:rsidRPr="00B545CA">
        <w:rPr>
          <w:rFonts w:eastAsia="Calibri"/>
        </w:rPr>
        <w:t>к</w:t>
      </w:r>
      <w:r w:rsidR="00E334D7" w:rsidRPr="00B545CA">
        <w:rPr>
          <w:rFonts w:eastAsia="Calibri"/>
        </w:rPr>
        <w:t xml:space="preserve"> 20</w:t>
      </w:r>
      <w:r w:rsidR="00A233C7" w:rsidRPr="00B545CA">
        <w:rPr>
          <w:rFonts w:eastAsia="Calibri"/>
        </w:rPr>
        <w:t>2</w:t>
      </w:r>
      <w:r w:rsidR="00FC3792" w:rsidRPr="00B545CA">
        <w:rPr>
          <w:rFonts w:eastAsia="Calibri"/>
        </w:rPr>
        <w:t>2</w:t>
      </w:r>
      <w:r w:rsidR="00E334D7" w:rsidRPr="00B545CA">
        <w:rPr>
          <w:rFonts w:eastAsia="Calibri"/>
        </w:rPr>
        <w:t xml:space="preserve"> год</w:t>
      </w:r>
      <w:r w:rsidR="00844236" w:rsidRPr="00B545CA">
        <w:rPr>
          <w:rFonts w:eastAsia="Calibri"/>
        </w:rPr>
        <w:t>у</w:t>
      </w:r>
      <w:r w:rsidR="00127D64" w:rsidRPr="00B545CA">
        <w:rPr>
          <w:rFonts w:eastAsia="Calibri"/>
        </w:rPr>
        <w:t>.</w:t>
      </w:r>
    </w:p>
    <w:p w:rsidR="00CF4210" w:rsidRPr="00B545CA" w:rsidRDefault="00D704FF" w:rsidP="00CC2DB4">
      <w:pPr>
        <w:spacing w:line="276" w:lineRule="auto"/>
        <w:ind w:firstLine="567"/>
        <w:jc w:val="both"/>
        <w:rPr>
          <w:rFonts w:eastAsia="Calibri"/>
        </w:rPr>
      </w:pPr>
      <w:r w:rsidRPr="00B545CA">
        <w:rPr>
          <w:rFonts w:eastAsia="Calibri"/>
          <w:b/>
        </w:rPr>
        <w:t>Показатель № 2.</w:t>
      </w:r>
      <w:r w:rsidRPr="00B545CA">
        <w:rPr>
          <w:rFonts w:eastAsia="Calibri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E27061" w:rsidRPr="00B545CA" w:rsidRDefault="005709E4" w:rsidP="00FE2352">
      <w:pPr>
        <w:spacing w:line="276" w:lineRule="auto"/>
        <w:ind w:firstLine="567"/>
        <w:jc w:val="both"/>
        <w:rPr>
          <w:rFonts w:eastAsia="Calibri"/>
        </w:rPr>
      </w:pPr>
      <w:r w:rsidRPr="00B545CA">
        <w:rPr>
          <w:rFonts w:eastAsia="Calibri"/>
        </w:rPr>
        <w:t>З</w:t>
      </w:r>
      <w:r w:rsidR="00B5587F" w:rsidRPr="00B545CA">
        <w:rPr>
          <w:rFonts w:eastAsia="Calibri"/>
        </w:rPr>
        <w:t>н</w:t>
      </w:r>
      <w:r w:rsidR="00AB19D0" w:rsidRPr="00B545CA">
        <w:rPr>
          <w:rFonts w:eastAsia="Calibri"/>
        </w:rPr>
        <w:t>ачение</w:t>
      </w:r>
      <w:r w:rsidR="00E334D7" w:rsidRPr="00B545CA">
        <w:rPr>
          <w:rFonts w:eastAsia="Calibri"/>
        </w:rPr>
        <w:t xml:space="preserve"> показател</w:t>
      </w:r>
      <w:r w:rsidR="00AB19D0" w:rsidRPr="00B545CA">
        <w:rPr>
          <w:rFonts w:eastAsia="Calibri"/>
        </w:rPr>
        <w:t>я</w:t>
      </w:r>
      <w:r w:rsidR="00E334D7" w:rsidRPr="00B545CA">
        <w:rPr>
          <w:rFonts w:eastAsia="Calibri"/>
        </w:rPr>
        <w:t xml:space="preserve"> составил</w:t>
      </w:r>
      <w:r w:rsidR="00AB19D0" w:rsidRPr="00B545CA">
        <w:rPr>
          <w:rFonts w:eastAsia="Calibri"/>
        </w:rPr>
        <w:t>о</w:t>
      </w:r>
      <w:r w:rsidR="005F1DAA" w:rsidRPr="00B545CA">
        <w:rPr>
          <w:rFonts w:eastAsia="Calibri"/>
        </w:rPr>
        <w:t xml:space="preserve"> 3</w:t>
      </w:r>
      <w:r w:rsidR="00FC3792" w:rsidRPr="00B545CA">
        <w:rPr>
          <w:rFonts w:eastAsia="Calibri"/>
        </w:rPr>
        <w:t>5,5</w:t>
      </w:r>
      <w:r w:rsidR="00E334D7" w:rsidRPr="00B545CA">
        <w:rPr>
          <w:rFonts w:eastAsia="Calibri"/>
        </w:rPr>
        <w:t>%</w:t>
      </w:r>
      <w:r w:rsidR="00FC3792" w:rsidRPr="00B545CA">
        <w:rPr>
          <w:rFonts w:eastAsia="Calibri"/>
        </w:rPr>
        <w:t>или 100,3% к 2022</w:t>
      </w:r>
      <w:r w:rsidRPr="00B545CA">
        <w:rPr>
          <w:rFonts w:eastAsia="Calibri"/>
        </w:rPr>
        <w:t xml:space="preserve"> году.</w:t>
      </w:r>
    </w:p>
    <w:p w:rsidR="00F51074" w:rsidRPr="00B545CA" w:rsidRDefault="00F51074" w:rsidP="00CC2DB4">
      <w:pPr>
        <w:spacing w:line="276" w:lineRule="auto"/>
        <w:ind w:firstLine="567"/>
        <w:jc w:val="both"/>
        <w:rPr>
          <w:b/>
        </w:rPr>
      </w:pPr>
      <w:r w:rsidRPr="00B545CA">
        <w:rPr>
          <w:b/>
        </w:rPr>
        <w:t>- инвестиции в основной капитал</w:t>
      </w:r>
    </w:p>
    <w:p w:rsidR="00346D30" w:rsidRPr="00B545CA" w:rsidRDefault="005C5628" w:rsidP="00B17D9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kern w:val="0"/>
          <w:lang w:eastAsia="en-US"/>
        </w:rPr>
        <w:t xml:space="preserve">Создание благоприятного инвестиционного климата в </w:t>
      </w:r>
      <w:r w:rsidR="00E151EE" w:rsidRPr="00B545CA">
        <w:rPr>
          <w:rFonts w:eastAsia="Calibri"/>
          <w:kern w:val="0"/>
          <w:lang w:eastAsia="en-US"/>
        </w:rPr>
        <w:t xml:space="preserve">муниципальном округе </w:t>
      </w:r>
      <w:r w:rsidRPr="00B545CA">
        <w:rPr>
          <w:rFonts w:eastAsia="Calibri"/>
          <w:kern w:val="0"/>
          <w:lang w:eastAsia="en-US"/>
        </w:rPr>
        <w:t>остается одной из главных стратегических задач и нацелено на обеспечение к</w:t>
      </w:r>
      <w:r w:rsidR="00B17D92" w:rsidRPr="00B545CA">
        <w:rPr>
          <w:rFonts w:eastAsia="Calibri"/>
          <w:kern w:val="0"/>
          <w:lang w:eastAsia="en-US"/>
        </w:rPr>
        <w:t xml:space="preserve">омфортного уровня жизни людей. </w:t>
      </w:r>
    </w:p>
    <w:p w:rsidR="00FE2352" w:rsidRPr="00B545CA" w:rsidRDefault="00FE2352" w:rsidP="00FE235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</w:rPr>
      </w:pPr>
      <w:r w:rsidRPr="00B545CA">
        <w:rPr>
          <w:rFonts w:eastAsia="Calibri"/>
        </w:rPr>
        <w:t>За 2023 год инвестиции в основной капитал со</w:t>
      </w:r>
      <w:r w:rsidR="00B17D92" w:rsidRPr="00B545CA">
        <w:rPr>
          <w:rFonts w:eastAsia="Calibri"/>
        </w:rPr>
        <w:t>ставили  2967,7 млн. рублей. Они представлены:</w:t>
      </w:r>
    </w:p>
    <w:p w:rsidR="00FE2352" w:rsidRPr="00B545CA" w:rsidRDefault="00FE2352" w:rsidP="00FE2352">
      <w:pPr>
        <w:spacing w:line="240" w:lineRule="auto"/>
        <w:ind w:firstLine="567"/>
        <w:jc w:val="both"/>
        <w:rPr>
          <w:rFonts w:eastAsia="Calibri"/>
        </w:rPr>
      </w:pPr>
      <w:r w:rsidRPr="00B545CA">
        <w:rPr>
          <w:rFonts w:eastAsia="Calibri"/>
        </w:rPr>
        <w:t>1. Внебюджетными средствами в объеме 2871 млн. рублей или 102,1% к уровню 2022 года (2810,6 млн. рублей).</w:t>
      </w:r>
    </w:p>
    <w:p w:rsidR="00FE2352" w:rsidRPr="00B545CA" w:rsidRDefault="00FE2352" w:rsidP="00FE2352">
      <w:pPr>
        <w:spacing w:line="240" w:lineRule="auto"/>
        <w:ind w:firstLine="567"/>
        <w:jc w:val="both"/>
        <w:rPr>
          <w:rFonts w:eastAsia="Calibri"/>
        </w:rPr>
      </w:pPr>
      <w:r w:rsidRPr="00B545CA">
        <w:rPr>
          <w:rFonts w:eastAsia="Calibri"/>
        </w:rPr>
        <w:t>2. Бюджетными средствами -  96,7 млн. рублей, что меньше прошлого периода 2022 года на 145,6 млн. рублей  (развитие транспортной инфраструктуры на сельских территориях).</w:t>
      </w:r>
    </w:p>
    <w:p w:rsidR="00FE2352" w:rsidRPr="00B545CA" w:rsidRDefault="00FE2352" w:rsidP="00FE2352">
      <w:pPr>
        <w:spacing w:line="240" w:lineRule="auto"/>
        <w:ind w:firstLine="567"/>
        <w:jc w:val="both"/>
      </w:pPr>
      <w:r w:rsidRPr="00B545CA">
        <w:t>Удельный вес внебюджетных средств в общем объеме инвестиций составил 96,7%, которые распределены по отраслям экономики муниципального округа следующим образом:</w:t>
      </w:r>
    </w:p>
    <w:p w:rsidR="00FE2352" w:rsidRPr="00B545CA" w:rsidRDefault="00FE2352" w:rsidP="00FE2352">
      <w:pPr>
        <w:spacing w:line="240" w:lineRule="auto"/>
        <w:ind w:firstLine="567"/>
        <w:jc w:val="both"/>
      </w:pPr>
      <w:r w:rsidRPr="00B545CA">
        <w:t>- сельское хозяйство - 2680,8 млн. рублей или 93,4% от общего объема внебюджетных средств;</w:t>
      </w:r>
    </w:p>
    <w:p w:rsidR="00FE2352" w:rsidRPr="00B545CA" w:rsidRDefault="00FE2352" w:rsidP="00FE2352">
      <w:pPr>
        <w:spacing w:line="240" w:lineRule="auto"/>
        <w:ind w:firstLine="567"/>
        <w:jc w:val="both"/>
      </w:pPr>
      <w:r w:rsidRPr="00B545CA">
        <w:t>- потребительский рынок - 60,2 млн. рублей или 2,1%;</w:t>
      </w:r>
    </w:p>
    <w:p w:rsidR="00FE2352" w:rsidRPr="00B545CA" w:rsidRDefault="00FE2352" w:rsidP="00FE2352">
      <w:pPr>
        <w:spacing w:line="240" w:lineRule="auto"/>
        <w:ind w:firstLine="567"/>
        <w:jc w:val="both"/>
      </w:pPr>
      <w:r w:rsidRPr="00B545CA">
        <w:t>- строительство – 130,0 млн. рублей или 4,5%.</w:t>
      </w:r>
    </w:p>
    <w:p w:rsidR="00FE2352" w:rsidRPr="00B545CA" w:rsidRDefault="00FE2352" w:rsidP="00FE2352">
      <w:pPr>
        <w:spacing w:line="240" w:lineRule="auto"/>
        <w:ind w:firstLine="567"/>
        <w:jc w:val="both"/>
        <w:rPr>
          <w:rFonts w:eastAsia="Calibri"/>
        </w:rPr>
      </w:pPr>
      <w:r w:rsidRPr="00B545CA">
        <w:rPr>
          <w:rFonts w:eastAsia="Calibri"/>
        </w:rPr>
        <w:t>Средства, привлеченные в муниципальный округ  в результате участия  в государственных и муниципальных программах, были направлены из следующих уровней бюджета:</w:t>
      </w:r>
    </w:p>
    <w:p w:rsidR="00FE2352" w:rsidRPr="00B545CA" w:rsidRDefault="00FE2352" w:rsidP="00FE2352">
      <w:pPr>
        <w:spacing w:line="240" w:lineRule="auto"/>
        <w:ind w:firstLine="567"/>
        <w:jc w:val="both"/>
        <w:rPr>
          <w:rFonts w:eastAsia="Calibri"/>
        </w:rPr>
      </w:pPr>
      <w:r w:rsidRPr="00B545CA">
        <w:rPr>
          <w:rFonts w:eastAsia="Calibri"/>
        </w:rPr>
        <w:t>- федерального -  49532 тыс. рублей или 51,2% от общего объема бюджетных средств;</w:t>
      </w:r>
    </w:p>
    <w:p w:rsidR="00FE2352" w:rsidRPr="00B545CA" w:rsidRDefault="00FE2352" w:rsidP="00FE2352">
      <w:pPr>
        <w:spacing w:line="240" w:lineRule="auto"/>
        <w:ind w:firstLine="567"/>
        <w:jc w:val="both"/>
        <w:rPr>
          <w:rFonts w:eastAsia="Calibri"/>
        </w:rPr>
      </w:pPr>
      <w:r w:rsidRPr="00B545CA">
        <w:rPr>
          <w:rFonts w:eastAsia="Calibri"/>
        </w:rPr>
        <w:t>- регионального – 47060,4 тыс. рублей или 48,7%;</w:t>
      </w:r>
    </w:p>
    <w:p w:rsidR="00FE2352" w:rsidRPr="00B545CA" w:rsidRDefault="00FE2352" w:rsidP="00FE2352">
      <w:pPr>
        <w:spacing w:line="240" w:lineRule="auto"/>
        <w:ind w:firstLine="567"/>
        <w:jc w:val="both"/>
        <w:rPr>
          <w:rFonts w:eastAsia="Calibri"/>
        </w:rPr>
      </w:pPr>
      <w:r w:rsidRPr="00B545CA">
        <w:rPr>
          <w:rFonts w:eastAsia="Calibri"/>
        </w:rPr>
        <w:t>- муниципального – 65,1тыс. рублей или 0,1%.</w:t>
      </w:r>
    </w:p>
    <w:p w:rsidR="00FE2352" w:rsidRPr="00B545CA" w:rsidRDefault="00FE2352" w:rsidP="00FE2352">
      <w:pPr>
        <w:spacing w:line="240" w:lineRule="auto"/>
        <w:ind w:firstLine="567"/>
        <w:jc w:val="both"/>
        <w:rPr>
          <w:rFonts w:eastAsia="Calibri"/>
        </w:rPr>
      </w:pPr>
    </w:p>
    <w:p w:rsidR="00FE2352" w:rsidRPr="00B545CA" w:rsidRDefault="00FE2352" w:rsidP="00FE2352">
      <w:pPr>
        <w:widowControl w:val="0"/>
        <w:spacing w:line="240" w:lineRule="auto"/>
        <w:ind w:firstLine="567"/>
        <w:jc w:val="both"/>
        <w:rPr>
          <w:rFonts w:eastAsia="Calibri"/>
        </w:rPr>
      </w:pPr>
      <w:r w:rsidRPr="00B545CA">
        <w:rPr>
          <w:rFonts w:eastAsia="Calibri"/>
        </w:rPr>
        <w:t>В основном, за последние два года инвестиции были направлены на</w:t>
      </w:r>
    </w:p>
    <w:p w:rsidR="00FE2352" w:rsidRPr="00B545CA" w:rsidRDefault="00FE2352" w:rsidP="00FE2352">
      <w:pPr>
        <w:widowControl w:val="0"/>
        <w:spacing w:line="240" w:lineRule="auto"/>
        <w:ind w:firstLine="567"/>
        <w:jc w:val="both"/>
        <w:rPr>
          <w:rFonts w:eastAsia="Calibri"/>
        </w:rPr>
      </w:pPr>
      <w:r w:rsidRPr="00B545CA">
        <w:rPr>
          <w:rFonts w:eastAsia="Calibri"/>
        </w:rPr>
        <w:t>-  ремонт автомобильных дорог,</w:t>
      </w:r>
    </w:p>
    <w:p w:rsidR="00FE2352" w:rsidRPr="00B545CA" w:rsidRDefault="00FE2352" w:rsidP="00FE2352">
      <w:pPr>
        <w:widowControl w:val="0"/>
        <w:spacing w:line="240" w:lineRule="auto"/>
        <w:ind w:firstLine="567"/>
        <w:jc w:val="both"/>
        <w:rPr>
          <w:rFonts w:eastAsia="Calibri"/>
        </w:rPr>
      </w:pPr>
      <w:r w:rsidRPr="00B545CA">
        <w:rPr>
          <w:rFonts w:eastAsia="Calibri"/>
        </w:rPr>
        <w:t>- модернизацию производственных помещений ОАО «Токарёвская птицефабрика»,</w:t>
      </w:r>
    </w:p>
    <w:p w:rsidR="00FE2352" w:rsidRPr="00B545CA" w:rsidRDefault="00FE2352" w:rsidP="00FE2352">
      <w:pPr>
        <w:widowControl w:val="0"/>
        <w:spacing w:line="240" w:lineRule="auto"/>
        <w:ind w:firstLine="567"/>
        <w:jc w:val="both"/>
        <w:rPr>
          <w:rFonts w:eastAsia="Calibri"/>
        </w:rPr>
      </w:pPr>
      <w:r w:rsidRPr="00B545CA">
        <w:rPr>
          <w:rFonts w:eastAsia="Calibri"/>
        </w:rPr>
        <w:t>- модернизацию сельскохозяйственных предприятий и приобретение техники.</w:t>
      </w:r>
    </w:p>
    <w:p w:rsidR="00136168" w:rsidRPr="00B545CA" w:rsidRDefault="00136168" w:rsidP="002908E7">
      <w:pPr>
        <w:shd w:val="clear" w:color="auto" w:fill="FFFFFF"/>
        <w:suppressAutoHyphens w:val="0"/>
        <w:spacing w:line="240" w:lineRule="auto"/>
        <w:ind w:firstLine="567"/>
        <w:rPr>
          <w:rFonts w:eastAsia="Calibri"/>
          <w:kern w:val="0"/>
          <w:u w:val="single"/>
          <w:lang w:eastAsia="en-US"/>
        </w:rPr>
      </w:pPr>
      <w:r w:rsidRPr="00B545CA">
        <w:rPr>
          <w:kern w:val="0"/>
          <w:u w:val="single"/>
          <w:lang w:eastAsia="ru-RU"/>
        </w:rPr>
        <w:t>Проблемы</w:t>
      </w:r>
      <w:r w:rsidRPr="00B545CA">
        <w:rPr>
          <w:rFonts w:eastAsia="Calibri"/>
          <w:kern w:val="0"/>
          <w:u w:val="single"/>
          <w:lang w:eastAsia="en-US"/>
        </w:rPr>
        <w:t>:</w:t>
      </w:r>
    </w:p>
    <w:p w:rsidR="00136168" w:rsidRPr="00B545CA" w:rsidRDefault="00136168" w:rsidP="002908E7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kern w:val="0"/>
          <w:lang w:eastAsia="en-US"/>
        </w:rPr>
        <w:t>- Отсутствие внешних инвесторов</w:t>
      </w:r>
    </w:p>
    <w:p w:rsidR="00136168" w:rsidRPr="00B545CA" w:rsidRDefault="00136168" w:rsidP="002908E7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kern w:val="0"/>
          <w:lang w:eastAsia="en-US"/>
        </w:rPr>
        <w:t>- Дефицит трудовых ресурсов</w:t>
      </w:r>
    </w:p>
    <w:p w:rsidR="00136168" w:rsidRPr="00B545CA" w:rsidRDefault="00136168" w:rsidP="002908E7">
      <w:pPr>
        <w:shd w:val="clear" w:color="auto" w:fill="FFFFFF"/>
        <w:suppressAutoHyphens w:val="0"/>
        <w:spacing w:line="240" w:lineRule="auto"/>
        <w:ind w:firstLine="567"/>
        <w:jc w:val="both"/>
        <w:rPr>
          <w:b/>
          <w:color w:val="1A1A1A"/>
          <w:kern w:val="0"/>
          <w:u w:val="single"/>
          <w:lang w:eastAsia="ru-RU"/>
        </w:rPr>
      </w:pPr>
    </w:p>
    <w:p w:rsidR="00136168" w:rsidRPr="00B545CA" w:rsidRDefault="00136168" w:rsidP="002908E7">
      <w:pPr>
        <w:shd w:val="clear" w:color="auto" w:fill="FFFFFF"/>
        <w:suppressAutoHyphens w:val="0"/>
        <w:spacing w:line="240" w:lineRule="auto"/>
        <w:ind w:firstLine="567"/>
        <w:jc w:val="both"/>
        <w:rPr>
          <w:color w:val="1A1A1A"/>
          <w:kern w:val="0"/>
          <w:u w:val="single"/>
          <w:lang w:eastAsia="ru-RU"/>
        </w:rPr>
      </w:pPr>
      <w:r w:rsidRPr="00B545CA">
        <w:rPr>
          <w:color w:val="1A1A1A"/>
          <w:kern w:val="0"/>
          <w:u w:val="single"/>
          <w:lang w:eastAsia="ru-RU"/>
        </w:rPr>
        <w:t>Задачи:</w:t>
      </w:r>
    </w:p>
    <w:p w:rsidR="00136168" w:rsidRPr="00B545CA" w:rsidRDefault="00136168" w:rsidP="002908E7">
      <w:pPr>
        <w:shd w:val="clear" w:color="auto" w:fill="FFFFFF"/>
        <w:suppressAutoHyphens w:val="0"/>
        <w:spacing w:line="240" w:lineRule="auto"/>
        <w:ind w:firstLine="567"/>
        <w:jc w:val="both"/>
        <w:rPr>
          <w:color w:val="1A1A1A"/>
          <w:kern w:val="0"/>
          <w:lang w:eastAsia="ru-RU"/>
        </w:rPr>
      </w:pPr>
      <w:r w:rsidRPr="00B545CA">
        <w:rPr>
          <w:color w:val="1A1A1A"/>
          <w:kern w:val="0"/>
          <w:lang w:eastAsia="ru-RU"/>
        </w:rPr>
        <w:t xml:space="preserve">1. Популяризация </w:t>
      </w:r>
      <w:r w:rsidR="00B17D92" w:rsidRPr="00B545CA">
        <w:rPr>
          <w:color w:val="1A1A1A"/>
          <w:kern w:val="0"/>
          <w:lang w:eastAsia="ru-RU"/>
        </w:rPr>
        <w:t>муниципального округа</w:t>
      </w:r>
      <w:r w:rsidRPr="00B545CA">
        <w:rPr>
          <w:color w:val="1A1A1A"/>
          <w:kern w:val="0"/>
          <w:lang w:eastAsia="ru-RU"/>
        </w:rPr>
        <w:t xml:space="preserve">  для инвесторов, продвижение его положительного инвестиционного имиджа.</w:t>
      </w:r>
    </w:p>
    <w:p w:rsidR="00136168" w:rsidRPr="00B545CA" w:rsidRDefault="00136168" w:rsidP="002908E7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color w:val="1A1A1A"/>
          <w:kern w:val="0"/>
          <w:lang w:eastAsia="ru-RU"/>
        </w:rPr>
        <w:t xml:space="preserve">2. Диверсификация отраслевой структуры экономики </w:t>
      </w:r>
      <w:r w:rsidR="00B17D92" w:rsidRPr="00B545CA">
        <w:rPr>
          <w:color w:val="1A1A1A"/>
          <w:kern w:val="0"/>
          <w:lang w:eastAsia="ru-RU"/>
        </w:rPr>
        <w:t>округа</w:t>
      </w:r>
      <w:r w:rsidRPr="00B545CA">
        <w:rPr>
          <w:color w:val="1A1A1A"/>
          <w:kern w:val="0"/>
          <w:lang w:eastAsia="ru-RU"/>
        </w:rPr>
        <w:t xml:space="preserve">, которая </w:t>
      </w:r>
      <w:r w:rsidRPr="00B545CA">
        <w:rPr>
          <w:rFonts w:eastAsia="Calibri"/>
          <w:kern w:val="0"/>
          <w:lang w:eastAsia="en-US"/>
        </w:rPr>
        <w:t xml:space="preserve"> позволит снизить уровень зависимости доходной части бюджета от единичных крупных предприятий, привлечь дополнительные инвестиции, создать рабочие места для более широкого круга специалистов.</w:t>
      </w:r>
    </w:p>
    <w:p w:rsidR="00136168" w:rsidRPr="00B545CA" w:rsidRDefault="00136168" w:rsidP="002908E7">
      <w:pPr>
        <w:suppressAutoHyphens w:val="0"/>
        <w:spacing w:line="240" w:lineRule="auto"/>
        <w:ind w:firstLine="567"/>
        <w:jc w:val="both"/>
        <w:rPr>
          <w:color w:val="1A1A1A"/>
          <w:kern w:val="0"/>
          <w:lang w:eastAsia="ru-RU"/>
        </w:rPr>
      </w:pPr>
      <w:r w:rsidRPr="00B545CA">
        <w:rPr>
          <w:color w:val="1A1A1A"/>
          <w:kern w:val="0"/>
          <w:lang w:eastAsia="ru-RU"/>
        </w:rPr>
        <w:t>3.Эффективное использование существующих инвестиционных площадок. Обеспечение инвесторов доступной инфраструктурой, необходимой для осуществления инвестиционных проектов.</w:t>
      </w:r>
    </w:p>
    <w:p w:rsidR="00136168" w:rsidRPr="00B545CA" w:rsidRDefault="00136168" w:rsidP="002908E7">
      <w:pPr>
        <w:suppressAutoHyphens w:val="0"/>
        <w:spacing w:line="240" w:lineRule="auto"/>
        <w:ind w:firstLine="567"/>
        <w:jc w:val="both"/>
        <w:rPr>
          <w:rFonts w:eastAsia="Calibri"/>
          <w:b/>
          <w:kern w:val="0"/>
          <w:u w:val="single"/>
          <w:lang w:eastAsia="en-US"/>
        </w:rPr>
      </w:pPr>
    </w:p>
    <w:p w:rsidR="00136168" w:rsidRPr="00B545CA" w:rsidRDefault="00136168" w:rsidP="002908E7">
      <w:pPr>
        <w:suppressAutoHyphens w:val="0"/>
        <w:spacing w:line="240" w:lineRule="auto"/>
        <w:ind w:firstLine="567"/>
        <w:jc w:val="both"/>
        <w:rPr>
          <w:rFonts w:eastAsia="Calibri"/>
          <w:kern w:val="0"/>
          <w:u w:val="single"/>
          <w:lang w:eastAsia="en-US"/>
        </w:rPr>
      </w:pPr>
      <w:r w:rsidRPr="00B545CA">
        <w:rPr>
          <w:rFonts w:eastAsia="Calibri"/>
          <w:kern w:val="0"/>
          <w:u w:val="single"/>
          <w:lang w:eastAsia="en-US"/>
        </w:rPr>
        <w:t>Решения и мероприятия:</w:t>
      </w:r>
    </w:p>
    <w:p w:rsidR="00136168" w:rsidRPr="00B545CA" w:rsidRDefault="00136168" w:rsidP="002908E7">
      <w:pPr>
        <w:shd w:val="clear" w:color="auto" w:fill="FFFFFF"/>
        <w:suppressAutoHyphens w:val="0"/>
        <w:spacing w:line="240" w:lineRule="auto"/>
        <w:ind w:firstLine="567"/>
        <w:jc w:val="both"/>
        <w:rPr>
          <w:color w:val="1A1A1A"/>
          <w:kern w:val="0"/>
          <w:lang w:eastAsia="ru-RU"/>
        </w:rPr>
      </w:pPr>
      <w:r w:rsidRPr="00B545CA">
        <w:rPr>
          <w:rFonts w:eastAsia="Calibri"/>
          <w:kern w:val="0"/>
          <w:lang w:eastAsia="en-US"/>
        </w:rPr>
        <w:t xml:space="preserve">1.Размещение информации  об инвестиционной привлекательности </w:t>
      </w:r>
      <w:r w:rsidR="00B17D92" w:rsidRPr="00B545CA">
        <w:rPr>
          <w:rFonts w:eastAsia="Calibri"/>
          <w:kern w:val="0"/>
          <w:lang w:eastAsia="en-US"/>
        </w:rPr>
        <w:t>муниципального округа</w:t>
      </w:r>
      <w:r w:rsidRPr="00B545CA">
        <w:rPr>
          <w:rFonts w:eastAsia="Calibri"/>
          <w:kern w:val="0"/>
          <w:lang w:eastAsia="en-US"/>
        </w:rPr>
        <w:t xml:space="preserve"> на Интернет-ресурсах, взаимодействие с Корпорацией развития области  </w:t>
      </w:r>
      <w:r w:rsidRPr="00B545CA">
        <w:rPr>
          <w:color w:val="1A1A1A"/>
          <w:kern w:val="0"/>
          <w:lang w:eastAsia="ru-RU"/>
        </w:rPr>
        <w:t>для успешного продвижения и реализации инвестиционных проектов.</w:t>
      </w:r>
    </w:p>
    <w:p w:rsidR="00136168" w:rsidRPr="00B545CA" w:rsidRDefault="00136168" w:rsidP="002908E7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kern w:val="0"/>
          <w:lang w:eastAsia="en-US"/>
        </w:rPr>
        <w:t>2.Создание на инвес</w:t>
      </w:r>
      <w:r w:rsidR="00FE2352" w:rsidRPr="00B545CA">
        <w:rPr>
          <w:rFonts w:eastAsia="Calibri"/>
          <w:kern w:val="0"/>
          <w:lang w:eastAsia="en-US"/>
        </w:rPr>
        <w:t>тиционных площадках муниципального округа</w:t>
      </w:r>
      <w:r w:rsidRPr="00B545CA">
        <w:rPr>
          <w:rFonts w:eastAsia="Calibri"/>
          <w:kern w:val="0"/>
          <w:lang w:eastAsia="en-US"/>
        </w:rPr>
        <w:t xml:space="preserve"> компактных, высокотехнологичных производств, отвечающих интересам </w:t>
      </w:r>
      <w:r w:rsidR="00FE2352" w:rsidRPr="00B545CA">
        <w:rPr>
          <w:rFonts w:eastAsia="Calibri"/>
          <w:kern w:val="0"/>
          <w:lang w:eastAsia="en-US"/>
        </w:rPr>
        <w:t>муниципального округа</w:t>
      </w:r>
      <w:r w:rsidRPr="00B545CA">
        <w:rPr>
          <w:rFonts w:eastAsia="Calibri"/>
          <w:kern w:val="0"/>
          <w:lang w:eastAsia="en-US"/>
        </w:rPr>
        <w:t xml:space="preserve">, с минимальным воздействием на окружающую среду: перерабатывающих предприятий, осуществляющих выпуск готовой продукции и предприятий по производству строительных материалов из природных ископаемых (глины, песка). </w:t>
      </w:r>
    </w:p>
    <w:p w:rsidR="00136168" w:rsidRPr="00B545CA" w:rsidRDefault="00136168" w:rsidP="002908E7">
      <w:pPr>
        <w:shd w:val="clear" w:color="auto" w:fill="FFFFFF"/>
        <w:suppressAutoHyphens w:val="0"/>
        <w:spacing w:line="240" w:lineRule="auto"/>
        <w:ind w:firstLine="567"/>
        <w:jc w:val="both"/>
        <w:rPr>
          <w:color w:val="1A1A1A"/>
          <w:kern w:val="0"/>
          <w:lang w:eastAsia="ru-RU"/>
        </w:rPr>
      </w:pPr>
      <w:r w:rsidRPr="00B545CA">
        <w:rPr>
          <w:color w:val="1A1A1A"/>
          <w:kern w:val="0"/>
          <w:lang w:eastAsia="ru-RU"/>
        </w:rPr>
        <w:t>3.</w:t>
      </w:r>
      <w:r w:rsidRPr="00B545CA">
        <w:rPr>
          <w:rFonts w:eastAsia="Calibri"/>
          <w:color w:val="1A1A1A"/>
          <w:kern w:val="0"/>
          <w:shd w:val="clear" w:color="auto" w:fill="FFFFFF"/>
          <w:lang w:eastAsia="en-US"/>
        </w:rPr>
        <w:t xml:space="preserve">Развитие транспортной и инженерной инфраструктуры, в том числе с использованием механизма </w:t>
      </w:r>
      <w:r w:rsidRPr="00B545CA">
        <w:rPr>
          <w:rFonts w:eastAsia="Calibri"/>
          <w:kern w:val="0"/>
          <w:lang w:eastAsia="en-US"/>
        </w:rPr>
        <w:t>муниципально - частного партнерства</w:t>
      </w:r>
    </w:p>
    <w:p w:rsidR="008A1C20" w:rsidRPr="00B545CA" w:rsidRDefault="008A1C20" w:rsidP="002908E7">
      <w:pPr>
        <w:suppressAutoHyphens w:val="0"/>
        <w:spacing w:line="240" w:lineRule="auto"/>
        <w:ind w:firstLine="567"/>
        <w:jc w:val="both"/>
        <w:rPr>
          <w:rFonts w:eastAsia="Calibri"/>
          <w:kern w:val="0"/>
          <w:u w:val="single"/>
          <w:lang w:eastAsia="en-US"/>
        </w:rPr>
      </w:pPr>
    </w:p>
    <w:p w:rsidR="00136168" w:rsidRPr="00B545CA" w:rsidRDefault="00FE2352" w:rsidP="002908E7">
      <w:pPr>
        <w:suppressAutoHyphens w:val="0"/>
        <w:spacing w:line="240" w:lineRule="auto"/>
        <w:ind w:firstLine="567"/>
        <w:jc w:val="both"/>
        <w:rPr>
          <w:rFonts w:eastAsia="Calibri"/>
          <w:kern w:val="0"/>
          <w:u w:val="single"/>
          <w:lang w:eastAsia="en-US"/>
        </w:rPr>
      </w:pPr>
      <w:r w:rsidRPr="00B545CA">
        <w:rPr>
          <w:rFonts w:eastAsia="Calibri"/>
          <w:kern w:val="0"/>
          <w:u w:val="single"/>
          <w:lang w:eastAsia="en-US"/>
        </w:rPr>
        <w:t>Ожидаемый результат к 2026</w:t>
      </w:r>
      <w:r w:rsidR="00136168" w:rsidRPr="00B545CA">
        <w:rPr>
          <w:rFonts w:eastAsia="Calibri"/>
          <w:kern w:val="0"/>
          <w:u w:val="single"/>
          <w:lang w:eastAsia="en-US"/>
        </w:rPr>
        <w:t xml:space="preserve"> году:</w:t>
      </w:r>
    </w:p>
    <w:p w:rsidR="00136168" w:rsidRPr="00B545CA" w:rsidRDefault="00136168" w:rsidP="002908E7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kern w:val="0"/>
          <w:lang w:eastAsia="en-US"/>
        </w:rPr>
        <w:t xml:space="preserve">Перечисленные  направления инвестиционной политики будут способствовать формированию благоприятного климата для широкого круга предпринимателей и инвесторов,   прирост инвестиций в основной капитал составит не менее </w:t>
      </w:r>
      <w:r w:rsidR="00FE2352" w:rsidRPr="00B545CA">
        <w:rPr>
          <w:rFonts w:eastAsia="Calibri"/>
          <w:kern w:val="0"/>
          <w:lang w:eastAsia="en-US"/>
        </w:rPr>
        <w:t>3,1</w:t>
      </w:r>
      <w:r w:rsidRPr="00B545CA">
        <w:rPr>
          <w:rFonts w:eastAsia="Calibri"/>
          <w:kern w:val="0"/>
          <w:lang w:eastAsia="en-US"/>
        </w:rPr>
        <w:t xml:space="preserve"> млн. рубл</w:t>
      </w:r>
      <w:r w:rsidR="00FE2352" w:rsidRPr="00B545CA">
        <w:rPr>
          <w:rFonts w:eastAsia="Calibri"/>
          <w:kern w:val="0"/>
          <w:lang w:eastAsia="en-US"/>
        </w:rPr>
        <w:t>ей во все сферы экономики муниципального округа</w:t>
      </w:r>
      <w:r w:rsidRPr="00B545CA">
        <w:rPr>
          <w:rFonts w:eastAsia="Calibri"/>
          <w:kern w:val="0"/>
          <w:lang w:eastAsia="en-US"/>
        </w:rPr>
        <w:t>.</w:t>
      </w:r>
    </w:p>
    <w:p w:rsidR="00FE2352" w:rsidRPr="00B545CA" w:rsidRDefault="00FE2352" w:rsidP="002908E7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</w:p>
    <w:p w:rsidR="008E5DDA" w:rsidRPr="00B545CA" w:rsidRDefault="008E5DDA" w:rsidP="00D14844">
      <w:pPr>
        <w:spacing w:line="276" w:lineRule="auto"/>
        <w:ind w:firstLine="567"/>
        <w:contextualSpacing/>
        <w:jc w:val="both"/>
        <w:rPr>
          <w:lang w:eastAsia="ru-RU"/>
        </w:rPr>
      </w:pPr>
      <w:r w:rsidRPr="00B545CA">
        <w:rPr>
          <w:b/>
          <w:lang w:eastAsia="ru-RU"/>
        </w:rPr>
        <w:t>Показатель № 3.</w:t>
      </w:r>
      <w:r w:rsidRPr="00B545CA">
        <w:rPr>
          <w:lang w:eastAsia="ru-RU"/>
        </w:rPr>
        <w:t xml:space="preserve"> Объём инвестиций в основной капитал (за исключением бюджетных средств) в расчете на 1 жителя.</w:t>
      </w:r>
    </w:p>
    <w:p w:rsidR="00787F83" w:rsidRPr="00B545CA" w:rsidRDefault="002908E7" w:rsidP="00D14844">
      <w:pPr>
        <w:spacing w:line="276" w:lineRule="auto"/>
        <w:ind w:firstLine="567"/>
        <w:contextualSpacing/>
        <w:jc w:val="both"/>
      </w:pPr>
      <w:r w:rsidRPr="00B545CA">
        <w:t>З</w:t>
      </w:r>
      <w:r w:rsidR="00BD0C84" w:rsidRPr="00B545CA">
        <w:t>начение показателя составило</w:t>
      </w:r>
      <w:r w:rsidR="00FE2352" w:rsidRPr="00B545CA">
        <w:t xml:space="preserve"> 52398,1</w:t>
      </w:r>
      <w:r w:rsidR="006408DC" w:rsidRPr="00B545CA">
        <w:t xml:space="preserve"> рублей </w:t>
      </w:r>
      <w:r w:rsidR="00FE2352" w:rsidRPr="00B545CA">
        <w:t xml:space="preserve">или 107,03% </w:t>
      </w:r>
      <w:r w:rsidR="006408DC" w:rsidRPr="00B545CA">
        <w:t>к  20</w:t>
      </w:r>
      <w:r w:rsidR="005C5628" w:rsidRPr="00B545CA">
        <w:t>2</w:t>
      </w:r>
      <w:r w:rsidR="00FE2352" w:rsidRPr="00B545CA">
        <w:t>2</w:t>
      </w:r>
      <w:r w:rsidR="006408DC" w:rsidRPr="00B545CA">
        <w:t xml:space="preserve"> году (</w:t>
      </w:r>
      <w:r w:rsidR="00FE2352" w:rsidRPr="00B545CA">
        <w:t>48953</w:t>
      </w:r>
      <w:r w:rsidR="005C5628" w:rsidRPr="00B545CA">
        <w:t>рублей).</w:t>
      </w:r>
    </w:p>
    <w:p w:rsidR="005C5628" w:rsidRPr="00B545CA" w:rsidRDefault="005C5628" w:rsidP="00D14844">
      <w:pPr>
        <w:tabs>
          <w:tab w:val="left" w:pos="708"/>
        </w:tabs>
        <w:spacing w:line="276" w:lineRule="auto"/>
        <w:ind w:firstLine="567"/>
        <w:jc w:val="both"/>
        <w:rPr>
          <w:rFonts w:eastAsia="SimSun"/>
          <w:b/>
        </w:rPr>
      </w:pPr>
    </w:p>
    <w:p w:rsidR="0092649B" w:rsidRPr="00B545CA" w:rsidRDefault="00C34FE3" w:rsidP="00D14844">
      <w:pPr>
        <w:tabs>
          <w:tab w:val="left" w:pos="708"/>
        </w:tabs>
        <w:spacing w:line="276" w:lineRule="auto"/>
        <w:ind w:firstLine="567"/>
        <w:jc w:val="both"/>
        <w:rPr>
          <w:rFonts w:eastAsia="SimSun"/>
          <w:b/>
        </w:rPr>
      </w:pPr>
      <w:r w:rsidRPr="00B545CA">
        <w:rPr>
          <w:rFonts w:eastAsia="SimSun"/>
          <w:b/>
        </w:rPr>
        <w:t>- сельское хозяйство</w:t>
      </w:r>
    </w:p>
    <w:p w:rsidR="002540C7" w:rsidRPr="00B545CA" w:rsidRDefault="002540C7" w:rsidP="005B6A7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lang w:eastAsia="ru-RU"/>
        </w:rPr>
      </w:pPr>
      <w:r w:rsidRPr="00B545CA">
        <w:rPr>
          <w:rFonts w:eastAsia="Calibri"/>
          <w:lang w:eastAsia="ru-RU"/>
        </w:rPr>
        <w:t xml:space="preserve">Ключевым направлением поступательного развития Токарёвского муниципального округа является </w:t>
      </w:r>
      <w:r w:rsidRPr="00B545CA">
        <w:rPr>
          <w:rFonts w:eastAsia="Calibri"/>
          <w:b/>
          <w:lang w:eastAsia="ru-RU"/>
        </w:rPr>
        <w:t>агропромышленный комплекс</w:t>
      </w:r>
      <w:r w:rsidRPr="00B545CA">
        <w:rPr>
          <w:rFonts w:eastAsia="Calibri"/>
          <w:lang w:eastAsia="ru-RU"/>
        </w:rPr>
        <w:t xml:space="preserve">. От его текущего состояния и темпов экономического развития во многом зависит решение социальных вопросов, рост демографии, строительство жилья, формирование доходов бюджета муниципального округа, решение вопросов «продовольственной безопасности». </w:t>
      </w:r>
    </w:p>
    <w:p w:rsidR="002540C7" w:rsidRPr="00B545CA" w:rsidRDefault="002540C7" w:rsidP="002540C7">
      <w:pPr>
        <w:autoSpaceDE w:val="0"/>
        <w:autoSpaceDN w:val="0"/>
        <w:adjustRightInd w:val="0"/>
        <w:spacing w:line="240" w:lineRule="auto"/>
        <w:jc w:val="both"/>
        <w:rPr>
          <w:rFonts w:eastAsia="Calibri"/>
          <w:lang w:eastAsia="ru-RU"/>
        </w:rPr>
      </w:pPr>
      <w:r w:rsidRPr="00B545CA">
        <w:rPr>
          <w:lang w:eastAsia="ru-RU"/>
        </w:rPr>
        <w:tab/>
        <w:t>Земельный фонд Токарёвского муниципального округа составляет 122,7 тыс. га, из них 106,8 тыс. га - пашня. Вся она находится в обработке. Сельскохозяйственным производством в 2023 году занимались 4 СХПК, 13 обществ с ограниченной ответственностью, 100 крестьянско-фермерских хозяйств,</w:t>
      </w:r>
      <w:r w:rsidRPr="00B545CA">
        <w:rPr>
          <w:rFonts w:eastAsia="Calibri"/>
          <w:lang w:eastAsia="ru-RU"/>
        </w:rPr>
        <w:t xml:space="preserve"> более 6,6 тысяч личных подсобных хозяйств и ОАО «Токарёвская птицефабрика». </w:t>
      </w:r>
    </w:p>
    <w:p w:rsidR="002540C7" w:rsidRPr="00B545CA" w:rsidRDefault="002540C7" w:rsidP="002540C7">
      <w:pPr>
        <w:tabs>
          <w:tab w:val="left" w:pos="93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lang w:eastAsia="ru-RU"/>
        </w:rPr>
      </w:pPr>
      <w:r w:rsidRPr="00B545CA">
        <w:rPr>
          <w:rFonts w:eastAsia="Calibri"/>
          <w:lang w:eastAsia="ru-RU"/>
        </w:rPr>
        <w:tab/>
        <w:t xml:space="preserve">Предприятия </w:t>
      </w:r>
      <w:r w:rsidRPr="00B545CA">
        <w:rPr>
          <w:lang w:eastAsia="ru-RU"/>
        </w:rPr>
        <w:t>Токарёвского муниципального округа</w:t>
      </w:r>
      <w:r w:rsidRPr="00B545CA">
        <w:rPr>
          <w:rFonts w:eastAsia="Calibri"/>
          <w:lang w:eastAsia="ru-RU"/>
        </w:rPr>
        <w:t xml:space="preserve">, как и в прежние годы, специализируются на выращивании зерновых культур,  сахарной свеклы, подсолнечника, сои и производстве продукции животноводства. </w:t>
      </w:r>
    </w:p>
    <w:p w:rsidR="002540C7" w:rsidRPr="00B545CA" w:rsidRDefault="002540C7" w:rsidP="002540C7">
      <w:pPr>
        <w:autoSpaceDE w:val="0"/>
        <w:autoSpaceDN w:val="0"/>
        <w:adjustRightInd w:val="0"/>
        <w:spacing w:line="240" w:lineRule="auto"/>
        <w:jc w:val="both"/>
        <w:rPr>
          <w:rFonts w:eastAsia="Calibri"/>
          <w:lang w:eastAsia="ru-RU"/>
        </w:rPr>
      </w:pPr>
      <w:r w:rsidRPr="00B545CA">
        <w:rPr>
          <w:rFonts w:eastAsia="Calibri"/>
          <w:b/>
          <w:lang w:eastAsia="ru-RU"/>
        </w:rPr>
        <w:tab/>
        <w:t xml:space="preserve">За отчетный период произведено валовой продукции сельского хозяйства (с птицефабрикой)   27, 3  млрд. рублей или 101,9% к 2022 году (26,8 млрд. рублей), в расчете на 1 га пашни -  255,6  тыс. рублей с ростом к 2022 году 101,8% </w:t>
      </w:r>
      <w:r w:rsidRPr="00B545CA">
        <w:rPr>
          <w:rFonts w:eastAsia="Calibri"/>
          <w:lang w:eastAsia="ru-RU"/>
        </w:rPr>
        <w:t xml:space="preserve"> (251 тыс. руб.). </w:t>
      </w:r>
    </w:p>
    <w:p w:rsidR="00DD4D79" w:rsidRPr="00B545CA" w:rsidRDefault="002540C7" w:rsidP="002540C7">
      <w:pPr>
        <w:tabs>
          <w:tab w:val="left" w:pos="0"/>
          <w:tab w:val="left" w:pos="12495"/>
        </w:tabs>
        <w:spacing w:line="240" w:lineRule="auto"/>
        <w:jc w:val="both"/>
        <w:rPr>
          <w:rFonts w:eastAsia="Calibri"/>
        </w:rPr>
      </w:pPr>
      <w:r w:rsidRPr="00B545CA">
        <w:rPr>
          <w:rFonts w:eastAsia="Calibri"/>
        </w:rPr>
        <w:tab/>
        <w:t>(млн.руб)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559"/>
        <w:gridCol w:w="1276"/>
        <w:gridCol w:w="1276"/>
        <w:gridCol w:w="1559"/>
        <w:gridCol w:w="1417"/>
        <w:gridCol w:w="2127"/>
        <w:gridCol w:w="1842"/>
      </w:tblGrid>
      <w:tr w:rsidR="00DD4D79" w:rsidRPr="00B545CA" w:rsidTr="002540C7">
        <w:trPr>
          <w:trHeight w:val="32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79" w:rsidRPr="00B545CA" w:rsidRDefault="00DD4D79" w:rsidP="00785BC4">
            <w:pPr>
              <w:spacing w:line="240" w:lineRule="auto"/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D79" w:rsidRPr="00B545CA" w:rsidRDefault="00DD4D79" w:rsidP="00785BC4">
            <w:pPr>
              <w:spacing w:line="240" w:lineRule="auto"/>
              <w:jc w:val="center"/>
              <w:rPr>
                <w:rFonts w:eastAsia="Calibri"/>
                <w:b/>
              </w:rPr>
            </w:pPr>
            <w:r w:rsidRPr="00B545CA">
              <w:rPr>
                <w:rFonts w:eastAsia="Calibri"/>
                <w:b/>
              </w:rPr>
              <w:t>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D79" w:rsidRPr="00B545CA" w:rsidRDefault="00DD4D79" w:rsidP="00785BC4">
            <w:pPr>
              <w:spacing w:line="240" w:lineRule="auto"/>
              <w:jc w:val="center"/>
              <w:rPr>
                <w:rFonts w:eastAsia="Calibri"/>
                <w:b/>
              </w:rPr>
            </w:pPr>
            <w:r w:rsidRPr="00B545CA">
              <w:rPr>
                <w:rFonts w:eastAsia="Calibri"/>
                <w:b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D79" w:rsidRPr="00B545CA" w:rsidRDefault="00DD4D79" w:rsidP="00785BC4">
            <w:pPr>
              <w:spacing w:line="240" w:lineRule="auto"/>
              <w:jc w:val="center"/>
              <w:rPr>
                <w:rFonts w:eastAsia="Calibri"/>
                <w:b/>
              </w:rPr>
            </w:pPr>
            <w:r w:rsidRPr="00B545CA">
              <w:rPr>
                <w:rFonts w:eastAsia="Calibri"/>
                <w:b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D79" w:rsidRPr="00B545CA" w:rsidRDefault="00DD4D79" w:rsidP="00785BC4">
            <w:pPr>
              <w:spacing w:line="240" w:lineRule="auto"/>
              <w:rPr>
                <w:rFonts w:eastAsia="Calibri"/>
                <w:b/>
              </w:rPr>
            </w:pPr>
            <w:r w:rsidRPr="00B545CA">
              <w:rPr>
                <w:rFonts w:eastAsia="Calibri"/>
                <w:b/>
              </w:rPr>
              <w:t>2022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D79" w:rsidRPr="00B545CA" w:rsidRDefault="00DD4D79" w:rsidP="00785BC4">
            <w:pPr>
              <w:spacing w:line="240" w:lineRule="auto"/>
              <w:rPr>
                <w:rFonts w:eastAsia="Calibri"/>
                <w:b/>
              </w:rPr>
            </w:pPr>
            <w:r w:rsidRPr="00B545CA">
              <w:rPr>
                <w:rFonts w:eastAsia="Calibri"/>
                <w:b/>
              </w:rPr>
              <w:t>2023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D79" w:rsidRPr="00B545CA" w:rsidRDefault="00DD4D79" w:rsidP="00785BC4">
            <w:pPr>
              <w:spacing w:line="240" w:lineRule="auto"/>
              <w:rPr>
                <w:rFonts w:eastAsia="Calibri"/>
                <w:b/>
              </w:rPr>
            </w:pPr>
            <w:r w:rsidRPr="00B545CA">
              <w:rPr>
                <w:rFonts w:eastAsia="Calibri"/>
                <w:b/>
              </w:rPr>
              <w:t>2023 год в процентах к</w:t>
            </w:r>
          </w:p>
        </w:tc>
      </w:tr>
      <w:tr w:rsidR="00DD4D79" w:rsidRPr="00B545CA" w:rsidTr="002540C7">
        <w:trPr>
          <w:trHeight w:val="54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79" w:rsidRPr="00B545CA" w:rsidRDefault="00DD4D79" w:rsidP="00785BC4">
            <w:pPr>
              <w:spacing w:line="240" w:lineRule="auto"/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79" w:rsidRPr="00B545CA" w:rsidRDefault="00DD4D79" w:rsidP="00785BC4">
            <w:pPr>
              <w:spacing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79" w:rsidRPr="00B545CA" w:rsidRDefault="00DD4D79" w:rsidP="00785BC4">
            <w:p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79" w:rsidRPr="00B545CA" w:rsidRDefault="00DD4D79" w:rsidP="00785BC4">
            <w:p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79" w:rsidRPr="00B545CA" w:rsidRDefault="00DD4D79" w:rsidP="00785BC4">
            <w:pPr>
              <w:spacing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79" w:rsidRPr="00B545CA" w:rsidRDefault="00DD4D79" w:rsidP="00785BC4">
            <w:pPr>
              <w:spacing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79" w:rsidRPr="00B545CA" w:rsidRDefault="00DD4D79" w:rsidP="00785BC4">
            <w:pPr>
              <w:spacing w:line="240" w:lineRule="auto"/>
              <w:jc w:val="center"/>
              <w:rPr>
                <w:rFonts w:eastAsia="Calibri"/>
                <w:b/>
              </w:rPr>
            </w:pPr>
            <w:r w:rsidRPr="00B545CA">
              <w:rPr>
                <w:rFonts w:eastAsia="Calibri"/>
                <w:b/>
              </w:rP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79" w:rsidRPr="00B545CA" w:rsidRDefault="00DD4D79" w:rsidP="00785BC4">
            <w:pPr>
              <w:spacing w:line="240" w:lineRule="auto"/>
              <w:jc w:val="center"/>
              <w:rPr>
                <w:rFonts w:eastAsia="Calibri"/>
                <w:b/>
              </w:rPr>
            </w:pPr>
            <w:r w:rsidRPr="00B545CA">
              <w:rPr>
                <w:rFonts w:eastAsia="Calibri"/>
                <w:b/>
              </w:rPr>
              <w:t>2022</w:t>
            </w:r>
          </w:p>
        </w:tc>
      </w:tr>
      <w:tr w:rsidR="00DD4D79" w:rsidRPr="00B545CA" w:rsidTr="002540C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79" w:rsidRPr="00B545CA" w:rsidRDefault="00DD4D79" w:rsidP="00785BC4">
            <w:pPr>
              <w:spacing w:line="240" w:lineRule="auto"/>
              <w:jc w:val="both"/>
              <w:rPr>
                <w:rFonts w:eastAsia="Calibri"/>
              </w:rPr>
            </w:pPr>
            <w:r w:rsidRPr="00B545CA">
              <w:rPr>
                <w:rFonts w:eastAsia="Calibri"/>
              </w:rPr>
              <w:t xml:space="preserve">Объем продукции </w:t>
            </w:r>
            <w:r w:rsidRPr="00B545CA">
              <w:rPr>
                <w:rFonts w:eastAsia="Calibri"/>
                <w:b/>
                <w:u w:val="single"/>
              </w:rPr>
              <w:t>сельского хозяйства</w:t>
            </w:r>
            <w:r w:rsidRPr="00B545CA">
              <w:rPr>
                <w:rFonts w:eastAsia="Calibri"/>
              </w:rPr>
              <w:t xml:space="preserve"> в хозяйствах всех категорий (без птицефабрики)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D79" w:rsidRPr="00B545CA" w:rsidRDefault="00DD4D79" w:rsidP="00785BC4">
            <w:pPr>
              <w:widowControl w:val="0"/>
              <w:spacing w:line="240" w:lineRule="auto"/>
              <w:rPr>
                <w:color w:val="000000"/>
                <w:spacing w:val="-8"/>
                <w:lang w:eastAsia="ru-RU"/>
              </w:rPr>
            </w:pPr>
            <w:r w:rsidRPr="00B545CA">
              <w:rPr>
                <w:color w:val="000000"/>
                <w:spacing w:val="-8"/>
                <w:lang w:eastAsia="ru-RU"/>
              </w:rPr>
              <w:t>4236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D79" w:rsidRPr="00B545CA" w:rsidRDefault="00DD4D79" w:rsidP="00785BC4">
            <w:pPr>
              <w:widowControl w:val="0"/>
              <w:tabs>
                <w:tab w:val="left" w:pos="601"/>
              </w:tabs>
              <w:spacing w:line="240" w:lineRule="auto"/>
              <w:ind w:right="-108"/>
              <w:jc w:val="center"/>
              <w:rPr>
                <w:color w:val="000000"/>
                <w:spacing w:val="-8"/>
                <w:lang w:eastAsia="ru-RU"/>
              </w:rPr>
            </w:pPr>
            <w:r w:rsidRPr="00B545CA">
              <w:rPr>
                <w:color w:val="000000"/>
                <w:spacing w:val="-8"/>
                <w:lang w:eastAsia="ru-RU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D79" w:rsidRPr="00B545CA" w:rsidRDefault="00DD4D79" w:rsidP="00785BC4">
            <w:pPr>
              <w:widowControl w:val="0"/>
              <w:tabs>
                <w:tab w:val="left" w:pos="601"/>
              </w:tabs>
              <w:spacing w:line="240" w:lineRule="auto"/>
              <w:ind w:right="-108"/>
              <w:jc w:val="center"/>
              <w:rPr>
                <w:color w:val="000000"/>
                <w:spacing w:val="-8"/>
                <w:lang w:eastAsia="ru-RU"/>
              </w:rPr>
            </w:pPr>
            <w:r w:rsidRPr="00B545CA">
              <w:rPr>
                <w:color w:val="000000"/>
                <w:spacing w:val="-8"/>
                <w:lang w:eastAsia="ru-RU"/>
              </w:rPr>
              <w:t>5834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D79" w:rsidRPr="00B545CA" w:rsidRDefault="00DD4D79" w:rsidP="00785BC4">
            <w:pPr>
              <w:widowControl w:val="0"/>
              <w:tabs>
                <w:tab w:val="left" w:pos="601"/>
              </w:tabs>
              <w:spacing w:line="240" w:lineRule="auto"/>
              <w:ind w:right="280"/>
              <w:jc w:val="center"/>
              <w:rPr>
                <w:color w:val="000000"/>
                <w:spacing w:val="-8"/>
                <w:lang w:eastAsia="ru-RU"/>
              </w:rPr>
            </w:pPr>
            <w:r w:rsidRPr="00B545CA">
              <w:rPr>
                <w:color w:val="000000"/>
                <w:spacing w:val="-8"/>
                <w:lang w:eastAsia="ru-RU"/>
              </w:rPr>
              <w:t>6548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D79" w:rsidRPr="00B545CA" w:rsidRDefault="00DD4D79" w:rsidP="00785BC4">
            <w:pPr>
              <w:widowControl w:val="0"/>
              <w:tabs>
                <w:tab w:val="left" w:pos="601"/>
              </w:tabs>
              <w:spacing w:line="240" w:lineRule="auto"/>
              <w:ind w:right="280"/>
              <w:jc w:val="center"/>
              <w:rPr>
                <w:color w:val="000000"/>
                <w:spacing w:val="-8"/>
                <w:lang w:eastAsia="ru-RU"/>
              </w:rPr>
            </w:pPr>
            <w:r w:rsidRPr="00B545CA">
              <w:rPr>
                <w:color w:val="000000"/>
                <w:spacing w:val="-8"/>
                <w:lang w:eastAsia="ru-RU"/>
              </w:rPr>
              <w:t>6770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D79" w:rsidRPr="00B545CA" w:rsidRDefault="00DD4D79" w:rsidP="00785BC4">
            <w:pPr>
              <w:widowControl w:val="0"/>
              <w:tabs>
                <w:tab w:val="left" w:pos="601"/>
              </w:tabs>
              <w:spacing w:line="240" w:lineRule="auto"/>
              <w:ind w:right="280"/>
              <w:rPr>
                <w:color w:val="000000"/>
                <w:spacing w:val="-8"/>
                <w:lang w:eastAsia="ru-RU"/>
              </w:rPr>
            </w:pPr>
          </w:p>
          <w:p w:rsidR="00DD4D79" w:rsidRPr="00B545CA" w:rsidRDefault="00DD4D79" w:rsidP="00785BC4">
            <w:pPr>
              <w:widowControl w:val="0"/>
              <w:tabs>
                <w:tab w:val="left" w:pos="743"/>
              </w:tabs>
              <w:spacing w:line="240" w:lineRule="auto"/>
              <w:ind w:right="-109"/>
              <w:rPr>
                <w:color w:val="000000"/>
                <w:spacing w:val="-8"/>
                <w:lang w:eastAsia="ru-RU"/>
              </w:rPr>
            </w:pPr>
            <w:r w:rsidRPr="00B545CA">
              <w:rPr>
                <w:color w:val="000000"/>
                <w:spacing w:val="-8"/>
                <w:lang w:eastAsia="ru-RU"/>
              </w:rPr>
              <w:t>159,8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D79" w:rsidRPr="00B545CA" w:rsidRDefault="00DD4D79" w:rsidP="00785BC4">
            <w:pPr>
              <w:widowControl w:val="0"/>
              <w:tabs>
                <w:tab w:val="left" w:pos="601"/>
              </w:tabs>
              <w:spacing w:line="240" w:lineRule="auto"/>
              <w:ind w:right="280"/>
              <w:rPr>
                <w:color w:val="000000"/>
                <w:spacing w:val="-8"/>
                <w:lang w:eastAsia="ru-RU"/>
              </w:rPr>
            </w:pPr>
          </w:p>
          <w:p w:rsidR="00DD4D79" w:rsidRPr="00B545CA" w:rsidRDefault="00DD4D79" w:rsidP="00785BC4">
            <w:pPr>
              <w:widowControl w:val="0"/>
              <w:tabs>
                <w:tab w:val="left" w:pos="601"/>
              </w:tabs>
              <w:spacing w:line="240" w:lineRule="auto"/>
              <w:ind w:right="280"/>
              <w:jc w:val="center"/>
              <w:rPr>
                <w:color w:val="000000"/>
                <w:spacing w:val="-8"/>
                <w:lang w:eastAsia="ru-RU"/>
              </w:rPr>
            </w:pPr>
            <w:r w:rsidRPr="00B545CA">
              <w:rPr>
                <w:color w:val="000000"/>
                <w:spacing w:val="-8"/>
                <w:lang w:eastAsia="ru-RU"/>
              </w:rPr>
              <w:t>103,4</w:t>
            </w:r>
          </w:p>
        </w:tc>
      </w:tr>
      <w:tr w:rsidR="00DD4D79" w:rsidRPr="00B545CA" w:rsidTr="002540C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79" w:rsidRPr="00B545CA" w:rsidRDefault="00DD4D79" w:rsidP="00785BC4">
            <w:pPr>
              <w:spacing w:line="240" w:lineRule="auto"/>
              <w:jc w:val="both"/>
              <w:rPr>
                <w:rFonts w:eastAsia="Calibri"/>
              </w:rPr>
            </w:pPr>
            <w:r w:rsidRPr="00B545CA">
              <w:rPr>
                <w:rFonts w:eastAsia="Calibri"/>
              </w:rPr>
              <w:t>2.Объем продукции ОАО «Токаревская птицефабрика»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79" w:rsidRPr="00B545CA" w:rsidRDefault="00DD4D79" w:rsidP="00785BC4">
            <w:pPr>
              <w:spacing w:line="240" w:lineRule="auto"/>
              <w:ind w:right="-109"/>
              <w:jc w:val="center"/>
              <w:rPr>
                <w:rFonts w:eastAsia="Calibri"/>
              </w:rPr>
            </w:pPr>
            <w:r w:rsidRPr="00B545CA">
              <w:rPr>
                <w:rFonts w:eastAsia="Calibri"/>
              </w:rPr>
              <w:t>11293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79" w:rsidRPr="00B545CA" w:rsidRDefault="00DD4D79" w:rsidP="00785BC4">
            <w:pPr>
              <w:spacing w:line="240" w:lineRule="auto"/>
              <w:ind w:right="-109"/>
              <w:jc w:val="center"/>
              <w:rPr>
                <w:rFonts w:eastAsia="Calibri"/>
              </w:rPr>
            </w:pPr>
            <w:r w:rsidRPr="00B545CA">
              <w:rPr>
                <w:rFonts w:eastAsia="Calibri"/>
              </w:rPr>
              <w:t>11543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79" w:rsidRPr="00B545CA" w:rsidRDefault="00DD4D79" w:rsidP="00785BC4">
            <w:pPr>
              <w:spacing w:line="240" w:lineRule="auto"/>
              <w:ind w:right="-109"/>
              <w:jc w:val="center"/>
              <w:rPr>
                <w:rFonts w:eastAsia="Calibri"/>
              </w:rPr>
            </w:pPr>
            <w:r w:rsidRPr="00B545CA">
              <w:rPr>
                <w:rFonts w:eastAsia="Calibri"/>
              </w:rPr>
              <w:t>17030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79" w:rsidRPr="00B545CA" w:rsidRDefault="00DD4D79" w:rsidP="00785BC4">
            <w:pPr>
              <w:spacing w:line="240" w:lineRule="auto"/>
              <w:ind w:right="-109"/>
              <w:jc w:val="center"/>
              <w:rPr>
                <w:rFonts w:eastAsia="Calibri"/>
              </w:rPr>
            </w:pPr>
            <w:r w:rsidRPr="00B545CA">
              <w:rPr>
                <w:rFonts w:eastAsia="Calibri"/>
              </w:rPr>
              <w:t>20252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79" w:rsidRPr="00B545CA" w:rsidRDefault="00DD4D79" w:rsidP="00785BC4">
            <w:pPr>
              <w:spacing w:line="240" w:lineRule="auto"/>
              <w:ind w:right="-109"/>
              <w:jc w:val="center"/>
              <w:rPr>
                <w:rFonts w:eastAsia="Calibri"/>
              </w:rPr>
            </w:pPr>
            <w:r w:rsidRPr="00B545CA">
              <w:rPr>
                <w:rFonts w:eastAsia="Calibri"/>
              </w:rPr>
              <w:t>20530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79" w:rsidRPr="00B545CA" w:rsidRDefault="00DD4D79" w:rsidP="00785BC4">
            <w:pPr>
              <w:spacing w:line="240" w:lineRule="auto"/>
              <w:ind w:right="-109"/>
              <w:jc w:val="center"/>
              <w:rPr>
                <w:rFonts w:eastAsia="Calibri"/>
              </w:rPr>
            </w:pPr>
          </w:p>
          <w:p w:rsidR="00DD4D79" w:rsidRPr="00B545CA" w:rsidRDefault="00DD4D79" w:rsidP="00785BC4">
            <w:pPr>
              <w:spacing w:line="240" w:lineRule="auto"/>
              <w:ind w:right="-109"/>
              <w:jc w:val="center"/>
              <w:rPr>
                <w:rFonts w:eastAsia="Calibri"/>
              </w:rPr>
            </w:pPr>
            <w:r w:rsidRPr="00B545CA">
              <w:rPr>
                <w:rFonts w:eastAsia="Calibri"/>
              </w:rPr>
              <w:t>181,8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79" w:rsidRPr="00B545CA" w:rsidRDefault="00DD4D79" w:rsidP="00785BC4">
            <w:pPr>
              <w:spacing w:line="240" w:lineRule="auto"/>
              <w:ind w:right="-109"/>
              <w:jc w:val="center"/>
              <w:rPr>
                <w:rFonts w:eastAsia="Calibri"/>
              </w:rPr>
            </w:pPr>
          </w:p>
          <w:p w:rsidR="00DD4D79" w:rsidRPr="00B545CA" w:rsidRDefault="00DD4D79" w:rsidP="00785BC4">
            <w:pPr>
              <w:spacing w:line="240" w:lineRule="auto"/>
              <w:ind w:right="-109"/>
              <w:jc w:val="center"/>
              <w:rPr>
                <w:rFonts w:eastAsia="Calibri"/>
              </w:rPr>
            </w:pPr>
            <w:r w:rsidRPr="00B545CA">
              <w:rPr>
                <w:rFonts w:eastAsia="Calibri"/>
              </w:rPr>
              <w:t>101,4</w:t>
            </w:r>
          </w:p>
        </w:tc>
      </w:tr>
    </w:tbl>
    <w:p w:rsidR="00DD4D79" w:rsidRPr="00B545CA" w:rsidRDefault="00DD4D79" w:rsidP="00DD4D79">
      <w:pPr>
        <w:autoSpaceDE w:val="0"/>
        <w:autoSpaceDN w:val="0"/>
        <w:adjustRightInd w:val="0"/>
        <w:spacing w:line="240" w:lineRule="auto"/>
        <w:jc w:val="both"/>
        <w:rPr>
          <w:rFonts w:eastAsia="Calibri"/>
          <w:lang w:eastAsia="ru-RU"/>
        </w:rPr>
      </w:pPr>
    </w:p>
    <w:p w:rsidR="00DD4D79" w:rsidRPr="00B545CA" w:rsidRDefault="00DD4D79" w:rsidP="00DD4D79">
      <w:pPr>
        <w:spacing w:line="240" w:lineRule="auto"/>
        <w:jc w:val="both"/>
      </w:pPr>
      <w:r w:rsidRPr="00B545CA">
        <w:tab/>
        <w:t>Сельхозпроизводителями всех форм собственности получена господдержка на общую сумму 46,7  млн</w:t>
      </w:r>
      <w:r w:rsidRPr="00B545CA">
        <w:rPr>
          <w:color w:val="FF0000"/>
        </w:rPr>
        <w:t xml:space="preserve">. </w:t>
      </w:r>
      <w:r w:rsidRPr="00B545CA">
        <w:t>рублей или 41,7% к 2022 году (112,0 млн. рублей).</w:t>
      </w:r>
    </w:p>
    <w:p w:rsidR="00DD4D79" w:rsidRPr="00B545CA" w:rsidRDefault="00DD4D79" w:rsidP="00DD4D79">
      <w:pPr>
        <w:autoSpaceDE w:val="0"/>
        <w:autoSpaceDN w:val="0"/>
        <w:adjustRightInd w:val="0"/>
        <w:spacing w:line="240" w:lineRule="auto"/>
        <w:jc w:val="both"/>
        <w:rPr>
          <w:rFonts w:eastAsia="Calibri"/>
          <w:lang w:eastAsia="ru-RU"/>
        </w:rPr>
      </w:pPr>
      <w:r w:rsidRPr="00B545CA">
        <w:rPr>
          <w:rFonts w:eastAsia="Calibri"/>
          <w:lang w:eastAsia="ru-RU"/>
        </w:rPr>
        <w:tab/>
        <w:t>Воспользовались льготным кредитованием на развитие сельского хозяйства более 30 субъектов малого и среднего предпринимательства на сумму  6 млрд. 903 млн. рублей,  в том числе ОАО  «Токаревская птицефабрика» -5млрд. 775 млн. руб., сельхозпредприятия и КФХ -1 млрд. 128 млн. руб., что составило 69,9%  к уровню 2022 года (9млрд.874 млн. рублей).</w:t>
      </w:r>
    </w:p>
    <w:p w:rsidR="00DD4D79" w:rsidRPr="00B545CA" w:rsidRDefault="00DD4D79" w:rsidP="00DD4D79">
      <w:pPr>
        <w:autoSpaceDE w:val="0"/>
        <w:autoSpaceDN w:val="0"/>
        <w:adjustRightInd w:val="0"/>
        <w:spacing w:line="240" w:lineRule="auto"/>
        <w:jc w:val="both"/>
        <w:rPr>
          <w:rFonts w:eastAsia="Calibri"/>
          <w:lang w:eastAsia="ru-RU"/>
        </w:rPr>
      </w:pPr>
    </w:p>
    <w:p w:rsidR="00DD4D79" w:rsidRPr="008D304B" w:rsidRDefault="00DD4D79" w:rsidP="00DD4D79">
      <w:pPr>
        <w:spacing w:line="240" w:lineRule="auto"/>
        <w:contextualSpacing/>
        <w:jc w:val="both"/>
        <w:rPr>
          <w:noProof/>
          <w:u w:val="single"/>
          <w:lang w:eastAsia="ru-RU"/>
        </w:rPr>
      </w:pPr>
      <w:r w:rsidRPr="00B545CA">
        <w:rPr>
          <w:rFonts w:eastAsia="Calibri"/>
          <w:b/>
          <w:lang w:eastAsia="ru-RU"/>
        </w:rPr>
        <w:tab/>
      </w:r>
      <w:r w:rsidRPr="008D304B">
        <w:rPr>
          <w:rFonts w:eastAsia="Calibri"/>
          <w:u w:val="single"/>
          <w:lang w:eastAsia="ru-RU"/>
        </w:rPr>
        <w:t>Всеми категориями хозяйств п</w:t>
      </w:r>
      <w:r w:rsidRPr="008D304B">
        <w:rPr>
          <w:noProof/>
          <w:u w:val="single"/>
          <w:lang w:eastAsia="ru-RU"/>
        </w:rPr>
        <w:t>роизведено:</w:t>
      </w:r>
    </w:p>
    <w:p w:rsidR="00DD4D79" w:rsidRPr="008D304B" w:rsidRDefault="00DD4D79" w:rsidP="00DD4D79">
      <w:pPr>
        <w:spacing w:line="240" w:lineRule="auto"/>
        <w:contextualSpacing/>
        <w:jc w:val="both"/>
        <w:rPr>
          <w:noProof/>
          <w:u w:val="single"/>
          <w:lang w:eastAsia="ru-RU"/>
        </w:rPr>
      </w:pPr>
      <w:r w:rsidRPr="008D304B">
        <w:rPr>
          <w:rFonts w:eastAsia="Calibri"/>
          <w:lang w:eastAsia="ru-RU"/>
        </w:rPr>
        <w:tab/>
        <w:t>- более 354 тыс. тонн зерна в физическом весе (</w:t>
      </w:r>
      <w:r w:rsidRPr="008D304B">
        <w:rPr>
          <w:rFonts w:eastAsia="Calibri"/>
          <w:color w:val="000000" w:themeColor="text1"/>
          <w:lang w:eastAsia="ru-RU"/>
        </w:rPr>
        <w:t>334,1 тыс</w:t>
      </w:r>
      <w:r w:rsidRPr="008D304B">
        <w:rPr>
          <w:rFonts w:eastAsia="Calibri"/>
          <w:lang w:eastAsia="ru-RU"/>
        </w:rPr>
        <w:t>. тонн в зачетный вес), это 134,3% от уровня 2022 года(263,6 тыс. тонн в физическом весе),4 место. Средняя урожайность по Токарёвскому муниципальному округу – 60,9 ц/га (56,6 ц/га в зачетном весе).</w:t>
      </w:r>
    </w:p>
    <w:p w:rsidR="00DD4D79" w:rsidRPr="008D304B" w:rsidRDefault="00DD4D79" w:rsidP="00DD4D79">
      <w:pPr>
        <w:autoSpaceDE w:val="0"/>
        <w:autoSpaceDN w:val="0"/>
        <w:adjustRightInd w:val="0"/>
        <w:spacing w:line="240" w:lineRule="auto"/>
        <w:jc w:val="both"/>
        <w:rPr>
          <w:rFonts w:eastAsia="Calibri"/>
          <w:lang w:eastAsia="ru-RU"/>
        </w:rPr>
      </w:pPr>
      <w:r w:rsidRPr="008D304B">
        <w:rPr>
          <w:rFonts w:eastAsia="Calibri"/>
          <w:lang w:eastAsia="ru-RU"/>
        </w:rPr>
        <w:tab/>
        <w:t>- сахарной свёклы</w:t>
      </w:r>
      <w:r w:rsidRPr="008D304B">
        <w:rPr>
          <w:rFonts w:eastAsia="Calibri"/>
          <w:color w:val="000000" w:themeColor="text1"/>
          <w:lang w:eastAsia="ru-RU"/>
        </w:rPr>
        <w:t>– 260,0 тыс.</w:t>
      </w:r>
      <w:r w:rsidRPr="008D304B">
        <w:rPr>
          <w:rFonts w:eastAsia="Calibri"/>
          <w:lang w:eastAsia="ru-RU"/>
        </w:rPr>
        <w:t xml:space="preserve"> тонн в физическом весе, что составляет 194,2% от уровня 2022 года (133,9 тыс. тонн), Средняя урожайность – 595,3 ц/га;</w:t>
      </w:r>
    </w:p>
    <w:p w:rsidR="00DD4D79" w:rsidRPr="008D304B" w:rsidRDefault="00DD4D79" w:rsidP="00DD4D79">
      <w:pPr>
        <w:autoSpaceDE w:val="0"/>
        <w:autoSpaceDN w:val="0"/>
        <w:adjustRightInd w:val="0"/>
        <w:spacing w:line="240" w:lineRule="auto"/>
        <w:jc w:val="both"/>
        <w:rPr>
          <w:rFonts w:eastAsia="Calibri"/>
          <w:lang w:eastAsia="ru-RU"/>
        </w:rPr>
      </w:pPr>
      <w:r w:rsidRPr="008D304B">
        <w:rPr>
          <w:rFonts w:eastAsia="Calibri"/>
          <w:lang w:eastAsia="ru-RU"/>
        </w:rPr>
        <w:tab/>
        <w:t>- подсолнечника – более 54 тыс. тонн в физическом весе (48,3 тыс. тонн в зачетном весе), 91,5 % к уровню 2022г- 59 тыс. тонн.(5 место)  Средняя урожайность – 25,8ц/га(24,0 ц/га в зачетном весе.);</w:t>
      </w:r>
    </w:p>
    <w:p w:rsidR="00DD4D79" w:rsidRPr="008D304B" w:rsidRDefault="00DD4D79" w:rsidP="00DD4D79">
      <w:pPr>
        <w:autoSpaceDE w:val="0"/>
        <w:autoSpaceDN w:val="0"/>
        <w:adjustRightInd w:val="0"/>
        <w:spacing w:line="240" w:lineRule="auto"/>
        <w:jc w:val="both"/>
        <w:rPr>
          <w:rFonts w:eastAsia="Calibri"/>
          <w:lang w:eastAsia="ru-RU"/>
        </w:rPr>
      </w:pPr>
      <w:r w:rsidRPr="008D304B">
        <w:rPr>
          <w:rFonts w:eastAsia="Calibri"/>
          <w:lang w:eastAsia="ru-RU"/>
        </w:rPr>
        <w:tab/>
        <w:t>- сои – 17,8 тыс. тонн в физическом весе (16,7 тыс. тонн в зачетном весе), 87,3 % к уровню 2022 года (20,4 тыс. тонн в физическом весе).  Урожайность – 26,9ц/га  (25,3 ц/га в зачетном весе).</w:t>
      </w:r>
    </w:p>
    <w:p w:rsidR="00DD4D79" w:rsidRPr="008D304B" w:rsidRDefault="00DD4D79" w:rsidP="002540C7">
      <w:pPr>
        <w:autoSpaceDE w:val="0"/>
        <w:autoSpaceDN w:val="0"/>
        <w:adjustRightInd w:val="0"/>
        <w:spacing w:line="240" w:lineRule="auto"/>
        <w:jc w:val="both"/>
        <w:rPr>
          <w:rFonts w:eastAsia="Calibri"/>
          <w:color w:val="FF0000"/>
          <w:lang w:eastAsia="ru-RU"/>
        </w:rPr>
      </w:pPr>
      <w:r w:rsidRPr="008D304B">
        <w:rPr>
          <w:rFonts w:eastAsia="Calibri"/>
          <w:lang w:eastAsia="ru-RU"/>
        </w:rPr>
        <w:tab/>
      </w:r>
    </w:p>
    <w:p w:rsidR="00DD4D79" w:rsidRPr="008D304B" w:rsidRDefault="00DD4D79" w:rsidP="00DD4D79">
      <w:pPr>
        <w:spacing w:line="240" w:lineRule="auto"/>
        <w:contextualSpacing/>
        <w:jc w:val="both"/>
        <w:rPr>
          <w:lang w:eastAsia="ru-RU"/>
        </w:rPr>
      </w:pPr>
      <w:r w:rsidRPr="008D304B">
        <w:rPr>
          <w:lang w:eastAsia="ru-RU"/>
        </w:rPr>
        <w:tab/>
        <w:t xml:space="preserve">Семенами </w:t>
      </w:r>
      <w:r w:rsidRPr="008D304B">
        <w:rPr>
          <w:u w:val="single"/>
          <w:lang w:eastAsia="ru-RU"/>
        </w:rPr>
        <w:t xml:space="preserve">элиты  9 сельхозпроизводителями </w:t>
      </w:r>
      <w:r w:rsidRPr="008D304B">
        <w:rPr>
          <w:lang w:eastAsia="ru-RU"/>
        </w:rPr>
        <w:t xml:space="preserve">было засеяно 3 % в общей площади посевов (2022 год - 3%). </w:t>
      </w:r>
    </w:p>
    <w:p w:rsidR="00DD4D79" w:rsidRPr="008D304B" w:rsidRDefault="00DD4D79" w:rsidP="00DD4D79">
      <w:pPr>
        <w:spacing w:line="240" w:lineRule="auto"/>
        <w:contextualSpacing/>
        <w:jc w:val="both"/>
        <w:rPr>
          <w:lang w:eastAsia="ru-RU"/>
        </w:rPr>
      </w:pPr>
      <w:r w:rsidRPr="008D304B">
        <w:rPr>
          <w:lang w:eastAsia="ru-RU"/>
        </w:rPr>
        <w:tab/>
      </w:r>
      <w:r w:rsidRPr="008D304B">
        <w:rPr>
          <w:u w:val="single"/>
          <w:lang w:eastAsia="ru-RU"/>
        </w:rPr>
        <w:t>Внесено минеральных удобрений на 1 га пашни (без ЛПХ)</w:t>
      </w:r>
      <w:r w:rsidRPr="008D304B">
        <w:rPr>
          <w:lang w:eastAsia="ru-RU"/>
        </w:rPr>
        <w:t xml:space="preserve"> 77,0  кг (действующего вещества) или  102,4 % к 2022 году (75,2 кг действующего вещества). </w:t>
      </w:r>
    </w:p>
    <w:p w:rsidR="00DD4D79" w:rsidRPr="008D304B" w:rsidRDefault="00DD4D79" w:rsidP="00DD4D79">
      <w:pPr>
        <w:spacing w:line="240" w:lineRule="auto"/>
        <w:contextualSpacing/>
        <w:jc w:val="both"/>
        <w:rPr>
          <w:color w:val="000000" w:themeColor="text1"/>
          <w:lang w:eastAsia="ru-RU"/>
        </w:rPr>
      </w:pPr>
      <w:r w:rsidRPr="008D304B">
        <w:rPr>
          <w:lang w:eastAsia="ru-RU"/>
        </w:rPr>
        <w:tab/>
        <w:t xml:space="preserve">Доля выращивания сельскохозяйственных культур </w:t>
      </w:r>
      <w:r w:rsidRPr="008D304B">
        <w:rPr>
          <w:u w:val="single"/>
          <w:lang w:eastAsia="ru-RU"/>
        </w:rPr>
        <w:t xml:space="preserve">по интенсивным технологиям </w:t>
      </w:r>
      <w:r w:rsidRPr="008D304B">
        <w:rPr>
          <w:color w:val="000000" w:themeColor="text1"/>
          <w:lang w:eastAsia="ru-RU"/>
        </w:rPr>
        <w:t>составила 78тыс. га или 85% от общей посевной площади (2022 год - 82%) .</w:t>
      </w:r>
    </w:p>
    <w:p w:rsidR="00DD4D79" w:rsidRPr="008D304B" w:rsidRDefault="00DD4D79" w:rsidP="00DD4D79">
      <w:pPr>
        <w:spacing w:line="240" w:lineRule="auto"/>
        <w:contextualSpacing/>
        <w:jc w:val="both"/>
        <w:rPr>
          <w:rFonts w:eastAsia="Calibri"/>
          <w:color w:val="000000" w:themeColor="text1"/>
          <w:lang w:eastAsia="ru-RU"/>
        </w:rPr>
      </w:pPr>
      <w:r w:rsidRPr="008D304B">
        <w:rPr>
          <w:color w:val="000000" w:themeColor="text1"/>
          <w:lang w:eastAsia="ru-RU"/>
        </w:rPr>
        <w:tab/>
        <w:t xml:space="preserve">В 42 хозяйствах </w:t>
      </w:r>
      <w:r w:rsidRPr="008D304B">
        <w:rPr>
          <w:rFonts w:eastAsia="Calibri"/>
          <w:lang w:eastAsia="ru-RU"/>
        </w:rPr>
        <w:t>муниципального округа</w:t>
      </w:r>
      <w:r w:rsidRPr="008D304B">
        <w:rPr>
          <w:color w:val="000000" w:themeColor="text1"/>
          <w:lang w:eastAsia="ru-RU"/>
        </w:rPr>
        <w:t xml:space="preserve"> внедрена система «Глонасс», что позволяет вести полный и непрерывный мониторинг использования сельхозтехники: Площадь внедрения системы составляет 35тыс. га или 38% от посевной.</w:t>
      </w:r>
    </w:p>
    <w:p w:rsidR="00DD4D79" w:rsidRPr="008D304B" w:rsidRDefault="00DD4D79" w:rsidP="00DD4D79">
      <w:pPr>
        <w:spacing w:line="240" w:lineRule="auto"/>
        <w:contextualSpacing/>
        <w:jc w:val="both"/>
        <w:rPr>
          <w:rFonts w:eastAsia="Calibri"/>
          <w:lang w:eastAsia="ru-RU"/>
        </w:rPr>
      </w:pPr>
      <w:r w:rsidRPr="008D304B">
        <w:rPr>
          <w:rFonts w:eastAsia="Calibri"/>
          <w:color w:val="000000" w:themeColor="text1"/>
          <w:lang w:eastAsia="ru-RU"/>
        </w:rPr>
        <w:tab/>
        <w:t>Внедрение передовых технологий, нормированное</w:t>
      </w:r>
      <w:r w:rsidRPr="008D304B">
        <w:rPr>
          <w:rFonts w:eastAsia="Calibri"/>
          <w:lang w:eastAsia="ru-RU"/>
        </w:rPr>
        <w:t xml:space="preserve"> внесение минеральных удобрений, проведение мероприятий по борьбе с вредителями, возбудителями болезней и сорняками позволили повысить урожайность сельскохозяйственных культур и, соответственно, увеличить объемы производства сельхозпродукции, что положительным образом отразилось на финансовых результатах предприятий. </w:t>
      </w:r>
    </w:p>
    <w:p w:rsidR="00DD4D79" w:rsidRPr="008D304B" w:rsidRDefault="00DD4D79" w:rsidP="00DD4D79">
      <w:pPr>
        <w:autoSpaceDE w:val="0"/>
        <w:autoSpaceDN w:val="0"/>
        <w:adjustRightInd w:val="0"/>
        <w:spacing w:line="240" w:lineRule="auto"/>
        <w:jc w:val="both"/>
        <w:rPr>
          <w:rFonts w:eastAsia="Calibri"/>
          <w:lang w:eastAsia="ru-RU"/>
        </w:rPr>
      </w:pPr>
      <w:r w:rsidRPr="008D304B">
        <w:rPr>
          <w:rFonts w:eastAsia="Calibri"/>
          <w:lang w:eastAsia="ru-RU"/>
        </w:rPr>
        <w:tab/>
        <w:t xml:space="preserve">В расчете на 1 га пашни </w:t>
      </w:r>
      <w:r w:rsidR="00B17D92" w:rsidRPr="008D304B">
        <w:rPr>
          <w:rFonts w:eastAsia="Calibri"/>
          <w:lang w:eastAsia="ru-RU"/>
        </w:rPr>
        <w:t>по всем категориям хозяйств:</w:t>
      </w:r>
    </w:p>
    <w:p w:rsidR="00DD4D79" w:rsidRPr="008D304B" w:rsidRDefault="00DD4D79" w:rsidP="00DD4D79">
      <w:pPr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 w:themeColor="text1"/>
          <w:lang w:eastAsia="ru-RU"/>
        </w:rPr>
      </w:pPr>
      <w:r w:rsidRPr="008D304B">
        <w:rPr>
          <w:rFonts w:eastAsia="Calibri"/>
          <w:lang w:eastAsia="ru-RU"/>
        </w:rPr>
        <w:tab/>
      </w:r>
      <w:r w:rsidRPr="008D304B">
        <w:rPr>
          <w:rFonts w:eastAsia="Calibri"/>
          <w:color w:val="000000" w:themeColor="text1"/>
          <w:lang w:eastAsia="ru-RU"/>
        </w:rPr>
        <w:t>- выручка составила – 56,7тыс. руб. или 103,1% к 2022 году (55,0тыс. руб.);</w:t>
      </w:r>
    </w:p>
    <w:p w:rsidR="00DD4D79" w:rsidRPr="008D304B" w:rsidRDefault="00DD4D79" w:rsidP="00DD4D79">
      <w:pPr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 w:themeColor="text1"/>
          <w:lang w:eastAsia="ru-RU"/>
        </w:rPr>
      </w:pPr>
      <w:r w:rsidRPr="008D304B">
        <w:rPr>
          <w:rFonts w:eastAsia="Calibri"/>
          <w:color w:val="000000" w:themeColor="text1"/>
          <w:lang w:eastAsia="ru-RU"/>
        </w:rPr>
        <w:tab/>
        <w:t>- чистая прибыль –  11,4тыс. руб. 109,6% к 2022 году (10,4тыс. руб.)</w:t>
      </w:r>
    </w:p>
    <w:p w:rsidR="00DD4D79" w:rsidRPr="008D304B" w:rsidRDefault="00DD4D79" w:rsidP="00DD4D79">
      <w:pPr>
        <w:spacing w:line="240" w:lineRule="auto"/>
        <w:contextualSpacing/>
        <w:jc w:val="both"/>
      </w:pPr>
      <w:r w:rsidRPr="008D304B">
        <w:rPr>
          <w:rFonts w:eastAsia="Calibri"/>
          <w:color w:val="000000" w:themeColor="text1"/>
          <w:lang w:eastAsia="ru-RU"/>
        </w:rPr>
        <w:tab/>
      </w:r>
      <w:r w:rsidRPr="008D304B">
        <w:rPr>
          <w:rFonts w:eastAsia="Calibri"/>
          <w:lang w:eastAsia="ru-RU"/>
        </w:rPr>
        <w:t xml:space="preserve">На долю продукции животноводства (с птицефабрикой)  приходится 76,6 % от валового объема производства продукции сельского хозяйства в стоимостном выражении. Хозяйствами всех форм собственности по итогам года произведено </w:t>
      </w:r>
      <w:r w:rsidRPr="008D304B">
        <w:t xml:space="preserve">валовой продукции животноводства в действующих ценах (с птицефабрикой) на 20,9 млрд.  рублей или 101,5% к уровню 2022 года (20,6млрд. рублей). </w:t>
      </w:r>
    </w:p>
    <w:p w:rsidR="00DD4D79" w:rsidRPr="008D304B" w:rsidRDefault="00DD4D79" w:rsidP="00DD4D79">
      <w:pPr>
        <w:spacing w:line="240" w:lineRule="auto"/>
        <w:jc w:val="both"/>
        <w:rPr>
          <w:rFonts w:eastAsia="Calibri"/>
          <w:color w:val="000000" w:themeColor="text1"/>
          <w:lang w:eastAsia="ru-RU"/>
        </w:rPr>
      </w:pPr>
      <w:r w:rsidRPr="008D304B">
        <w:rPr>
          <w:rFonts w:eastAsia="Calibri"/>
          <w:lang w:eastAsia="ru-RU"/>
        </w:rPr>
        <w:tab/>
        <w:t xml:space="preserve">Стоимость валовой продукции птицефабрики (в фактических ценах) составила 20,5 млрд. рублей или 101,5% к 2022 году (20,2 млрд. рублей). </w:t>
      </w:r>
      <w:r w:rsidRPr="008D304B">
        <w:rPr>
          <w:rFonts w:eastAsia="Calibri"/>
          <w:color w:val="000000" w:themeColor="text1"/>
          <w:lang w:eastAsia="ru-RU"/>
        </w:rPr>
        <w:t xml:space="preserve">Это 68,1% от всего внутреннего валового продукта по </w:t>
      </w:r>
      <w:r w:rsidRPr="008D304B">
        <w:rPr>
          <w:rFonts w:eastAsia="Calibri"/>
          <w:lang w:eastAsia="ru-RU"/>
        </w:rPr>
        <w:t>муниципальному округу</w:t>
      </w:r>
      <w:r w:rsidRPr="008D304B">
        <w:rPr>
          <w:rFonts w:eastAsia="Calibri"/>
          <w:color w:val="000000" w:themeColor="text1"/>
          <w:lang w:eastAsia="ru-RU"/>
        </w:rPr>
        <w:t xml:space="preserve"> (30,1 млрд.  рублей). </w:t>
      </w:r>
    </w:p>
    <w:p w:rsidR="00DD4D79" w:rsidRPr="008D304B" w:rsidRDefault="00DD4D79" w:rsidP="00DD4D79">
      <w:pPr>
        <w:spacing w:line="240" w:lineRule="auto"/>
        <w:contextualSpacing/>
        <w:jc w:val="both"/>
      </w:pPr>
      <w:r w:rsidRPr="008D304B">
        <w:rPr>
          <w:rFonts w:eastAsia="Calibri"/>
          <w:lang w:eastAsia="ru-RU"/>
        </w:rPr>
        <w:tab/>
        <w:t>Хозяйствами всех форм собственности по итогам года произведено мяса в живом весе –197,5 тыс. тонн (97,9 % к 2022 г),</w:t>
      </w:r>
      <w:r w:rsidRPr="008D304B">
        <w:t xml:space="preserve"> в том числе птицефабрика – 196,4 тыс. тонн, </w:t>
      </w:r>
      <w:r w:rsidRPr="008D304B">
        <w:rPr>
          <w:rFonts w:eastAsia="Calibri"/>
          <w:lang w:eastAsia="ru-RU"/>
        </w:rPr>
        <w:t xml:space="preserve"> молока – 4,3тыс. тонн, или 97,7 процентов к уровню прошлого года.</w:t>
      </w:r>
    </w:p>
    <w:p w:rsidR="00DD4D79" w:rsidRPr="00B545CA" w:rsidRDefault="00DD4D79" w:rsidP="00DD4D79">
      <w:pPr>
        <w:spacing w:line="240" w:lineRule="auto"/>
        <w:jc w:val="both"/>
        <w:rPr>
          <w:rFonts w:eastAsia="Calibri"/>
          <w:lang w:eastAsia="ru-RU"/>
        </w:rPr>
      </w:pPr>
      <w:r w:rsidRPr="008D304B">
        <w:rPr>
          <w:rFonts w:eastAsia="Calibri"/>
          <w:lang w:eastAsia="ru-RU"/>
        </w:rPr>
        <w:tab/>
        <w:t>Продуктивность дойного</w:t>
      </w:r>
      <w:r w:rsidRPr="00B545CA">
        <w:rPr>
          <w:rFonts w:eastAsia="Calibri"/>
          <w:lang w:eastAsia="ru-RU"/>
        </w:rPr>
        <w:t xml:space="preserve"> стада составила 4060 кг молока на 1 фуражную корову, что на 590 кг выше уровня 2022 года.  </w:t>
      </w:r>
    </w:p>
    <w:p w:rsidR="00DD4D79" w:rsidRPr="00B545CA" w:rsidRDefault="00DD4D79" w:rsidP="00DD4D79">
      <w:pPr>
        <w:spacing w:line="240" w:lineRule="auto"/>
        <w:jc w:val="both"/>
      </w:pPr>
      <w:r w:rsidRPr="00B545CA">
        <w:tab/>
        <w:t>За 2023 год  в Токарёвском муниципальном округе  насчитывается 2446 голов  крупного  рогатого  скота или 94,5 %  к  уровню прошлого года (2589 гол.), в том числе 911 голов коров или 93,8 % к прошлому году (971 гол.). Поголовье свиней составило 1479 голов или  91,1 % к 2022 году (1624 гол.), овец и коз - 1657 голов  или 93,5 % к  показателям 2022 года (1772 гол.)</w:t>
      </w:r>
    </w:p>
    <w:p w:rsidR="00D14844" w:rsidRPr="00B545CA" w:rsidRDefault="00DD4D79" w:rsidP="005B6A77">
      <w:pPr>
        <w:spacing w:line="240" w:lineRule="auto"/>
        <w:jc w:val="both"/>
        <w:rPr>
          <w:rFonts w:eastAsia="Calibri"/>
          <w:iCs/>
          <w:lang w:eastAsia="ru-RU"/>
        </w:rPr>
      </w:pPr>
      <w:r w:rsidRPr="00B545CA">
        <w:tab/>
      </w:r>
    </w:p>
    <w:p w:rsidR="00D14844" w:rsidRPr="00B545CA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u w:val="single"/>
          <w:lang w:eastAsia="en-US"/>
        </w:rPr>
      </w:pPr>
      <w:r w:rsidRPr="00B545CA">
        <w:rPr>
          <w:rFonts w:eastAsia="Calibri"/>
          <w:iCs/>
          <w:kern w:val="0"/>
          <w:u w:val="single"/>
          <w:lang w:eastAsia="en-US"/>
        </w:rPr>
        <w:t>Проблемы:</w:t>
      </w:r>
    </w:p>
    <w:p w:rsidR="00D14844" w:rsidRPr="00B545CA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B545CA">
        <w:rPr>
          <w:rFonts w:eastAsia="Calibri"/>
          <w:iCs/>
          <w:kern w:val="0"/>
          <w:lang w:eastAsia="en-US"/>
        </w:rPr>
        <w:t>- высокий уровень конкуренции с импортной продукцией и сложность сбыта</w:t>
      </w:r>
    </w:p>
    <w:p w:rsidR="00D14844" w:rsidRPr="00B545CA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B545CA">
        <w:rPr>
          <w:rFonts w:eastAsia="Calibri"/>
          <w:iCs/>
          <w:kern w:val="0"/>
          <w:lang w:eastAsia="en-US"/>
        </w:rPr>
        <w:t>- низкая инвестиционная привлекательность отрасли, в т.ч. по причине недостаточно развитой инфраструктуры и высокой стоимости энергоресурсов</w:t>
      </w:r>
    </w:p>
    <w:p w:rsidR="00D14844" w:rsidRPr="00B545CA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B545CA">
        <w:rPr>
          <w:rFonts w:eastAsia="Calibri"/>
          <w:iCs/>
          <w:kern w:val="0"/>
          <w:lang w:eastAsia="en-US"/>
        </w:rPr>
        <w:t>- негативное влияние внешних и внутренних экономических факторов, отражающихся на ведении финансово-хозяйственной деятельности сельхозпредприятий и снижении их инвестиционной активности</w:t>
      </w:r>
    </w:p>
    <w:p w:rsidR="00D14844" w:rsidRPr="00B545CA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B545CA">
        <w:rPr>
          <w:rFonts w:eastAsia="Calibri"/>
          <w:iCs/>
          <w:kern w:val="0"/>
          <w:lang w:eastAsia="en-US"/>
        </w:rPr>
        <w:t xml:space="preserve">- нестабильное финансовое состояние </w:t>
      </w:r>
      <w:r w:rsidR="00F600A4">
        <w:rPr>
          <w:rFonts w:eastAsia="Calibri"/>
          <w:iCs/>
          <w:kern w:val="0"/>
          <w:lang w:eastAsia="en-US"/>
        </w:rPr>
        <w:t>предприятий на территории муниципального округа</w:t>
      </w:r>
      <w:r w:rsidRPr="00B545CA">
        <w:rPr>
          <w:rFonts w:eastAsia="Calibri"/>
          <w:iCs/>
          <w:kern w:val="0"/>
          <w:lang w:eastAsia="en-US"/>
        </w:rPr>
        <w:t>, снижение прибыли, увеличение дебиторской и кредиторской задолженности</w:t>
      </w:r>
    </w:p>
    <w:p w:rsidR="00D14844" w:rsidRPr="00B545CA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B545CA">
        <w:rPr>
          <w:rFonts w:eastAsia="Calibri"/>
          <w:iCs/>
          <w:kern w:val="0"/>
          <w:lang w:eastAsia="en-US"/>
        </w:rPr>
        <w:t>- перепроизводство сельхозпродукции, низкая доля экспорта, падение цен на сельхозпродукцию</w:t>
      </w:r>
    </w:p>
    <w:p w:rsidR="00D14844" w:rsidRPr="00B545CA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B545CA">
        <w:rPr>
          <w:rFonts w:eastAsia="Calibri"/>
          <w:iCs/>
          <w:kern w:val="0"/>
          <w:lang w:eastAsia="en-US"/>
        </w:rPr>
        <w:t>-  объём инвестиций в основной капитал сельхозпредприятий является   недостаточным для обновления основных производственных фондов</w:t>
      </w:r>
    </w:p>
    <w:p w:rsidR="00D14844" w:rsidRPr="00B545CA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B545CA">
        <w:rPr>
          <w:rFonts w:eastAsia="Calibri"/>
          <w:iCs/>
          <w:kern w:val="0"/>
          <w:lang w:eastAsia="en-US"/>
        </w:rPr>
        <w:t>- дефицит оборотных средств</w:t>
      </w:r>
    </w:p>
    <w:p w:rsidR="00D14844" w:rsidRPr="00B545CA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</w:p>
    <w:p w:rsidR="00D14844" w:rsidRPr="00B545CA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u w:val="single"/>
          <w:lang w:eastAsia="en-US"/>
        </w:rPr>
      </w:pPr>
      <w:r w:rsidRPr="00B545CA">
        <w:rPr>
          <w:rFonts w:eastAsia="Calibri"/>
          <w:iCs/>
          <w:kern w:val="0"/>
          <w:u w:val="single"/>
          <w:lang w:eastAsia="en-US"/>
        </w:rPr>
        <w:t>Задачи:</w:t>
      </w:r>
    </w:p>
    <w:p w:rsidR="00D14844" w:rsidRPr="00B545CA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B545CA">
        <w:rPr>
          <w:rFonts w:eastAsia="Calibri"/>
          <w:iCs/>
          <w:kern w:val="0"/>
          <w:lang w:eastAsia="en-US"/>
        </w:rPr>
        <w:t>- обеспечить прогрессивное развитие АПК с мощным потенциалом, основанном на развитии и применении научно-технологических достижений, высокоэффективных и инновационных технологий в производстве продукции с высокой добавленной стоимостью</w:t>
      </w:r>
    </w:p>
    <w:p w:rsidR="00D14844" w:rsidRPr="00B545CA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B545CA">
        <w:rPr>
          <w:rFonts w:eastAsia="Calibri"/>
          <w:iCs/>
          <w:kern w:val="0"/>
          <w:lang w:eastAsia="en-US"/>
        </w:rPr>
        <w:t xml:space="preserve">- увеличение производства продукции АПК </w:t>
      </w:r>
    </w:p>
    <w:p w:rsidR="00D14844" w:rsidRPr="00B545CA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B545CA">
        <w:rPr>
          <w:rFonts w:eastAsia="Calibri"/>
          <w:iCs/>
          <w:kern w:val="0"/>
          <w:lang w:eastAsia="en-US"/>
        </w:rPr>
        <w:t xml:space="preserve">- снижение себестоимости производства сельхозпродукции АПК </w:t>
      </w:r>
    </w:p>
    <w:p w:rsidR="00D14844" w:rsidRPr="00B545CA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B545CA">
        <w:rPr>
          <w:rFonts w:eastAsia="Calibri"/>
          <w:iCs/>
          <w:kern w:val="0"/>
          <w:lang w:eastAsia="en-US"/>
        </w:rPr>
        <w:t>- оказание содействия по внедрению новых, в т.ч. инновационных интенсивных технологий возделывания сельскохозяйственных культур и использования влагосберегающей, энергосберегающей высокопроизводительной техники</w:t>
      </w:r>
    </w:p>
    <w:p w:rsidR="00D14844" w:rsidRPr="00B545CA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B545CA">
        <w:rPr>
          <w:rFonts w:eastAsia="Calibri"/>
          <w:iCs/>
          <w:kern w:val="0"/>
          <w:lang w:eastAsia="en-US"/>
        </w:rPr>
        <w:t>- обеспечить рост заработной платы</w:t>
      </w:r>
    </w:p>
    <w:p w:rsidR="00D14844" w:rsidRPr="00B545CA" w:rsidRDefault="00D14844" w:rsidP="00D1484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</w:p>
    <w:p w:rsidR="003B3724" w:rsidRPr="00B545CA" w:rsidRDefault="003B3724" w:rsidP="008A1C20">
      <w:pPr>
        <w:suppressAutoHyphens w:val="0"/>
        <w:spacing w:line="240" w:lineRule="auto"/>
        <w:ind w:left="567"/>
        <w:jc w:val="both"/>
        <w:rPr>
          <w:rFonts w:eastAsia="Calibri"/>
          <w:iCs/>
          <w:kern w:val="0"/>
          <w:u w:val="single"/>
          <w:lang w:eastAsia="en-US"/>
        </w:rPr>
      </w:pPr>
      <w:r w:rsidRPr="00B545CA">
        <w:rPr>
          <w:rFonts w:eastAsia="Calibri"/>
          <w:iCs/>
          <w:kern w:val="0"/>
          <w:u w:val="single"/>
          <w:lang w:eastAsia="en-US"/>
        </w:rPr>
        <w:t xml:space="preserve">Мероприятие «Увеличение производства продукции растениеводства и снижение себестоимости» </w:t>
      </w:r>
    </w:p>
    <w:p w:rsidR="003B3724" w:rsidRPr="00B545CA" w:rsidRDefault="003B3724" w:rsidP="008A1C20">
      <w:pPr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B545CA">
        <w:rPr>
          <w:rFonts w:eastAsia="Calibri"/>
          <w:iCs/>
          <w:kern w:val="0"/>
          <w:lang w:eastAsia="en-US"/>
        </w:rPr>
        <w:t>- проведение работы по планомерной сортосмене посевного материала на новые районированные высокоурожайные сорта и гибриды;</w:t>
      </w:r>
    </w:p>
    <w:p w:rsidR="004B2AD7" w:rsidRPr="00B545CA" w:rsidRDefault="003B3724" w:rsidP="003B372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B545CA">
        <w:rPr>
          <w:rFonts w:eastAsia="Calibri"/>
          <w:iCs/>
          <w:kern w:val="0"/>
          <w:lang w:eastAsia="en-US"/>
        </w:rPr>
        <w:t xml:space="preserve">- ежегодное увеличение посевных площадей под элитные семена с 3% до 10 % и доведение сева зернобобовых культур семенами 1 и 2 репродукции. </w:t>
      </w:r>
    </w:p>
    <w:p w:rsidR="003B3724" w:rsidRPr="00B545CA" w:rsidRDefault="003B3724" w:rsidP="003B372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B545CA">
        <w:rPr>
          <w:rFonts w:eastAsia="Calibri"/>
          <w:iCs/>
          <w:kern w:val="0"/>
          <w:lang w:eastAsia="en-US"/>
        </w:rPr>
        <w:t>- ежегодное увеличение объёмов внесения минеральных удобрений на 1 га посевной площади с 75, 2 кг (действующего вещества) до 150 кг к 2030 году с обязательным соблюдением агротехнологических сроков. Потребуются ежегодные дополнительные вложения на оборотные средства в объёме 630 млн руб.;</w:t>
      </w:r>
    </w:p>
    <w:p w:rsidR="003B3724" w:rsidRPr="00B545CA" w:rsidRDefault="003B3724" w:rsidP="003B372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B545CA">
        <w:rPr>
          <w:rFonts w:eastAsia="Calibri"/>
          <w:iCs/>
          <w:kern w:val="0"/>
          <w:lang w:eastAsia="en-US"/>
        </w:rPr>
        <w:t xml:space="preserve">- продолжение  активного внедрения современных ресурсосберегающих технологий в растениеводстве </w:t>
      </w:r>
      <w:r w:rsidRPr="00B545CA">
        <w:rPr>
          <w:rFonts w:eastAsia="Calibri"/>
          <w:iCs/>
          <w:kern w:val="0"/>
          <w:lang w:val="en-US" w:eastAsia="en-US"/>
        </w:rPr>
        <w:t>Strip</w:t>
      </w:r>
      <w:r w:rsidRPr="00B545CA">
        <w:rPr>
          <w:rFonts w:eastAsia="Calibri"/>
          <w:iCs/>
          <w:kern w:val="0"/>
          <w:lang w:eastAsia="en-US"/>
        </w:rPr>
        <w:t>-</w:t>
      </w:r>
      <w:r w:rsidRPr="00B545CA">
        <w:rPr>
          <w:rFonts w:eastAsia="Calibri"/>
          <w:iCs/>
          <w:kern w:val="0"/>
          <w:lang w:val="en-US" w:eastAsia="en-US"/>
        </w:rPr>
        <w:t>Till</w:t>
      </w:r>
      <w:r w:rsidRPr="00B545CA">
        <w:rPr>
          <w:rFonts w:eastAsia="Calibri"/>
          <w:iCs/>
          <w:kern w:val="0"/>
          <w:lang w:eastAsia="en-US"/>
        </w:rPr>
        <w:t xml:space="preserve"> и </w:t>
      </w:r>
      <w:r w:rsidRPr="00B545CA">
        <w:rPr>
          <w:rFonts w:eastAsia="Calibri"/>
          <w:iCs/>
          <w:kern w:val="0"/>
          <w:lang w:val="en-US" w:eastAsia="en-US"/>
        </w:rPr>
        <w:t>No</w:t>
      </w:r>
      <w:r w:rsidRPr="00B545CA">
        <w:rPr>
          <w:rFonts w:eastAsia="Calibri"/>
          <w:iCs/>
          <w:kern w:val="0"/>
          <w:lang w:eastAsia="en-US"/>
        </w:rPr>
        <w:t>-</w:t>
      </w:r>
      <w:r w:rsidRPr="00B545CA">
        <w:rPr>
          <w:rFonts w:eastAsia="Calibri"/>
          <w:iCs/>
          <w:kern w:val="0"/>
          <w:lang w:val="en-US" w:eastAsia="en-US"/>
        </w:rPr>
        <w:t>Till</w:t>
      </w:r>
      <w:r w:rsidRPr="00B545CA">
        <w:rPr>
          <w:rFonts w:eastAsia="Calibri"/>
          <w:iCs/>
          <w:kern w:val="0"/>
          <w:lang w:eastAsia="en-US"/>
        </w:rPr>
        <w:t xml:space="preserve"> с 10% до 30%; </w:t>
      </w:r>
    </w:p>
    <w:p w:rsidR="003B3724" w:rsidRPr="00B545CA" w:rsidRDefault="003B3724" w:rsidP="003B3724">
      <w:pPr>
        <w:tabs>
          <w:tab w:val="left" w:pos="708"/>
        </w:tabs>
        <w:spacing w:line="240" w:lineRule="auto"/>
        <w:ind w:left="567"/>
        <w:contextualSpacing/>
        <w:jc w:val="both"/>
        <w:rPr>
          <w:rFonts w:eastAsia="Calibri"/>
          <w:iCs/>
          <w:kern w:val="0"/>
          <w:lang w:eastAsia="en-US"/>
        </w:rPr>
      </w:pPr>
      <w:r w:rsidRPr="00B545CA">
        <w:rPr>
          <w:rFonts w:eastAsia="Calibri"/>
          <w:iCs/>
          <w:kern w:val="0"/>
          <w:lang w:eastAsia="en-US"/>
        </w:rPr>
        <w:t>- увеличение площади внедрения цифровых технологий системы «Глонас»</w:t>
      </w:r>
      <w:r w:rsidRPr="00B545CA">
        <w:rPr>
          <w:kern w:val="0"/>
          <w:lang w:eastAsia="ru-RU"/>
        </w:rPr>
        <w:t xml:space="preserve"> от 28 тыс. га (30%) до 76 тыс. га (80%) </w:t>
      </w:r>
      <w:r w:rsidRPr="00B545CA">
        <w:rPr>
          <w:rFonts w:eastAsia="Calibri"/>
          <w:iCs/>
          <w:kern w:val="0"/>
          <w:lang w:eastAsia="en-US"/>
        </w:rPr>
        <w:t>- ежегодное увеличение доли страховых площадей (с господдержкой) с 25% до 60%.</w:t>
      </w:r>
    </w:p>
    <w:p w:rsidR="004B2AD7" w:rsidRPr="00B545CA" w:rsidRDefault="004B2AD7" w:rsidP="003B3724">
      <w:pPr>
        <w:tabs>
          <w:tab w:val="left" w:pos="708"/>
        </w:tabs>
        <w:spacing w:line="240" w:lineRule="auto"/>
        <w:ind w:left="567"/>
        <w:contextualSpacing/>
        <w:jc w:val="both"/>
        <w:rPr>
          <w:rFonts w:eastAsia="Calibri"/>
          <w:iCs/>
          <w:kern w:val="0"/>
          <w:lang w:eastAsia="en-US"/>
        </w:rPr>
      </w:pPr>
    </w:p>
    <w:p w:rsidR="00DB18B3" w:rsidRPr="00B545CA" w:rsidRDefault="00DB18B3" w:rsidP="006A4ABC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B545CA">
        <w:rPr>
          <w:b/>
          <w:kern w:val="0"/>
          <w:lang w:eastAsia="ru-RU"/>
        </w:rPr>
        <w:t>Показатель №4</w:t>
      </w:r>
      <w:r w:rsidRPr="00B545CA">
        <w:rPr>
          <w:kern w:val="0"/>
          <w:lang w:eastAsia="ru-RU"/>
        </w:rPr>
        <w:t xml:space="preserve"> Доля площади земельны участков, являющихся объектами налогобложения земельным налогом, в общей площади территории городско</w:t>
      </w:r>
      <w:r w:rsidR="00F600A4">
        <w:rPr>
          <w:kern w:val="0"/>
          <w:lang w:eastAsia="ru-RU"/>
        </w:rPr>
        <w:t>го округа (муниципального округа</w:t>
      </w:r>
      <w:r w:rsidRPr="00B545CA">
        <w:rPr>
          <w:kern w:val="0"/>
          <w:lang w:eastAsia="ru-RU"/>
        </w:rPr>
        <w:t>).</w:t>
      </w:r>
    </w:p>
    <w:p w:rsidR="00433043" w:rsidRPr="00B545CA" w:rsidRDefault="003B3724" w:rsidP="006A4ABC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B545CA">
        <w:rPr>
          <w:kern w:val="0"/>
        </w:rPr>
        <w:t>З</w:t>
      </w:r>
      <w:r w:rsidR="00572459" w:rsidRPr="00B545CA">
        <w:rPr>
          <w:kern w:val="0"/>
        </w:rPr>
        <w:t xml:space="preserve">начение показателя составило </w:t>
      </w:r>
      <w:r w:rsidR="00414196" w:rsidRPr="00B545CA">
        <w:rPr>
          <w:kern w:val="0"/>
        </w:rPr>
        <w:t>100</w:t>
      </w:r>
      <w:r w:rsidR="00572459" w:rsidRPr="00B545CA">
        <w:rPr>
          <w:kern w:val="0"/>
        </w:rPr>
        <w:t xml:space="preserve">%, что </w:t>
      </w:r>
      <w:r w:rsidR="00414196" w:rsidRPr="00B545CA">
        <w:rPr>
          <w:kern w:val="0"/>
        </w:rPr>
        <w:t xml:space="preserve">соответствует уровню </w:t>
      </w:r>
      <w:r w:rsidR="00572459" w:rsidRPr="00B545CA">
        <w:rPr>
          <w:kern w:val="0"/>
        </w:rPr>
        <w:t>20</w:t>
      </w:r>
      <w:r w:rsidR="00657F6C" w:rsidRPr="00B545CA">
        <w:rPr>
          <w:kern w:val="0"/>
        </w:rPr>
        <w:t>2</w:t>
      </w:r>
      <w:r w:rsidR="00B17D92" w:rsidRPr="00B545CA">
        <w:rPr>
          <w:kern w:val="0"/>
        </w:rPr>
        <w:t>2</w:t>
      </w:r>
      <w:r w:rsidR="00572459" w:rsidRPr="00B545CA">
        <w:rPr>
          <w:kern w:val="0"/>
        </w:rPr>
        <w:t xml:space="preserve"> год</w:t>
      </w:r>
      <w:r w:rsidR="00414196" w:rsidRPr="00B545CA">
        <w:rPr>
          <w:kern w:val="0"/>
        </w:rPr>
        <w:t>а</w:t>
      </w:r>
      <w:r w:rsidR="00572459" w:rsidRPr="00B545CA">
        <w:rPr>
          <w:kern w:val="0"/>
        </w:rPr>
        <w:t>.</w:t>
      </w:r>
    </w:p>
    <w:p w:rsidR="00DB18B3" w:rsidRPr="00B545CA" w:rsidRDefault="00DB18B3" w:rsidP="006A4ABC">
      <w:pPr>
        <w:suppressAutoHyphens w:val="0"/>
        <w:spacing w:line="240" w:lineRule="auto"/>
        <w:ind w:right="-31" w:firstLine="567"/>
        <w:contextualSpacing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b/>
          <w:kern w:val="0"/>
          <w:lang w:eastAsia="en-US"/>
        </w:rPr>
        <w:t>Показатель №5</w:t>
      </w:r>
      <w:r w:rsidRPr="00B545CA">
        <w:rPr>
          <w:rFonts w:eastAsia="Calibri"/>
          <w:kern w:val="0"/>
          <w:lang w:eastAsia="en-US"/>
        </w:rPr>
        <w:t xml:space="preserve"> Доля прибыльных сельскохозяйственных организаций в общем их числе. </w:t>
      </w:r>
    </w:p>
    <w:p w:rsidR="00414196" w:rsidRPr="00B545CA" w:rsidRDefault="003B3724" w:rsidP="006A4ABC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B545CA">
        <w:rPr>
          <w:kern w:val="0"/>
        </w:rPr>
        <w:t>З</w:t>
      </w:r>
      <w:r w:rsidR="00572459" w:rsidRPr="00B545CA">
        <w:rPr>
          <w:kern w:val="0"/>
        </w:rPr>
        <w:t xml:space="preserve">начение показателя составило </w:t>
      </w:r>
      <w:r w:rsidR="00657F6C" w:rsidRPr="00B545CA">
        <w:rPr>
          <w:kern w:val="0"/>
        </w:rPr>
        <w:t>100</w:t>
      </w:r>
      <w:r w:rsidR="00414196" w:rsidRPr="00B545CA">
        <w:rPr>
          <w:kern w:val="0"/>
        </w:rPr>
        <w:t xml:space="preserve">%, что </w:t>
      </w:r>
      <w:r w:rsidRPr="00B545CA">
        <w:rPr>
          <w:kern w:val="0"/>
        </w:rPr>
        <w:t xml:space="preserve">соответствует уровню </w:t>
      </w:r>
      <w:r w:rsidR="00414196" w:rsidRPr="00B545CA">
        <w:rPr>
          <w:kern w:val="0"/>
        </w:rPr>
        <w:t>20</w:t>
      </w:r>
      <w:r w:rsidR="00657F6C" w:rsidRPr="00B545CA">
        <w:rPr>
          <w:kern w:val="0"/>
        </w:rPr>
        <w:t>2</w:t>
      </w:r>
      <w:r w:rsidR="00B17D92" w:rsidRPr="00B545CA">
        <w:rPr>
          <w:kern w:val="0"/>
        </w:rPr>
        <w:t>2</w:t>
      </w:r>
      <w:r w:rsidR="00414196" w:rsidRPr="00B545CA">
        <w:rPr>
          <w:kern w:val="0"/>
        </w:rPr>
        <w:t xml:space="preserve"> года.</w:t>
      </w:r>
    </w:p>
    <w:p w:rsidR="00DB03C3" w:rsidRPr="00B545CA" w:rsidRDefault="00DB03C3" w:rsidP="006A4ABC">
      <w:pPr>
        <w:spacing w:line="240" w:lineRule="auto"/>
        <w:ind w:right="-31" w:firstLine="567"/>
        <w:rPr>
          <w:b/>
        </w:rPr>
      </w:pPr>
      <w:r w:rsidRPr="00B545CA">
        <w:rPr>
          <w:b/>
        </w:rPr>
        <w:t>- дорожное хозяйство</w:t>
      </w:r>
    </w:p>
    <w:p w:rsidR="00657F6C" w:rsidRPr="00B545CA" w:rsidRDefault="00414196" w:rsidP="006A4ABC">
      <w:pPr>
        <w:widowControl w:val="0"/>
        <w:spacing w:line="240" w:lineRule="auto"/>
        <w:ind w:firstLine="567"/>
        <w:jc w:val="both"/>
        <w:rPr>
          <w:rFonts w:eastAsia="Arial Unicode MS"/>
          <w:kern w:val="0"/>
          <w:lang w:eastAsia="zh-CN" w:bidi="hi-IN"/>
        </w:rPr>
      </w:pPr>
      <w:r w:rsidRPr="00B545CA">
        <w:rPr>
          <w:rFonts w:eastAsia="Arial Unicode MS"/>
          <w:kern w:val="0"/>
          <w:lang w:eastAsia="zh-CN" w:bidi="hi-IN"/>
        </w:rPr>
        <w:t>До настоящего времени</w:t>
      </w:r>
      <w:r w:rsidR="00657F6C" w:rsidRPr="00B545CA">
        <w:rPr>
          <w:rFonts w:eastAsia="Arial Unicode MS"/>
          <w:kern w:val="0"/>
          <w:lang w:eastAsia="zh-CN" w:bidi="hi-IN"/>
        </w:rPr>
        <w:t xml:space="preserve">  одним из самых острых и болезненных вопросов  остается состояние дорог. </w:t>
      </w:r>
    </w:p>
    <w:p w:rsidR="00EB5324" w:rsidRPr="00B545CA" w:rsidRDefault="003F350E" w:rsidP="00EB5324">
      <w:pPr>
        <w:widowControl w:val="0"/>
        <w:spacing w:line="240" w:lineRule="auto"/>
        <w:ind w:firstLine="567"/>
        <w:jc w:val="both"/>
        <w:rPr>
          <w:rFonts w:eastAsia="Arial Unicode MS"/>
          <w:kern w:val="0"/>
          <w:lang w:eastAsia="zh-CN" w:bidi="hi-IN"/>
        </w:rPr>
      </w:pPr>
      <w:r w:rsidRPr="00B545CA">
        <w:rPr>
          <w:rFonts w:eastAsia="Arial Unicode MS"/>
          <w:color w:val="000000"/>
          <w:kern w:val="0"/>
          <w:lang w:eastAsia="zh-CN" w:bidi="hi-IN"/>
        </w:rPr>
        <w:t>По</w:t>
      </w:r>
      <w:r w:rsidR="00EB5324" w:rsidRPr="00B545CA">
        <w:rPr>
          <w:rFonts w:eastAsia="Arial Unicode MS"/>
          <w:color w:val="000000"/>
          <w:kern w:val="0"/>
          <w:lang w:eastAsia="zh-CN" w:bidi="hi-IN"/>
        </w:rPr>
        <w:t xml:space="preserve"> состоянию на 01.01.2024</w:t>
      </w:r>
      <w:r w:rsidRPr="00B545CA">
        <w:rPr>
          <w:rFonts w:eastAsia="Arial Unicode MS"/>
          <w:color w:val="000000"/>
          <w:kern w:val="0"/>
          <w:lang w:eastAsia="zh-CN" w:bidi="hi-IN"/>
        </w:rPr>
        <w:t xml:space="preserve"> года на территории </w:t>
      </w:r>
      <w:r w:rsidR="00EB5324" w:rsidRPr="00B545CA">
        <w:rPr>
          <w:rFonts w:eastAsia="Arial Unicode MS"/>
          <w:kern w:val="0"/>
          <w:lang w:eastAsia="zh-CN" w:bidi="hi-IN"/>
        </w:rPr>
        <w:t>Токарёвского муниципального округа проходит 887,2 км автомобильных дорог:</w:t>
      </w:r>
    </w:p>
    <w:p w:rsidR="00EB5324" w:rsidRPr="00B545CA" w:rsidRDefault="00EB5324" w:rsidP="00EB5324">
      <w:pPr>
        <w:widowControl w:val="0"/>
        <w:spacing w:line="240" w:lineRule="auto"/>
        <w:ind w:firstLine="567"/>
        <w:jc w:val="both"/>
        <w:rPr>
          <w:rFonts w:eastAsia="Arial Unicode MS"/>
          <w:kern w:val="0"/>
          <w:lang w:eastAsia="zh-CN" w:bidi="hi-IN"/>
        </w:rPr>
      </w:pPr>
      <w:r w:rsidRPr="00B545CA">
        <w:rPr>
          <w:rFonts w:eastAsia="Arial Unicode MS"/>
          <w:kern w:val="0"/>
          <w:lang w:eastAsia="zh-CN" w:bidi="hi-IN"/>
        </w:rPr>
        <w:t xml:space="preserve">- регионального значения - 98,4 км; </w:t>
      </w:r>
    </w:p>
    <w:p w:rsidR="00EB5324" w:rsidRPr="00B545CA" w:rsidRDefault="00EB5324" w:rsidP="00EB5324">
      <w:pPr>
        <w:widowControl w:val="0"/>
        <w:spacing w:line="240" w:lineRule="auto"/>
        <w:ind w:firstLine="567"/>
        <w:jc w:val="both"/>
        <w:rPr>
          <w:rFonts w:eastAsia="Arial Unicode MS"/>
          <w:kern w:val="0"/>
          <w:lang w:eastAsia="zh-CN" w:bidi="hi-IN"/>
        </w:rPr>
      </w:pPr>
      <w:r w:rsidRPr="00B545CA">
        <w:rPr>
          <w:rFonts w:eastAsia="Arial Unicode MS"/>
          <w:kern w:val="0"/>
          <w:lang w:eastAsia="zh-CN" w:bidi="hi-IN"/>
        </w:rPr>
        <w:t>- местного значения – 788,8 км.</w:t>
      </w:r>
    </w:p>
    <w:p w:rsidR="00EB5324" w:rsidRPr="00B545CA" w:rsidRDefault="00EB5324" w:rsidP="00EB5324">
      <w:pPr>
        <w:widowControl w:val="0"/>
        <w:spacing w:line="240" w:lineRule="auto"/>
        <w:ind w:firstLine="567"/>
        <w:jc w:val="both"/>
        <w:rPr>
          <w:rFonts w:eastAsia="Arial Unicode MS"/>
          <w:kern w:val="2"/>
          <w:lang w:eastAsia="zh-CN" w:bidi="hi-IN"/>
        </w:rPr>
      </w:pPr>
      <w:r w:rsidRPr="00B545CA">
        <w:rPr>
          <w:kern w:val="2"/>
        </w:rPr>
        <w:t xml:space="preserve">Дороги, не отвечающие нормативным требованиям, от общей протяженности автомобильных дорог </w:t>
      </w:r>
      <w:r w:rsidRPr="00B545CA">
        <w:rPr>
          <w:rFonts w:eastAsia="Arial Unicode MS"/>
          <w:kern w:val="0"/>
          <w:lang w:eastAsia="zh-CN" w:bidi="hi-IN"/>
        </w:rPr>
        <w:t>муниципального округа</w:t>
      </w:r>
      <w:r w:rsidRPr="00B545CA">
        <w:rPr>
          <w:kern w:val="2"/>
        </w:rPr>
        <w:t xml:space="preserve"> составляю 50</w:t>
      </w:r>
      <w:r w:rsidR="005452C0" w:rsidRPr="00B545CA">
        <w:rPr>
          <w:rFonts w:eastAsia="Calibri"/>
          <w:kern w:val="0"/>
          <w:lang w:eastAsia="ru-RU"/>
        </w:rPr>
        <w:t>,7</w:t>
      </w:r>
      <w:r w:rsidRPr="00B545CA">
        <w:rPr>
          <w:kern w:val="2"/>
        </w:rPr>
        <w:t>%.</w:t>
      </w:r>
    </w:p>
    <w:p w:rsidR="00EB5324" w:rsidRPr="00B545CA" w:rsidRDefault="00EB5324" w:rsidP="00EB5324">
      <w:pPr>
        <w:suppressAutoHyphens w:val="0"/>
        <w:autoSpaceDE w:val="0"/>
        <w:spacing w:line="240" w:lineRule="auto"/>
        <w:ind w:firstLine="567"/>
        <w:jc w:val="both"/>
        <w:rPr>
          <w:b/>
          <w:kern w:val="2"/>
          <w:u w:val="single"/>
          <w:lang w:bidi="hi-IN"/>
        </w:rPr>
      </w:pPr>
      <w:r w:rsidRPr="00B545CA">
        <w:rPr>
          <w:kern w:val="0"/>
          <w:lang w:eastAsia="ru-RU"/>
        </w:rPr>
        <w:t>В 2023 году за счет средств выделенной с областного бюджета субсидии проведен текущий ремонт 3 улиц в р.п. Токарёвка и 2 улиц в с. Старогрязное на общую сумму 24610,4 тыс. рублей, отремонтировано в асфальте 3.6 км</w:t>
      </w:r>
    </w:p>
    <w:p w:rsidR="00EB5324" w:rsidRPr="00B545CA" w:rsidRDefault="00EB5324" w:rsidP="00EB532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>За счет средств местного бюджета асфальтированы участки улиц протяженностью1,04 км на сумму 2 323,3 тыс. рублей. Проведен ремонт щебнем 23,3 км грунтовых и щебеночных дорог на сумму 13093,2 тыс. рублей. Также обустроены пешеходные дорожки (0,88 км) на 1352,0 тыс. рублей.</w:t>
      </w:r>
    </w:p>
    <w:p w:rsidR="00EB5324" w:rsidRPr="00B545CA" w:rsidRDefault="00EB5324" w:rsidP="00EB5324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>В 2024 году будет отремонтированы участки 2 улиц, протяженность 1,2 км, стоимость работ 12083,7 тыс. рублей, из них выделенные средства областного бюджета составляют 9611,8 тыс. рублей.</w:t>
      </w:r>
    </w:p>
    <w:p w:rsidR="008A1C20" w:rsidRPr="00B545CA" w:rsidRDefault="008A1C20" w:rsidP="00EB5324">
      <w:pPr>
        <w:widowControl w:val="0"/>
        <w:spacing w:line="240" w:lineRule="auto"/>
        <w:ind w:firstLine="567"/>
        <w:jc w:val="both"/>
        <w:rPr>
          <w:color w:val="000000"/>
          <w:kern w:val="0"/>
          <w:u w:val="single"/>
          <w:lang w:eastAsia="ru-RU"/>
        </w:rPr>
      </w:pPr>
    </w:p>
    <w:p w:rsidR="003F350E" w:rsidRPr="00B545CA" w:rsidRDefault="003F350E" w:rsidP="003F350E">
      <w:pPr>
        <w:suppressAutoHyphens w:val="0"/>
        <w:spacing w:line="240" w:lineRule="auto"/>
        <w:ind w:firstLine="567"/>
        <w:rPr>
          <w:color w:val="000000"/>
          <w:kern w:val="0"/>
          <w:u w:val="single"/>
          <w:lang w:eastAsia="ru-RU"/>
        </w:rPr>
      </w:pPr>
      <w:r w:rsidRPr="00B545CA">
        <w:rPr>
          <w:color w:val="000000"/>
          <w:kern w:val="0"/>
          <w:u w:val="single"/>
          <w:lang w:eastAsia="ru-RU"/>
        </w:rPr>
        <w:t>Проблемы:</w:t>
      </w:r>
    </w:p>
    <w:p w:rsidR="003F350E" w:rsidRPr="00B545CA" w:rsidRDefault="003F350E" w:rsidP="003F350E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>- большой физический износ дорожного покрытия в асфальте и щебне;</w:t>
      </w:r>
    </w:p>
    <w:p w:rsidR="003F350E" w:rsidRPr="00B545CA" w:rsidRDefault="003F350E" w:rsidP="003F350E">
      <w:pPr>
        <w:suppressAutoHyphens w:val="0"/>
        <w:spacing w:line="240" w:lineRule="auto"/>
        <w:ind w:firstLine="567"/>
        <w:contextualSpacing/>
        <w:jc w:val="both"/>
        <w:rPr>
          <w:kern w:val="0"/>
          <w:shd w:val="clear" w:color="auto" w:fill="FFFFFF"/>
          <w:lang w:eastAsia="ru-RU"/>
        </w:rPr>
      </w:pPr>
      <w:r w:rsidRPr="00B545CA">
        <w:rPr>
          <w:kern w:val="0"/>
          <w:shd w:val="clear" w:color="auto" w:fill="FFFFFF"/>
          <w:lang w:eastAsia="ru-RU"/>
        </w:rPr>
        <w:t xml:space="preserve">- протяженность грунтовых дорог по улицам населённых пунктов </w:t>
      </w:r>
      <w:r w:rsidR="00EB5324" w:rsidRPr="00B545CA">
        <w:rPr>
          <w:kern w:val="0"/>
          <w:shd w:val="clear" w:color="auto" w:fill="FFFFFF"/>
          <w:lang w:eastAsia="ru-RU"/>
        </w:rPr>
        <w:t xml:space="preserve">округа </w:t>
      </w:r>
      <w:r w:rsidRPr="00B545CA">
        <w:rPr>
          <w:kern w:val="0"/>
          <w:shd w:val="clear" w:color="auto" w:fill="FFFFFF"/>
          <w:lang w:eastAsia="ru-RU"/>
        </w:rPr>
        <w:t>составляет более 60% от общей протяжённости дорог;</w:t>
      </w:r>
    </w:p>
    <w:p w:rsidR="003F350E" w:rsidRPr="00B545CA" w:rsidRDefault="003F350E" w:rsidP="003F350E">
      <w:pPr>
        <w:suppressAutoHyphens w:val="0"/>
        <w:spacing w:line="240" w:lineRule="auto"/>
        <w:ind w:firstLine="567"/>
        <w:contextualSpacing/>
        <w:jc w:val="both"/>
        <w:rPr>
          <w:kern w:val="0"/>
          <w:u w:val="single"/>
          <w:lang w:eastAsia="ru-RU"/>
        </w:rPr>
      </w:pPr>
      <w:r w:rsidRPr="00B545CA">
        <w:rPr>
          <w:kern w:val="0"/>
          <w:u w:val="single"/>
          <w:lang w:eastAsia="ru-RU"/>
        </w:rPr>
        <w:t>Задачи:</w:t>
      </w:r>
    </w:p>
    <w:p w:rsidR="003F350E" w:rsidRPr="00B545CA" w:rsidRDefault="003F350E" w:rsidP="003F350E">
      <w:pPr>
        <w:shd w:val="clear" w:color="auto" w:fill="FFFFFF"/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>- сокращение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</w:r>
    </w:p>
    <w:p w:rsidR="003F350E" w:rsidRPr="00B545CA" w:rsidRDefault="003F350E" w:rsidP="003F350E">
      <w:pPr>
        <w:shd w:val="clear" w:color="auto" w:fill="FFFFFF"/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 xml:space="preserve">- увеличение доли протяжённости дорог с твёрдым покрытием по улицам </w:t>
      </w:r>
      <w:r w:rsidR="00EB5324" w:rsidRPr="00B545CA">
        <w:rPr>
          <w:kern w:val="0"/>
          <w:lang w:eastAsia="ru-RU"/>
        </w:rPr>
        <w:t>округа</w:t>
      </w:r>
      <w:r w:rsidR="005452C0" w:rsidRPr="00B545CA">
        <w:rPr>
          <w:kern w:val="0"/>
          <w:lang w:eastAsia="ru-RU"/>
        </w:rPr>
        <w:t>.</w:t>
      </w:r>
    </w:p>
    <w:p w:rsidR="003F350E" w:rsidRPr="00B545CA" w:rsidRDefault="003F350E" w:rsidP="003F350E">
      <w:pPr>
        <w:snapToGrid w:val="0"/>
        <w:spacing w:line="240" w:lineRule="auto"/>
        <w:ind w:firstLine="567"/>
        <w:jc w:val="both"/>
        <w:rPr>
          <w:rFonts w:eastAsia="Calibri"/>
          <w:b/>
          <w:kern w:val="0"/>
          <w:lang w:eastAsia="zh-CN"/>
        </w:rPr>
      </w:pPr>
    </w:p>
    <w:p w:rsidR="00DB03C3" w:rsidRPr="00B545CA" w:rsidRDefault="00DB03C3" w:rsidP="008A1C20">
      <w:pPr>
        <w:spacing w:line="240" w:lineRule="auto"/>
        <w:ind w:firstLine="567"/>
        <w:jc w:val="both"/>
      </w:pPr>
      <w:r w:rsidRPr="00B545CA">
        <w:rPr>
          <w:b/>
        </w:rPr>
        <w:t>Показатель № 6.</w:t>
      </w:r>
      <w:r w:rsidRPr="00B545CA">
        <w:t xml:space="preserve"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DB03C3" w:rsidRPr="00B545CA" w:rsidRDefault="00F32390" w:rsidP="00160C23">
      <w:pPr>
        <w:ind w:firstLine="539"/>
        <w:jc w:val="both"/>
        <w:rPr>
          <w:rFonts w:eastAsia="Calibri"/>
          <w:kern w:val="0"/>
          <w:lang w:eastAsia="en-US"/>
        </w:rPr>
      </w:pPr>
      <w:r w:rsidRPr="00B545CA">
        <w:t>З</w:t>
      </w:r>
      <w:r w:rsidR="00B872C3" w:rsidRPr="00B545CA">
        <w:t xml:space="preserve">начение показателя составило </w:t>
      </w:r>
      <w:r w:rsidR="005452C0" w:rsidRPr="00B545CA">
        <w:t>50</w:t>
      </w:r>
      <w:r w:rsidR="00822D3C" w:rsidRPr="00B545CA">
        <w:t>,</w:t>
      </w:r>
      <w:r w:rsidR="006A4ABC" w:rsidRPr="00B545CA">
        <w:t>7</w:t>
      </w:r>
      <w:r w:rsidR="00B872C3" w:rsidRPr="00B545CA">
        <w:t xml:space="preserve">% </w:t>
      </w:r>
      <w:r w:rsidR="00160C23" w:rsidRPr="00B545CA">
        <w:t xml:space="preserve">, с </w:t>
      </w:r>
      <w:r w:rsidR="005452C0" w:rsidRPr="00B545CA">
        <w:t>рост</w:t>
      </w:r>
      <w:r w:rsidR="00160C23" w:rsidRPr="00B545CA">
        <w:t>ом</w:t>
      </w:r>
      <w:r w:rsidR="005452C0" w:rsidRPr="00B545CA">
        <w:t xml:space="preserve"> к</w:t>
      </w:r>
      <w:r w:rsidRPr="00B545CA">
        <w:t xml:space="preserve"> уровню </w:t>
      </w:r>
      <w:r w:rsidR="00DB03C3" w:rsidRPr="00B545CA">
        <w:t>20</w:t>
      </w:r>
      <w:r w:rsidR="006A4ABC" w:rsidRPr="00B545CA">
        <w:t>2</w:t>
      </w:r>
      <w:r w:rsidR="005452C0" w:rsidRPr="00B545CA">
        <w:t>2</w:t>
      </w:r>
      <w:r w:rsidR="00DB03C3" w:rsidRPr="00B545CA">
        <w:t xml:space="preserve"> год</w:t>
      </w:r>
      <w:r w:rsidRPr="00B545CA">
        <w:t>а</w:t>
      </w:r>
      <w:r w:rsidR="005452C0" w:rsidRPr="00B545CA">
        <w:t xml:space="preserve"> на 27,7%</w:t>
      </w:r>
      <w:r w:rsidR="00DB03C3" w:rsidRPr="00B545CA">
        <w:t>.</w:t>
      </w:r>
      <w:r w:rsidR="005452C0" w:rsidRPr="00B545CA">
        <w:t xml:space="preserve"> Это связано </w:t>
      </w:r>
      <w:r w:rsidR="00B8795D" w:rsidRPr="00B545CA">
        <w:t>с проведенной административной реформой по преобразованию муниципального района</w:t>
      </w:r>
      <w:r w:rsidR="00F600A4">
        <w:t xml:space="preserve"> </w:t>
      </w:r>
      <w:r w:rsidR="00B8795D" w:rsidRPr="00B545CA">
        <w:t>в муниципальный округ и объединения поселенческих дорог с дорогами поселка.</w:t>
      </w:r>
    </w:p>
    <w:p w:rsidR="00DB03C3" w:rsidRPr="00B545CA" w:rsidRDefault="00DB03C3" w:rsidP="008A1C20">
      <w:pPr>
        <w:spacing w:line="240" w:lineRule="auto"/>
        <w:ind w:firstLine="567"/>
        <w:jc w:val="both"/>
        <w:rPr>
          <w:b/>
        </w:rPr>
      </w:pPr>
      <w:r w:rsidRPr="00B545CA">
        <w:rPr>
          <w:b/>
        </w:rPr>
        <w:t xml:space="preserve">- автотранспорт </w:t>
      </w:r>
    </w:p>
    <w:p w:rsidR="00160C23" w:rsidRPr="00B545CA" w:rsidRDefault="00F32390" w:rsidP="00160C23">
      <w:pPr>
        <w:spacing w:line="240" w:lineRule="auto"/>
        <w:ind w:firstLine="567"/>
        <w:jc w:val="both"/>
        <w:rPr>
          <w:kern w:val="0"/>
          <w:lang w:eastAsia="ru-RU"/>
        </w:rPr>
      </w:pPr>
      <w:r w:rsidRPr="00B545CA">
        <w:rPr>
          <w:color w:val="000000"/>
          <w:kern w:val="0"/>
          <w:lang w:eastAsia="ru-RU"/>
        </w:rPr>
        <w:t xml:space="preserve">Услуги по пассажирским перевозкам в </w:t>
      </w:r>
      <w:r w:rsidR="00160C23" w:rsidRPr="00B545CA">
        <w:rPr>
          <w:color w:val="000000"/>
          <w:kern w:val="0"/>
          <w:lang w:eastAsia="ru-RU"/>
        </w:rPr>
        <w:t>округе</w:t>
      </w:r>
      <w:r w:rsidRPr="00B545CA">
        <w:rPr>
          <w:color w:val="000000"/>
          <w:kern w:val="0"/>
          <w:lang w:eastAsia="ru-RU"/>
        </w:rPr>
        <w:t xml:space="preserve"> оказывает МУП «Токарёвское АТП» по регулируемым тарифам. В </w:t>
      </w:r>
      <w:r w:rsidR="00F600A4">
        <w:rPr>
          <w:color w:val="000000"/>
          <w:kern w:val="0"/>
          <w:lang w:eastAsia="ru-RU"/>
        </w:rPr>
        <w:t>р.п. Токарёвке</w:t>
      </w:r>
      <w:r w:rsidRPr="00B545CA">
        <w:rPr>
          <w:color w:val="000000"/>
          <w:kern w:val="0"/>
          <w:lang w:eastAsia="ru-RU"/>
        </w:rPr>
        <w:t xml:space="preserve"> расположена автостанция с билетной кассой и залом ожидания. Автотранспортный парк составляет 6 единиц. В 2</w:t>
      </w:r>
      <w:r w:rsidR="00160C23" w:rsidRPr="00B545CA">
        <w:rPr>
          <w:color w:val="000000"/>
          <w:kern w:val="0"/>
          <w:lang w:eastAsia="ru-RU"/>
        </w:rPr>
        <w:t>023</w:t>
      </w:r>
      <w:r w:rsidRPr="00B545CA">
        <w:rPr>
          <w:color w:val="000000"/>
          <w:kern w:val="0"/>
          <w:lang w:eastAsia="ru-RU"/>
        </w:rPr>
        <w:t xml:space="preserve"> году предприятие сработало без убытков.</w:t>
      </w:r>
    </w:p>
    <w:p w:rsidR="00160C23" w:rsidRPr="00B545CA" w:rsidRDefault="00160C23" w:rsidP="00160C23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>За счет средств специального казначейского кредита (СКК) в 2023 году начаты мероприятия по обновлению пассажирского автомобильного парка.</w:t>
      </w:r>
    </w:p>
    <w:p w:rsidR="00160C23" w:rsidRPr="00B545CA" w:rsidRDefault="00160C23" w:rsidP="00160C23">
      <w:pPr>
        <w:suppressAutoHyphens w:val="0"/>
        <w:spacing w:line="240" w:lineRule="auto"/>
        <w:ind w:firstLine="567"/>
        <w:jc w:val="both"/>
        <w:rPr>
          <w:kern w:val="0"/>
          <w:shd w:val="clear" w:color="auto" w:fill="FFFFFF"/>
          <w:lang w:eastAsia="ru-RU"/>
        </w:rPr>
      </w:pPr>
      <w:r w:rsidRPr="00B545CA">
        <w:rPr>
          <w:kern w:val="0"/>
          <w:lang w:eastAsia="ru-RU"/>
        </w:rPr>
        <w:t>Для обслу</w:t>
      </w:r>
      <w:r w:rsidR="00F600A4">
        <w:rPr>
          <w:kern w:val="0"/>
          <w:lang w:eastAsia="ru-RU"/>
        </w:rPr>
        <w:t xml:space="preserve">живания муниципальных </w:t>
      </w:r>
      <w:r w:rsidRPr="00B545CA">
        <w:rPr>
          <w:kern w:val="0"/>
          <w:lang w:eastAsia="ru-RU"/>
        </w:rPr>
        <w:t xml:space="preserve"> маршрутов заключен контракт на приобретение 4 единиц (ПАЗ 2 ед., Газель – 2 ед.) автобусов и договор лизинга на приобретение 2 автобусов (</w:t>
      </w:r>
      <w:r w:rsidRPr="00B545CA">
        <w:rPr>
          <w:bCs/>
          <w:kern w:val="0"/>
          <w:shd w:val="clear" w:color="auto" w:fill="FFFFFF"/>
          <w:lang w:eastAsia="ru-RU"/>
        </w:rPr>
        <w:t>ПАЗ</w:t>
      </w:r>
      <w:r w:rsidRPr="00B545CA">
        <w:rPr>
          <w:kern w:val="0"/>
          <w:shd w:val="clear" w:color="auto" w:fill="FFFFFF"/>
          <w:lang w:eastAsia="ru-RU"/>
        </w:rPr>
        <w:t> </w:t>
      </w:r>
      <w:r w:rsidRPr="00B545CA">
        <w:rPr>
          <w:bCs/>
          <w:kern w:val="0"/>
          <w:shd w:val="clear" w:color="auto" w:fill="FFFFFF"/>
          <w:lang w:eastAsia="ru-RU"/>
        </w:rPr>
        <w:t>ВЕКТОР</w:t>
      </w:r>
      <w:r w:rsidRPr="00B545CA">
        <w:rPr>
          <w:kern w:val="0"/>
          <w:shd w:val="clear" w:color="auto" w:fill="FFFFFF"/>
          <w:lang w:eastAsia="ru-RU"/>
        </w:rPr>
        <w:t> </w:t>
      </w:r>
      <w:r w:rsidRPr="00B545CA">
        <w:rPr>
          <w:bCs/>
          <w:kern w:val="0"/>
          <w:shd w:val="clear" w:color="auto" w:fill="FFFFFF"/>
          <w:lang w:eastAsia="ru-RU"/>
        </w:rPr>
        <w:t>NEXT</w:t>
      </w:r>
      <w:r w:rsidRPr="00B545CA">
        <w:rPr>
          <w:kern w:val="0"/>
          <w:shd w:val="clear" w:color="auto" w:fill="FFFFFF"/>
          <w:lang w:eastAsia="ru-RU"/>
        </w:rPr>
        <w:t> </w:t>
      </w:r>
      <w:r w:rsidRPr="00B545CA">
        <w:rPr>
          <w:bCs/>
          <w:kern w:val="0"/>
          <w:shd w:val="clear" w:color="auto" w:fill="FFFFFF"/>
          <w:lang w:eastAsia="ru-RU"/>
        </w:rPr>
        <w:t>7</w:t>
      </w:r>
      <w:r w:rsidRPr="00B545CA">
        <w:rPr>
          <w:kern w:val="0"/>
          <w:shd w:val="clear" w:color="auto" w:fill="FFFFFF"/>
          <w:lang w:eastAsia="ru-RU"/>
        </w:rPr>
        <w:t>,</w:t>
      </w:r>
      <w:r w:rsidRPr="00B545CA">
        <w:rPr>
          <w:bCs/>
          <w:kern w:val="0"/>
          <w:shd w:val="clear" w:color="auto" w:fill="FFFFFF"/>
          <w:lang w:eastAsia="ru-RU"/>
        </w:rPr>
        <w:t xml:space="preserve">6) для работы на междугородних маршрутах. </w:t>
      </w:r>
      <w:r w:rsidRPr="00B545CA">
        <w:rPr>
          <w:kern w:val="0"/>
          <w:shd w:val="clear" w:color="auto" w:fill="FFFFFF"/>
          <w:lang w:eastAsia="ru-RU"/>
        </w:rPr>
        <w:t>Все автобусы поставлены на территорию муниципального округа в марте 2024 года и на сегодняшний день функционируют.</w:t>
      </w:r>
    </w:p>
    <w:p w:rsidR="00F32390" w:rsidRPr="00B545CA" w:rsidRDefault="00160C23" w:rsidP="00160C23">
      <w:pPr>
        <w:suppressAutoHyphens w:val="0"/>
        <w:spacing w:line="240" w:lineRule="auto"/>
        <w:jc w:val="both"/>
        <w:rPr>
          <w:rFonts w:eastAsia="+mn-ea"/>
          <w:kern w:val="24"/>
          <w:lang w:eastAsia="ru-RU"/>
        </w:rPr>
      </w:pPr>
      <w:r w:rsidRPr="00B545CA">
        <w:rPr>
          <w:rFonts w:eastAsia="+mn-ea"/>
          <w:kern w:val="24"/>
          <w:lang w:eastAsia="ru-RU"/>
        </w:rPr>
        <w:tab/>
        <w:t xml:space="preserve">На территории муниципального округа сформирована оптимальная маршрутная сеть, состоящая из </w:t>
      </w:r>
      <w:r w:rsidRPr="00B545CA">
        <w:rPr>
          <w:rFonts w:eastAsia="+mn-ea"/>
          <w:bCs/>
          <w:kern w:val="24"/>
          <w:lang w:eastAsia="ru-RU"/>
        </w:rPr>
        <w:t xml:space="preserve">11 внутрирайонных и 2 междугородних </w:t>
      </w:r>
      <w:r w:rsidRPr="00B545CA">
        <w:rPr>
          <w:rFonts w:eastAsia="+mn-ea"/>
          <w:kern w:val="24"/>
          <w:lang w:eastAsia="ru-RU"/>
        </w:rPr>
        <w:t>маршрутов. Все населенные пункты муниципального образования охвачены транспортным сообщением.</w:t>
      </w:r>
    </w:p>
    <w:p w:rsidR="00F32390" w:rsidRPr="00B545CA" w:rsidRDefault="00F32390" w:rsidP="008A1C20">
      <w:pPr>
        <w:suppressAutoHyphens w:val="0"/>
        <w:spacing w:line="240" w:lineRule="auto"/>
        <w:ind w:firstLine="567"/>
        <w:jc w:val="both"/>
        <w:rPr>
          <w:color w:val="000000"/>
          <w:kern w:val="0"/>
          <w:lang w:eastAsia="ru-RU"/>
        </w:rPr>
      </w:pPr>
      <w:r w:rsidRPr="00B545CA">
        <w:rPr>
          <w:color w:val="000000"/>
          <w:kern w:val="0"/>
          <w:lang w:eastAsia="ru-RU"/>
        </w:rPr>
        <w:t xml:space="preserve">Исходя из анализа общественного мнения, удовлетворенность населения качеством общественного транспорта очень низкая, что обусловлено большим износов подвижного состава. </w:t>
      </w:r>
    </w:p>
    <w:p w:rsidR="00F32390" w:rsidRPr="00B545CA" w:rsidRDefault="00F32390" w:rsidP="008A1C20">
      <w:pPr>
        <w:suppressAutoHyphens w:val="0"/>
        <w:spacing w:line="240" w:lineRule="auto"/>
        <w:ind w:firstLine="567"/>
        <w:rPr>
          <w:kern w:val="0"/>
          <w:shd w:val="clear" w:color="auto" w:fill="FFFFFF"/>
          <w:lang w:eastAsia="ru-RU"/>
        </w:rPr>
      </w:pPr>
      <w:r w:rsidRPr="00B545CA">
        <w:rPr>
          <w:color w:val="000000"/>
          <w:kern w:val="0"/>
          <w:lang w:eastAsia="ru-RU"/>
        </w:rPr>
        <w:t xml:space="preserve">Проблема - </w:t>
      </w:r>
      <w:r w:rsidRPr="00B545CA">
        <w:rPr>
          <w:kern w:val="0"/>
          <w:shd w:val="clear" w:color="auto" w:fill="FFFFFF"/>
          <w:lang w:eastAsia="ru-RU"/>
        </w:rPr>
        <w:t xml:space="preserve"> износ автотранспорта, задействованного на автобусных маршрутах, составляет более 70%.</w:t>
      </w:r>
    </w:p>
    <w:p w:rsidR="00F32390" w:rsidRPr="00B545CA" w:rsidRDefault="00F32390" w:rsidP="008A1C20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 xml:space="preserve">Задачи -  обновление подвижного состава </w:t>
      </w:r>
      <w:r w:rsidRPr="00B545CA">
        <w:rPr>
          <w:color w:val="000000"/>
          <w:kern w:val="0"/>
          <w:lang w:eastAsia="ru-RU"/>
        </w:rPr>
        <w:t>МУП «Токарёвское АТП».</w:t>
      </w:r>
    </w:p>
    <w:p w:rsidR="00F32390" w:rsidRPr="00B545CA" w:rsidRDefault="00F32390" w:rsidP="008A1C20">
      <w:pPr>
        <w:suppressAutoHyphens w:val="0"/>
        <w:spacing w:line="240" w:lineRule="auto"/>
        <w:contextualSpacing/>
        <w:jc w:val="both"/>
        <w:rPr>
          <w:kern w:val="0"/>
          <w:u w:val="single"/>
          <w:lang w:eastAsia="ru-RU"/>
        </w:rPr>
      </w:pPr>
      <w:r w:rsidRPr="00B545CA">
        <w:rPr>
          <w:kern w:val="0"/>
          <w:u w:val="single"/>
          <w:lang w:eastAsia="ru-RU"/>
        </w:rPr>
        <w:t>Ожидаемые результаты:</w:t>
      </w:r>
    </w:p>
    <w:p w:rsidR="00F32390" w:rsidRPr="00B545CA" w:rsidRDefault="00F32390" w:rsidP="008A1C20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 xml:space="preserve">- </w:t>
      </w:r>
      <w:r w:rsidR="00921062" w:rsidRPr="00B545CA">
        <w:rPr>
          <w:kern w:val="0"/>
          <w:lang w:eastAsia="ru-RU"/>
        </w:rPr>
        <w:t>о</w:t>
      </w:r>
      <w:r w:rsidRPr="00B545CA">
        <w:rPr>
          <w:kern w:val="0"/>
          <w:lang w:eastAsia="ru-RU"/>
        </w:rPr>
        <w:t>бновление автопарка пассажирских перевозок;</w:t>
      </w:r>
    </w:p>
    <w:p w:rsidR="00F32390" w:rsidRPr="00B545CA" w:rsidRDefault="00F32390" w:rsidP="008A1C20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 xml:space="preserve">- увеличение количества перевезённых пассажиров. </w:t>
      </w:r>
    </w:p>
    <w:p w:rsidR="0071354B" w:rsidRPr="00B545CA" w:rsidRDefault="0071354B" w:rsidP="008A1C20">
      <w:pPr>
        <w:spacing w:line="276" w:lineRule="auto"/>
        <w:ind w:firstLine="567"/>
        <w:jc w:val="both"/>
      </w:pPr>
      <w:r w:rsidRPr="00B545CA">
        <w:rPr>
          <w:b/>
        </w:rPr>
        <w:t>Показатель № 7.</w:t>
      </w:r>
      <w:r w:rsidRPr="00B545CA">
        <w:t xml:space="preserve"> Доля населения, проживающего в населённых пунктах, не имеющих регулярного автобусного и (или) железнодорожного сообщения с административным центром городского округа (муниципального </w:t>
      </w:r>
      <w:r w:rsidR="00A36E45" w:rsidRPr="00B545CA">
        <w:t>округа</w:t>
      </w:r>
      <w:r w:rsidRPr="00B545CA">
        <w:t xml:space="preserve">), в общей численности населения городского округа (муниципального </w:t>
      </w:r>
      <w:r w:rsidR="00A36E45" w:rsidRPr="00B545CA">
        <w:t>округа</w:t>
      </w:r>
      <w:r w:rsidRPr="00B545CA">
        <w:t>).</w:t>
      </w:r>
    </w:p>
    <w:p w:rsidR="0071354B" w:rsidRPr="00B545CA" w:rsidRDefault="00921062" w:rsidP="00FC3428">
      <w:pPr>
        <w:spacing w:line="276" w:lineRule="auto"/>
        <w:ind w:firstLine="567"/>
        <w:jc w:val="both"/>
      </w:pPr>
      <w:r w:rsidRPr="00B545CA">
        <w:t>З</w:t>
      </w:r>
      <w:r w:rsidR="00B872C3" w:rsidRPr="00B545CA">
        <w:t>начение показателя составило 0%, что соответствует 20</w:t>
      </w:r>
      <w:r w:rsidR="006A4ABC" w:rsidRPr="00B545CA">
        <w:t>2</w:t>
      </w:r>
      <w:r w:rsidR="00A36E45" w:rsidRPr="00B545CA">
        <w:t>2</w:t>
      </w:r>
      <w:r w:rsidR="00B872C3" w:rsidRPr="00B545CA">
        <w:t xml:space="preserve"> году.</w:t>
      </w:r>
    </w:p>
    <w:p w:rsidR="001418BB" w:rsidRPr="00B545CA" w:rsidRDefault="00D14197" w:rsidP="008A1C20">
      <w:pPr>
        <w:suppressAutoHyphens w:val="0"/>
        <w:spacing w:line="276" w:lineRule="auto"/>
        <w:ind w:firstLine="567"/>
        <w:jc w:val="both"/>
        <w:rPr>
          <w:b/>
        </w:rPr>
      </w:pPr>
      <w:r w:rsidRPr="00B545CA">
        <w:rPr>
          <w:b/>
        </w:rPr>
        <w:t>- оплата труда</w:t>
      </w:r>
    </w:p>
    <w:p w:rsidR="002D2B0D" w:rsidRPr="00B545CA" w:rsidRDefault="00F600A4" w:rsidP="008A1C20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Токаревский муниципальный округ</w:t>
      </w:r>
      <w:r w:rsidR="004E20E3" w:rsidRPr="00B545CA">
        <w:rPr>
          <w:rFonts w:eastAsia="Calibri"/>
          <w:kern w:val="0"/>
          <w:lang w:eastAsia="en-US"/>
        </w:rPr>
        <w:t xml:space="preserve"> имеет достаточ</w:t>
      </w:r>
      <w:r>
        <w:rPr>
          <w:rFonts w:eastAsia="Calibri"/>
          <w:kern w:val="0"/>
          <w:lang w:eastAsia="en-US"/>
        </w:rPr>
        <w:t>но высокий рейтинг среди муниципальных округов</w:t>
      </w:r>
      <w:r w:rsidR="004E20E3" w:rsidRPr="00B545CA">
        <w:rPr>
          <w:rFonts w:eastAsia="Calibri"/>
          <w:kern w:val="0"/>
          <w:lang w:eastAsia="en-US"/>
        </w:rPr>
        <w:t xml:space="preserve"> области по уровню денежных доходов населения.За трехлетний период среднемесячная заработная плата </w:t>
      </w:r>
      <w:r w:rsidR="004E20E3" w:rsidRPr="00B545CA">
        <w:rPr>
          <w:kern w:val="0"/>
          <w:lang w:eastAsia="ru-RU"/>
        </w:rPr>
        <w:t xml:space="preserve">по крупным и средним предприятиям </w:t>
      </w:r>
      <w:r w:rsidR="004E20E3" w:rsidRPr="00B545CA">
        <w:rPr>
          <w:rFonts w:eastAsia="Calibri"/>
          <w:kern w:val="0"/>
          <w:lang w:eastAsia="en-US"/>
        </w:rPr>
        <w:t>возросла в 1,3 раза</w:t>
      </w:r>
      <w:r w:rsidR="002D2B0D" w:rsidRPr="00B545CA">
        <w:rPr>
          <w:rFonts w:eastAsia="Calibri"/>
          <w:kern w:val="0"/>
          <w:lang w:eastAsia="en-US"/>
        </w:rPr>
        <w:t>.</w:t>
      </w:r>
    </w:p>
    <w:p w:rsidR="00A32FCA" w:rsidRPr="00B545CA" w:rsidRDefault="00A32FCA" w:rsidP="00FC3428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b/>
        </w:rPr>
        <w:t>Показатель № 8</w:t>
      </w:r>
      <w:r w:rsidRPr="00B545CA">
        <w:t>.</w:t>
      </w:r>
    </w:p>
    <w:p w:rsidR="00A32FCA" w:rsidRPr="00B545CA" w:rsidRDefault="00A32FCA" w:rsidP="00A32FCA">
      <w:pPr>
        <w:spacing w:line="240" w:lineRule="auto"/>
        <w:ind w:firstLine="567"/>
        <w:jc w:val="both"/>
      </w:pPr>
      <w:r w:rsidRPr="00B545CA">
        <w:t>Среднемесячная номинальная начисленная заработная плата работников: крупных и средних предприятий и некоммерческих организаций, муниципальных дошкольных образовательных учреждений, муниципальных общеобразовательных учреждений, учителей муниципальных общеобразовательных учреждений, муниципальных учреждений культуры и искусства, муниципальных учреждений физической культуры и спорта</w:t>
      </w:r>
    </w:p>
    <w:p w:rsidR="00A32FCA" w:rsidRPr="00B545CA" w:rsidRDefault="00A32FCA" w:rsidP="00A32FCA">
      <w:pPr>
        <w:suppressAutoHyphens w:val="0"/>
        <w:spacing w:line="240" w:lineRule="auto"/>
        <w:ind w:firstLine="567"/>
        <w:jc w:val="both"/>
      </w:pPr>
      <w:r w:rsidRPr="00B545CA">
        <w:t xml:space="preserve">Значение показателя составило: </w:t>
      </w:r>
    </w:p>
    <w:p w:rsidR="002D2B0D" w:rsidRPr="00B545CA" w:rsidRDefault="002D2B0D" w:rsidP="00A32FCA">
      <w:pPr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B545CA">
        <w:rPr>
          <w:rFonts w:eastAsia="Calibri"/>
          <w:kern w:val="0"/>
          <w:u w:val="single"/>
          <w:lang w:eastAsia="en-US"/>
        </w:rPr>
        <w:t>Среднемесячная заработная плата</w:t>
      </w:r>
      <w:r w:rsidRPr="00B545CA">
        <w:rPr>
          <w:rFonts w:eastAsia="Calibri"/>
          <w:kern w:val="0"/>
          <w:lang w:eastAsia="en-US"/>
        </w:rPr>
        <w:t xml:space="preserve"> по крупным и средним предприятиям и некоммерческим организациям составила 51 012 рублей</w:t>
      </w:r>
      <w:r w:rsidRPr="00B545CA">
        <w:rPr>
          <w:rFonts w:eastAsia="Calibri"/>
          <w:kern w:val="0"/>
          <w:u w:val="single"/>
          <w:lang w:eastAsia="en-US"/>
        </w:rPr>
        <w:t>или 116,6%</w:t>
      </w:r>
      <w:r w:rsidRPr="00B545CA">
        <w:rPr>
          <w:rFonts w:eastAsia="Calibri"/>
          <w:kern w:val="0"/>
          <w:lang w:eastAsia="en-US"/>
        </w:rPr>
        <w:t xml:space="preserve"> к уровню прошлого года. </w:t>
      </w:r>
      <w:r w:rsidRPr="00B545CA">
        <w:rPr>
          <w:kern w:val="0"/>
          <w:lang w:eastAsia="ru-RU"/>
        </w:rPr>
        <w:t xml:space="preserve">По уровню среднемесячной заработной платы Токаревский муниципальный округтакже занимает </w:t>
      </w:r>
      <w:r w:rsidRPr="00B545CA">
        <w:rPr>
          <w:kern w:val="0"/>
          <w:u w:val="single"/>
          <w:lang w:eastAsia="ru-RU"/>
        </w:rPr>
        <w:t>4 место среди 23 муниципальных округов области</w:t>
      </w:r>
      <w:r w:rsidR="008D304B">
        <w:rPr>
          <w:kern w:val="0"/>
          <w:u w:val="single"/>
          <w:lang w:eastAsia="ru-RU"/>
        </w:rPr>
        <w:t xml:space="preserve"> </w:t>
      </w:r>
      <w:r w:rsidRPr="00B545CA">
        <w:rPr>
          <w:kern w:val="0"/>
          <w:lang w:eastAsia="ru-RU"/>
        </w:rPr>
        <w:t xml:space="preserve">(в 2022 году – </w:t>
      </w:r>
      <w:r w:rsidR="008D304B">
        <w:rPr>
          <w:kern w:val="0"/>
          <w:lang w:eastAsia="ru-RU"/>
        </w:rPr>
        <w:t xml:space="preserve">  </w:t>
      </w:r>
      <w:r w:rsidRPr="00B545CA">
        <w:rPr>
          <w:kern w:val="0"/>
          <w:lang w:eastAsia="ru-RU"/>
        </w:rPr>
        <w:t>4 место-43768 рублей).</w:t>
      </w:r>
    </w:p>
    <w:p w:rsidR="002D2B0D" w:rsidRPr="00B545CA" w:rsidRDefault="002D2B0D" w:rsidP="002D2B0D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kern w:val="0"/>
          <w:lang w:eastAsia="en-US"/>
        </w:rPr>
        <w:tab/>
        <w:t>Рост среднемесячной заработной платы за последние пять лет наблюдается по всем отраслям, но самый значительный - в сельском хозяйстве – 63497,4 рублей или в 1,6 раза (7 место в отчетном году среди муниципальных округов области).</w:t>
      </w:r>
    </w:p>
    <w:p w:rsidR="002D2B0D" w:rsidRPr="00B545CA" w:rsidRDefault="002D2B0D" w:rsidP="002D2B0D">
      <w:pPr>
        <w:spacing w:line="240" w:lineRule="auto"/>
        <w:jc w:val="both"/>
        <w:rPr>
          <w:kern w:val="2"/>
        </w:rPr>
      </w:pPr>
      <w:r w:rsidRPr="00B545CA">
        <w:rPr>
          <w:kern w:val="0"/>
          <w:lang w:eastAsia="ru-RU"/>
        </w:rPr>
        <w:tab/>
        <w:t>В рамках реализации «Майского» Указа Президента РФ № 597 от 07.05.2012 уровень среднемесячной заработной платы</w:t>
      </w:r>
      <w:r w:rsidRPr="00B545CA">
        <w:rPr>
          <w:kern w:val="2"/>
        </w:rPr>
        <w:t xml:space="preserve"> имеет стойкую динамику роста по всем категориям работников бюджетных организаций:</w:t>
      </w:r>
    </w:p>
    <w:p w:rsidR="002D2B0D" w:rsidRPr="00B545CA" w:rsidRDefault="002D2B0D" w:rsidP="002D2B0D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ab/>
        <w:t>- педработники муниципальных дошкольных образовательных учреждений – 36142,0 рублей или 116,1% к 2022 году (31121,6 рублей);</w:t>
      </w:r>
    </w:p>
    <w:p w:rsidR="002D2B0D" w:rsidRPr="00B545CA" w:rsidRDefault="002D2B0D" w:rsidP="002D2B0D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ab/>
        <w:t>- педработники муниципальных общеобразовательных учреждений – 37089,3 рублей или 112,5% к 2022 году (32973,8 рублей);</w:t>
      </w:r>
    </w:p>
    <w:p w:rsidR="002D2B0D" w:rsidRPr="00B545CA" w:rsidRDefault="002D2B0D" w:rsidP="002D2B0D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ab/>
        <w:t>- учителя муниципальных общеобразовательных учреждений – 39716,1 рублей или 107,5% к 2022 году (36930,8рублей);</w:t>
      </w:r>
    </w:p>
    <w:p w:rsidR="002D2B0D" w:rsidRPr="00B545CA" w:rsidRDefault="002D2B0D" w:rsidP="002D2B0D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ab/>
        <w:t>- работники муниципальных учреждений культуры и искусства – 37132,4 рублей или 108,0% к 2022 году (34378,1 рублей);</w:t>
      </w:r>
    </w:p>
    <w:p w:rsidR="004E20E3" w:rsidRPr="00B545CA" w:rsidRDefault="004E20E3" w:rsidP="002D2B0D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kern w:val="0"/>
          <w:lang w:eastAsia="en-US"/>
        </w:rPr>
        <w:t xml:space="preserve">Среднедушевые денежные доходы населения увеличились в 1,1 раза. </w:t>
      </w:r>
    </w:p>
    <w:p w:rsidR="004E20E3" w:rsidRPr="00B545CA" w:rsidRDefault="00A32FCA" w:rsidP="008A1C20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kern w:val="0"/>
          <w:lang w:eastAsia="en-US"/>
        </w:rPr>
        <w:t>В округе</w:t>
      </w:r>
      <w:r w:rsidR="004E20E3" w:rsidRPr="00B545CA">
        <w:rPr>
          <w:rFonts w:eastAsia="Calibri"/>
          <w:kern w:val="0"/>
          <w:lang w:eastAsia="en-US"/>
        </w:rPr>
        <w:t xml:space="preserve"> сохраняется стабильно низкий уровень безработицы - 0,2%. </w:t>
      </w:r>
    </w:p>
    <w:p w:rsidR="00F00066" w:rsidRPr="00B545CA" w:rsidRDefault="00F00066" w:rsidP="008A1C20">
      <w:pPr>
        <w:spacing w:line="240" w:lineRule="auto"/>
        <w:ind w:firstLine="567"/>
        <w:jc w:val="both"/>
        <w:rPr>
          <w:b/>
        </w:rPr>
      </w:pPr>
    </w:p>
    <w:p w:rsidR="0042180B" w:rsidRPr="00B545CA" w:rsidRDefault="0042180B" w:rsidP="00D532DA">
      <w:pPr>
        <w:spacing w:line="240" w:lineRule="auto"/>
        <w:ind w:firstLine="567"/>
        <w:jc w:val="both"/>
        <w:rPr>
          <w:b/>
        </w:rPr>
      </w:pPr>
      <w:r w:rsidRPr="00B545CA">
        <w:rPr>
          <w:b/>
        </w:rPr>
        <w:t>- дошкольное образование</w:t>
      </w:r>
    </w:p>
    <w:p w:rsidR="00180959" w:rsidRPr="00B545CA" w:rsidRDefault="00180959" w:rsidP="00180959">
      <w:pPr>
        <w:spacing w:line="240" w:lineRule="auto"/>
        <w:ind w:firstLine="567"/>
        <w:jc w:val="both"/>
        <w:rPr>
          <w:rFonts w:eastAsia="Calibri"/>
          <w:b/>
          <w:color w:val="000000"/>
          <w:kern w:val="0"/>
          <w:u w:val="single"/>
          <w:lang w:eastAsia="zh-CN"/>
        </w:rPr>
      </w:pPr>
      <w:r w:rsidRPr="00B545CA">
        <w:rPr>
          <w:color w:val="000000"/>
          <w:kern w:val="2"/>
        </w:rPr>
        <w:t>Дошкольное образование представлено 4 детскими садами (364 ребенка) и 26 дошкольными группами при 13 школах (156 детей)</w:t>
      </w:r>
      <w:r w:rsidRPr="00B545CA">
        <w:rPr>
          <w:color w:val="000000"/>
          <w:kern w:val="0"/>
          <w:lang w:eastAsia="ru-RU"/>
        </w:rPr>
        <w:t>.</w:t>
      </w:r>
    </w:p>
    <w:p w:rsidR="00180959" w:rsidRPr="00B545CA" w:rsidRDefault="00180959" w:rsidP="00180959">
      <w:pPr>
        <w:spacing w:line="240" w:lineRule="auto"/>
        <w:ind w:firstLine="567"/>
        <w:jc w:val="both"/>
        <w:rPr>
          <w:rFonts w:eastAsia="Calibri"/>
          <w:color w:val="000000"/>
          <w:kern w:val="0"/>
          <w:lang w:eastAsia="zh-CN"/>
        </w:rPr>
      </w:pPr>
      <w:r w:rsidRPr="00B545CA">
        <w:rPr>
          <w:rFonts w:eastAsia="Calibri"/>
          <w:color w:val="000000"/>
          <w:kern w:val="0"/>
          <w:lang w:eastAsia="zh-CN"/>
        </w:rPr>
        <w:t xml:space="preserve">В детские сады имеется возможность принять ещё до 40 детей. </w:t>
      </w:r>
    </w:p>
    <w:p w:rsidR="00180959" w:rsidRPr="00B545CA" w:rsidRDefault="00180959" w:rsidP="00180959">
      <w:pPr>
        <w:spacing w:line="240" w:lineRule="auto"/>
        <w:ind w:firstLine="567"/>
        <w:jc w:val="both"/>
        <w:rPr>
          <w:rFonts w:eastAsia="Calibri"/>
          <w:color w:val="000000"/>
          <w:kern w:val="0"/>
          <w:lang w:eastAsia="zh-CN"/>
        </w:rPr>
      </w:pPr>
      <w:r w:rsidRPr="00B545CA">
        <w:rPr>
          <w:rFonts w:eastAsia="Calibri"/>
          <w:color w:val="000000"/>
          <w:kern w:val="0"/>
          <w:lang w:eastAsia="zh-CN"/>
        </w:rPr>
        <w:t>Всего на территории муниципального округа проживает 726 детей в возрасте от 0 месяцев до 7 лет, из них охвачено дошкольным образованием 520 детей, что составляет 71,6 %. (Среднеобластной показатель - 79%).</w:t>
      </w:r>
    </w:p>
    <w:p w:rsidR="00180959" w:rsidRPr="00B545CA" w:rsidRDefault="00180959" w:rsidP="00180959">
      <w:pPr>
        <w:tabs>
          <w:tab w:val="left" w:pos="2114"/>
        </w:tabs>
        <w:spacing w:line="240" w:lineRule="auto"/>
        <w:jc w:val="both"/>
        <w:rPr>
          <w:rFonts w:eastAsia="Calibri"/>
          <w:iCs/>
          <w:color w:val="000000"/>
          <w:kern w:val="0"/>
          <w:lang w:eastAsia="ru-RU"/>
        </w:rPr>
      </w:pPr>
      <w:r w:rsidRPr="00B545CA">
        <w:rPr>
          <w:color w:val="000000"/>
          <w:kern w:val="2"/>
        </w:rPr>
        <w:t>Вариативными формами дошкольного образования охвачено 221 детей, что на 25,6% выше уровня  2022 года (176</w:t>
      </w:r>
      <w:r w:rsidRPr="00B545CA">
        <w:rPr>
          <w:rFonts w:eastAsia="Calibri"/>
          <w:iCs/>
          <w:color w:val="000000"/>
          <w:kern w:val="0"/>
          <w:lang w:eastAsia="ru-RU"/>
        </w:rPr>
        <w:t xml:space="preserve"> детей):</w:t>
      </w:r>
    </w:p>
    <w:p w:rsidR="00180959" w:rsidRPr="00B545CA" w:rsidRDefault="00180959" w:rsidP="00180959">
      <w:pPr>
        <w:shd w:val="clear" w:color="auto" w:fill="FFFFFF"/>
        <w:tabs>
          <w:tab w:val="left" w:pos="2114"/>
        </w:tabs>
        <w:suppressAutoHyphens w:val="0"/>
        <w:spacing w:line="240" w:lineRule="auto"/>
        <w:ind w:firstLine="709"/>
        <w:jc w:val="both"/>
        <w:rPr>
          <w:rFonts w:eastAsia="Calibri"/>
          <w:iCs/>
          <w:color w:val="000000"/>
          <w:kern w:val="0"/>
          <w:lang w:eastAsia="ru-RU"/>
        </w:rPr>
      </w:pPr>
      <w:r w:rsidRPr="00B545CA">
        <w:rPr>
          <w:rFonts w:eastAsia="Calibri"/>
          <w:iCs/>
          <w:color w:val="000000"/>
          <w:kern w:val="0"/>
          <w:lang w:eastAsia="ru-RU"/>
        </w:rPr>
        <w:t>- 9 групп  полного дня (в школах) (2022 год - 10);</w:t>
      </w:r>
    </w:p>
    <w:p w:rsidR="00180959" w:rsidRPr="00B545CA" w:rsidRDefault="00180959" w:rsidP="00180959">
      <w:pPr>
        <w:shd w:val="clear" w:color="auto" w:fill="FFFFFF"/>
        <w:tabs>
          <w:tab w:val="left" w:pos="2114"/>
        </w:tabs>
        <w:suppressAutoHyphens w:val="0"/>
        <w:spacing w:line="240" w:lineRule="auto"/>
        <w:ind w:firstLine="709"/>
        <w:jc w:val="both"/>
        <w:rPr>
          <w:rFonts w:eastAsia="Calibri"/>
          <w:b/>
          <w:iCs/>
          <w:color w:val="000000"/>
          <w:kern w:val="0"/>
          <w:lang w:eastAsia="ru-RU"/>
        </w:rPr>
      </w:pPr>
      <w:r w:rsidRPr="00B545CA">
        <w:rPr>
          <w:rFonts w:eastAsia="Calibri"/>
          <w:iCs/>
          <w:color w:val="000000"/>
          <w:kern w:val="0"/>
          <w:lang w:eastAsia="ru-RU"/>
        </w:rPr>
        <w:t>- 8 групп  кратковременного пребывания (2022 год – 8);</w:t>
      </w:r>
    </w:p>
    <w:p w:rsidR="00180959" w:rsidRPr="00B545CA" w:rsidRDefault="00180959" w:rsidP="00180959">
      <w:pPr>
        <w:shd w:val="clear" w:color="auto" w:fill="FFFFFF"/>
        <w:tabs>
          <w:tab w:val="left" w:pos="2114"/>
        </w:tabs>
        <w:suppressAutoHyphens w:val="0"/>
        <w:spacing w:line="240" w:lineRule="auto"/>
        <w:ind w:firstLine="709"/>
        <w:jc w:val="both"/>
        <w:rPr>
          <w:rFonts w:eastAsia="Calibri"/>
          <w:iCs/>
          <w:color w:val="000000"/>
          <w:kern w:val="0"/>
          <w:lang w:eastAsia="ru-RU"/>
        </w:rPr>
      </w:pPr>
      <w:r w:rsidRPr="00B545CA">
        <w:rPr>
          <w:rFonts w:eastAsia="Calibri"/>
          <w:iCs/>
          <w:color w:val="000000"/>
          <w:kern w:val="0"/>
          <w:lang w:eastAsia="ru-RU"/>
        </w:rPr>
        <w:t>- 1 семейная группа  (2022 год – 1група)</w:t>
      </w:r>
    </w:p>
    <w:p w:rsidR="00180959" w:rsidRPr="00B545CA" w:rsidRDefault="00180959" w:rsidP="00180959">
      <w:pPr>
        <w:shd w:val="clear" w:color="auto" w:fill="FFFFFF"/>
        <w:tabs>
          <w:tab w:val="left" w:pos="2114"/>
        </w:tabs>
        <w:suppressAutoHyphens w:val="0"/>
        <w:spacing w:line="240" w:lineRule="auto"/>
        <w:ind w:firstLine="709"/>
        <w:jc w:val="both"/>
        <w:rPr>
          <w:rFonts w:eastAsia="Calibri"/>
          <w:iCs/>
          <w:color w:val="000000"/>
          <w:kern w:val="0"/>
          <w:lang w:eastAsia="ru-RU"/>
        </w:rPr>
      </w:pPr>
      <w:r w:rsidRPr="00B545CA">
        <w:rPr>
          <w:rFonts w:eastAsia="Calibri"/>
          <w:iCs/>
          <w:color w:val="000000"/>
          <w:kern w:val="0"/>
          <w:lang w:eastAsia="ru-RU"/>
        </w:rPr>
        <w:t>- 5 групп выходного дня  (2022 год - 5 групп);</w:t>
      </w:r>
    </w:p>
    <w:p w:rsidR="00180959" w:rsidRPr="00B545CA" w:rsidRDefault="00180959" w:rsidP="00180959">
      <w:pPr>
        <w:shd w:val="clear" w:color="auto" w:fill="FFFFFF"/>
        <w:tabs>
          <w:tab w:val="left" w:pos="2114"/>
        </w:tabs>
        <w:suppressAutoHyphens w:val="0"/>
        <w:spacing w:line="240" w:lineRule="auto"/>
        <w:ind w:firstLine="709"/>
        <w:jc w:val="both"/>
        <w:rPr>
          <w:rFonts w:eastAsia="Calibri"/>
          <w:iCs/>
          <w:color w:val="000000"/>
          <w:kern w:val="0"/>
          <w:lang w:eastAsia="ru-RU"/>
        </w:rPr>
      </w:pPr>
      <w:r w:rsidRPr="00B545CA">
        <w:rPr>
          <w:rFonts w:eastAsia="Calibri"/>
          <w:iCs/>
          <w:color w:val="000000"/>
          <w:kern w:val="0"/>
          <w:lang w:eastAsia="ru-RU"/>
        </w:rPr>
        <w:t>- 2 мини-центра (2022 год – 2);</w:t>
      </w:r>
    </w:p>
    <w:p w:rsidR="00180959" w:rsidRPr="00B545CA" w:rsidRDefault="00180959" w:rsidP="00180959">
      <w:pPr>
        <w:shd w:val="clear" w:color="auto" w:fill="FFFFFF"/>
        <w:tabs>
          <w:tab w:val="left" w:pos="2114"/>
        </w:tabs>
        <w:suppressAutoHyphens w:val="0"/>
        <w:spacing w:line="240" w:lineRule="auto"/>
        <w:ind w:firstLine="709"/>
        <w:jc w:val="both"/>
        <w:rPr>
          <w:rFonts w:eastAsia="Calibri"/>
          <w:iCs/>
          <w:color w:val="000000"/>
          <w:kern w:val="0"/>
          <w:lang w:eastAsia="ru-RU"/>
        </w:rPr>
      </w:pPr>
      <w:r w:rsidRPr="00B545CA">
        <w:rPr>
          <w:rFonts w:eastAsia="Calibri"/>
          <w:iCs/>
          <w:color w:val="000000"/>
          <w:kern w:val="0"/>
          <w:lang w:eastAsia="ru-RU"/>
        </w:rPr>
        <w:t>- 8 центров игровой поддержки (20220 год – 8);</w:t>
      </w:r>
    </w:p>
    <w:p w:rsidR="00180959" w:rsidRPr="00B545CA" w:rsidRDefault="00180959" w:rsidP="00180959">
      <w:pPr>
        <w:shd w:val="clear" w:color="auto" w:fill="FFFFFF"/>
        <w:tabs>
          <w:tab w:val="left" w:pos="2114"/>
        </w:tabs>
        <w:suppressAutoHyphens w:val="0"/>
        <w:spacing w:line="240" w:lineRule="auto"/>
        <w:ind w:firstLine="709"/>
        <w:jc w:val="both"/>
        <w:rPr>
          <w:rFonts w:eastAsia="Calibri"/>
          <w:iCs/>
          <w:color w:val="000000"/>
          <w:kern w:val="0"/>
          <w:lang w:eastAsia="ru-RU"/>
        </w:rPr>
      </w:pPr>
      <w:r w:rsidRPr="00B545CA">
        <w:rPr>
          <w:rFonts w:eastAsia="Calibri"/>
          <w:iCs/>
          <w:color w:val="000000"/>
          <w:kern w:val="0"/>
          <w:lang w:eastAsia="ru-RU"/>
        </w:rPr>
        <w:t>- 4 консультативныхпунктов  (2022 год - 4);</w:t>
      </w:r>
    </w:p>
    <w:p w:rsidR="00180959" w:rsidRPr="00B545CA" w:rsidRDefault="00180959" w:rsidP="00180959">
      <w:pPr>
        <w:spacing w:line="240" w:lineRule="auto"/>
        <w:ind w:firstLine="567"/>
        <w:jc w:val="both"/>
        <w:rPr>
          <w:rFonts w:eastAsia="Calibri"/>
          <w:color w:val="000000"/>
          <w:kern w:val="0"/>
          <w:lang w:eastAsia="zh-CN"/>
        </w:rPr>
      </w:pPr>
      <w:r w:rsidRPr="00B545CA">
        <w:rPr>
          <w:color w:val="000000"/>
          <w:kern w:val="2"/>
        </w:rPr>
        <w:t>- 1 группа кратковременного пребывания компенсирующей направленности «Особый ребенок» (2022 год – 1).</w:t>
      </w:r>
    </w:p>
    <w:p w:rsidR="00C83323" w:rsidRPr="00B545CA" w:rsidRDefault="00180959" w:rsidP="00180959">
      <w:pPr>
        <w:spacing w:line="240" w:lineRule="auto"/>
        <w:ind w:firstLine="567"/>
        <w:jc w:val="both"/>
        <w:rPr>
          <w:rFonts w:eastAsia="Calibri"/>
          <w:color w:val="000000"/>
          <w:kern w:val="0"/>
          <w:lang w:eastAsia="zh-CN"/>
        </w:rPr>
      </w:pPr>
      <w:r w:rsidRPr="00B545CA">
        <w:rPr>
          <w:rFonts w:eastAsia="Calibri"/>
          <w:color w:val="000000"/>
          <w:kern w:val="0"/>
          <w:lang w:eastAsia="zh-CN"/>
        </w:rPr>
        <w:t xml:space="preserve">Доступность дошкольного образования в </w:t>
      </w:r>
      <w:r w:rsidRPr="00B545CA">
        <w:rPr>
          <w:rFonts w:eastAsia="Calibri"/>
          <w:kern w:val="0"/>
          <w:lang w:eastAsia="ru-RU"/>
        </w:rPr>
        <w:t>муниципального округа</w:t>
      </w:r>
      <w:r w:rsidRPr="00B545CA">
        <w:rPr>
          <w:rFonts w:eastAsia="Calibri"/>
          <w:color w:val="000000"/>
          <w:kern w:val="0"/>
          <w:lang w:eastAsia="zh-CN"/>
        </w:rPr>
        <w:t xml:space="preserve"> составляет 100 % .</w:t>
      </w:r>
    </w:p>
    <w:p w:rsidR="0020134D" w:rsidRPr="00B545CA" w:rsidRDefault="0020134D" w:rsidP="00D532DA">
      <w:pPr>
        <w:pStyle w:val="a0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B545CA">
        <w:rPr>
          <w:b/>
          <w:sz w:val="28"/>
          <w:szCs w:val="28"/>
        </w:rPr>
        <w:t>Показатель № 9.</w:t>
      </w:r>
      <w:r w:rsidRPr="00B545CA">
        <w:rPr>
          <w:sz w:val="28"/>
          <w:szCs w:val="28"/>
        </w:rPr>
        <w:t xml:space="preserve"> 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лет.</w:t>
      </w:r>
    </w:p>
    <w:p w:rsidR="0020134D" w:rsidRPr="00B545CA" w:rsidRDefault="00C83323" w:rsidP="000465D5">
      <w:pPr>
        <w:pStyle w:val="a0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B545CA">
        <w:rPr>
          <w:sz w:val="28"/>
          <w:szCs w:val="28"/>
        </w:rPr>
        <w:t>З</w:t>
      </w:r>
      <w:r w:rsidR="00180959" w:rsidRPr="00B545CA">
        <w:rPr>
          <w:sz w:val="28"/>
          <w:szCs w:val="28"/>
        </w:rPr>
        <w:t xml:space="preserve">начение показателя составило 80,7 </w:t>
      </w:r>
      <w:r w:rsidR="006723AB" w:rsidRPr="00B545CA">
        <w:rPr>
          <w:sz w:val="28"/>
          <w:szCs w:val="28"/>
        </w:rPr>
        <w:t>%</w:t>
      </w:r>
      <w:r w:rsidR="00E576CD" w:rsidRPr="00B545CA">
        <w:rPr>
          <w:sz w:val="28"/>
          <w:szCs w:val="28"/>
        </w:rPr>
        <w:t>с</w:t>
      </w:r>
      <w:r w:rsidRPr="00B545CA">
        <w:rPr>
          <w:sz w:val="28"/>
          <w:szCs w:val="28"/>
        </w:rPr>
        <w:t xml:space="preserve"> ростом</w:t>
      </w:r>
      <w:r w:rsidR="00E576CD" w:rsidRPr="00B545CA">
        <w:rPr>
          <w:sz w:val="28"/>
          <w:szCs w:val="28"/>
        </w:rPr>
        <w:t xml:space="preserve">на </w:t>
      </w:r>
      <w:r w:rsidR="00180959" w:rsidRPr="00B545CA">
        <w:rPr>
          <w:sz w:val="28"/>
          <w:szCs w:val="28"/>
        </w:rPr>
        <w:t>4</w:t>
      </w:r>
      <w:r w:rsidR="00E576CD" w:rsidRPr="00B545CA">
        <w:rPr>
          <w:sz w:val="28"/>
          <w:szCs w:val="28"/>
        </w:rPr>
        <w:t>,</w:t>
      </w:r>
      <w:r w:rsidR="00180959" w:rsidRPr="00B545CA">
        <w:rPr>
          <w:sz w:val="28"/>
          <w:szCs w:val="28"/>
        </w:rPr>
        <w:t>9</w:t>
      </w:r>
      <w:r w:rsidR="00E576CD" w:rsidRPr="00B545CA">
        <w:rPr>
          <w:sz w:val="28"/>
          <w:szCs w:val="28"/>
        </w:rPr>
        <w:t>% к 20</w:t>
      </w:r>
      <w:r w:rsidR="00DE1C90" w:rsidRPr="00B545CA">
        <w:rPr>
          <w:sz w:val="28"/>
          <w:szCs w:val="28"/>
        </w:rPr>
        <w:t>2</w:t>
      </w:r>
      <w:r w:rsidR="00180959" w:rsidRPr="00B545CA">
        <w:rPr>
          <w:sz w:val="28"/>
          <w:szCs w:val="28"/>
        </w:rPr>
        <w:t>2</w:t>
      </w:r>
      <w:r w:rsidR="00E576CD" w:rsidRPr="00B545CA">
        <w:rPr>
          <w:sz w:val="28"/>
          <w:szCs w:val="28"/>
        </w:rPr>
        <w:t xml:space="preserve"> году</w:t>
      </w:r>
      <w:r w:rsidR="00180959" w:rsidRPr="00B545CA">
        <w:rPr>
          <w:sz w:val="28"/>
          <w:szCs w:val="28"/>
        </w:rPr>
        <w:t xml:space="preserve"> (76,9</w:t>
      </w:r>
      <w:r w:rsidRPr="00B545CA">
        <w:rPr>
          <w:sz w:val="28"/>
          <w:szCs w:val="28"/>
        </w:rPr>
        <w:t>%)</w:t>
      </w:r>
      <w:r w:rsidR="00E576CD" w:rsidRPr="00B545CA">
        <w:rPr>
          <w:sz w:val="28"/>
          <w:szCs w:val="28"/>
        </w:rPr>
        <w:t>.</w:t>
      </w:r>
    </w:p>
    <w:p w:rsidR="0020134D" w:rsidRPr="00B545CA" w:rsidRDefault="0020134D" w:rsidP="000465D5">
      <w:pPr>
        <w:pStyle w:val="a0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B545CA">
        <w:rPr>
          <w:b/>
          <w:sz w:val="28"/>
          <w:szCs w:val="28"/>
        </w:rPr>
        <w:t>Показатель № 10.</w:t>
      </w:r>
      <w:r w:rsidRPr="00B545CA">
        <w:rPr>
          <w:sz w:val="28"/>
          <w:szCs w:val="28"/>
        </w:rPr>
        <w:t xml:space="preserve"> Доля детей в возрасте 1-6 лет, стоящих на учете для определения в муниципальные дошкольные образовательные организации, в общей численности детей в возрасте 1-6 лет.</w:t>
      </w:r>
    </w:p>
    <w:p w:rsidR="0020134D" w:rsidRPr="00B545CA" w:rsidRDefault="00C83323" w:rsidP="000465D5">
      <w:pPr>
        <w:pStyle w:val="aa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5CA">
        <w:rPr>
          <w:rFonts w:ascii="Times New Roman" w:hAnsi="Times New Roman"/>
          <w:sz w:val="28"/>
          <w:szCs w:val="28"/>
        </w:rPr>
        <w:t>О</w:t>
      </w:r>
      <w:r w:rsidR="0020134D" w:rsidRPr="00B545CA">
        <w:rPr>
          <w:rFonts w:ascii="Times New Roman" w:hAnsi="Times New Roman"/>
          <w:sz w:val="28"/>
          <w:szCs w:val="28"/>
        </w:rPr>
        <w:t>чередность на устройство детей в детские сады отсутствует</w:t>
      </w:r>
      <w:r w:rsidR="00D511A3" w:rsidRPr="00B545CA">
        <w:rPr>
          <w:rFonts w:ascii="Times New Roman" w:hAnsi="Times New Roman"/>
          <w:sz w:val="28"/>
          <w:szCs w:val="28"/>
        </w:rPr>
        <w:t>, что соответствует 20</w:t>
      </w:r>
      <w:r w:rsidR="00DE1C90" w:rsidRPr="00B545CA">
        <w:rPr>
          <w:rFonts w:ascii="Times New Roman" w:hAnsi="Times New Roman"/>
          <w:sz w:val="28"/>
          <w:szCs w:val="28"/>
        </w:rPr>
        <w:t>2</w:t>
      </w:r>
      <w:r w:rsidR="00180959" w:rsidRPr="00B545CA">
        <w:rPr>
          <w:rFonts w:ascii="Times New Roman" w:hAnsi="Times New Roman"/>
          <w:sz w:val="28"/>
          <w:szCs w:val="28"/>
        </w:rPr>
        <w:t xml:space="preserve">2 </w:t>
      </w:r>
      <w:r w:rsidR="00D511A3" w:rsidRPr="00B545CA">
        <w:rPr>
          <w:rFonts w:ascii="Times New Roman" w:hAnsi="Times New Roman"/>
          <w:sz w:val="28"/>
          <w:szCs w:val="28"/>
        </w:rPr>
        <w:t>году.</w:t>
      </w:r>
    </w:p>
    <w:p w:rsidR="0020134D" w:rsidRPr="00B545CA" w:rsidRDefault="0020134D" w:rsidP="000465D5">
      <w:pPr>
        <w:pStyle w:val="a0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B545CA">
        <w:rPr>
          <w:b/>
          <w:sz w:val="28"/>
          <w:szCs w:val="28"/>
        </w:rPr>
        <w:t>Показатель№ 11.</w:t>
      </w:r>
      <w:r w:rsidRPr="00B545CA">
        <w:rPr>
          <w:sz w:val="28"/>
          <w:szCs w:val="28"/>
        </w:rPr>
        <w:t xml:space="preserve">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организаций. </w:t>
      </w:r>
    </w:p>
    <w:p w:rsidR="008A1C20" w:rsidRPr="008D304B" w:rsidRDefault="008339FE" w:rsidP="008D304B">
      <w:pPr>
        <w:pStyle w:val="a0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B545CA">
        <w:rPr>
          <w:sz w:val="28"/>
          <w:szCs w:val="28"/>
        </w:rPr>
        <w:t>Значение показателя составило</w:t>
      </w:r>
      <w:r w:rsidR="00180959" w:rsidRPr="00B545CA">
        <w:rPr>
          <w:sz w:val="28"/>
          <w:szCs w:val="28"/>
        </w:rPr>
        <w:t xml:space="preserve"> 25%</w:t>
      </w:r>
      <w:r w:rsidR="00C83323" w:rsidRPr="00B545CA">
        <w:rPr>
          <w:sz w:val="28"/>
          <w:szCs w:val="28"/>
        </w:rPr>
        <w:t xml:space="preserve"> или </w:t>
      </w:r>
      <w:r w:rsidR="007108A6" w:rsidRPr="00B545CA">
        <w:rPr>
          <w:sz w:val="28"/>
          <w:szCs w:val="28"/>
        </w:rPr>
        <w:t>с</w:t>
      </w:r>
      <w:r w:rsidR="00180959" w:rsidRPr="00B545CA">
        <w:rPr>
          <w:sz w:val="28"/>
          <w:szCs w:val="28"/>
        </w:rPr>
        <w:t xml:space="preserve"> повыше</w:t>
      </w:r>
      <w:r w:rsidR="00C83323" w:rsidRPr="00B545CA">
        <w:rPr>
          <w:sz w:val="28"/>
          <w:szCs w:val="28"/>
        </w:rPr>
        <w:t>нием</w:t>
      </w:r>
      <w:r w:rsidR="007108A6" w:rsidRPr="00B545CA">
        <w:rPr>
          <w:sz w:val="28"/>
          <w:szCs w:val="28"/>
        </w:rPr>
        <w:t xml:space="preserve"> на 25% к </w:t>
      </w:r>
      <w:r w:rsidR="00D511A3" w:rsidRPr="00B545CA">
        <w:rPr>
          <w:sz w:val="28"/>
          <w:szCs w:val="28"/>
        </w:rPr>
        <w:t xml:space="preserve"> 20</w:t>
      </w:r>
      <w:r w:rsidR="007108A6" w:rsidRPr="00B545CA">
        <w:rPr>
          <w:sz w:val="28"/>
          <w:szCs w:val="28"/>
        </w:rPr>
        <w:t>2</w:t>
      </w:r>
      <w:r w:rsidR="00180959" w:rsidRPr="00B545CA">
        <w:rPr>
          <w:sz w:val="28"/>
          <w:szCs w:val="28"/>
        </w:rPr>
        <w:t xml:space="preserve">2 </w:t>
      </w:r>
      <w:r w:rsidR="00D511A3" w:rsidRPr="00B545CA">
        <w:rPr>
          <w:sz w:val="28"/>
          <w:szCs w:val="28"/>
        </w:rPr>
        <w:t>году</w:t>
      </w:r>
      <w:r w:rsidRPr="00B545CA">
        <w:rPr>
          <w:sz w:val="28"/>
          <w:szCs w:val="28"/>
        </w:rPr>
        <w:t>.</w:t>
      </w:r>
    </w:p>
    <w:p w:rsidR="0042180B" w:rsidRPr="00B545CA" w:rsidRDefault="0042180B" w:rsidP="000465D5">
      <w:pPr>
        <w:spacing w:line="276" w:lineRule="auto"/>
        <w:ind w:firstLine="567"/>
        <w:jc w:val="both"/>
        <w:rPr>
          <w:b/>
        </w:rPr>
      </w:pPr>
      <w:r w:rsidRPr="00B545CA">
        <w:rPr>
          <w:b/>
        </w:rPr>
        <w:t xml:space="preserve">- общее </w:t>
      </w:r>
      <w:r w:rsidR="00406C3F" w:rsidRPr="00B545CA">
        <w:rPr>
          <w:b/>
        </w:rPr>
        <w:t xml:space="preserve">образование </w:t>
      </w:r>
    </w:p>
    <w:p w:rsidR="00DF26E8" w:rsidRPr="00B545CA" w:rsidRDefault="008339FE" w:rsidP="000465D5">
      <w:pPr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kern w:val="0"/>
          <w:lang w:eastAsia="ru-RU"/>
        </w:rPr>
        <w:t>Н</w:t>
      </w:r>
      <w:r w:rsidR="00AB6029" w:rsidRPr="00B545CA">
        <w:rPr>
          <w:kern w:val="0"/>
          <w:lang w:eastAsia="ru-RU"/>
        </w:rPr>
        <w:t>а 01.01.202</w:t>
      </w:r>
      <w:r w:rsidR="00180959" w:rsidRPr="00B545CA">
        <w:rPr>
          <w:kern w:val="0"/>
          <w:lang w:eastAsia="ru-RU"/>
        </w:rPr>
        <w:t>4</w:t>
      </w:r>
      <w:r w:rsidR="00AB6029" w:rsidRPr="00B545CA">
        <w:rPr>
          <w:kern w:val="0"/>
          <w:lang w:eastAsia="ru-RU"/>
        </w:rPr>
        <w:t xml:space="preserve"> года </w:t>
      </w:r>
      <w:r w:rsidR="00973B3E" w:rsidRPr="00B545CA">
        <w:rPr>
          <w:kern w:val="0"/>
          <w:lang w:eastAsia="ru-RU"/>
        </w:rPr>
        <w:t xml:space="preserve">в </w:t>
      </w:r>
      <w:r w:rsidR="00F600A4">
        <w:rPr>
          <w:kern w:val="0"/>
          <w:lang w:eastAsia="ru-RU"/>
        </w:rPr>
        <w:t>муниципальном округе</w:t>
      </w:r>
      <w:r w:rsidR="00123CBF" w:rsidRPr="00B545CA">
        <w:rPr>
          <w:kern w:val="0"/>
          <w:lang w:eastAsia="ru-RU"/>
        </w:rPr>
        <w:t xml:space="preserve"> действуют </w:t>
      </w:r>
      <w:r w:rsidR="00123CBF" w:rsidRPr="00B545CA">
        <w:rPr>
          <w:rFonts w:eastAsia="Calibri"/>
          <w:kern w:val="0"/>
          <w:lang w:eastAsia="en-US"/>
        </w:rPr>
        <w:t>2 базовых школы с 1</w:t>
      </w:r>
      <w:r w:rsidR="000D6614" w:rsidRPr="00B545CA">
        <w:rPr>
          <w:rFonts w:eastAsia="Calibri"/>
          <w:kern w:val="0"/>
          <w:lang w:eastAsia="en-US"/>
        </w:rPr>
        <w:t>3</w:t>
      </w:r>
      <w:r w:rsidR="00123CBF" w:rsidRPr="00B545CA">
        <w:rPr>
          <w:rFonts w:eastAsia="Calibri"/>
          <w:kern w:val="0"/>
          <w:lang w:eastAsia="en-US"/>
        </w:rPr>
        <w:t xml:space="preserve"> сельскими филиалами. </w:t>
      </w:r>
    </w:p>
    <w:p w:rsidR="00180959" w:rsidRPr="00B545CA" w:rsidRDefault="00180959" w:rsidP="00180959">
      <w:pPr>
        <w:tabs>
          <w:tab w:val="left" w:pos="2114"/>
        </w:tabs>
        <w:suppressAutoHyphens w:val="0"/>
        <w:spacing w:line="240" w:lineRule="auto"/>
        <w:ind w:firstLine="709"/>
        <w:jc w:val="both"/>
        <w:rPr>
          <w:rFonts w:eastAsia="Calibri"/>
          <w:color w:val="000000"/>
          <w:kern w:val="0"/>
          <w:lang w:eastAsia="ru-RU"/>
        </w:rPr>
      </w:pPr>
      <w:r w:rsidRPr="00B545CA">
        <w:rPr>
          <w:rFonts w:eastAsia="Calibri"/>
          <w:kern w:val="0"/>
          <w:lang w:eastAsia="ru-RU"/>
        </w:rPr>
        <w:t xml:space="preserve">Численность обучающихся в школах </w:t>
      </w:r>
      <w:r w:rsidRPr="00B545CA">
        <w:rPr>
          <w:rFonts w:eastAsia="Calibri"/>
          <w:color w:val="000000"/>
          <w:kern w:val="0"/>
          <w:lang w:eastAsia="ru-RU"/>
        </w:rPr>
        <w:t>составляет 1078 человек, 95% от уровня 2022 года (1135 человек).</w:t>
      </w:r>
    </w:p>
    <w:p w:rsidR="00180959" w:rsidRPr="00B545CA" w:rsidRDefault="00180959" w:rsidP="00180959">
      <w:pPr>
        <w:tabs>
          <w:tab w:val="left" w:pos="2114"/>
        </w:tabs>
        <w:suppressAutoHyphens w:val="0"/>
        <w:spacing w:line="240" w:lineRule="auto"/>
        <w:ind w:firstLine="709"/>
        <w:jc w:val="both"/>
        <w:rPr>
          <w:rFonts w:eastAsia="Calibri"/>
          <w:color w:val="000000"/>
          <w:kern w:val="0"/>
          <w:lang w:eastAsia="ru-RU"/>
        </w:rPr>
      </w:pPr>
      <w:r w:rsidRPr="00B545CA">
        <w:rPr>
          <w:rFonts w:eastAsia="Calibri"/>
          <w:color w:val="000000"/>
          <w:kern w:val="0"/>
          <w:lang w:eastAsia="ru-RU"/>
        </w:rPr>
        <w:t>Охвачены обучением 100% детей школьного возраста, все обучаются по новым федеральным государственным образовательным стандартам общего образования.</w:t>
      </w:r>
    </w:p>
    <w:p w:rsidR="00180959" w:rsidRPr="00B545CA" w:rsidRDefault="00180959" w:rsidP="00180959">
      <w:pPr>
        <w:tabs>
          <w:tab w:val="left" w:pos="2114"/>
        </w:tabs>
        <w:suppressAutoHyphens w:val="0"/>
        <w:spacing w:line="240" w:lineRule="auto"/>
        <w:ind w:firstLine="709"/>
        <w:jc w:val="both"/>
        <w:rPr>
          <w:rFonts w:eastAsia="Calibri"/>
          <w:color w:val="000000"/>
          <w:kern w:val="0"/>
          <w:lang w:eastAsia="ru-RU"/>
        </w:rPr>
      </w:pPr>
      <w:r w:rsidRPr="00B545CA">
        <w:rPr>
          <w:rFonts w:eastAsia="Calibri"/>
          <w:color w:val="000000"/>
          <w:kern w:val="0"/>
          <w:lang w:eastAsia="ru-RU"/>
        </w:rPr>
        <w:t>Средняя наполняемость классов составляет: в муниципальном округе  -  12,2 человека (2022 год – 12,4 человека), в том числе в рабочем поселке – 18 человек (2022 год - 20,5 человека), в сельской местности – 6,7 человека (2022 год – 6,1 человека).</w:t>
      </w:r>
    </w:p>
    <w:p w:rsidR="00180959" w:rsidRPr="00B545CA" w:rsidRDefault="00180959" w:rsidP="00180959">
      <w:pPr>
        <w:tabs>
          <w:tab w:val="left" w:pos="2114"/>
        </w:tabs>
        <w:suppressAutoHyphens w:val="0"/>
        <w:spacing w:line="240" w:lineRule="auto"/>
        <w:ind w:firstLine="709"/>
        <w:jc w:val="both"/>
        <w:rPr>
          <w:rFonts w:eastAsia="Calibri"/>
          <w:color w:val="000000"/>
          <w:kern w:val="0"/>
          <w:lang w:eastAsia="ru-RU"/>
        </w:rPr>
      </w:pPr>
      <w:r w:rsidRPr="00B545CA">
        <w:rPr>
          <w:rFonts w:eastAsia="Calibri"/>
          <w:color w:val="000000"/>
          <w:kern w:val="0"/>
          <w:lang w:eastAsia="ru-RU"/>
        </w:rPr>
        <w:t>Количество обучающихся, приходящихся на одного педагогического работника, составило 7,1 человека (2022 год – 7,4 человека), на одного учителя – 8,8 человека (2022 год – 9,2 человека).</w:t>
      </w:r>
    </w:p>
    <w:p w:rsidR="00180959" w:rsidRPr="00B545CA" w:rsidRDefault="00180959" w:rsidP="00180959">
      <w:pPr>
        <w:tabs>
          <w:tab w:val="left" w:pos="2114"/>
        </w:tabs>
        <w:suppressAutoHyphens w:val="0"/>
        <w:spacing w:line="240" w:lineRule="auto"/>
        <w:ind w:firstLine="709"/>
        <w:jc w:val="both"/>
        <w:rPr>
          <w:rFonts w:eastAsia="Calibri"/>
          <w:color w:val="000000"/>
          <w:kern w:val="0"/>
          <w:lang w:eastAsia="ru-RU"/>
        </w:rPr>
      </w:pPr>
      <w:r w:rsidRPr="00B545CA">
        <w:rPr>
          <w:rFonts w:eastAsia="Calibri"/>
          <w:color w:val="000000"/>
          <w:kern w:val="0"/>
          <w:lang w:eastAsia="ru-RU"/>
        </w:rPr>
        <w:t>Организован подвоз 288 обучающихся из 33 населенных пунктов 18 школьными автобусами по 23 маршрутам. В 2023 году школьный  автопарк обновился на 5 единицы.</w:t>
      </w:r>
    </w:p>
    <w:p w:rsidR="00180959" w:rsidRPr="00B545CA" w:rsidRDefault="00180959" w:rsidP="00180959">
      <w:pPr>
        <w:tabs>
          <w:tab w:val="left" w:pos="2114"/>
        </w:tabs>
        <w:suppressAutoHyphens w:val="0"/>
        <w:spacing w:line="240" w:lineRule="auto"/>
        <w:ind w:firstLine="709"/>
        <w:jc w:val="both"/>
        <w:rPr>
          <w:rFonts w:eastAsia="Andale Sans UI"/>
          <w:kern w:val="0"/>
          <w:lang w:eastAsia="ru-RU" w:bidi="en-US"/>
        </w:rPr>
      </w:pPr>
      <w:r w:rsidRPr="00B545CA">
        <w:rPr>
          <w:rFonts w:eastAsia="Calibri"/>
          <w:color w:val="000000"/>
          <w:kern w:val="0"/>
          <w:lang w:eastAsia="ru-RU"/>
        </w:rPr>
        <w:t>Охват горячим питанием составляет 98% учащихся всех общеобразовательных организаций, все</w:t>
      </w:r>
      <w:r w:rsidRPr="00B545CA">
        <w:rPr>
          <w:rFonts w:eastAsia="Andale Sans UI"/>
          <w:color w:val="000000"/>
          <w:kern w:val="0"/>
          <w:lang w:eastAsia="ru-RU" w:bidi="en-US"/>
        </w:rPr>
        <w:t xml:space="preserve"> обучающиеся начальных классов получают</w:t>
      </w:r>
      <w:r w:rsidRPr="00B545CA">
        <w:rPr>
          <w:rFonts w:eastAsia="Andale Sans UI"/>
          <w:kern w:val="0"/>
          <w:lang w:eastAsia="ru-RU" w:bidi="en-US"/>
        </w:rPr>
        <w:t xml:space="preserve"> бесплатное питание.</w:t>
      </w:r>
    </w:p>
    <w:p w:rsidR="00180959" w:rsidRPr="00B545CA" w:rsidRDefault="00180959" w:rsidP="00180959">
      <w:pPr>
        <w:tabs>
          <w:tab w:val="left" w:pos="2114"/>
        </w:tabs>
        <w:suppressAutoHyphens w:val="0"/>
        <w:spacing w:line="240" w:lineRule="auto"/>
        <w:ind w:firstLine="709"/>
        <w:jc w:val="both"/>
        <w:rPr>
          <w:rFonts w:eastAsia="Andale Sans UI"/>
          <w:color w:val="000000"/>
          <w:kern w:val="0"/>
          <w:lang w:eastAsia="ru-RU" w:bidi="en-US"/>
        </w:rPr>
      </w:pPr>
      <w:r w:rsidRPr="00B545CA">
        <w:rPr>
          <w:rFonts w:eastAsia="Andale Sans UI"/>
          <w:color w:val="000000"/>
          <w:kern w:val="0"/>
          <w:lang w:eastAsia="ru-RU" w:bidi="en-US"/>
        </w:rPr>
        <w:t xml:space="preserve">В 2023 году 812 человек или 73,3 % от общего числа учащихся были отнесены к первой и второй группе здоровья (2022 год – 72,64%). </w:t>
      </w:r>
    </w:p>
    <w:p w:rsidR="00180959" w:rsidRPr="00B545CA" w:rsidRDefault="00180959" w:rsidP="00180959">
      <w:pPr>
        <w:tabs>
          <w:tab w:val="left" w:pos="2114"/>
        </w:tabs>
        <w:suppressAutoHyphens w:val="0"/>
        <w:spacing w:line="240" w:lineRule="auto"/>
        <w:ind w:firstLine="709"/>
        <w:jc w:val="both"/>
        <w:rPr>
          <w:rFonts w:eastAsia="Calibri"/>
          <w:color w:val="000000"/>
          <w:kern w:val="0"/>
          <w:lang w:eastAsia="ru-RU"/>
        </w:rPr>
      </w:pPr>
      <w:r w:rsidRPr="00B545CA">
        <w:rPr>
          <w:rFonts w:eastAsia="Calibri"/>
          <w:color w:val="000000"/>
          <w:kern w:val="0"/>
          <w:lang w:eastAsia="ru-RU"/>
        </w:rPr>
        <w:t>Все школы имеют доступ к сети Интернет. Количество обучающихся на 1 компьютер составило 2,6 человека. В муниципальном округе  созданы все необходимые условия для обучения.</w:t>
      </w:r>
    </w:p>
    <w:p w:rsidR="00180959" w:rsidRPr="00B545CA" w:rsidRDefault="00180959" w:rsidP="00180959">
      <w:pPr>
        <w:tabs>
          <w:tab w:val="left" w:pos="2114"/>
        </w:tabs>
        <w:suppressAutoHyphens w:val="0"/>
        <w:spacing w:line="240" w:lineRule="auto"/>
        <w:ind w:firstLine="709"/>
        <w:jc w:val="both"/>
        <w:rPr>
          <w:rFonts w:eastAsia="Calibri"/>
          <w:color w:val="000000"/>
          <w:kern w:val="0"/>
          <w:lang w:eastAsia="ru-RU"/>
        </w:rPr>
      </w:pPr>
      <w:r w:rsidRPr="00B545CA">
        <w:rPr>
          <w:rFonts w:eastAsia="Calibri"/>
          <w:color w:val="000000"/>
          <w:kern w:val="0"/>
          <w:lang w:eastAsia="ru-RU"/>
        </w:rPr>
        <w:t xml:space="preserve">Все учащиеся успешно проходят государственную итоговую аттестацию. Одним из значимых показателей деятельности образовательных организаций является </w:t>
      </w:r>
      <w:r w:rsidRPr="00B545CA">
        <w:rPr>
          <w:rFonts w:eastAsia="Calibri"/>
          <w:bCs/>
          <w:color w:val="000000"/>
          <w:kern w:val="0"/>
          <w:lang w:eastAsia="ru-RU"/>
        </w:rPr>
        <w:t>наличие выпускников-медалистов</w:t>
      </w:r>
      <w:r w:rsidRPr="00B545CA">
        <w:rPr>
          <w:rFonts w:eastAsia="Calibri"/>
          <w:color w:val="000000"/>
          <w:kern w:val="0"/>
          <w:lang w:eastAsia="ru-RU"/>
        </w:rPr>
        <w:t xml:space="preserve"> - в отчетном году 12 из 50 выпускников или 24% окончили школу с медалью «За особые успехи в учении» (2022 год - 6 из 42 выпускника  или  14,3%). </w:t>
      </w:r>
    </w:p>
    <w:p w:rsidR="0042180B" w:rsidRPr="00B545CA" w:rsidRDefault="0042180B" w:rsidP="000465D5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5CA">
        <w:rPr>
          <w:rFonts w:ascii="Times New Roman" w:hAnsi="Times New Roman"/>
          <w:b/>
          <w:sz w:val="28"/>
          <w:szCs w:val="28"/>
        </w:rPr>
        <w:t>Показатель № 12.</w:t>
      </w:r>
      <w:r w:rsidRPr="00B545CA">
        <w:rPr>
          <w:rFonts w:ascii="Times New Roman" w:hAnsi="Times New Roman"/>
          <w:sz w:val="28"/>
          <w:szCs w:val="28"/>
        </w:rPr>
        <w:t xml:space="preserve">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организаций.</w:t>
      </w:r>
    </w:p>
    <w:p w:rsidR="00AA3B1A" w:rsidRPr="00B545CA" w:rsidRDefault="00D40278" w:rsidP="000465D5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>Значение</w:t>
      </w:r>
      <w:r w:rsidR="00740223" w:rsidRPr="00B545CA">
        <w:rPr>
          <w:kern w:val="0"/>
          <w:lang w:eastAsia="ru-RU"/>
        </w:rPr>
        <w:t xml:space="preserve"> показател</w:t>
      </w:r>
      <w:r w:rsidR="002B6FC5" w:rsidRPr="00B545CA">
        <w:rPr>
          <w:kern w:val="0"/>
          <w:lang w:eastAsia="ru-RU"/>
        </w:rPr>
        <w:t>я 2</w:t>
      </w:r>
      <w:r w:rsidRPr="00B545CA">
        <w:rPr>
          <w:kern w:val="0"/>
          <w:lang w:eastAsia="ru-RU"/>
        </w:rPr>
        <w:t xml:space="preserve">% или со </w:t>
      </w:r>
      <w:r w:rsidR="002B6FC5" w:rsidRPr="00B545CA">
        <w:rPr>
          <w:kern w:val="0"/>
          <w:lang w:eastAsia="ru-RU"/>
        </w:rPr>
        <w:t xml:space="preserve">повышением </w:t>
      </w:r>
      <w:r w:rsidRPr="00B545CA">
        <w:rPr>
          <w:kern w:val="0"/>
          <w:lang w:eastAsia="ru-RU"/>
        </w:rPr>
        <w:t xml:space="preserve">на </w:t>
      </w:r>
      <w:r w:rsidR="002B6FC5" w:rsidRPr="00B545CA">
        <w:rPr>
          <w:kern w:val="0"/>
          <w:lang w:eastAsia="ru-RU"/>
        </w:rPr>
        <w:t>2</w:t>
      </w:r>
      <w:r w:rsidR="00D532DA" w:rsidRPr="00B545CA">
        <w:rPr>
          <w:kern w:val="0"/>
          <w:lang w:eastAsia="ru-RU"/>
        </w:rPr>
        <w:t xml:space="preserve">% </w:t>
      </w:r>
      <w:r w:rsidRPr="00B545CA">
        <w:rPr>
          <w:kern w:val="0"/>
          <w:lang w:eastAsia="ru-RU"/>
        </w:rPr>
        <w:t>к</w:t>
      </w:r>
      <w:r w:rsidR="00DF26E8" w:rsidRPr="00B545CA">
        <w:rPr>
          <w:kern w:val="0"/>
          <w:lang w:eastAsia="ru-RU"/>
        </w:rPr>
        <w:t>202</w:t>
      </w:r>
      <w:r w:rsidR="002B6FC5" w:rsidRPr="00B545CA">
        <w:rPr>
          <w:kern w:val="0"/>
          <w:lang w:eastAsia="ru-RU"/>
        </w:rPr>
        <w:t>2</w:t>
      </w:r>
      <w:r w:rsidR="00973B3E" w:rsidRPr="00B545CA">
        <w:rPr>
          <w:kern w:val="0"/>
          <w:lang w:eastAsia="ru-RU"/>
        </w:rPr>
        <w:t xml:space="preserve"> год</w:t>
      </w:r>
      <w:r w:rsidRPr="00B545CA">
        <w:rPr>
          <w:kern w:val="0"/>
          <w:lang w:eastAsia="ru-RU"/>
        </w:rPr>
        <w:t>у</w:t>
      </w:r>
      <w:r w:rsidR="00973B3E" w:rsidRPr="00B545CA">
        <w:rPr>
          <w:kern w:val="0"/>
          <w:lang w:eastAsia="ru-RU"/>
        </w:rPr>
        <w:t>.</w:t>
      </w:r>
    </w:p>
    <w:p w:rsidR="0042180B" w:rsidRPr="00B545CA" w:rsidRDefault="0042180B" w:rsidP="000465D5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B545CA">
        <w:rPr>
          <w:b/>
        </w:rPr>
        <w:t>Показатель №13.</w:t>
      </w:r>
      <w:r w:rsidRPr="00B545CA">
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учреждений.</w:t>
      </w:r>
    </w:p>
    <w:p w:rsidR="0042180B" w:rsidRPr="00B545CA" w:rsidRDefault="00D40278" w:rsidP="000465D5">
      <w:pPr>
        <w:pStyle w:val="aa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5CA">
        <w:rPr>
          <w:rFonts w:ascii="Times New Roman" w:hAnsi="Times New Roman"/>
          <w:sz w:val="28"/>
          <w:szCs w:val="28"/>
        </w:rPr>
        <w:t>З</w:t>
      </w:r>
      <w:r w:rsidR="00CD6573" w:rsidRPr="00B545CA">
        <w:rPr>
          <w:rFonts w:ascii="Times New Roman" w:hAnsi="Times New Roman"/>
          <w:sz w:val="28"/>
          <w:szCs w:val="28"/>
        </w:rPr>
        <w:t xml:space="preserve">начение показателя </w:t>
      </w:r>
      <w:r w:rsidR="00091680" w:rsidRPr="00B545CA">
        <w:rPr>
          <w:rFonts w:ascii="Times New Roman" w:hAnsi="Times New Roman"/>
          <w:sz w:val="28"/>
          <w:szCs w:val="28"/>
        </w:rPr>
        <w:t>93,</w:t>
      </w:r>
      <w:r w:rsidR="00123CBF" w:rsidRPr="00B545CA">
        <w:rPr>
          <w:rFonts w:ascii="Times New Roman" w:hAnsi="Times New Roman"/>
          <w:sz w:val="28"/>
          <w:szCs w:val="28"/>
        </w:rPr>
        <w:t>3</w:t>
      </w:r>
      <w:r w:rsidR="002109E8" w:rsidRPr="00B545CA">
        <w:rPr>
          <w:rFonts w:ascii="Times New Roman" w:hAnsi="Times New Roman"/>
          <w:sz w:val="28"/>
          <w:szCs w:val="28"/>
        </w:rPr>
        <w:t>%, что соответствует уровню 202</w:t>
      </w:r>
      <w:r w:rsidR="002B6FC5" w:rsidRPr="00B545CA">
        <w:rPr>
          <w:rFonts w:ascii="Times New Roman" w:hAnsi="Times New Roman"/>
          <w:sz w:val="28"/>
          <w:szCs w:val="28"/>
        </w:rPr>
        <w:t>2</w:t>
      </w:r>
      <w:r w:rsidR="002109E8" w:rsidRPr="00B545CA">
        <w:rPr>
          <w:rFonts w:ascii="Times New Roman" w:hAnsi="Times New Roman"/>
          <w:sz w:val="28"/>
          <w:szCs w:val="28"/>
        </w:rPr>
        <w:t xml:space="preserve"> года.</w:t>
      </w:r>
    </w:p>
    <w:p w:rsidR="0042180B" w:rsidRPr="00B545CA" w:rsidRDefault="00CD6573" w:rsidP="000465D5">
      <w:pPr>
        <w:suppressAutoHyphens w:val="0"/>
        <w:spacing w:line="276" w:lineRule="auto"/>
        <w:ind w:firstLine="567"/>
        <w:jc w:val="both"/>
      </w:pPr>
      <w:r w:rsidRPr="00B545CA">
        <w:rPr>
          <w:b/>
        </w:rPr>
        <w:t>Показатель №</w:t>
      </w:r>
      <w:r w:rsidR="0042180B" w:rsidRPr="00B545CA">
        <w:rPr>
          <w:b/>
        </w:rPr>
        <w:t>14.</w:t>
      </w:r>
      <w:r w:rsidR="0042180B" w:rsidRPr="00B545CA">
        <w:t xml:space="preserve"> 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организаций.</w:t>
      </w:r>
    </w:p>
    <w:p w:rsidR="0042180B" w:rsidRPr="00B545CA" w:rsidRDefault="00D40278" w:rsidP="000465D5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 w:rsidRPr="00B545CA">
        <w:t>З</w:t>
      </w:r>
      <w:r w:rsidR="00973B3E" w:rsidRPr="00B545CA">
        <w:t xml:space="preserve">начение показателя составило </w:t>
      </w:r>
      <w:r w:rsidRPr="00B545CA">
        <w:t>21,4</w:t>
      </w:r>
      <w:r w:rsidR="002109E8" w:rsidRPr="00B545CA">
        <w:t xml:space="preserve">% </w:t>
      </w:r>
      <w:r w:rsidR="002B6FC5" w:rsidRPr="00B545CA">
        <w:t xml:space="preserve">что соответствует уровню </w:t>
      </w:r>
      <w:r w:rsidR="002109E8" w:rsidRPr="00B545CA">
        <w:t>202</w:t>
      </w:r>
      <w:r w:rsidR="002B6FC5" w:rsidRPr="00B545CA">
        <w:t>2</w:t>
      </w:r>
      <w:r w:rsidR="002109E8" w:rsidRPr="00B545CA">
        <w:t xml:space="preserve"> год</w:t>
      </w:r>
      <w:r w:rsidR="002B6FC5" w:rsidRPr="00B545CA">
        <w:t>а</w:t>
      </w:r>
      <w:r w:rsidR="002109E8" w:rsidRPr="00B545CA">
        <w:t>.</w:t>
      </w:r>
    </w:p>
    <w:p w:rsidR="0042180B" w:rsidRPr="00B545CA" w:rsidRDefault="00CD6573" w:rsidP="000465D5">
      <w:pPr>
        <w:suppressAutoHyphens w:val="0"/>
        <w:spacing w:line="276" w:lineRule="auto"/>
        <w:ind w:firstLine="567"/>
        <w:jc w:val="both"/>
      </w:pPr>
      <w:r w:rsidRPr="00B545CA">
        <w:rPr>
          <w:b/>
        </w:rPr>
        <w:t>Показатель №</w:t>
      </w:r>
      <w:r w:rsidR="0042180B" w:rsidRPr="00B545CA">
        <w:rPr>
          <w:b/>
        </w:rPr>
        <w:t>15.</w:t>
      </w:r>
      <w:r w:rsidR="0042180B" w:rsidRPr="00B545CA">
        <w:t xml:space="preserve"> Доля детей первой и второй групп здоровья в общей численности обучающихся в муниципальных общеобразовательных организациях.</w:t>
      </w:r>
    </w:p>
    <w:p w:rsidR="00091680" w:rsidRPr="00B545CA" w:rsidRDefault="00D40278" w:rsidP="000465D5">
      <w:pPr>
        <w:suppressAutoHyphens w:val="0"/>
        <w:spacing w:line="276" w:lineRule="auto"/>
        <w:ind w:firstLine="567"/>
        <w:jc w:val="both"/>
      </w:pPr>
      <w:r w:rsidRPr="00B545CA">
        <w:t>З</w:t>
      </w:r>
      <w:r w:rsidR="00CD6573" w:rsidRPr="00B545CA">
        <w:t xml:space="preserve">начение показателя составило </w:t>
      </w:r>
      <w:r w:rsidR="002109E8" w:rsidRPr="00B545CA">
        <w:t>71,</w:t>
      </w:r>
      <w:r w:rsidR="002B6FC5" w:rsidRPr="00B545CA">
        <w:t>5</w:t>
      </w:r>
      <w:r w:rsidR="002109E8" w:rsidRPr="00B545CA">
        <w:t>% с</w:t>
      </w:r>
      <w:r w:rsidR="002B6FC5" w:rsidRPr="00B545CA">
        <w:t xml:space="preserve"> повышением </w:t>
      </w:r>
      <w:r w:rsidR="002109E8" w:rsidRPr="00B545CA">
        <w:t xml:space="preserve"> на </w:t>
      </w:r>
      <w:r w:rsidR="002B6FC5" w:rsidRPr="00B545CA">
        <w:t>0,4</w:t>
      </w:r>
      <w:r w:rsidR="00091680" w:rsidRPr="00B545CA">
        <w:t>%</w:t>
      </w:r>
      <w:r w:rsidR="002109E8" w:rsidRPr="00B545CA">
        <w:t xml:space="preserve"> к</w:t>
      </w:r>
      <w:r w:rsidR="00CF71EC" w:rsidRPr="00B545CA">
        <w:t xml:space="preserve"> 20</w:t>
      </w:r>
      <w:r w:rsidR="002109E8" w:rsidRPr="00B545CA">
        <w:t>2</w:t>
      </w:r>
      <w:r w:rsidR="002B6FC5" w:rsidRPr="00B545CA">
        <w:t>2</w:t>
      </w:r>
      <w:r w:rsidR="00091680" w:rsidRPr="00B545CA">
        <w:t xml:space="preserve"> году.</w:t>
      </w:r>
    </w:p>
    <w:p w:rsidR="0042180B" w:rsidRPr="00B545CA" w:rsidRDefault="0042180B" w:rsidP="001D2C19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 w:rsidRPr="00B545CA">
        <w:rPr>
          <w:b/>
        </w:rPr>
        <w:t>Показатель № 16.</w:t>
      </w:r>
      <w:r w:rsidRPr="00B545CA">
        <w:t>Доля обучающихся в муниципальных общеобразовательных организациях, занимающихся во вторую (третью) смену, в общей численности, обучающихся в муниципальных общеобразовательных организациях.</w:t>
      </w:r>
    </w:p>
    <w:p w:rsidR="0042180B" w:rsidRPr="00B545CA" w:rsidRDefault="00D40278" w:rsidP="001D2C19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>Значение</w:t>
      </w:r>
      <w:r w:rsidR="00096E89" w:rsidRPr="00B545CA">
        <w:rPr>
          <w:kern w:val="0"/>
          <w:lang w:eastAsia="ru-RU"/>
        </w:rPr>
        <w:t xml:space="preserve"> показател</w:t>
      </w:r>
      <w:r w:rsidRPr="00B545CA">
        <w:rPr>
          <w:kern w:val="0"/>
          <w:lang w:eastAsia="ru-RU"/>
        </w:rPr>
        <w:t>я</w:t>
      </w:r>
      <w:r w:rsidR="00096E89" w:rsidRPr="00B545CA">
        <w:rPr>
          <w:kern w:val="0"/>
          <w:lang w:eastAsia="ru-RU"/>
        </w:rPr>
        <w:t>0</w:t>
      </w:r>
      <w:r w:rsidRPr="00B545CA">
        <w:rPr>
          <w:kern w:val="0"/>
          <w:lang w:eastAsia="ru-RU"/>
        </w:rPr>
        <w:t>%</w:t>
      </w:r>
      <w:r w:rsidR="00973B3E" w:rsidRPr="00B545CA">
        <w:t>что соответствует 20</w:t>
      </w:r>
      <w:r w:rsidR="002109E8" w:rsidRPr="00B545CA">
        <w:t>2</w:t>
      </w:r>
      <w:r w:rsidR="002B6FC5" w:rsidRPr="00B545CA">
        <w:t>2</w:t>
      </w:r>
      <w:r w:rsidR="00973B3E" w:rsidRPr="00B545CA">
        <w:t xml:space="preserve"> году.</w:t>
      </w:r>
    </w:p>
    <w:p w:rsidR="0042180B" w:rsidRPr="00B545CA" w:rsidRDefault="0042180B" w:rsidP="001D2C19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 w:rsidRPr="00B545CA">
        <w:rPr>
          <w:b/>
        </w:rPr>
        <w:t>Показатель №17.</w:t>
      </w:r>
      <w:r w:rsidRPr="00B545CA">
        <w:t>Расходы бюджета муниципального образования на общее образование в расчете на 1 обучающегося в муниципальных общеобразовательных организациях.</w:t>
      </w:r>
    </w:p>
    <w:p w:rsidR="00464AE5" w:rsidRPr="00B545CA" w:rsidRDefault="00D40278" w:rsidP="002B6FC5">
      <w:pPr>
        <w:spacing w:line="276" w:lineRule="auto"/>
        <w:ind w:firstLine="567"/>
        <w:jc w:val="both"/>
        <w:textAlignment w:val="baseline"/>
      </w:pPr>
      <w:r w:rsidRPr="00B545CA">
        <w:t>З</w:t>
      </w:r>
      <w:r w:rsidR="00973B3E" w:rsidRPr="00B545CA">
        <w:t xml:space="preserve">начение показателя </w:t>
      </w:r>
      <w:r w:rsidR="00802547" w:rsidRPr="00B545CA">
        <w:t>составил</w:t>
      </w:r>
      <w:r w:rsidR="002109E8" w:rsidRPr="00B545CA">
        <w:t>о 1</w:t>
      </w:r>
      <w:r w:rsidR="002B6FC5" w:rsidRPr="00B545CA">
        <w:t>63,0</w:t>
      </w:r>
      <w:r w:rsidR="00096E89" w:rsidRPr="00B545CA">
        <w:t xml:space="preserve"> тыс. рублей</w:t>
      </w:r>
      <w:r w:rsidR="00802547" w:rsidRPr="00B545CA">
        <w:t xml:space="preserve"> с ростом на </w:t>
      </w:r>
      <w:r w:rsidR="002109E8" w:rsidRPr="00B545CA">
        <w:t>1</w:t>
      </w:r>
      <w:r w:rsidR="002B6FC5" w:rsidRPr="00B545CA">
        <w:t>5</w:t>
      </w:r>
      <w:r w:rsidR="002109E8" w:rsidRPr="00B545CA">
        <w:t>,</w:t>
      </w:r>
      <w:r w:rsidR="002B6FC5" w:rsidRPr="00B545CA">
        <w:t>0</w:t>
      </w:r>
      <w:r w:rsidR="00096E89" w:rsidRPr="00B545CA">
        <w:t>% к 20</w:t>
      </w:r>
      <w:r w:rsidR="002109E8" w:rsidRPr="00B545CA">
        <w:t>2</w:t>
      </w:r>
      <w:r w:rsidR="002B6FC5" w:rsidRPr="00B545CA">
        <w:t>2</w:t>
      </w:r>
      <w:r w:rsidR="00096E89" w:rsidRPr="00B545CA">
        <w:t xml:space="preserve"> году</w:t>
      </w:r>
      <w:r w:rsidR="002B6FC5" w:rsidRPr="00B545CA">
        <w:t xml:space="preserve"> (141,7</w:t>
      </w:r>
      <w:r w:rsidRPr="00B545CA">
        <w:t xml:space="preserve"> тыс. руб.)</w:t>
      </w:r>
      <w:r w:rsidR="00802547" w:rsidRPr="00B545CA">
        <w:t>.</w:t>
      </w:r>
    </w:p>
    <w:p w:rsidR="000A6EA3" w:rsidRPr="00B545CA" w:rsidRDefault="000A6EA3" w:rsidP="008A1C20">
      <w:pPr>
        <w:spacing w:line="276" w:lineRule="auto"/>
        <w:ind w:firstLine="567"/>
        <w:jc w:val="both"/>
        <w:rPr>
          <w:b/>
          <w:kern w:val="0"/>
          <w:lang w:eastAsia="ru-RU"/>
        </w:rPr>
      </w:pPr>
    </w:p>
    <w:p w:rsidR="00AA3B1A" w:rsidRPr="00B545CA" w:rsidRDefault="00CD6573" w:rsidP="008A1C20">
      <w:pPr>
        <w:spacing w:line="276" w:lineRule="auto"/>
        <w:ind w:firstLine="567"/>
        <w:jc w:val="both"/>
        <w:rPr>
          <w:b/>
          <w:kern w:val="0"/>
          <w:lang w:eastAsia="ru-RU"/>
        </w:rPr>
      </w:pPr>
      <w:r w:rsidRPr="00B545CA">
        <w:rPr>
          <w:b/>
          <w:kern w:val="0"/>
          <w:lang w:eastAsia="ru-RU"/>
        </w:rPr>
        <w:t>- дополнительное образование</w:t>
      </w:r>
    </w:p>
    <w:p w:rsidR="00EE6EC9" w:rsidRPr="00B545CA" w:rsidRDefault="00EE6EC9" w:rsidP="00EE6EC9">
      <w:pPr>
        <w:spacing w:line="240" w:lineRule="auto"/>
        <w:ind w:firstLine="567"/>
        <w:jc w:val="both"/>
        <w:rPr>
          <w:rFonts w:eastAsia="Calibri"/>
          <w:kern w:val="0"/>
          <w:lang w:eastAsia="zh-CN"/>
        </w:rPr>
      </w:pPr>
      <w:r w:rsidRPr="00B545CA">
        <w:rPr>
          <w:rFonts w:eastAsia="Calibri"/>
          <w:kern w:val="0"/>
          <w:lang w:eastAsia="zh-CN"/>
        </w:rPr>
        <w:t>Д</w:t>
      </w:r>
      <w:r w:rsidRPr="00B545CA">
        <w:rPr>
          <w:rFonts w:eastAsia="Andale Sans UI"/>
          <w:kern w:val="0"/>
          <w:lang w:eastAsia="zh-CN" w:bidi="en-US"/>
        </w:rPr>
        <w:t xml:space="preserve">ополнительным образованием </w:t>
      </w:r>
      <w:r w:rsidRPr="00B545CA">
        <w:rPr>
          <w:rFonts w:eastAsia="Andale Sans UI"/>
          <w:color w:val="000000"/>
          <w:kern w:val="0"/>
          <w:lang w:eastAsia="zh-CN" w:bidi="en-US"/>
        </w:rPr>
        <w:t>охвачено 1641 человек в возрасте от 5 до 18 лет, что составляет 92,9 % от общего количества детей (обл. – 80,0%).</w:t>
      </w:r>
    </w:p>
    <w:p w:rsidR="00EE6EC9" w:rsidRPr="00B545CA" w:rsidRDefault="00EE6EC9" w:rsidP="00EE6EC9">
      <w:pPr>
        <w:suppressAutoHyphens w:val="0"/>
        <w:spacing w:line="240" w:lineRule="auto"/>
        <w:ind w:firstLine="709"/>
        <w:jc w:val="both"/>
        <w:rPr>
          <w:rFonts w:eastAsia="Calibri"/>
          <w:color w:val="000000"/>
          <w:kern w:val="0"/>
          <w:lang w:eastAsia="ru-RU"/>
        </w:rPr>
      </w:pPr>
      <w:r w:rsidRPr="00B545CA">
        <w:rPr>
          <w:rFonts w:eastAsia="Calibri"/>
          <w:color w:val="000000"/>
          <w:kern w:val="0"/>
          <w:lang w:eastAsia="ru-RU"/>
        </w:rPr>
        <w:t xml:space="preserve">В </w:t>
      </w:r>
      <w:r w:rsidRPr="00B545CA">
        <w:rPr>
          <w:rFonts w:eastAsia="Calibri"/>
          <w:color w:val="000000"/>
          <w:kern w:val="0"/>
          <w:lang w:eastAsia="zh-CN"/>
        </w:rPr>
        <w:t>муниципальном округе</w:t>
      </w:r>
      <w:r w:rsidRPr="00B545CA">
        <w:rPr>
          <w:rFonts w:eastAsia="Calibri"/>
          <w:color w:val="000000"/>
          <w:kern w:val="0"/>
          <w:lang w:eastAsia="ru-RU"/>
        </w:rPr>
        <w:t xml:space="preserve"> осуществляют деятельность 2 организации дополнительного образования детей: </w:t>
      </w:r>
    </w:p>
    <w:p w:rsidR="00611623" w:rsidRPr="00B545CA" w:rsidRDefault="00EE6EC9" w:rsidP="00EE6EC9">
      <w:pPr>
        <w:suppressAutoHyphens w:val="0"/>
        <w:spacing w:line="240" w:lineRule="auto"/>
        <w:ind w:firstLine="709"/>
        <w:jc w:val="both"/>
        <w:rPr>
          <w:rFonts w:eastAsia="Calibri"/>
          <w:color w:val="000000"/>
          <w:kern w:val="0"/>
          <w:lang w:eastAsia="ru-RU"/>
        </w:rPr>
      </w:pPr>
      <w:r w:rsidRPr="00B545CA">
        <w:rPr>
          <w:rFonts w:eastAsia="Calibri"/>
          <w:color w:val="000000"/>
          <w:kern w:val="0"/>
          <w:lang w:eastAsia="ru-RU"/>
        </w:rPr>
        <w:t>- МБОУ ДО «Токарёвский Дом детского творчества»,  МБОУ ДО «Тока</w:t>
      </w:r>
      <w:r w:rsidR="00611623" w:rsidRPr="00B545CA">
        <w:rPr>
          <w:rFonts w:eastAsia="Calibri"/>
          <w:color w:val="000000"/>
          <w:kern w:val="0"/>
          <w:lang w:eastAsia="ru-RU"/>
        </w:rPr>
        <w:t>рёвская детская школа искусств».</w:t>
      </w:r>
    </w:p>
    <w:p w:rsidR="00EE6EC9" w:rsidRPr="00B545CA" w:rsidRDefault="00EE6EC9" w:rsidP="00EE6EC9">
      <w:pPr>
        <w:suppressAutoHyphens w:val="0"/>
        <w:spacing w:line="240" w:lineRule="auto"/>
        <w:ind w:firstLine="709"/>
        <w:jc w:val="both"/>
        <w:rPr>
          <w:rFonts w:eastAsia="Calibri"/>
          <w:color w:val="000000"/>
          <w:kern w:val="0"/>
          <w:shd w:val="clear" w:color="auto" w:fill="FFFFFF"/>
          <w:lang w:eastAsia="zh-CN"/>
        </w:rPr>
      </w:pPr>
      <w:r w:rsidRPr="00B545CA">
        <w:rPr>
          <w:rFonts w:eastAsia="Calibri"/>
          <w:color w:val="000000"/>
          <w:kern w:val="0"/>
          <w:shd w:val="clear" w:color="auto" w:fill="FFFFFF"/>
          <w:lang w:eastAsia="zh-CN"/>
        </w:rPr>
        <w:t>264 обучающихся (97%) являются пользователями программы «Пушкинская карта».</w:t>
      </w:r>
    </w:p>
    <w:p w:rsidR="00EE6EC9" w:rsidRPr="00B545CA" w:rsidRDefault="00EE6EC9" w:rsidP="00611623">
      <w:pPr>
        <w:suppressAutoHyphens w:val="0"/>
        <w:spacing w:line="240" w:lineRule="auto"/>
        <w:ind w:firstLine="709"/>
        <w:jc w:val="both"/>
        <w:rPr>
          <w:rFonts w:eastAsia="Calibri"/>
          <w:color w:val="000000"/>
          <w:kern w:val="0"/>
          <w:shd w:val="clear" w:color="auto" w:fill="FFFFFF"/>
          <w:lang w:eastAsia="zh-CN"/>
        </w:rPr>
      </w:pPr>
      <w:r w:rsidRPr="00B545CA">
        <w:rPr>
          <w:color w:val="000000"/>
          <w:kern w:val="0"/>
          <w:shd w:val="clear" w:color="auto" w:fill="FFFFFF"/>
          <w:lang w:eastAsia="ru-RU"/>
        </w:rPr>
        <w:t xml:space="preserve">На территории </w:t>
      </w:r>
      <w:r w:rsidRPr="00B545CA">
        <w:rPr>
          <w:rFonts w:eastAsia="Calibri"/>
          <w:kern w:val="0"/>
          <w:lang w:eastAsia="ru-RU"/>
        </w:rPr>
        <w:t>муниципального округа</w:t>
      </w:r>
      <w:r w:rsidRPr="00B545CA">
        <w:rPr>
          <w:color w:val="000000"/>
          <w:kern w:val="0"/>
          <w:shd w:val="clear" w:color="auto" w:fill="FFFFFF"/>
          <w:lang w:eastAsia="ru-RU"/>
        </w:rPr>
        <w:t xml:space="preserve"> функционируют  7 первичных отделений  регионального отделения Российского движения детей и молодёжи «Движение первых», созданных на базе Токарёвских средних школ №1 и №2 и филиалов МБОУ Токарёвской СОШ №2 в д. Чичерино, с. Ивано-Лебедянь и филиала МБОУ Токарёвской СОШ №1 в с Троицкий Росляй, с. Сергиевка, с.Полетаево.  На базе МБОУ ДО « Токарёвский Дом детского творчества» создано местное отделение движения и муниципальный координационный совет. Ведется работа по обновлению сайта движения. В движении зарегистрировано 447 обучающихся (43 %)</w:t>
      </w:r>
      <w:r w:rsidR="00611623" w:rsidRPr="00B545CA">
        <w:rPr>
          <w:rFonts w:eastAsia="Calibri"/>
          <w:color w:val="000000"/>
          <w:kern w:val="0"/>
          <w:shd w:val="clear" w:color="auto" w:fill="FFFFFF"/>
          <w:lang w:eastAsia="zh-CN"/>
        </w:rPr>
        <w:t>.</w:t>
      </w:r>
    </w:p>
    <w:p w:rsidR="0042180B" w:rsidRPr="00B545CA" w:rsidRDefault="0042180B" w:rsidP="001D2C19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 w:rsidRPr="00B545CA">
        <w:rPr>
          <w:b/>
        </w:rPr>
        <w:t>Показатель №18.</w:t>
      </w:r>
      <w:r w:rsidRPr="00B545CA">
        <w:t xml:space="preserve">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</w:r>
    </w:p>
    <w:p w:rsidR="0042180B" w:rsidRPr="00B545CA" w:rsidRDefault="0004750F" w:rsidP="001D2C19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 w:rsidRPr="00B545CA">
        <w:t>З</w:t>
      </w:r>
      <w:r w:rsidR="00464AE5" w:rsidRPr="00B545CA">
        <w:t xml:space="preserve">начение показателя составило </w:t>
      </w:r>
      <w:r w:rsidR="00611623" w:rsidRPr="00B545CA">
        <w:t>92,9</w:t>
      </w:r>
      <w:r w:rsidR="001D2C19" w:rsidRPr="00B545CA">
        <w:t>% с</w:t>
      </w:r>
      <w:r w:rsidR="00611623" w:rsidRPr="00B545CA">
        <w:t xml:space="preserve"> ростом </w:t>
      </w:r>
      <w:r w:rsidRPr="00B545CA">
        <w:t xml:space="preserve"> на 1</w:t>
      </w:r>
      <w:r w:rsidR="00611623" w:rsidRPr="00B545CA">
        <w:t>5,7</w:t>
      </w:r>
      <w:r w:rsidR="00464AE5" w:rsidRPr="00B545CA">
        <w:t>%</w:t>
      </w:r>
      <w:r w:rsidR="00E02FDC" w:rsidRPr="00B545CA">
        <w:t>к уровню 20</w:t>
      </w:r>
      <w:r w:rsidR="001D2C19" w:rsidRPr="00B545CA">
        <w:t>2</w:t>
      </w:r>
      <w:r w:rsidR="00611623" w:rsidRPr="00B545CA">
        <w:t>2</w:t>
      </w:r>
      <w:r w:rsidR="00E02FDC" w:rsidRPr="00B545CA">
        <w:t xml:space="preserve"> года</w:t>
      </w:r>
      <w:r w:rsidR="00611623" w:rsidRPr="00B545CA">
        <w:t xml:space="preserve"> (80,3</w:t>
      </w:r>
      <w:r w:rsidRPr="00B545CA">
        <w:t>%)</w:t>
      </w:r>
      <w:r w:rsidR="00E02FDC" w:rsidRPr="00B545CA">
        <w:t>.</w:t>
      </w:r>
    </w:p>
    <w:p w:rsidR="00864856" w:rsidRPr="00B545CA" w:rsidRDefault="00864856" w:rsidP="008D304B">
      <w:pPr>
        <w:spacing w:line="276" w:lineRule="auto"/>
        <w:jc w:val="both"/>
        <w:rPr>
          <w:b/>
        </w:rPr>
      </w:pPr>
    </w:p>
    <w:p w:rsidR="0042180B" w:rsidRPr="00B545CA" w:rsidRDefault="0042180B" w:rsidP="00AA6AE2">
      <w:pPr>
        <w:spacing w:line="276" w:lineRule="auto"/>
        <w:ind w:firstLine="567"/>
        <w:jc w:val="both"/>
        <w:rPr>
          <w:b/>
        </w:rPr>
      </w:pPr>
      <w:r w:rsidRPr="00B545CA">
        <w:rPr>
          <w:b/>
        </w:rPr>
        <w:t>- культура</w:t>
      </w:r>
    </w:p>
    <w:p w:rsidR="005111FA" w:rsidRPr="00B545CA" w:rsidRDefault="005111FA" w:rsidP="005111FA">
      <w:pPr>
        <w:autoSpaceDE w:val="0"/>
        <w:spacing w:line="240" w:lineRule="auto"/>
        <w:ind w:firstLine="567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>На 01.01.2024</w:t>
      </w:r>
      <w:r w:rsidR="00943C3A" w:rsidRPr="00B545CA">
        <w:rPr>
          <w:kern w:val="0"/>
          <w:lang w:eastAsia="ru-RU"/>
        </w:rPr>
        <w:t xml:space="preserve"> года </w:t>
      </w:r>
      <w:r w:rsidRPr="00B545CA">
        <w:rPr>
          <w:rFonts w:eastAsia="Calibri"/>
          <w:lang w:eastAsia="ru-RU"/>
        </w:rPr>
        <w:t>сеть учреждений сферы культурымуниципального округа</w:t>
      </w:r>
      <w:r w:rsidRPr="00B545CA">
        <w:rPr>
          <w:rFonts w:eastAsia="Andale Sans UI"/>
          <w:lang w:eastAsia="zh-CN" w:bidi="en-US"/>
        </w:rPr>
        <w:t xml:space="preserve"> представлена 4 учреждениями:</w:t>
      </w:r>
    </w:p>
    <w:p w:rsidR="005111FA" w:rsidRPr="00B545CA" w:rsidRDefault="005111FA" w:rsidP="005111FA">
      <w:pPr>
        <w:tabs>
          <w:tab w:val="left" w:pos="5320"/>
        </w:tabs>
        <w:autoSpaceDE w:val="0"/>
        <w:spacing w:line="240" w:lineRule="auto"/>
        <w:ind w:firstLine="567"/>
        <w:jc w:val="both"/>
        <w:rPr>
          <w:rFonts w:eastAsia="Calibri"/>
          <w:lang w:eastAsia="zh-CN"/>
        </w:rPr>
      </w:pPr>
      <w:r w:rsidRPr="00B545CA">
        <w:rPr>
          <w:lang w:eastAsia="ru-RU"/>
        </w:rPr>
        <w:t xml:space="preserve">- </w:t>
      </w:r>
      <w:r w:rsidRPr="00B545CA">
        <w:rPr>
          <w:rFonts w:eastAsia="Calibri"/>
          <w:lang w:eastAsia="zh-CN"/>
        </w:rPr>
        <w:t xml:space="preserve">МБУК «КДЦ Токарёвского муниципального округа» </w:t>
      </w:r>
      <w:r w:rsidRPr="00B545CA">
        <w:rPr>
          <w:lang w:eastAsia="ru-RU"/>
        </w:rPr>
        <w:t>на 250 посадочных мест, имеющий  19 сельский филиал клубного типа;</w:t>
      </w:r>
    </w:p>
    <w:p w:rsidR="005111FA" w:rsidRPr="00B545CA" w:rsidRDefault="005111FA" w:rsidP="005111FA">
      <w:pPr>
        <w:tabs>
          <w:tab w:val="left" w:pos="5320"/>
        </w:tabs>
        <w:autoSpaceDE w:val="0"/>
        <w:spacing w:line="240" w:lineRule="auto"/>
        <w:ind w:firstLine="567"/>
        <w:jc w:val="both"/>
        <w:rPr>
          <w:lang w:eastAsia="ru-RU"/>
        </w:rPr>
      </w:pPr>
      <w:r w:rsidRPr="00B545CA">
        <w:rPr>
          <w:lang w:eastAsia="ru-RU"/>
        </w:rPr>
        <w:t>- МБУК «Центральная библиотека Токарёвского муниципального округа» с 17 сельскими библиотеками и филиалом «Детская библиотека»;</w:t>
      </w:r>
    </w:p>
    <w:p w:rsidR="005111FA" w:rsidRPr="00B545CA" w:rsidRDefault="005111FA" w:rsidP="005111FA">
      <w:pPr>
        <w:tabs>
          <w:tab w:val="left" w:pos="5320"/>
        </w:tabs>
        <w:autoSpaceDE w:val="0"/>
        <w:spacing w:line="240" w:lineRule="auto"/>
        <w:ind w:firstLine="567"/>
        <w:jc w:val="both"/>
        <w:rPr>
          <w:rFonts w:eastAsia="Calibri"/>
          <w:lang w:eastAsia="zh-CN"/>
        </w:rPr>
      </w:pPr>
      <w:r w:rsidRPr="00B545CA">
        <w:rPr>
          <w:rFonts w:eastAsia="Calibri"/>
          <w:lang w:eastAsia="zh-CN"/>
        </w:rPr>
        <w:t>- МБОУ «Токарёвский краеведческий музей»</w:t>
      </w:r>
    </w:p>
    <w:p w:rsidR="005111FA" w:rsidRPr="00B545CA" w:rsidRDefault="005111FA" w:rsidP="005111FA">
      <w:pPr>
        <w:tabs>
          <w:tab w:val="left" w:pos="5320"/>
        </w:tabs>
        <w:autoSpaceDE w:val="0"/>
        <w:spacing w:line="240" w:lineRule="auto"/>
        <w:ind w:firstLine="567"/>
        <w:jc w:val="both"/>
        <w:rPr>
          <w:rFonts w:eastAsia="Calibri"/>
          <w:lang w:eastAsia="zh-CN"/>
        </w:rPr>
      </w:pPr>
      <w:r w:rsidRPr="00B545CA">
        <w:rPr>
          <w:rFonts w:eastAsia="Calibri"/>
          <w:lang w:eastAsia="zh-CN"/>
        </w:rPr>
        <w:t>- МБОУ ДО «Токарёвская детская школа искусств».</w:t>
      </w:r>
    </w:p>
    <w:p w:rsidR="005111FA" w:rsidRPr="00B545CA" w:rsidRDefault="005111FA" w:rsidP="005111FA">
      <w:pPr>
        <w:overflowPunct w:val="0"/>
        <w:spacing w:line="240" w:lineRule="auto"/>
        <w:ind w:firstLine="709"/>
        <w:jc w:val="both"/>
        <w:textAlignment w:val="baseline"/>
        <w:rPr>
          <w:rFonts w:eastAsia="Andale Sans UI"/>
          <w:lang w:eastAsia="ru-RU" w:bidi="en-US"/>
        </w:rPr>
      </w:pPr>
      <w:r w:rsidRPr="00B545CA">
        <w:rPr>
          <w:rFonts w:eastAsia="Andale Sans UI"/>
          <w:lang w:eastAsia="ru-RU" w:bidi="en-US"/>
        </w:rPr>
        <w:t>Также на территории муниципального округа находятся 14 сельских социокультурных центров (ССКЦ), которые функционируют на базе средних общеобразовательных школ. Основные направления деятельности ССКЦ: образовательная, культурная, спортивная и социальная.</w:t>
      </w:r>
    </w:p>
    <w:p w:rsidR="005111FA" w:rsidRPr="00B545CA" w:rsidRDefault="005111FA" w:rsidP="005111FA">
      <w:pPr>
        <w:tabs>
          <w:tab w:val="left" w:pos="5320"/>
        </w:tabs>
        <w:spacing w:line="240" w:lineRule="auto"/>
        <w:ind w:firstLine="567"/>
        <w:jc w:val="both"/>
        <w:rPr>
          <w:lang w:eastAsia="ru-RU"/>
        </w:rPr>
      </w:pPr>
      <w:r w:rsidRPr="00B545CA">
        <w:rPr>
          <w:rFonts w:eastAsia="Calibri"/>
          <w:lang w:eastAsia="zh-CN"/>
        </w:rPr>
        <w:t>Целевой показатель посещаемости учреждений культуры муниципального округа 523,271 тыс. человек выполнен на100,1% и составил 523,635 тыс. человек.</w:t>
      </w:r>
    </w:p>
    <w:p w:rsidR="005111FA" w:rsidRPr="00B545CA" w:rsidRDefault="005111FA" w:rsidP="005111FA">
      <w:pPr>
        <w:tabs>
          <w:tab w:val="left" w:pos="5320"/>
        </w:tabs>
        <w:spacing w:line="240" w:lineRule="auto"/>
        <w:ind w:firstLine="567"/>
        <w:jc w:val="both"/>
        <w:rPr>
          <w:rFonts w:eastAsia="Calibri"/>
          <w:lang w:eastAsia="zh-CN"/>
        </w:rPr>
      </w:pPr>
      <w:r w:rsidRPr="00B545CA">
        <w:rPr>
          <w:lang w:eastAsia="ru-RU"/>
        </w:rPr>
        <w:t>В муниципальном округе действуют 4 народных коллектива, которые являются победителями Всероссийских и региональных конкурсов.</w:t>
      </w:r>
    </w:p>
    <w:p w:rsidR="005111FA" w:rsidRPr="00B545CA" w:rsidRDefault="005111FA" w:rsidP="005111FA">
      <w:pPr>
        <w:tabs>
          <w:tab w:val="left" w:pos="5320"/>
        </w:tabs>
        <w:spacing w:line="240" w:lineRule="auto"/>
        <w:ind w:firstLine="567"/>
        <w:jc w:val="both"/>
        <w:rPr>
          <w:rFonts w:eastAsia="Calibri"/>
          <w:lang w:eastAsia="zh-CN"/>
        </w:rPr>
      </w:pPr>
      <w:r w:rsidRPr="00B545CA">
        <w:rPr>
          <w:rFonts w:eastAsia="Calibri"/>
          <w:lang w:eastAsia="ru-RU"/>
        </w:rPr>
        <w:t>5 библиотечных учреждений подключены к национальной электронной библиотеке, все из них являются модельными.</w:t>
      </w:r>
    </w:p>
    <w:p w:rsidR="005111FA" w:rsidRPr="00B545CA" w:rsidRDefault="005111FA" w:rsidP="005111FA">
      <w:pPr>
        <w:tabs>
          <w:tab w:val="left" w:pos="5320"/>
        </w:tabs>
        <w:spacing w:line="240" w:lineRule="auto"/>
        <w:ind w:firstLine="567"/>
        <w:jc w:val="both"/>
        <w:rPr>
          <w:color w:val="FF0000"/>
          <w:lang w:eastAsia="ru-RU"/>
        </w:rPr>
      </w:pPr>
      <w:r w:rsidRPr="00B545CA">
        <w:rPr>
          <w:lang w:eastAsia="ru-RU"/>
        </w:rPr>
        <w:t>К программе «Пушкинская карта» подключены МБУК «Культурно-досуговый центр Токарёвского муниципального округа», МБУК «Центральная библиотека Токарёвского муниципального округа», МБУК «Токарёвский краеведческий музей», МБОУ ДО «Токарёвская детская школа искусств». Всего проведено за 2023 год 77 мероприятий.</w:t>
      </w:r>
    </w:p>
    <w:p w:rsidR="005111FA" w:rsidRPr="00B545CA" w:rsidRDefault="005111FA" w:rsidP="005111FA">
      <w:pPr>
        <w:spacing w:line="240" w:lineRule="auto"/>
        <w:ind w:firstLine="709"/>
        <w:jc w:val="both"/>
        <w:rPr>
          <w:b/>
          <w:lang w:eastAsia="ru-RU"/>
        </w:rPr>
      </w:pPr>
      <w:r w:rsidRPr="00B545CA">
        <w:rPr>
          <w:b/>
          <w:lang w:eastAsia="ru-RU"/>
        </w:rPr>
        <w:t>Уровень фактической обеспеченности населения от нормативной потребности составляет:</w:t>
      </w:r>
    </w:p>
    <w:p w:rsidR="005111FA" w:rsidRPr="00B545CA" w:rsidRDefault="005111FA" w:rsidP="005111FA">
      <w:pPr>
        <w:spacing w:line="240" w:lineRule="auto"/>
        <w:ind w:firstLine="709"/>
        <w:jc w:val="both"/>
        <w:rPr>
          <w:lang w:eastAsia="ru-RU"/>
        </w:rPr>
      </w:pPr>
      <w:r w:rsidRPr="00B545CA">
        <w:rPr>
          <w:lang w:eastAsia="ru-RU"/>
        </w:rPr>
        <w:t>- культурно-досуговыми учреждениями – 150%;</w:t>
      </w:r>
    </w:p>
    <w:p w:rsidR="005111FA" w:rsidRPr="00B545CA" w:rsidRDefault="005111FA" w:rsidP="005111FA">
      <w:pPr>
        <w:spacing w:line="240" w:lineRule="auto"/>
        <w:ind w:firstLine="709"/>
        <w:jc w:val="both"/>
        <w:rPr>
          <w:lang w:eastAsia="ru-RU"/>
        </w:rPr>
      </w:pPr>
      <w:r w:rsidRPr="00B545CA">
        <w:rPr>
          <w:lang w:eastAsia="ru-RU"/>
        </w:rPr>
        <w:t>- библиотечными учреждениями  - 100%</w:t>
      </w:r>
    </w:p>
    <w:p w:rsidR="00943C3A" w:rsidRPr="00B545CA" w:rsidRDefault="00943C3A" w:rsidP="00AA6AE2">
      <w:pPr>
        <w:spacing w:line="276" w:lineRule="auto"/>
        <w:ind w:firstLine="567"/>
        <w:jc w:val="both"/>
        <w:rPr>
          <w:b/>
        </w:rPr>
      </w:pPr>
    </w:p>
    <w:p w:rsidR="0042180B" w:rsidRPr="00B545CA" w:rsidRDefault="0042180B" w:rsidP="00503925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B545CA">
        <w:rPr>
          <w:rFonts w:eastAsia="SimSun"/>
          <w:b/>
          <w:kern w:val="0"/>
          <w:lang w:eastAsia="en-US"/>
        </w:rPr>
        <w:t>Показатель № 19.</w:t>
      </w:r>
      <w:r w:rsidRPr="00B545CA">
        <w:rPr>
          <w:rFonts w:eastAsia="SimSun"/>
          <w:kern w:val="0"/>
          <w:lang w:eastAsia="en-US"/>
        </w:rPr>
        <w:t xml:space="preserve"> 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отдыха.</w:t>
      </w:r>
    </w:p>
    <w:p w:rsidR="0042180B" w:rsidRPr="00B545CA" w:rsidRDefault="00943C3A" w:rsidP="00503925">
      <w:pPr>
        <w:widowControl w:val="0"/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B545CA">
        <w:rPr>
          <w:rFonts w:eastAsia="SimSun"/>
          <w:kern w:val="0"/>
          <w:lang w:eastAsia="en-US"/>
        </w:rPr>
        <w:t>З</w:t>
      </w:r>
      <w:r w:rsidR="004A46C2" w:rsidRPr="00B545CA">
        <w:rPr>
          <w:rFonts w:eastAsia="SimSun"/>
          <w:kern w:val="0"/>
          <w:lang w:eastAsia="en-US"/>
        </w:rPr>
        <w:t xml:space="preserve">начение показателя </w:t>
      </w:r>
      <w:r w:rsidR="00982F3E" w:rsidRPr="00B545CA">
        <w:rPr>
          <w:rFonts w:eastAsia="SimSun"/>
          <w:kern w:val="0"/>
          <w:lang w:eastAsia="en-US"/>
        </w:rPr>
        <w:t>составил</w:t>
      </w:r>
      <w:r w:rsidR="004A46C2" w:rsidRPr="00B545CA">
        <w:rPr>
          <w:rFonts w:eastAsia="SimSun"/>
          <w:kern w:val="0"/>
          <w:lang w:eastAsia="en-US"/>
        </w:rPr>
        <w:t xml:space="preserve">о: </w:t>
      </w:r>
      <w:r w:rsidR="0042180B" w:rsidRPr="00B545CA">
        <w:rPr>
          <w:rFonts w:eastAsia="SimSun"/>
          <w:kern w:val="0"/>
          <w:lang w:eastAsia="en-US"/>
        </w:rPr>
        <w:t xml:space="preserve">клубами и учреждениями клубного типа </w:t>
      </w:r>
      <w:r w:rsidR="00745BBF" w:rsidRPr="00B545CA">
        <w:rPr>
          <w:rFonts w:eastAsia="SimSun"/>
          <w:kern w:val="0"/>
          <w:lang w:eastAsia="en-US"/>
        </w:rPr>
        <w:t>-</w:t>
      </w:r>
      <w:r w:rsidR="0042180B" w:rsidRPr="00B545CA">
        <w:rPr>
          <w:rFonts w:eastAsia="SimSun"/>
          <w:kern w:val="0"/>
          <w:lang w:eastAsia="en-US"/>
        </w:rPr>
        <w:t xml:space="preserve"> 1</w:t>
      </w:r>
      <w:r w:rsidR="00982F3E" w:rsidRPr="00B545CA">
        <w:rPr>
          <w:rFonts w:eastAsia="SimSun"/>
          <w:kern w:val="0"/>
          <w:lang w:eastAsia="en-US"/>
        </w:rPr>
        <w:t>5</w:t>
      </w:r>
      <w:r w:rsidR="0042180B" w:rsidRPr="00B545CA">
        <w:rPr>
          <w:rFonts w:eastAsia="SimSun"/>
          <w:kern w:val="0"/>
          <w:lang w:eastAsia="en-US"/>
        </w:rPr>
        <w:t>0,</w:t>
      </w:r>
      <w:r w:rsidR="00982F3E" w:rsidRPr="00B545CA">
        <w:rPr>
          <w:rFonts w:eastAsia="SimSun"/>
          <w:kern w:val="0"/>
          <w:lang w:eastAsia="en-US"/>
        </w:rPr>
        <w:t>0</w:t>
      </w:r>
      <w:r w:rsidR="0042180B" w:rsidRPr="00B545CA">
        <w:rPr>
          <w:rFonts w:eastAsia="SimSun"/>
          <w:kern w:val="0"/>
          <w:lang w:eastAsia="en-US"/>
        </w:rPr>
        <w:t>% , библиотеками -1</w:t>
      </w:r>
      <w:r w:rsidR="00982F3E" w:rsidRPr="00B545CA">
        <w:rPr>
          <w:rFonts w:eastAsia="SimSun"/>
          <w:kern w:val="0"/>
          <w:lang w:eastAsia="en-US"/>
        </w:rPr>
        <w:t>00,0</w:t>
      </w:r>
      <w:r w:rsidR="00814CC3" w:rsidRPr="00B545CA">
        <w:rPr>
          <w:rFonts w:eastAsia="SimSun"/>
          <w:kern w:val="0"/>
          <w:lang w:eastAsia="en-US"/>
        </w:rPr>
        <w:t>% или на уровне 20</w:t>
      </w:r>
      <w:r w:rsidR="00503925" w:rsidRPr="00B545CA">
        <w:rPr>
          <w:rFonts w:eastAsia="SimSun"/>
          <w:kern w:val="0"/>
          <w:lang w:eastAsia="en-US"/>
        </w:rPr>
        <w:t>2</w:t>
      </w:r>
      <w:r w:rsidR="005111FA" w:rsidRPr="00B545CA">
        <w:rPr>
          <w:rFonts w:eastAsia="SimSun"/>
          <w:kern w:val="0"/>
          <w:lang w:eastAsia="en-US"/>
        </w:rPr>
        <w:t>2</w:t>
      </w:r>
      <w:r w:rsidR="00814CC3" w:rsidRPr="00B545CA">
        <w:rPr>
          <w:rFonts w:eastAsia="SimSun"/>
          <w:kern w:val="0"/>
          <w:lang w:eastAsia="en-US"/>
        </w:rPr>
        <w:t xml:space="preserve"> года.</w:t>
      </w:r>
    </w:p>
    <w:p w:rsidR="0042180B" w:rsidRPr="00B545CA" w:rsidRDefault="0042180B" w:rsidP="00503925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B545CA">
        <w:rPr>
          <w:rFonts w:eastAsia="SimSun"/>
          <w:b/>
          <w:kern w:val="0"/>
          <w:lang w:eastAsia="en-US"/>
        </w:rPr>
        <w:t>Показатель №20.</w:t>
      </w:r>
      <w:r w:rsidRPr="00B545CA">
        <w:rPr>
          <w:rFonts w:eastAsia="SimSun"/>
          <w:kern w:val="0"/>
          <w:lang w:eastAsia="en-US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:rsidR="00814CC3" w:rsidRPr="00B545CA" w:rsidRDefault="00943C3A" w:rsidP="00503925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B545CA">
        <w:rPr>
          <w:rFonts w:eastAsia="SimSun"/>
          <w:kern w:val="0"/>
          <w:lang w:eastAsia="en-US"/>
        </w:rPr>
        <w:t>З</w:t>
      </w:r>
      <w:r w:rsidR="003A7F6A" w:rsidRPr="00B545CA">
        <w:rPr>
          <w:rFonts w:eastAsia="SimSun"/>
          <w:kern w:val="0"/>
          <w:lang w:eastAsia="en-US"/>
        </w:rPr>
        <w:t>начение показателя составило</w:t>
      </w:r>
      <w:r w:rsidR="00814CC3" w:rsidRPr="00B545CA">
        <w:rPr>
          <w:rFonts w:eastAsia="SimSun"/>
          <w:kern w:val="0"/>
          <w:lang w:eastAsia="en-US"/>
        </w:rPr>
        <w:t xml:space="preserve"> 0%, </w:t>
      </w:r>
      <w:r w:rsidR="00DF46CB" w:rsidRPr="00B545CA">
        <w:rPr>
          <w:rFonts w:eastAsia="SimSun"/>
          <w:kern w:val="0"/>
          <w:lang w:eastAsia="en-US"/>
        </w:rPr>
        <w:t xml:space="preserve">что соответствует </w:t>
      </w:r>
      <w:r w:rsidR="00814CC3" w:rsidRPr="00B545CA">
        <w:rPr>
          <w:rFonts w:eastAsia="SimSun"/>
          <w:kern w:val="0"/>
          <w:lang w:eastAsia="en-US"/>
        </w:rPr>
        <w:t xml:space="preserve"> 20</w:t>
      </w:r>
      <w:r w:rsidR="00503925" w:rsidRPr="00B545CA">
        <w:rPr>
          <w:rFonts w:eastAsia="SimSun"/>
          <w:kern w:val="0"/>
          <w:lang w:eastAsia="en-US"/>
        </w:rPr>
        <w:t>2</w:t>
      </w:r>
      <w:r w:rsidR="005111FA" w:rsidRPr="00B545CA">
        <w:rPr>
          <w:rFonts w:eastAsia="SimSun"/>
          <w:kern w:val="0"/>
          <w:lang w:eastAsia="en-US"/>
        </w:rPr>
        <w:t>2</w:t>
      </w:r>
      <w:r w:rsidR="00814CC3" w:rsidRPr="00B545CA">
        <w:rPr>
          <w:rFonts w:eastAsia="SimSun"/>
          <w:kern w:val="0"/>
          <w:lang w:eastAsia="en-US"/>
        </w:rPr>
        <w:t xml:space="preserve"> году.</w:t>
      </w:r>
    </w:p>
    <w:p w:rsidR="004A46C2" w:rsidRPr="00B545CA" w:rsidRDefault="004A46C2" w:rsidP="00503925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</w:p>
    <w:p w:rsidR="0042180B" w:rsidRPr="00B545CA" w:rsidRDefault="0042180B" w:rsidP="00503925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b/>
          <w:kern w:val="0"/>
          <w:lang w:eastAsia="en-US"/>
        </w:rPr>
      </w:pPr>
      <w:r w:rsidRPr="00B545CA">
        <w:rPr>
          <w:rFonts w:eastAsia="SimSun"/>
          <w:b/>
          <w:kern w:val="0"/>
          <w:lang w:eastAsia="en-US"/>
        </w:rPr>
        <w:t>- физическая культура и спорт</w:t>
      </w:r>
    </w:p>
    <w:p w:rsidR="005111FA" w:rsidRPr="00B545CA" w:rsidRDefault="005111FA" w:rsidP="005111FA">
      <w:pPr>
        <w:spacing w:line="240" w:lineRule="auto"/>
        <w:ind w:firstLine="567"/>
        <w:jc w:val="both"/>
        <w:rPr>
          <w:lang w:eastAsia="ru-RU"/>
        </w:rPr>
      </w:pPr>
      <w:r w:rsidRPr="00B545CA">
        <w:rPr>
          <w:lang w:eastAsia="ru-RU"/>
        </w:rPr>
        <w:t xml:space="preserve">На территории муниципального округа 152 спортивных сооружения. </w:t>
      </w:r>
    </w:p>
    <w:p w:rsidR="005111FA" w:rsidRPr="00B545CA" w:rsidRDefault="005111FA" w:rsidP="005111FA">
      <w:pPr>
        <w:autoSpaceDE w:val="0"/>
        <w:spacing w:line="240" w:lineRule="auto"/>
        <w:contextualSpacing/>
        <w:jc w:val="both"/>
        <w:rPr>
          <w:rFonts w:eastAsia="SimSun"/>
          <w:lang w:eastAsia="ru-RU"/>
        </w:rPr>
      </w:pPr>
      <w:r w:rsidRPr="00B545CA">
        <w:rPr>
          <w:rFonts w:eastAsia="SimSun"/>
          <w:lang w:eastAsia="ru-RU"/>
        </w:rPr>
        <w:t xml:space="preserve">        В 2023 году доля населения, систематически занимающегося физической культурой и спортом в возрасте 3-79 лет, выросла на 1.1 % и составила 60,3% (2022 год – 59,2%). </w:t>
      </w:r>
    </w:p>
    <w:p w:rsidR="005111FA" w:rsidRPr="00B545CA" w:rsidRDefault="005111FA" w:rsidP="005111FA">
      <w:pPr>
        <w:autoSpaceDE w:val="0"/>
        <w:spacing w:line="240" w:lineRule="auto"/>
        <w:ind w:firstLine="709"/>
        <w:contextualSpacing/>
        <w:jc w:val="both"/>
      </w:pPr>
      <w:r w:rsidRPr="00B545CA">
        <w:t>Численность лиц, систематически занимающихся физической культурой и спортом, составила 8459 человек от общей численности населения муниципального округа в возрасте 3-79 лет или 108,4% к уровню 2022 года (7807 человек).</w:t>
      </w:r>
    </w:p>
    <w:p w:rsidR="005111FA" w:rsidRPr="00B545CA" w:rsidRDefault="005111FA" w:rsidP="005111FA">
      <w:pPr>
        <w:shd w:val="clear" w:color="auto" w:fill="FFFFFF"/>
        <w:spacing w:line="240" w:lineRule="auto"/>
        <w:ind w:firstLine="567"/>
        <w:jc w:val="both"/>
        <w:rPr>
          <w:lang w:eastAsia="ru-RU"/>
        </w:rPr>
      </w:pPr>
      <w:r w:rsidRPr="00B545CA">
        <w:rPr>
          <w:lang w:eastAsia="ru-RU"/>
        </w:rPr>
        <w:t xml:space="preserve">В 2023 году зарегистрированы в базе данных ВФСК ГТО – 1205 человек, из них 603 – мужчины и 602 женщины. </w:t>
      </w:r>
    </w:p>
    <w:p w:rsidR="005111FA" w:rsidRPr="00B545CA" w:rsidRDefault="005111FA" w:rsidP="005111FA">
      <w:pPr>
        <w:autoSpaceDE w:val="0"/>
        <w:spacing w:line="240" w:lineRule="auto"/>
        <w:ind w:firstLine="709"/>
        <w:contextualSpacing/>
        <w:jc w:val="both"/>
        <w:rPr>
          <w:rFonts w:eastAsia="Calibri"/>
          <w:lang w:eastAsia="ru-RU"/>
        </w:rPr>
      </w:pPr>
      <w:r w:rsidRPr="00B545CA">
        <w:rPr>
          <w:rFonts w:eastAsia="Calibri"/>
          <w:lang w:eastAsia="ru-RU"/>
        </w:rPr>
        <w:t xml:space="preserve">На территории муниципального округа имеется 152 спортивных сооружения, в том числе: </w:t>
      </w:r>
    </w:p>
    <w:p w:rsidR="005111FA" w:rsidRPr="00B545CA" w:rsidRDefault="005111FA" w:rsidP="005111FA">
      <w:pPr>
        <w:tabs>
          <w:tab w:val="center" w:pos="5032"/>
        </w:tabs>
        <w:autoSpaceDE w:val="0"/>
        <w:spacing w:line="240" w:lineRule="auto"/>
        <w:ind w:firstLine="709"/>
        <w:contextualSpacing/>
        <w:jc w:val="both"/>
        <w:rPr>
          <w:rFonts w:eastAsia="Calibri"/>
          <w:lang w:eastAsia="ru-RU"/>
        </w:rPr>
      </w:pPr>
      <w:r w:rsidRPr="00B545CA">
        <w:rPr>
          <w:rFonts w:eastAsia="Calibri"/>
          <w:lang w:eastAsia="ru-RU"/>
        </w:rPr>
        <w:t xml:space="preserve">- 108 плоскостных сооружений, </w:t>
      </w:r>
      <w:r w:rsidRPr="00B545CA">
        <w:rPr>
          <w:rFonts w:eastAsia="Calibri"/>
          <w:lang w:eastAsia="ru-RU"/>
        </w:rPr>
        <w:tab/>
      </w:r>
    </w:p>
    <w:p w:rsidR="005111FA" w:rsidRPr="00B545CA" w:rsidRDefault="005111FA" w:rsidP="005111FA">
      <w:pPr>
        <w:autoSpaceDE w:val="0"/>
        <w:spacing w:line="240" w:lineRule="auto"/>
        <w:ind w:firstLine="709"/>
        <w:contextualSpacing/>
        <w:jc w:val="both"/>
      </w:pPr>
      <w:r w:rsidRPr="00B545CA">
        <w:rPr>
          <w:rFonts w:eastAsia="Calibri"/>
          <w:lang w:eastAsia="ru-RU"/>
        </w:rPr>
        <w:t xml:space="preserve">- 24 </w:t>
      </w:r>
      <w:r w:rsidRPr="00B545CA">
        <w:t>детских спортивно-игровых площадок;</w:t>
      </w:r>
    </w:p>
    <w:p w:rsidR="005111FA" w:rsidRPr="00B545CA" w:rsidRDefault="005111FA" w:rsidP="005111FA">
      <w:pPr>
        <w:autoSpaceDE w:val="0"/>
        <w:spacing w:line="240" w:lineRule="auto"/>
        <w:ind w:firstLine="709"/>
        <w:contextualSpacing/>
        <w:jc w:val="both"/>
      </w:pPr>
      <w:r w:rsidRPr="00B545CA">
        <w:t>- 1 универсальная спортивная площадка;</w:t>
      </w:r>
    </w:p>
    <w:p w:rsidR="005111FA" w:rsidRPr="00B545CA" w:rsidRDefault="005111FA" w:rsidP="005111FA">
      <w:pPr>
        <w:autoSpaceDE w:val="0"/>
        <w:spacing w:line="240" w:lineRule="auto"/>
        <w:ind w:firstLine="709"/>
        <w:contextualSpacing/>
        <w:jc w:val="both"/>
        <w:rPr>
          <w:rFonts w:eastAsia="Calibri"/>
          <w:lang w:eastAsia="ru-RU"/>
        </w:rPr>
      </w:pPr>
      <w:r w:rsidRPr="00B545CA">
        <w:t>- 1 спортивная площадка для сдачи норм ГТО;</w:t>
      </w:r>
    </w:p>
    <w:p w:rsidR="005111FA" w:rsidRPr="00B545CA" w:rsidRDefault="005111FA" w:rsidP="005111FA">
      <w:pPr>
        <w:autoSpaceDE w:val="0"/>
        <w:spacing w:line="240" w:lineRule="auto"/>
        <w:ind w:firstLine="709"/>
        <w:contextualSpacing/>
        <w:jc w:val="both"/>
      </w:pPr>
      <w:r w:rsidRPr="00B545CA">
        <w:rPr>
          <w:rFonts w:eastAsia="Calibri"/>
          <w:lang w:eastAsia="ru-RU"/>
        </w:rPr>
        <w:t>- 18 спортивных залов.</w:t>
      </w:r>
    </w:p>
    <w:p w:rsidR="005111FA" w:rsidRPr="00B545CA" w:rsidRDefault="005111FA" w:rsidP="005111FA">
      <w:pPr>
        <w:autoSpaceDE w:val="0"/>
        <w:spacing w:line="240" w:lineRule="auto"/>
        <w:ind w:firstLine="709"/>
        <w:contextualSpacing/>
        <w:jc w:val="both"/>
      </w:pPr>
      <w:r w:rsidRPr="00B545CA">
        <w:rPr>
          <w:rFonts w:eastAsia="SimSun"/>
          <w:lang w:eastAsia="ru-RU"/>
        </w:rPr>
        <w:t>Доля обучающихся, систематически занимающихся физической культурой и спортом, в общей численности обучающихся – 1825 человек, что составляет 163,8 % от 1114 человек 2022 году.</w:t>
      </w:r>
    </w:p>
    <w:p w:rsidR="005111FA" w:rsidRPr="00B545CA" w:rsidRDefault="005111FA" w:rsidP="005111FA">
      <w:pPr>
        <w:spacing w:line="240" w:lineRule="auto"/>
        <w:ind w:firstLine="709"/>
        <w:jc w:val="both"/>
      </w:pPr>
      <w:r w:rsidRPr="00B545CA">
        <w:t xml:space="preserve">Спортсмены муниципального округа участвуют во многих областных спортивных соревнованиях, занимая призовые места. </w:t>
      </w:r>
    </w:p>
    <w:p w:rsidR="005111FA" w:rsidRPr="00B545CA" w:rsidRDefault="005111FA" w:rsidP="005111FA">
      <w:pPr>
        <w:shd w:val="clear" w:color="auto" w:fill="FFFFFF"/>
        <w:spacing w:line="240" w:lineRule="auto"/>
        <w:ind w:firstLine="709"/>
        <w:jc w:val="both"/>
        <w:rPr>
          <w:rFonts w:eastAsia="SimSun"/>
          <w:lang w:eastAsia="ru-RU"/>
        </w:rPr>
      </w:pPr>
      <w:r w:rsidRPr="00B545CA">
        <w:rPr>
          <w:rFonts w:eastAsia="SimSun"/>
          <w:lang w:eastAsia="ru-RU"/>
        </w:rPr>
        <w:t xml:space="preserve">На территории муниципального округа ежегодно проходят 4 крупных спортивных мероприятия: </w:t>
      </w:r>
    </w:p>
    <w:p w:rsidR="005111FA" w:rsidRPr="00B545CA" w:rsidRDefault="005111FA" w:rsidP="005111FA">
      <w:pPr>
        <w:tabs>
          <w:tab w:val="left" w:pos="708"/>
        </w:tabs>
        <w:spacing w:line="240" w:lineRule="auto"/>
        <w:ind w:firstLine="709"/>
        <w:contextualSpacing/>
        <w:jc w:val="both"/>
        <w:rPr>
          <w:rFonts w:eastAsia="SimSun"/>
          <w:lang w:eastAsia="ru-RU"/>
        </w:rPr>
      </w:pPr>
      <w:r w:rsidRPr="00B545CA">
        <w:rPr>
          <w:rFonts w:eastAsia="SimSun"/>
          <w:lang w:eastAsia="ru-RU"/>
        </w:rPr>
        <w:t xml:space="preserve">- открытый турнир по мини-футболу на Кубок главы муниципального округа;  </w:t>
      </w:r>
    </w:p>
    <w:p w:rsidR="005111FA" w:rsidRPr="00B545CA" w:rsidRDefault="005111FA" w:rsidP="005111FA">
      <w:pPr>
        <w:tabs>
          <w:tab w:val="left" w:pos="708"/>
        </w:tabs>
        <w:spacing w:line="240" w:lineRule="auto"/>
        <w:ind w:firstLine="709"/>
        <w:contextualSpacing/>
        <w:jc w:val="both"/>
        <w:rPr>
          <w:rFonts w:eastAsia="SimSun"/>
          <w:lang w:eastAsia="ru-RU"/>
        </w:rPr>
      </w:pPr>
      <w:r w:rsidRPr="00B545CA">
        <w:rPr>
          <w:rFonts w:eastAsia="SimSun"/>
          <w:lang w:eastAsia="ru-RU"/>
        </w:rPr>
        <w:t>- открытый турнир по волейболу памяти дважды Героя Советского Союза А.К. Рязанова, который вышел на областной уровень;</w:t>
      </w:r>
    </w:p>
    <w:p w:rsidR="005111FA" w:rsidRPr="00B545CA" w:rsidRDefault="005111FA" w:rsidP="005111FA">
      <w:pPr>
        <w:tabs>
          <w:tab w:val="left" w:pos="708"/>
        </w:tabs>
        <w:spacing w:line="240" w:lineRule="auto"/>
        <w:ind w:firstLine="709"/>
        <w:contextualSpacing/>
        <w:jc w:val="both"/>
        <w:rPr>
          <w:rFonts w:eastAsia="SimSun"/>
          <w:lang w:eastAsia="ru-RU"/>
        </w:rPr>
      </w:pPr>
      <w:r w:rsidRPr="00B545CA">
        <w:rPr>
          <w:rFonts w:eastAsia="SimSun"/>
          <w:lang w:eastAsia="ru-RU"/>
        </w:rPr>
        <w:t>- шахматный турнир памяти Д.П. Архангельского.</w:t>
      </w:r>
    </w:p>
    <w:p w:rsidR="005111FA" w:rsidRPr="00B545CA" w:rsidRDefault="005111FA" w:rsidP="005111FA">
      <w:pPr>
        <w:tabs>
          <w:tab w:val="left" w:pos="708"/>
        </w:tabs>
        <w:spacing w:line="240" w:lineRule="auto"/>
        <w:ind w:firstLine="709"/>
        <w:contextualSpacing/>
        <w:jc w:val="both"/>
        <w:rPr>
          <w:rFonts w:eastAsia="SimSun"/>
          <w:lang w:eastAsia="ru-RU"/>
        </w:rPr>
      </w:pPr>
      <w:r w:rsidRPr="00B545CA">
        <w:rPr>
          <w:rFonts w:eastAsia="Calibri"/>
          <w:iCs/>
          <w:kern w:val="0"/>
          <w:u w:val="single"/>
          <w:lang w:eastAsia="zh-CN"/>
        </w:rPr>
        <w:t>Проблемы:</w:t>
      </w:r>
    </w:p>
    <w:p w:rsidR="005111FA" w:rsidRPr="00B545CA" w:rsidRDefault="005111FA" w:rsidP="005111FA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kern w:val="0"/>
          <w:lang w:eastAsia="zh-CN"/>
        </w:rPr>
      </w:pPr>
      <w:r w:rsidRPr="00B545CA">
        <w:rPr>
          <w:rFonts w:eastAsia="Calibri"/>
          <w:iCs/>
          <w:kern w:val="0"/>
          <w:lang w:eastAsia="zh-CN"/>
        </w:rPr>
        <w:t>- недостаток спортивной инфраструктуры</w:t>
      </w:r>
    </w:p>
    <w:p w:rsidR="005111FA" w:rsidRPr="00B545CA" w:rsidRDefault="005111FA" w:rsidP="005111FA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kern w:val="0"/>
          <w:lang w:eastAsia="zh-CN"/>
        </w:rPr>
      </w:pPr>
      <w:r w:rsidRPr="00B545CA">
        <w:rPr>
          <w:rFonts w:eastAsia="Calibri"/>
          <w:iCs/>
          <w:kern w:val="0"/>
          <w:lang w:eastAsia="zh-CN"/>
        </w:rPr>
        <w:t>- дефицит профессиональных кадров тренеров-преподавателей</w:t>
      </w:r>
    </w:p>
    <w:p w:rsidR="005111FA" w:rsidRPr="00B545CA" w:rsidRDefault="005111FA" w:rsidP="005111FA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kern w:val="0"/>
          <w:lang w:eastAsia="zh-CN"/>
        </w:rPr>
      </w:pPr>
      <w:r w:rsidRPr="00B545CA">
        <w:rPr>
          <w:rFonts w:eastAsia="Calibri"/>
          <w:iCs/>
          <w:kern w:val="0"/>
          <w:lang w:eastAsia="zh-CN"/>
        </w:rPr>
        <w:t>- неравномерность развития физической культуры и спорта по поселениям</w:t>
      </w:r>
    </w:p>
    <w:p w:rsidR="005111FA" w:rsidRPr="00B545CA" w:rsidRDefault="005111FA" w:rsidP="005111FA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kern w:val="0"/>
          <w:lang w:eastAsia="zh-CN"/>
        </w:rPr>
      </w:pPr>
      <w:r w:rsidRPr="00B545CA">
        <w:rPr>
          <w:rFonts w:eastAsia="Calibri"/>
          <w:iCs/>
          <w:kern w:val="0"/>
          <w:lang w:eastAsia="zh-CN"/>
        </w:rPr>
        <w:t>- отсутствие ДЮСШ</w:t>
      </w:r>
    </w:p>
    <w:p w:rsidR="005111FA" w:rsidRPr="00B545CA" w:rsidRDefault="005111FA" w:rsidP="005111FA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kern w:val="0"/>
          <w:u w:val="single"/>
          <w:lang w:eastAsia="zh-CN"/>
        </w:rPr>
      </w:pPr>
      <w:r w:rsidRPr="00B545CA">
        <w:rPr>
          <w:rFonts w:eastAsia="Calibri"/>
          <w:iCs/>
          <w:kern w:val="0"/>
          <w:u w:val="single"/>
          <w:lang w:eastAsia="zh-CN"/>
        </w:rPr>
        <w:t>Задачи:</w:t>
      </w:r>
    </w:p>
    <w:p w:rsidR="005111FA" w:rsidRPr="00B545CA" w:rsidRDefault="005111FA" w:rsidP="005111FA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zh-CN"/>
        </w:rPr>
      </w:pPr>
      <w:r w:rsidRPr="00B545CA">
        <w:rPr>
          <w:rFonts w:eastAsia="Calibri"/>
          <w:iCs/>
          <w:kern w:val="0"/>
          <w:lang w:eastAsia="zh-CN"/>
        </w:rPr>
        <w:t xml:space="preserve">- увеличение доли граждан, систематически занимающихся физической культурой и спортом, к 2026 году до 62,2 </w:t>
      </w:r>
    </w:p>
    <w:p w:rsidR="0042180B" w:rsidRPr="00B545CA" w:rsidRDefault="0042180B" w:rsidP="00A05EA2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B545CA">
        <w:rPr>
          <w:rFonts w:eastAsia="SimSun"/>
          <w:b/>
          <w:kern w:val="0"/>
          <w:lang w:eastAsia="en-US"/>
        </w:rPr>
        <w:t>Показатель  № 22.</w:t>
      </w:r>
      <w:r w:rsidRPr="00B545CA">
        <w:rPr>
          <w:rFonts w:eastAsia="SimSun"/>
          <w:kern w:val="0"/>
          <w:lang w:eastAsia="en-US"/>
        </w:rPr>
        <w:t xml:space="preserve"> Доля населения, систематически занимающегося физической культурой и спортом.</w:t>
      </w:r>
    </w:p>
    <w:p w:rsidR="00910967" w:rsidRPr="00B545CA" w:rsidRDefault="00090F6E" w:rsidP="00A05EA2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B545CA">
        <w:rPr>
          <w:rFonts w:eastAsia="SimSun"/>
          <w:kern w:val="0"/>
          <w:lang w:eastAsia="en-US"/>
        </w:rPr>
        <w:t>З</w:t>
      </w:r>
      <w:r w:rsidR="00CB0E86" w:rsidRPr="00B545CA">
        <w:rPr>
          <w:rFonts w:eastAsia="SimSun"/>
          <w:kern w:val="0"/>
          <w:lang w:eastAsia="en-US"/>
        </w:rPr>
        <w:t>н</w:t>
      </w:r>
      <w:r w:rsidR="00CA18C6" w:rsidRPr="00B545CA">
        <w:rPr>
          <w:rFonts w:eastAsia="SimSun"/>
          <w:kern w:val="0"/>
          <w:lang w:eastAsia="en-US"/>
        </w:rPr>
        <w:t xml:space="preserve">ачение показателя составило </w:t>
      </w:r>
      <w:r w:rsidR="005111FA" w:rsidRPr="00B545CA">
        <w:rPr>
          <w:rFonts w:eastAsia="SimSun"/>
          <w:kern w:val="0"/>
          <w:lang w:eastAsia="en-US"/>
        </w:rPr>
        <w:t>60,3</w:t>
      </w:r>
      <w:r w:rsidR="00CA18C6" w:rsidRPr="00B545CA">
        <w:rPr>
          <w:rFonts w:eastAsia="SimSun"/>
          <w:kern w:val="0"/>
          <w:lang w:eastAsia="en-US"/>
        </w:rPr>
        <w:t>%</w:t>
      </w:r>
      <w:r w:rsidR="00910967" w:rsidRPr="00B545CA">
        <w:rPr>
          <w:rFonts w:eastAsia="SimSun"/>
          <w:kern w:val="0"/>
          <w:lang w:eastAsia="en-US"/>
        </w:rPr>
        <w:t xml:space="preserve"> с ростом на </w:t>
      </w:r>
      <w:r w:rsidRPr="00B545CA">
        <w:rPr>
          <w:rFonts w:eastAsia="SimSun"/>
          <w:kern w:val="0"/>
          <w:lang w:eastAsia="en-US"/>
        </w:rPr>
        <w:t>1</w:t>
      </w:r>
      <w:r w:rsidR="005111FA" w:rsidRPr="00B545CA">
        <w:rPr>
          <w:rFonts w:eastAsia="SimSun"/>
          <w:kern w:val="0"/>
          <w:lang w:eastAsia="en-US"/>
        </w:rPr>
        <w:t>,9</w:t>
      </w:r>
      <w:r w:rsidR="00910967" w:rsidRPr="00B545CA">
        <w:rPr>
          <w:rFonts w:eastAsia="SimSun"/>
          <w:kern w:val="0"/>
          <w:lang w:eastAsia="en-US"/>
        </w:rPr>
        <w:t>% к 20</w:t>
      </w:r>
      <w:r w:rsidR="005111FA" w:rsidRPr="00B545CA">
        <w:rPr>
          <w:rFonts w:eastAsia="SimSun"/>
          <w:kern w:val="0"/>
          <w:lang w:eastAsia="en-US"/>
        </w:rPr>
        <w:t>22</w:t>
      </w:r>
      <w:r w:rsidR="00910967" w:rsidRPr="00B545CA">
        <w:rPr>
          <w:rFonts w:eastAsia="SimSun"/>
          <w:kern w:val="0"/>
          <w:lang w:eastAsia="en-US"/>
        </w:rPr>
        <w:t xml:space="preserve"> году</w:t>
      </w:r>
      <w:r w:rsidR="005111FA" w:rsidRPr="00B545CA">
        <w:rPr>
          <w:rFonts w:eastAsia="SimSun"/>
          <w:kern w:val="0"/>
          <w:lang w:eastAsia="en-US"/>
        </w:rPr>
        <w:t xml:space="preserve"> (59</w:t>
      </w:r>
      <w:r w:rsidRPr="00B545CA">
        <w:rPr>
          <w:rFonts w:eastAsia="SimSun"/>
          <w:kern w:val="0"/>
          <w:lang w:eastAsia="en-US"/>
        </w:rPr>
        <w:t>,2%)</w:t>
      </w:r>
      <w:r w:rsidR="00910967" w:rsidRPr="00B545CA">
        <w:rPr>
          <w:rFonts w:eastAsia="SimSun"/>
          <w:kern w:val="0"/>
          <w:lang w:eastAsia="en-US"/>
        </w:rPr>
        <w:t>.</w:t>
      </w:r>
    </w:p>
    <w:p w:rsidR="000B395C" w:rsidRPr="00B545CA" w:rsidRDefault="0042180B" w:rsidP="00A05EA2">
      <w:pPr>
        <w:widowControl w:val="0"/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B545CA">
        <w:rPr>
          <w:rFonts w:eastAsia="SimSun"/>
          <w:b/>
          <w:kern w:val="0"/>
          <w:lang w:eastAsia="en-US"/>
        </w:rPr>
        <w:t>Показатель  № 2</w:t>
      </w:r>
      <w:r w:rsidR="00995C51" w:rsidRPr="00B545CA">
        <w:rPr>
          <w:rFonts w:eastAsia="SimSun"/>
          <w:b/>
          <w:kern w:val="0"/>
          <w:lang w:eastAsia="en-US"/>
        </w:rPr>
        <w:t>2.1</w:t>
      </w:r>
      <w:r w:rsidRPr="00B545CA">
        <w:rPr>
          <w:rFonts w:eastAsia="SimSun"/>
          <w:kern w:val="0"/>
          <w:lang w:eastAsia="en-US"/>
        </w:rPr>
        <w:t>. Доля обучающихся, систематически занимающего физической культурой и спортом, в общей  численности обучающихся</w:t>
      </w:r>
    </w:p>
    <w:p w:rsidR="0042180B" w:rsidRPr="00B545CA" w:rsidRDefault="000B395C" w:rsidP="00A05EA2">
      <w:pPr>
        <w:widowControl w:val="0"/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B545CA">
        <w:rPr>
          <w:rFonts w:eastAsia="SimSun"/>
          <w:kern w:val="0"/>
          <w:lang w:eastAsia="en-US"/>
        </w:rPr>
        <w:t xml:space="preserve">Значение показателя </w:t>
      </w:r>
      <w:r w:rsidR="0042180B" w:rsidRPr="00B545CA">
        <w:rPr>
          <w:rFonts w:eastAsia="SimSun"/>
          <w:kern w:val="0"/>
          <w:lang w:eastAsia="en-US"/>
        </w:rPr>
        <w:t xml:space="preserve">составляет </w:t>
      </w:r>
      <w:r w:rsidR="00503925" w:rsidRPr="00B545CA">
        <w:rPr>
          <w:rFonts w:eastAsia="SimSun"/>
          <w:kern w:val="0"/>
          <w:lang w:eastAsia="en-US"/>
        </w:rPr>
        <w:t xml:space="preserve"> 9</w:t>
      </w:r>
      <w:r w:rsidR="005111FA" w:rsidRPr="00B545CA">
        <w:rPr>
          <w:rFonts w:eastAsia="SimSun"/>
          <w:kern w:val="0"/>
          <w:lang w:eastAsia="en-US"/>
        </w:rPr>
        <w:t>3</w:t>
      </w:r>
      <w:r w:rsidR="001D1B07" w:rsidRPr="00B545CA">
        <w:rPr>
          <w:rFonts w:eastAsia="SimSun"/>
          <w:kern w:val="0"/>
          <w:lang w:eastAsia="en-US"/>
        </w:rPr>
        <w:t>,3</w:t>
      </w:r>
      <w:r w:rsidRPr="00B545CA">
        <w:rPr>
          <w:rFonts w:eastAsia="SimSun"/>
          <w:kern w:val="0"/>
          <w:lang w:eastAsia="en-US"/>
        </w:rPr>
        <w:t>%</w:t>
      </w:r>
      <w:r w:rsidR="005111FA" w:rsidRPr="00B545CA">
        <w:rPr>
          <w:rFonts w:eastAsia="SimSun"/>
          <w:kern w:val="0"/>
          <w:lang w:eastAsia="en-US"/>
        </w:rPr>
        <w:t>, со снижением на 6</w:t>
      </w:r>
      <w:r w:rsidR="00503925" w:rsidRPr="00B545CA">
        <w:rPr>
          <w:rFonts w:eastAsia="SimSun"/>
          <w:kern w:val="0"/>
          <w:lang w:eastAsia="en-US"/>
        </w:rPr>
        <w:t xml:space="preserve">% </w:t>
      </w:r>
      <w:r w:rsidR="00910967" w:rsidRPr="00B545CA">
        <w:rPr>
          <w:rFonts w:eastAsia="SimSun"/>
          <w:kern w:val="0"/>
          <w:lang w:eastAsia="en-US"/>
        </w:rPr>
        <w:t>к 20</w:t>
      </w:r>
      <w:r w:rsidR="00503925" w:rsidRPr="00B545CA">
        <w:rPr>
          <w:rFonts w:eastAsia="SimSun"/>
          <w:kern w:val="0"/>
          <w:lang w:eastAsia="en-US"/>
        </w:rPr>
        <w:t>2</w:t>
      </w:r>
      <w:r w:rsidR="005111FA" w:rsidRPr="00B545CA">
        <w:rPr>
          <w:rFonts w:eastAsia="SimSun"/>
          <w:kern w:val="0"/>
          <w:lang w:eastAsia="en-US"/>
        </w:rPr>
        <w:t>2</w:t>
      </w:r>
      <w:r w:rsidR="00910967" w:rsidRPr="00B545CA">
        <w:rPr>
          <w:rFonts w:eastAsia="SimSun"/>
          <w:kern w:val="0"/>
          <w:lang w:eastAsia="en-US"/>
        </w:rPr>
        <w:t xml:space="preserve"> году</w:t>
      </w:r>
      <w:r w:rsidR="005111FA" w:rsidRPr="00B545CA">
        <w:rPr>
          <w:rFonts w:eastAsia="SimSun"/>
          <w:kern w:val="0"/>
          <w:lang w:eastAsia="en-US"/>
        </w:rPr>
        <w:t xml:space="preserve"> (99,3</w:t>
      </w:r>
      <w:r w:rsidR="001D1B07" w:rsidRPr="00B545CA">
        <w:rPr>
          <w:rFonts w:eastAsia="SimSun"/>
          <w:kern w:val="0"/>
          <w:lang w:eastAsia="en-US"/>
        </w:rPr>
        <w:t>%)</w:t>
      </w:r>
      <w:r w:rsidR="00910967" w:rsidRPr="00B545CA">
        <w:rPr>
          <w:rFonts w:eastAsia="SimSun"/>
          <w:kern w:val="0"/>
          <w:lang w:eastAsia="en-US"/>
        </w:rPr>
        <w:t>.</w:t>
      </w:r>
    </w:p>
    <w:p w:rsidR="0042180B" w:rsidRPr="00B545CA" w:rsidRDefault="0042180B" w:rsidP="00A05EA2">
      <w:pPr>
        <w:widowControl w:val="0"/>
        <w:tabs>
          <w:tab w:val="left" w:pos="708"/>
        </w:tabs>
        <w:spacing w:line="240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</w:p>
    <w:p w:rsidR="004D3F31" w:rsidRPr="00B545CA" w:rsidRDefault="0071354B" w:rsidP="00A05EA2">
      <w:pPr>
        <w:tabs>
          <w:tab w:val="left" w:pos="9980"/>
        </w:tabs>
        <w:spacing w:line="276" w:lineRule="auto"/>
        <w:ind w:firstLine="567"/>
        <w:jc w:val="both"/>
        <w:rPr>
          <w:b/>
        </w:rPr>
      </w:pPr>
      <w:r w:rsidRPr="00B545CA">
        <w:rPr>
          <w:b/>
        </w:rPr>
        <w:t>- жилищное строительство и обеспечение граждан жильём</w:t>
      </w:r>
    </w:p>
    <w:p w:rsidR="004D3F31" w:rsidRPr="00B545CA" w:rsidRDefault="004D3F31" w:rsidP="005C7B7C">
      <w:pPr>
        <w:spacing w:line="276" w:lineRule="auto"/>
        <w:ind w:firstLine="567"/>
        <w:jc w:val="both"/>
      </w:pPr>
      <w:r w:rsidRPr="00B545CA">
        <w:t>На 01.01.202</w:t>
      </w:r>
      <w:r w:rsidR="005111FA" w:rsidRPr="00B545CA">
        <w:t>4</w:t>
      </w:r>
      <w:r w:rsidR="00FE24C7" w:rsidRPr="00B545CA">
        <w:t xml:space="preserve"> </w:t>
      </w:r>
      <w:r w:rsidR="00F600A4">
        <w:t>года год жилищный фонд  муниципального округа</w:t>
      </w:r>
      <w:r w:rsidRPr="00B545CA">
        <w:t xml:space="preserve"> составляет </w:t>
      </w:r>
      <w:r w:rsidR="00F74C16" w:rsidRPr="00B545CA">
        <w:t>494,7</w:t>
      </w:r>
      <w:r w:rsidR="00696A4C" w:rsidRPr="00B545CA">
        <w:t xml:space="preserve">  </w:t>
      </w:r>
      <w:r w:rsidRPr="00B545CA">
        <w:t xml:space="preserve"> тыс. кв.м или </w:t>
      </w:r>
      <w:r w:rsidR="00F74C16" w:rsidRPr="00B545CA">
        <w:t>100,2</w:t>
      </w:r>
      <w:r w:rsidRPr="00B545CA">
        <w:t>% к 202</w:t>
      </w:r>
      <w:r w:rsidR="00F74C16" w:rsidRPr="00B545CA">
        <w:t>2</w:t>
      </w:r>
      <w:r w:rsidRPr="00B545CA">
        <w:t xml:space="preserve"> году (</w:t>
      </w:r>
      <w:r w:rsidR="00F74C16" w:rsidRPr="00B545CA">
        <w:t>493,5</w:t>
      </w:r>
      <w:r w:rsidR="00696A4C" w:rsidRPr="00B545CA">
        <w:t xml:space="preserve"> тыс. кв. м).</w:t>
      </w:r>
      <w:r w:rsidR="005C7B7C" w:rsidRPr="00B545CA">
        <w:t xml:space="preserve">   </w:t>
      </w:r>
      <w:r w:rsidRPr="00B545CA">
        <w:rPr>
          <w:kern w:val="0"/>
          <w:lang w:eastAsia="en-US"/>
        </w:rPr>
        <w:t>За 202</w:t>
      </w:r>
      <w:r w:rsidR="00F74C16" w:rsidRPr="00B545CA">
        <w:rPr>
          <w:kern w:val="0"/>
          <w:lang w:eastAsia="en-US"/>
        </w:rPr>
        <w:t xml:space="preserve">3 год на территории муниципального округа </w:t>
      </w:r>
      <w:r w:rsidRPr="00B545CA">
        <w:rPr>
          <w:kern w:val="0"/>
          <w:lang w:eastAsia="en-US"/>
        </w:rPr>
        <w:t xml:space="preserve">введено в эксплуатацию </w:t>
      </w:r>
      <w:r w:rsidR="00F74C16" w:rsidRPr="00B545CA">
        <w:rPr>
          <w:kern w:val="0"/>
          <w:lang w:eastAsia="en-US"/>
        </w:rPr>
        <w:t>4,4 ты с,</w:t>
      </w:r>
      <w:r w:rsidRPr="00B545CA">
        <w:rPr>
          <w:kern w:val="0"/>
          <w:lang w:eastAsia="en-US"/>
        </w:rPr>
        <w:t xml:space="preserve">кв.м. жилья, </w:t>
      </w:r>
      <w:r w:rsidR="00F74C16" w:rsidRPr="00B545CA">
        <w:rPr>
          <w:kern w:val="0"/>
          <w:lang w:eastAsia="en-US"/>
        </w:rPr>
        <w:t xml:space="preserve">этот показатель возрос в 2 раза </w:t>
      </w:r>
      <w:r w:rsidRPr="00B545CA">
        <w:rPr>
          <w:kern w:val="0"/>
          <w:lang w:eastAsia="en-US"/>
        </w:rPr>
        <w:t xml:space="preserve"> к </w:t>
      </w:r>
      <w:r w:rsidR="00F74C16" w:rsidRPr="00B545CA">
        <w:rPr>
          <w:kern w:val="0"/>
          <w:lang w:eastAsia="en-US"/>
        </w:rPr>
        <w:t xml:space="preserve"> </w:t>
      </w:r>
      <w:r w:rsidRPr="00B545CA">
        <w:rPr>
          <w:kern w:val="0"/>
          <w:lang w:eastAsia="en-US"/>
        </w:rPr>
        <w:t>уровню 202</w:t>
      </w:r>
      <w:r w:rsidR="00F74C16" w:rsidRPr="00B545CA">
        <w:rPr>
          <w:kern w:val="0"/>
          <w:lang w:eastAsia="en-US"/>
        </w:rPr>
        <w:t>2</w:t>
      </w:r>
      <w:r w:rsidRPr="00B545CA">
        <w:rPr>
          <w:kern w:val="0"/>
          <w:lang w:eastAsia="en-US"/>
        </w:rPr>
        <w:t xml:space="preserve"> года (</w:t>
      </w:r>
      <w:r w:rsidR="00F74C16" w:rsidRPr="00B545CA">
        <w:rPr>
          <w:kern w:val="0"/>
          <w:lang w:eastAsia="en-US"/>
        </w:rPr>
        <w:t>2,2 тыс.</w:t>
      </w:r>
      <w:r w:rsidRPr="00B545CA">
        <w:rPr>
          <w:kern w:val="0"/>
          <w:lang w:eastAsia="en-US"/>
        </w:rPr>
        <w:t xml:space="preserve">кв.м).  В среднем на 1 жителя </w:t>
      </w:r>
      <w:r w:rsidR="00F74C16" w:rsidRPr="00B545CA">
        <w:rPr>
          <w:kern w:val="0"/>
          <w:lang w:eastAsia="en-US"/>
        </w:rPr>
        <w:t>муниципального округа</w:t>
      </w:r>
      <w:r w:rsidRPr="00B545CA">
        <w:rPr>
          <w:kern w:val="0"/>
          <w:lang w:eastAsia="en-US"/>
        </w:rPr>
        <w:t xml:space="preserve"> приходится 3</w:t>
      </w:r>
      <w:r w:rsidR="00F74C16" w:rsidRPr="00B545CA">
        <w:rPr>
          <w:kern w:val="0"/>
          <w:lang w:eastAsia="en-US"/>
        </w:rPr>
        <w:t>3,0</w:t>
      </w:r>
      <w:r w:rsidRPr="00B545CA">
        <w:rPr>
          <w:kern w:val="0"/>
          <w:lang w:eastAsia="en-US"/>
        </w:rPr>
        <w:t>кв.м общей площади жилых помещений, в том числе введенная за 202</w:t>
      </w:r>
      <w:r w:rsidR="00F74C16" w:rsidRPr="00B545CA">
        <w:rPr>
          <w:kern w:val="0"/>
          <w:lang w:eastAsia="en-US"/>
        </w:rPr>
        <w:t>3</w:t>
      </w:r>
      <w:r w:rsidRPr="00B545CA">
        <w:rPr>
          <w:kern w:val="0"/>
          <w:lang w:eastAsia="en-US"/>
        </w:rPr>
        <w:t xml:space="preserve"> год 0,</w:t>
      </w:r>
      <w:r w:rsidR="00F74C16" w:rsidRPr="00B545CA">
        <w:rPr>
          <w:kern w:val="0"/>
          <w:lang w:eastAsia="en-US"/>
        </w:rPr>
        <w:t>3</w:t>
      </w:r>
      <w:r w:rsidRPr="00B545CA">
        <w:rPr>
          <w:kern w:val="0"/>
          <w:lang w:eastAsia="en-US"/>
        </w:rPr>
        <w:t>кв.м.</w:t>
      </w:r>
    </w:p>
    <w:p w:rsidR="00696A4C" w:rsidRPr="00B545CA" w:rsidRDefault="00696A4C" w:rsidP="00696A4C">
      <w:pPr>
        <w:suppressAutoHyphens w:val="0"/>
        <w:spacing w:line="240" w:lineRule="auto"/>
        <w:ind w:firstLine="567"/>
        <w:contextualSpacing/>
        <w:jc w:val="both"/>
        <w:rPr>
          <w:color w:val="000000"/>
          <w:kern w:val="0"/>
          <w:lang w:eastAsia="ru-RU"/>
        </w:rPr>
      </w:pPr>
      <w:r w:rsidRPr="00B545CA">
        <w:rPr>
          <w:color w:val="000000"/>
          <w:kern w:val="0"/>
          <w:lang w:eastAsia="ru-RU"/>
        </w:rPr>
        <w:t xml:space="preserve">Жилищное строительство на территории Токарёвского </w:t>
      </w:r>
      <w:r w:rsidR="00F74C16" w:rsidRPr="00B545CA">
        <w:rPr>
          <w:color w:val="000000"/>
          <w:kern w:val="0"/>
          <w:lang w:eastAsia="ru-RU"/>
        </w:rPr>
        <w:t>муниципального округа</w:t>
      </w:r>
      <w:r w:rsidRPr="00B545CA">
        <w:rPr>
          <w:color w:val="000000"/>
          <w:kern w:val="0"/>
          <w:lang w:eastAsia="ru-RU"/>
        </w:rPr>
        <w:t xml:space="preserve"> представлено в основном строительством индивидуальных жилых домов. </w:t>
      </w:r>
    </w:p>
    <w:p w:rsidR="00FE24C7" w:rsidRPr="00B545CA" w:rsidRDefault="00FE24C7" w:rsidP="00FE24C7">
      <w:pPr>
        <w:shd w:val="clear" w:color="auto" w:fill="FFFFFF"/>
        <w:spacing w:line="240" w:lineRule="auto"/>
        <w:ind w:firstLine="709"/>
        <w:jc w:val="both"/>
        <w:rPr>
          <w:lang w:eastAsia="ru-RU"/>
        </w:rPr>
      </w:pPr>
      <w:r w:rsidRPr="00B545CA">
        <w:rPr>
          <w:lang w:eastAsia="ru-RU"/>
        </w:rPr>
        <w:t xml:space="preserve">На 01.01.2024 г. в </w:t>
      </w:r>
      <w:r w:rsidRPr="00B545CA">
        <w:rPr>
          <w:rFonts w:eastAsia="Calibri"/>
          <w:lang w:eastAsia="ru-RU"/>
        </w:rPr>
        <w:t>муниципальном округе</w:t>
      </w:r>
      <w:r w:rsidRPr="00B545CA">
        <w:rPr>
          <w:lang w:eastAsia="ru-RU"/>
        </w:rPr>
        <w:t xml:space="preserve"> состоят на учете в качестве нуждающихся в жилых помещениях 82 семьи или 101,2% к 01.01.2023 г (81 семья).</w:t>
      </w:r>
    </w:p>
    <w:p w:rsidR="00FE24C7" w:rsidRPr="00B545CA" w:rsidRDefault="00FE24C7" w:rsidP="00FE24C7">
      <w:pPr>
        <w:shd w:val="clear" w:color="auto" w:fill="FFFFFF"/>
        <w:spacing w:line="240" w:lineRule="auto"/>
        <w:jc w:val="both"/>
        <w:rPr>
          <w:lang w:eastAsia="ru-RU"/>
        </w:rPr>
      </w:pPr>
      <w:r w:rsidRPr="00B545CA">
        <w:rPr>
          <w:lang w:eastAsia="ru-RU"/>
        </w:rPr>
        <w:t>За 2023 год улучшили жилищные условия 3 семьи или 75% от аналогичного периода 2022 года (4 семьи) в рамках мероприятия по обеспечению жильем молодых семей, из которых 2 многодетные. Общий объем выделенных средств составил – 7,3 млн. рублей, общая площадь жилья - 207,1 кв.м.</w:t>
      </w:r>
    </w:p>
    <w:p w:rsidR="00FE24C7" w:rsidRPr="00B545CA" w:rsidRDefault="00FE24C7" w:rsidP="00FE24C7">
      <w:pPr>
        <w:shd w:val="clear" w:color="auto" w:fill="FFFFFF"/>
        <w:spacing w:line="240" w:lineRule="auto"/>
        <w:jc w:val="both"/>
        <w:rPr>
          <w:lang w:eastAsia="ru-RU"/>
        </w:rPr>
      </w:pPr>
      <w:r w:rsidRPr="00B545CA">
        <w:rPr>
          <w:lang w:eastAsia="ru-RU"/>
        </w:rPr>
        <w:tab/>
        <w:t xml:space="preserve">Доля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помещениях, увеличилась на 3,6% и составила 9,8%  к уровню 2022 года (6,2%). </w:t>
      </w:r>
    </w:p>
    <w:p w:rsidR="00FE24C7" w:rsidRPr="00B545CA" w:rsidRDefault="00FE24C7" w:rsidP="00FE24C7">
      <w:pPr>
        <w:shd w:val="clear" w:color="auto" w:fill="FFFFFF"/>
        <w:spacing w:line="240" w:lineRule="auto"/>
        <w:jc w:val="both"/>
        <w:rPr>
          <w:lang w:eastAsia="ru-RU"/>
        </w:rPr>
      </w:pPr>
      <w:r w:rsidRPr="00B545CA">
        <w:rPr>
          <w:lang w:eastAsia="ru-RU"/>
        </w:rPr>
        <w:t xml:space="preserve">            </w:t>
      </w:r>
    </w:p>
    <w:p w:rsidR="00BC71F2" w:rsidRPr="00B545CA" w:rsidRDefault="00995C51" w:rsidP="00A05EA2">
      <w:pPr>
        <w:tabs>
          <w:tab w:val="right" w:pos="9637"/>
        </w:tabs>
        <w:ind w:firstLine="567"/>
        <w:jc w:val="both"/>
      </w:pPr>
      <w:r w:rsidRPr="00B545CA">
        <w:rPr>
          <w:b/>
        </w:rPr>
        <w:t>Показатель № 23</w:t>
      </w:r>
      <w:r w:rsidR="00BC71F2" w:rsidRPr="00B545CA">
        <w:rPr>
          <w:b/>
        </w:rPr>
        <w:t>.</w:t>
      </w:r>
      <w:r w:rsidR="00BC71F2" w:rsidRPr="00B545CA">
        <w:t xml:space="preserve"> Общая площадь жилых помещений, приходящаяся в среднем на одного жителя, всего.</w:t>
      </w:r>
    </w:p>
    <w:p w:rsidR="00BC71F2" w:rsidRPr="00B545CA" w:rsidRDefault="00696A4C" w:rsidP="00A05EA2">
      <w:pPr>
        <w:tabs>
          <w:tab w:val="right" w:pos="9637"/>
        </w:tabs>
        <w:ind w:firstLine="567"/>
        <w:jc w:val="both"/>
      </w:pPr>
      <w:r w:rsidRPr="00B545CA">
        <w:t>З</w:t>
      </w:r>
      <w:r w:rsidR="00BC71F2" w:rsidRPr="00B545CA">
        <w:t>начение показателя составило 3</w:t>
      </w:r>
      <w:r w:rsidR="00FE24C7" w:rsidRPr="00B545CA">
        <w:t>3,0</w:t>
      </w:r>
      <w:r w:rsidR="00BC71F2" w:rsidRPr="00B545CA">
        <w:t>кв.м</w:t>
      </w:r>
      <w:r w:rsidR="00FE24C7" w:rsidRPr="00B545CA">
        <w:t xml:space="preserve"> с ростом</w:t>
      </w:r>
      <w:r w:rsidR="00E86ADB" w:rsidRPr="00B545CA">
        <w:t xml:space="preserve"> </w:t>
      </w:r>
      <w:r w:rsidR="00FE24C7" w:rsidRPr="00B545CA">
        <w:t>на 1,5</w:t>
      </w:r>
      <w:r w:rsidR="00E86ADB" w:rsidRPr="00B545CA">
        <w:t>% к</w:t>
      </w:r>
      <w:r w:rsidR="00BC71F2" w:rsidRPr="00B545CA">
        <w:t xml:space="preserve"> 202</w:t>
      </w:r>
      <w:r w:rsidR="00FE24C7" w:rsidRPr="00B545CA">
        <w:t>2</w:t>
      </w:r>
      <w:r w:rsidR="00BC71F2" w:rsidRPr="00B545CA">
        <w:t xml:space="preserve"> году</w:t>
      </w:r>
      <w:r w:rsidR="00FE24C7" w:rsidRPr="00B545CA">
        <w:t xml:space="preserve"> (32,5</w:t>
      </w:r>
      <w:r w:rsidR="00E86ADB" w:rsidRPr="00B545CA">
        <w:t xml:space="preserve"> кв.м)</w:t>
      </w:r>
      <w:r w:rsidR="00BC71F2" w:rsidRPr="00B545CA">
        <w:t xml:space="preserve">. </w:t>
      </w:r>
    </w:p>
    <w:p w:rsidR="00BC71F2" w:rsidRPr="00B545CA" w:rsidRDefault="00BC71F2" w:rsidP="00A05EA2">
      <w:pPr>
        <w:tabs>
          <w:tab w:val="right" w:pos="9637"/>
        </w:tabs>
        <w:ind w:firstLine="567"/>
        <w:jc w:val="both"/>
      </w:pPr>
      <w:r w:rsidRPr="00B545CA">
        <w:t>В том числе площадь жилых помещений,приходящаяся в среднем на одного жителя и введенных в действие за 202</w:t>
      </w:r>
      <w:r w:rsidR="00FE24C7" w:rsidRPr="00B545CA">
        <w:t>3</w:t>
      </w:r>
      <w:r w:rsidRPr="00B545CA">
        <w:t xml:space="preserve"> год составила 0,</w:t>
      </w:r>
      <w:r w:rsidR="00FE24C7" w:rsidRPr="00B545CA">
        <w:t>3</w:t>
      </w:r>
      <w:r w:rsidRPr="00B545CA">
        <w:t>кв.м с</w:t>
      </w:r>
      <w:r w:rsidR="00FE24C7" w:rsidRPr="00B545CA">
        <w:t xml:space="preserve"> ростом</w:t>
      </w:r>
      <w:r w:rsidRPr="00B545CA">
        <w:t xml:space="preserve"> на </w:t>
      </w:r>
      <w:r w:rsidR="00FE24C7" w:rsidRPr="00B545CA">
        <w:t>50</w:t>
      </w:r>
      <w:r w:rsidRPr="00B545CA">
        <w:t>% к уровню 202</w:t>
      </w:r>
      <w:r w:rsidR="00FE24C7" w:rsidRPr="00B545CA">
        <w:t>2</w:t>
      </w:r>
      <w:r w:rsidRPr="00B545CA">
        <w:t xml:space="preserve"> года</w:t>
      </w:r>
      <w:r w:rsidR="00FE24C7" w:rsidRPr="00B545CA">
        <w:t xml:space="preserve"> (0,2</w:t>
      </w:r>
      <w:r w:rsidR="00E86ADB" w:rsidRPr="00B545CA">
        <w:t xml:space="preserve"> кв.м)</w:t>
      </w:r>
      <w:r w:rsidRPr="00B545CA">
        <w:t xml:space="preserve">. </w:t>
      </w:r>
    </w:p>
    <w:p w:rsidR="00BC71F2" w:rsidRPr="00B545CA" w:rsidRDefault="00995C51" w:rsidP="00A05EA2">
      <w:pPr>
        <w:spacing w:line="276" w:lineRule="auto"/>
        <w:ind w:firstLine="567"/>
        <w:jc w:val="both"/>
      </w:pPr>
      <w:r w:rsidRPr="00B545CA">
        <w:rPr>
          <w:b/>
        </w:rPr>
        <w:t>Показатель № 24</w:t>
      </w:r>
      <w:r w:rsidR="00BC71F2" w:rsidRPr="00B545CA">
        <w:rPr>
          <w:b/>
        </w:rPr>
        <w:t>.</w:t>
      </w:r>
      <w:r w:rsidR="00BC71F2" w:rsidRPr="00B545CA">
        <w:t xml:space="preserve"> Площадь земельных участков, предоставленных для строительства в расчете на 10 тыс.человек населения, - всего.</w:t>
      </w:r>
    </w:p>
    <w:p w:rsidR="00BC71F2" w:rsidRPr="00B545CA" w:rsidRDefault="00E86ADB" w:rsidP="00A05EA2">
      <w:pPr>
        <w:spacing w:line="276" w:lineRule="auto"/>
        <w:ind w:firstLine="567"/>
        <w:jc w:val="both"/>
      </w:pPr>
      <w:r w:rsidRPr="00B545CA">
        <w:t>З</w:t>
      </w:r>
      <w:r w:rsidR="00BC71F2" w:rsidRPr="00B545CA">
        <w:t>начение показателя составило</w:t>
      </w:r>
      <w:r w:rsidR="00FE24C7" w:rsidRPr="00B545CA">
        <w:t xml:space="preserve"> 4,70</w:t>
      </w:r>
      <w:r w:rsidR="00BC71F2" w:rsidRPr="00B545CA">
        <w:t xml:space="preserve"> га </w:t>
      </w:r>
      <w:r w:rsidRPr="00B545CA">
        <w:t>с ростом на 1</w:t>
      </w:r>
      <w:r w:rsidR="00FE24C7" w:rsidRPr="00B545CA">
        <w:t>5,2</w:t>
      </w:r>
      <w:r w:rsidR="00BC71F2" w:rsidRPr="00B545CA">
        <w:t>% к 202</w:t>
      </w:r>
      <w:r w:rsidR="00FE24C7" w:rsidRPr="00B545CA">
        <w:t>2</w:t>
      </w:r>
      <w:r w:rsidR="00BC71F2" w:rsidRPr="00B545CA">
        <w:t xml:space="preserve"> году</w:t>
      </w:r>
      <w:r w:rsidR="00FE24C7" w:rsidRPr="00B545CA">
        <w:t xml:space="preserve"> (4,08</w:t>
      </w:r>
      <w:r w:rsidRPr="00B545CA">
        <w:t xml:space="preserve"> га)</w:t>
      </w:r>
      <w:r w:rsidR="00BC71F2" w:rsidRPr="00B545CA">
        <w:t xml:space="preserve">. </w:t>
      </w:r>
    </w:p>
    <w:p w:rsidR="00BC71F2" w:rsidRPr="00B545CA" w:rsidRDefault="00BC71F2" w:rsidP="00A05EA2">
      <w:pPr>
        <w:spacing w:line="276" w:lineRule="auto"/>
        <w:ind w:firstLine="567"/>
        <w:jc w:val="both"/>
      </w:pPr>
      <w:r w:rsidRPr="00B545CA">
        <w:t xml:space="preserve">В том числе площадь земельных участков, предоставленных для жилищного и индивидуального строительства в расчете на 10 тыс.человек населения составила </w:t>
      </w:r>
      <w:r w:rsidR="00FE24C7" w:rsidRPr="00B545CA">
        <w:t>3,38</w:t>
      </w:r>
      <w:r w:rsidRPr="00B545CA">
        <w:t xml:space="preserve"> га с ростом на </w:t>
      </w:r>
      <w:r w:rsidR="00FE24C7" w:rsidRPr="00B545CA">
        <w:t>31,5</w:t>
      </w:r>
      <w:r w:rsidRPr="00B545CA">
        <w:t>% к 202</w:t>
      </w:r>
      <w:r w:rsidR="00FE24C7" w:rsidRPr="00B545CA">
        <w:t>2</w:t>
      </w:r>
      <w:r w:rsidRPr="00B545CA">
        <w:t xml:space="preserve"> году</w:t>
      </w:r>
      <w:r w:rsidR="00FE24C7" w:rsidRPr="00B545CA">
        <w:t xml:space="preserve"> (2,57</w:t>
      </w:r>
      <w:r w:rsidR="00E86ADB" w:rsidRPr="00B545CA">
        <w:t xml:space="preserve"> га)</w:t>
      </w:r>
      <w:r w:rsidRPr="00B545CA">
        <w:t>.</w:t>
      </w:r>
    </w:p>
    <w:p w:rsidR="00BC71F2" w:rsidRPr="00B545CA" w:rsidRDefault="00BC71F2" w:rsidP="00A05EA2">
      <w:pPr>
        <w:spacing w:line="276" w:lineRule="auto"/>
        <w:ind w:firstLine="567"/>
        <w:contextualSpacing/>
        <w:jc w:val="both"/>
      </w:pPr>
    </w:p>
    <w:p w:rsidR="000C25E0" w:rsidRPr="00B545CA" w:rsidRDefault="000C25E0" w:rsidP="00A05EA2">
      <w:pPr>
        <w:spacing w:line="276" w:lineRule="auto"/>
        <w:ind w:firstLine="567"/>
        <w:contextualSpacing/>
        <w:jc w:val="both"/>
        <w:rPr>
          <w:b/>
        </w:rPr>
      </w:pPr>
      <w:r w:rsidRPr="00B545CA">
        <w:rPr>
          <w:b/>
        </w:rPr>
        <w:t>- жилищно-коммунальное хозяйство</w:t>
      </w:r>
    </w:p>
    <w:p w:rsidR="00001859" w:rsidRPr="00B545CA" w:rsidRDefault="00001859" w:rsidP="00A05EA2">
      <w:pPr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</w:p>
    <w:p w:rsidR="00001859" w:rsidRPr="00B545CA" w:rsidRDefault="00001859" w:rsidP="00001859">
      <w:pPr>
        <w:kinsoku w:val="0"/>
        <w:overflowPunct w:val="0"/>
        <w:spacing w:line="240" w:lineRule="auto"/>
        <w:jc w:val="both"/>
        <w:textAlignment w:val="baseline"/>
        <w:rPr>
          <w:rFonts w:eastAsia="+mn-ea"/>
          <w:kern w:val="24"/>
          <w:lang w:eastAsia="ru-RU"/>
        </w:rPr>
      </w:pPr>
      <w:r w:rsidRPr="00B545CA">
        <w:rPr>
          <w:rFonts w:eastAsia="+mn-ea"/>
          <w:kern w:val="24"/>
          <w:lang w:eastAsia="ru-RU"/>
        </w:rPr>
        <w:t>В Токарёвском муниципальном округе деятельность в сфере благоустройства, сбора и транспортирования твёрдых коммунальных отходов, водо-, газо- и электроснабжения осуществляют 7</w:t>
      </w:r>
      <w:r w:rsidRPr="00B545CA">
        <w:rPr>
          <w:rFonts w:eastAsia="+mn-ea"/>
          <w:b/>
          <w:bCs/>
          <w:kern w:val="24"/>
          <w:lang w:eastAsia="ru-RU"/>
        </w:rPr>
        <w:t xml:space="preserve"> организаций коммунального комплекса</w:t>
      </w:r>
      <w:r w:rsidRPr="00B545CA">
        <w:rPr>
          <w:rFonts w:eastAsia="+mn-ea"/>
          <w:kern w:val="24"/>
          <w:lang w:eastAsia="ru-RU"/>
        </w:rPr>
        <w:t xml:space="preserve">. </w:t>
      </w:r>
    </w:p>
    <w:p w:rsidR="00001859" w:rsidRPr="00B545CA" w:rsidRDefault="00001859" w:rsidP="00001859">
      <w:pPr>
        <w:spacing w:line="240" w:lineRule="auto"/>
        <w:ind w:firstLine="567"/>
        <w:jc w:val="both"/>
        <w:rPr>
          <w:b/>
          <w:color w:val="000000"/>
          <w:lang w:eastAsia="ru-RU"/>
        </w:rPr>
      </w:pPr>
      <w:r w:rsidRPr="00B545CA">
        <w:rPr>
          <w:kern w:val="3"/>
          <w:lang w:bidi="en-US"/>
        </w:rPr>
        <w:tab/>
        <w:t xml:space="preserve">Централизованная система </w:t>
      </w:r>
      <w:r w:rsidRPr="00B545CA">
        <w:rPr>
          <w:b/>
          <w:kern w:val="3"/>
          <w:lang w:bidi="en-US"/>
        </w:rPr>
        <w:t>водоснабжения</w:t>
      </w:r>
      <w:r w:rsidRPr="00B545CA">
        <w:rPr>
          <w:kern w:val="3"/>
          <w:lang w:bidi="en-US"/>
        </w:rPr>
        <w:t xml:space="preserve"> муниципального округа включает в себя 97,3 км действующих водопроводных сетей, 26 рабочих артезианских скважин и 25 действующие водонапорные башни.</w:t>
      </w:r>
      <w:r w:rsidRPr="00B545CA">
        <w:rPr>
          <w:color w:val="000000"/>
          <w:lang w:eastAsia="ru-RU"/>
        </w:rPr>
        <w:t xml:space="preserve"> Охват населения централизованным водоснабжением составляет 4538 человек (29,9% от всего населения округа). Услуги в данной сфере оказывает ресурсоснабжающая организация ООО «Заря». Основная часть населения пользуется индивидуальными колодцами и личными мини-скважинами. Горячее водоснабжение отсутствует.</w:t>
      </w:r>
    </w:p>
    <w:p w:rsidR="00001859" w:rsidRPr="00B545CA" w:rsidRDefault="00001859" w:rsidP="00001859">
      <w:pPr>
        <w:spacing w:line="240" w:lineRule="auto"/>
        <w:ind w:firstLine="567"/>
        <w:jc w:val="both"/>
        <w:outlineLvl w:val="0"/>
        <w:rPr>
          <w:rFonts w:eastAsia="NSimSun"/>
          <w:kern w:val="2"/>
          <w:lang w:eastAsia="zh-CN" w:bidi="hi-IN"/>
        </w:rPr>
      </w:pPr>
      <w:r w:rsidRPr="00B545CA">
        <w:rPr>
          <w:b/>
          <w:color w:val="000000"/>
          <w:lang w:eastAsia="ru-RU"/>
        </w:rPr>
        <w:t xml:space="preserve">Система водоотведения </w:t>
      </w:r>
      <w:r w:rsidRPr="00B545CA">
        <w:rPr>
          <w:color w:val="000000"/>
          <w:lang w:eastAsia="ru-RU"/>
        </w:rPr>
        <w:t xml:space="preserve">представлена сетью общей протяженностью 8,4 км., из которых 4,7 км.расположено на площадке под компактную жилищную застройку, и 3,7 км. от многоквартирного жилого дома, станцией биологической очистки. </w:t>
      </w:r>
      <w:r w:rsidRPr="00B545CA">
        <w:rPr>
          <w:kern w:val="3"/>
          <w:lang w:bidi="en-US"/>
        </w:rPr>
        <w:t xml:space="preserve">В 2023 году в рамках государственной программы Комплексного развития сельских территорий Тамбовской области проведен капитальный </w:t>
      </w:r>
      <w:r w:rsidRPr="00B545CA">
        <w:rPr>
          <w:lang w:eastAsia="ru-RU"/>
        </w:rPr>
        <w:t xml:space="preserve">ремонт системы водоотведения в р.п. Токарёвка. Отремонтировано 3,7 км сетей и канализационно - насосная станция на сумму 31,3 млн.рублей, в т.ч. с </w:t>
      </w:r>
      <w:r w:rsidRPr="00B545CA">
        <w:rPr>
          <w:color w:val="000000"/>
          <w:lang w:eastAsia="ru-RU"/>
        </w:rPr>
        <w:t xml:space="preserve">использованием внебюджетных средств 750,0 тыс. </w:t>
      </w:r>
      <w:r w:rsidRPr="00B545CA">
        <w:rPr>
          <w:lang w:eastAsia="ru-RU"/>
        </w:rPr>
        <w:t xml:space="preserve">рублей (ОАО «Токарёвская птицефабрика»). </w:t>
      </w:r>
    </w:p>
    <w:p w:rsidR="00001859" w:rsidRPr="00B545CA" w:rsidRDefault="00001859" w:rsidP="00001859">
      <w:pPr>
        <w:spacing w:line="240" w:lineRule="auto"/>
        <w:contextualSpacing/>
        <w:jc w:val="both"/>
        <w:rPr>
          <w:rFonts w:eastAsia="Calibri"/>
          <w:lang w:eastAsia="ru-RU"/>
        </w:rPr>
      </w:pPr>
      <w:r w:rsidRPr="00B545CA">
        <w:rPr>
          <w:rFonts w:eastAsia="Calibri"/>
          <w:lang w:eastAsia="ru-RU"/>
        </w:rPr>
        <w:tab/>
        <w:t xml:space="preserve">На территории муниципального округа осуществляют деятельность в сфере </w:t>
      </w:r>
      <w:r w:rsidRPr="00B545CA">
        <w:rPr>
          <w:rFonts w:eastAsia="Calibri"/>
          <w:b/>
          <w:lang w:eastAsia="ru-RU"/>
        </w:rPr>
        <w:t>теплоснабжения</w:t>
      </w:r>
      <w:r w:rsidRPr="00B545CA">
        <w:rPr>
          <w:rFonts w:eastAsia="Calibri"/>
          <w:lang w:eastAsia="ru-RU"/>
        </w:rPr>
        <w:t xml:space="preserve"> 2 организации АО «ТСК» и ООО «Модульные котельные - Н», которые обслуживают 26 котельных. Централизованным теплоснабжением обеспечен один многоквартирный пятиэтажный дом, здания общеобразовательной школы и дома детского творчества на территории  р. п. Токарёвка, которые подключены к одной котельной. </w:t>
      </w:r>
    </w:p>
    <w:p w:rsidR="00001859" w:rsidRPr="00B545CA" w:rsidRDefault="00001859" w:rsidP="00001859">
      <w:pPr>
        <w:spacing w:line="240" w:lineRule="auto"/>
        <w:ind w:firstLine="567"/>
        <w:jc w:val="both"/>
        <w:rPr>
          <w:color w:val="000000"/>
          <w:lang w:eastAsia="ru-RU"/>
        </w:rPr>
      </w:pPr>
      <w:r w:rsidRPr="00B545CA">
        <w:rPr>
          <w:rFonts w:eastAsia="Calibri"/>
          <w:lang w:eastAsia="ru-RU"/>
        </w:rPr>
        <w:tab/>
        <w:t xml:space="preserve">Услуги по </w:t>
      </w:r>
      <w:r w:rsidRPr="00B545CA">
        <w:rPr>
          <w:rFonts w:eastAsia="Calibri"/>
          <w:b/>
          <w:lang w:eastAsia="ru-RU"/>
        </w:rPr>
        <w:t xml:space="preserve">электроснабжению </w:t>
      </w:r>
      <w:r w:rsidRPr="00B545CA">
        <w:rPr>
          <w:rFonts w:eastAsia="Calibri"/>
          <w:lang w:eastAsia="ru-RU"/>
        </w:rPr>
        <w:t xml:space="preserve">предоставляют </w:t>
      </w:r>
      <w:r w:rsidRPr="00B545CA">
        <w:rPr>
          <w:color w:val="000000"/>
          <w:lang w:eastAsia="ru-RU"/>
        </w:rPr>
        <w:t>ресурсоснабжающие организации: АО «ТСК» (р.п.Токарёвка) и ПАО «Россети Центр»-«Тамбовэнерго» (сельские населённые пункты).</w:t>
      </w:r>
    </w:p>
    <w:p w:rsidR="00001859" w:rsidRPr="00B545CA" w:rsidRDefault="00001859" w:rsidP="00001859">
      <w:pPr>
        <w:spacing w:line="240" w:lineRule="auto"/>
        <w:ind w:firstLine="567"/>
        <w:jc w:val="both"/>
        <w:rPr>
          <w:color w:val="000000"/>
          <w:lang w:eastAsia="ru-RU"/>
        </w:rPr>
      </w:pPr>
      <w:r w:rsidRPr="00B545CA">
        <w:rPr>
          <w:color w:val="000000"/>
          <w:lang w:eastAsia="ru-RU"/>
        </w:rPr>
        <w:t xml:space="preserve">Протяженность электрических сетей </w:t>
      </w:r>
      <w:r w:rsidRPr="00B545CA">
        <w:rPr>
          <w:rFonts w:eastAsia="Calibri"/>
          <w:lang w:eastAsia="ru-RU"/>
        </w:rPr>
        <w:t>на территории округа</w:t>
      </w:r>
      <w:r w:rsidRPr="00B545CA">
        <w:rPr>
          <w:color w:val="000000"/>
          <w:lang w:eastAsia="ru-RU"/>
        </w:rPr>
        <w:t xml:space="preserve"> составляет 960,2 км, все они находятся в рабочем состоянии. </w:t>
      </w:r>
    </w:p>
    <w:p w:rsidR="00001859" w:rsidRPr="00B545CA" w:rsidRDefault="00001859" w:rsidP="00001859">
      <w:pPr>
        <w:snapToGrid w:val="0"/>
        <w:spacing w:line="240" w:lineRule="auto"/>
        <w:ind w:firstLine="567"/>
        <w:jc w:val="both"/>
        <w:rPr>
          <w:lang w:eastAsia="ru-RU"/>
        </w:rPr>
      </w:pPr>
      <w:r w:rsidRPr="00B545CA">
        <w:rPr>
          <w:lang w:eastAsia="ru-RU"/>
        </w:rPr>
        <w:t xml:space="preserve">В 49 населённых пунктах </w:t>
      </w:r>
      <w:r w:rsidRPr="00B545CA">
        <w:rPr>
          <w:b/>
          <w:lang w:eastAsia="ru-RU"/>
        </w:rPr>
        <w:t xml:space="preserve">газифицировано </w:t>
      </w:r>
      <w:r w:rsidRPr="00B545CA">
        <w:rPr>
          <w:lang w:eastAsia="ru-RU"/>
        </w:rPr>
        <w:t>5499 жилых домов, в том числе за 2023 год - 46 жилых домов. По состоянию на 01.01.2024 года уровень газификации муниципального округа составил 88,9%.</w:t>
      </w:r>
    </w:p>
    <w:p w:rsidR="00001859" w:rsidRPr="00B545CA" w:rsidRDefault="00001859" w:rsidP="00001859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lang w:eastAsia="ru-RU"/>
        </w:rPr>
      </w:pPr>
      <w:r w:rsidRPr="00B545CA">
        <w:rPr>
          <w:rFonts w:eastAsia="Calibri"/>
          <w:lang w:eastAsia="ru-RU"/>
        </w:rPr>
        <w:tab/>
      </w:r>
      <w:r w:rsidRPr="00B545CA">
        <w:rPr>
          <w:lang w:eastAsia="ru-RU"/>
        </w:rPr>
        <w:t>За период льготной догазификации, абонентами Токарёвского муниципального округа подано 189 заявок, из которых на 160 заключены договора на технологическое присоединение (84,7%). Газифицировано 96 домовладений или 60% от заключенных договоров.</w:t>
      </w:r>
    </w:p>
    <w:p w:rsidR="00001859" w:rsidRPr="00B545CA" w:rsidRDefault="00001859" w:rsidP="00001859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lang w:eastAsia="ru-RU"/>
        </w:rPr>
      </w:pPr>
      <w:r w:rsidRPr="00B545CA">
        <w:rPr>
          <w:lang w:eastAsia="ru-RU"/>
        </w:rPr>
        <w:t xml:space="preserve">Объекты социально-бюджетной сферы газифицированы:  </w:t>
      </w:r>
    </w:p>
    <w:p w:rsidR="00001859" w:rsidRPr="00B545CA" w:rsidRDefault="00001859" w:rsidP="00001859">
      <w:pPr>
        <w:spacing w:line="240" w:lineRule="auto"/>
        <w:ind w:firstLine="567"/>
        <w:jc w:val="both"/>
        <w:rPr>
          <w:rFonts w:eastAsia="Calibri"/>
          <w:lang w:eastAsia="zh-CN"/>
        </w:rPr>
      </w:pPr>
      <w:r w:rsidRPr="00B545CA">
        <w:rPr>
          <w:rFonts w:eastAsia="Calibri"/>
          <w:lang w:eastAsia="zh-CN"/>
        </w:rPr>
        <w:t>- сфера образования - 100%</w:t>
      </w:r>
    </w:p>
    <w:p w:rsidR="00001859" w:rsidRPr="00B545CA" w:rsidRDefault="00001859" w:rsidP="00001859">
      <w:pPr>
        <w:spacing w:line="240" w:lineRule="auto"/>
        <w:ind w:firstLine="567"/>
        <w:jc w:val="both"/>
        <w:rPr>
          <w:rFonts w:eastAsia="Calibri"/>
          <w:lang w:eastAsia="zh-CN"/>
        </w:rPr>
      </w:pPr>
      <w:r w:rsidRPr="00B545CA">
        <w:rPr>
          <w:rFonts w:eastAsia="Calibri"/>
          <w:lang w:eastAsia="zh-CN"/>
        </w:rPr>
        <w:t>- объекты культуры - 95,2% (из 21 газифицировано 20 объектов). В планах на 2025-2026 года газификация филиала «Васильевский сельский дом культуры» МБУК «КДЦ Токарёвского муниципального округа».</w:t>
      </w:r>
    </w:p>
    <w:p w:rsidR="00001859" w:rsidRPr="00B545CA" w:rsidRDefault="00001859" w:rsidP="00001859">
      <w:pPr>
        <w:spacing w:line="240" w:lineRule="auto"/>
        <w:ind w:firstLine="567"/>
        <w:jc w:val="both"/>
        <w:rPr>
          <w:lang w:eastAsia="ru-RU"/>
        </w:rPr>
      </w:pPr>
      <w:r w:rsidRPr="00B545CA">
        <w:rPr>
          <w:lang w:eastAsia="ru-RU"/>
        </w:rPr>
        <w:t>- из 24 объектов здравоохранения подлежат газификации 2 ФАПа. В июне 2024 года планируется догазификация ФАПа в с. Сергиевка. На 1 объекте для отопления и горячего водоснабжения используют электроэнергию.</w:t>
      </w:r>
    </w:p>
    <w:p w:rsidR="00001859" w:rsidRPr="00B545CA" w:rsidRDefault="00001859" w:rsidP="00001859">
      <w:pPr>
        <w:shd w:val="clear" w:color="auto" w:fill="FFFFFF"/>
        <w:spacing w:line="240" w:lineRule="auto"/>
        <w:jc w:val="both"/>
        <w:rPr>
          <w:b/>
        </w:rPr>
      </w:pPr>
      <w:r w:rsidRPr="00B545CA">
        <w:tab/>
        <w:t xml:space="preserve">Услуги по благоустройству территории и содержанию мест общего пользования на территории р.п. Токарёвка оказывает </w:t>
      </w:r>
      <w:r w:rsidRPr="00B545CA">
        <w:rPr>
          <w:b/>
        </w:rPr>
        <w:t xml:space="preserve">МУП «Авангард». </w:t>
      </w:r>
    </w:p>
    <w:p w:rsidR="00001859" w:rsidRPr="00B545CA" w:rsidRDefault="00001859" w:rsidP="00001859">
      <w:pPr>
        <w:spacing w:line="240" w:lineRule="auto"/>
        <w:jc w:val="both"/>
        <w:rPr>
          <w:rFonts w:eastAsia="Calibri"/>
          <w:lang w:eastAsia="ru-RU"/>
        </w:rPr>
      </w:pPr>
      <w:r w:rsidRPr="00B545CA">
        <w:rPr>
          <w:rFonts w:eastAsia="Calibri"/>
          <w:b/>
          <w:lang w:eastAsia="ru-RU"/>
        </w:rPr>
        <w:tab/>
      </w:r>
      <w:r w:rsidRPr="00B545CA">
        <w:rPr>
          <w:lang w:eastAsia="ru-RU"/>
        </w:rPr>
        <w:t xml:space="preserve">Оказание услуг на территории Токарёвского муниципального округа </w:t>
      </w:r>
      <w:r w:rsidRPr="00B545CA">
        <w:rPr>
          <w:b/>
          <w:lang w:eastAsia="ru-RU"/>
        </w:rPr>
        <w:t>по сбору и вывозу мусора</w:t>
      </w:r>
      <w:r w:rsidRPr="00B545CA">
        <w:rPr>
          <w:lang w:eastAsia="ru-RU"/>
        </w:rPr>
        <w:t xml:space="preserve"> осуществляет региональный оператор АО «ТСК», с населением на основании Публичной оферты (договора) на оказание коммунальной услуги по обращению с твердыми коммунальными отходами. С</w:t>
      </w:r>
      <w:r w:rsidRPr="00B545CA">
        <w:rPr>
          <w:spacing w:val="2"/>
          <w:lang w:eastAsia="ru-RU"/>
        </w:rPr>
        <w:t xml:space="preserve">бор ТКО от населения осуществляется способом бестарной системы - сбор в пакетах или других предназначенных для их сбора емкостях мусоровозным транспортом и </w:t>
      </w:r>
      <w:r w:rsidRPr="00B545CA">
        <w:rPr>
          <w:lang w:eastAsia="ru-RU"/>
        </w:rPr>
        <w:t>сбор в контейнеры и бункеры на общественных территориях и у административных зданий</w:t>
      </w:r>
      <w:r w:rsidRPr="00B545CA">
        <w:rPr>
          <w:spacing w:val="2"/>
          <w:lang w:eastAsia="ru-RU"/>
        </w:rPr>
        <w:t xml:space="preserve">. Сбор мусора проводится согласно утвержденному графику 1-2 раза в неделю. </w:t>
      </w:r>
      <w:r w:rsidRPr="00B545CA">
        <w:rPr>
          <w:rFonts w:eastAsia="Calibri"/>
          <w:lang w:eastAsia="ru-RU"/>
        </w:rPr>
        <w:t>На текущий период сбор и вывоз ТКО осуществляется в 26 населенных пунктах Токарёвского муниципального округа, охват населения составляет 81,2% от общей численности населения округа. Также заключены договора с 196 юридическими лицами и индивидуальными предпринимателями, осуществляющими свою деятельность на территории Токарёвского муниципального округа. Оказание услуги по сбору и вывозу ТКО на сегодняшний день остается проблемой из-за отсутствия в отдельных населенных пунктах автомобильных дорог с твердым покрытием, что затрудняет проезд спецтранспорта.</w:t>
      </w:r>
    </w:p>
    <w:p w:rsidR="00001859" w:rsidRPr="00B545CA" w:rsidRDefault="00001859" w:rsidP="00001859">
      <w:pPr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B545CA">
        <w:rPr>
          <w:color w:val="000000"/>
          <w:lang w:eastAsia="ru-RU"/>
        </w:rPr>
        <w:t xml:space="preserve">Проблемами в сфере ЖКХявляются </w:t>
      </w:r>
      <w:r w:rsidRPr="00B545CA">
        <w:rPr>
          <w:lang w:eastAsia="ru-RU"/>
        </w:rPr>
        <w:t xml:space="preserve">большой износ систем </w:t>
      </w:r>
      <w:r w:rsidRPr="00B545CA">
        <w:rPr>
          <w:shd w:val="clear" w:color="auto" w:fill="FFFFFF"/>
          <w:lang w:eastAsia="ru-RU"/>
        </w:rPr>
        <w:t>водоснабжения и водоотведения</w:t>
      </w:r>
      <w:r w:rsidRPr="00B545CA">
        <w:rPr>
          <w:lang w:eastAsia="ru-RU"/>
        </w:rPr>
        <w:t xml:space="preserve">, </w:t>
      </w:r>
      <w:r w:rsidRPr="00B545CA">
        <w:rPr>
          <w:shd w:val="clear" w:color="auto" w:fill="FFFFFF"/>
          <w:lang w:eastAsia="ru-RU"/>
        </w:rPr>
        <w:t>низкое качество воды, ветхие сети линий электропередач в сельских населенных пунктах.</w:t>
      </w:r>
    </w:p>
    <w:p w:rsidR="00BE0537" w:rsidRPr="00B545CA" w:rsidRDefault="00BE0537" w:rsidP="00A05EA2">
      <w:pPr>
        <w:spacing w:line="276" w:lineRule="auto"/>
        <w:ind w:firstLine="567"/>
        <w:jc w:val="both"/>
      </w:pPr>
      <w:r w:rsidRPr="00B545CA">
        <w:rPr>
          <w:b/>
        </w:rPr>
        <w:t>Показатель № 2</w:t>
      </w:r>
      <w:r w:rsidR="00AC722A" w:rsidRPr="00B545CA">
        <w:rPr>
          <w:b/>
        </w:rPr>
        <w:t>6</w:t>
      </w:r>
      <w:r w:rsidRPr="00B545CA">
        <w:rPr>
          <w:b/>
        </w:rPr>
        <w:t>.</w:t>
      </w:r>
      <w:r w:rsidRPr="00B545CA">
        <w:t xml:space="preserve">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p w:rsidR="00BE0537" w:rsidRPr="00B545CA" w:rsidRDefault="00AC722A" w:rsidP="00A05EA2">
      <w:pPr>
        <w:spacing w:line="276" w:lineRule="auto"/>
        <w:ind w:firstLine="567"/>
        <w:jc w:val="both"/>
      </w:pPr>
      <w:r w:rsidRPr="00B545CA">
        <w:t>Значение показателя</w:t>
      </w:r>
      <w:r w:rsidR="00BE0537" w:rsidRPr="00B545CA">
        <w:t xml:space="preserve"> 100 %</w:t>
      </w:r>
      <w:r w:rsidR="005B1583" w:rsidRPr="00B545CA">
        <w:t>, что с</w:t>
      </w:r>
      <w:r w:rsidR="00BA3955" w:rsidRPr="00B545CA">
        <w:t>оответствует уровню 20</w:t>
      </w:r>
      <w:r w:rsidR="005B1583" w:rsidRPr="00B545CA">
        <w:t>2</w:t>
      </w:r>
      <w:r w:rsidR="00001859" w:rsidRPr="00B545CA">
        <w:t>2</w:t>
      </w:r>
      <w:r w:rsidR="00BA3955" w:rsidRPr="00B545CA">
        <w:t xml:space="preserve"> года. </w:t>
      </w:r>
    </w:p>
    <w:p w:rsidR="00BE0537" w:rsidRPr="00B545CA" w:rsidRDefault="00BE0537" w:rsidP="003946DA">
      <w:pPr>
        <w:spacing w:line="276" w:lineRule="auto"/>
        <w:ind w:firstLine="567"/>
        <w:jc w:val="both"/>
      </w:pPr>
      <w:r w:rsidRPr="00B545CA">
        <w:rPr>
          <w:b/>
        </w:rPr>
        <w:t>Показатель № 2</w:t>
      </w:r>
      <w:r w:rsidR="00AC722A" w:rsidRPr="00B545CA">
        <w:rPr>
          <w:b/>
        </w:rPr>
        <w:t>7</w:t>
      </w:r>
      <w:r w:rsidRPr="00B545CA">
        <w:rPr>
          <w:b/>
        </w:rPr>
        <w:t>.</w:t>
      </w:r>
      <w:r w:rsidRPr="00B545CA">
        <w:t xml:space="preserve">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</w:t>
      </w:r>
      <w:r w:rsidR="00001859" w:rsidRPr="00B545CA">
        <w:t>округ</w:t>
      </w:r>
      <w:r w:rsidRPr="00B545CA">
        <w:t>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</w:t>
      </w:r>
      <w:r w:rsidR="00001859" w:rsidRPr="00B545CA">
        <w:t>го округа (муниципального округа</w:t>
      </w:r>
      <w:r w:rsidRPr="00B545CA">
        <w:t>).</w:t>
      </w:r>
    </w:p>
    <w:p w:rsidR="00BE0537" w:rsidRPr="00B545CA" w:rsidRDefault="00AC722A" w:rsidP="003946DA">
      <w:pPr>
        <w:spacing w:line="276" w:lineRule="auto"/>
        <w:ind w:firstLine="567"/>
        <w:jc w:val="both"/>
      </w:pPr>
      <w:r w:rsidRPr="00B545CA">
        <w:t>З</w:t>
      </w:r>
      <w:r w:rsidR="00BA3955" w:rsidRPr="00B545CA">
        <w:t xml:space="preserve">начение показателя составило </w:t>
      </w:r>
      <w:r w:rsidR="00BE0537" w:rsidRPr="00B545CA">
        <w:t xml:space="preserve"> 71,4 %</w:t>
      </w:r>
      <w:r w:rsidR="005B1583" w:rsidRPr="00B545CA">
        <w:t>, что с</w:t>
      </w:r>
      <w:r w:rsidR="00C965C1" w:rsidRPr="00B545CA">
        <w:t>оответствует уровню 20</w:t>
      </w:r>
      <w:r w:rsidR="005B1583" w:rsidRPr="00B545CA">
        <w:t>2</w:t>
      </w:r>
      <w:r w:rsidR="00001859" w:rsidRPr="00B545CA">
        <w:t>2</w:t>
      </w:r>
      <w:r w:rsidR="00C965C1" w:rsidRPr="00B545CA">
        <w:t xml:space="preserve"> года. </w:t>
      </w:r>
    </w:p>
    <w:p w:rsidR="00E37A4E" w:rsidRPr="00B545CA" w:rsidRDefault="00E37A4E" w:rsidP="003946DA">
      <w:pPr>
        <w:spacing w:line="276" w:lineRule="auto"/>
        <w:ind w:firstLine="567"/>
        <w:jc w:val="both"/>
        <w:rPr>
          <w:kern w:val="0"/>
          <w:lang w:eastAsia="ru-RU"/>
        </w:rPr>
      </w:pPr>
      <w:r w:rsidRPr="00B545CA">
        <w:rPr>
          <w:b/>
        </w:rPr>
        <w:t>Показатель № 2</w:t>
      </w:r>
      <w:r w:rsidR="00AC722A" w:rsidRPr="00B545CA">
        <w:rPr>
          <w:b/>
        </w:rPr>
        <w:t>8</w:t>
      </w:r>
      <w:r w:rsidRPr="00B545CA">
        <w:t>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E37A4E" w:rsidRPr="00B545CA" w:rsidRDefault="00AC722A" w:rsidP="003946DA">
      <w:pPr>
        <w:spacing w:line="276" w:lineRule="auto"/>
        <w:ind w:firstLine="567"/>
        <w:jc w:val="both"/>
      </w:pPr>
      <w:r w:rsidRPr="00B545CA">
        <w:t>З</w:t>
      </w:r>
      <w:r w:rsidR="00971F02" w:rsidRPr="00B545CA">
        <w:t>начение показателя составило 99,9%</w:t>
      </w:r>
      <w:r w:rsidR="005B1583" w:rsidRPr="00B545CA">
        <w:t>, что с</w:t>
      </w:r>
      <w:r w:rsidR="00971F02" w:rsidRPr="00B545CA">
        <w:t>оответствует уровню 20</w:t>
      </w:r>
      <w:r w:rsidR="005B1583" w:rsidRPr="00B545CA">
        <w:t>2</w:t>
      </w:r>
      <w:r w:rsidR="00001859" w:rsidRPr="00B545CA">
        <w:t>2</w:t>
      </w:r>
      <w:r w:rsidR="00971F02" w:rsidRPr="00B545CA">
        <w:t xml:space="preserve"> года. </w:t>
      </w:r>
    </w:p>
    <w:p w:rsidR="00BE0537" w:rsidRPr="00B545CA" w:rsidRDefault="00BE0537" w:rsidP="003946DA">
      <w:pPr>
        <w:spacing w:line="240" w:lineRule="auto"/>
        <w:ind w:firstLine="567"/>
        <w:contextualSpacing/>
        <w:jc w:val="both"/>
      </w:pPr>
      <w:r w:rsidRPr="00B545CA">
        <w:rPr>
          <w:b/>
        </w:rPr>
        <w:t xml:space="preserve">Показатель № </w:t>
      </w:r>
      <w:r w:rsidR="00AC722A" w:rsidRPr="00B545CA">
        <w:rPr>
          <w:b/>
        </w:rPr>
        <w:t>29</w:t>
      </w:r>
      <w:r w:rsidRPr="00B545CA">
        <w:rPr>
          <w:b/>
        </w:rPr>
        <w:t xml:space="preserve">. </w:t>
      </w:r>
      <w:r w:rsidRPr="00B545CA"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 w:rsidR="00A05EA2" w:rsidRPr="00B545CA" w:rsidRDefault="00AC722A" w:rsidP="00DE18CA">
      <w:pPr>
        <w:widowControl w:val="0"/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B545CA">
        <w:rPr>
          <w:rFonts w:eastAsia="Calibri"/>
          <w:kern w:val="0"/>
          <w:lang w:eastAsia="en-US"/>
        </w:rPr>
        <w:t>З</w:t>
      </w:r>
      <w:r w:rsidR="00ED7356" w:rsidRPr="00B545CA">
        <w:rPr>
          <w:rFonts w:eastAsia="Calibri"/>
          <w:kern w:val="0"/>
          <w:lang w:eastAsia="en-US"/>
        </w:rPr>
        <w:t xml:space="preserve">начение показателя составило </w:t>
      </w:r>
      <w:r w:rsidR="00A9538F" w:rsidRPr="00B545CA">
        <w:rPr>
          <w:rFonts w:eastAsia="Calibri"/>
          <w:kern w:val="0"/>
          <w:lang w:eastAsia="en-US"/>
        </w:rPr>
        <w:t>9,8% с повышением</w:t>
      </w:r>
      <w:r w:rsidRPr="00B545CA">
        <w:rPr>
          <w:rFonts w:eastAsia="Calibri"/>
          <w:kern w:val="0"/>
          <w:lang w:eastAsia="en-US"/>
        </w:rPr>
        <w:t xml:space="preserve"> на </w:t>
      </w:r>
      <w:r w:rsidR="00A9538F" w:rsidRPr="00B545CA">
        <w:rPr>
          <w:rFonts w:eastAsia="Calibri"/>
          <w:kern w:val="0"/>
          <w:lang w:eastAsia="en-US"/>
        </w:rPr>
        <w:t>58</w:t>
      </w:r>
      <w:r w:rsidR="00E11C04" w:rsidRPr="00B545CA">
        <w:rPr>
          <w:rFonts w:eastAsia="Calibri"/>
          <w:kern w:val="0"/>
          <w:lang w:eastAsia="en-US"/>
        </w:rPr>
        <w:t>,1</w:t>
      </w:r>
      <w:r w:rsidR="00A05EA2" w:rsidRPr="00B545CA">
        <w:rPr>
          <w:rFonts w:eastAsia="Calibri"/>
          <w:kern w:val="0"/>
          <w:lang w:eastAsia="en-US"/>
        </w:rPr>
        <w:t xml:space="preserve">% </w:t>
      </w:r>
      <w:r w:rsidR="00C965C1" w:rsidRPr="00B545CA">
        <w:rPr>
          <w:rFonts w:eastAsia="Calibri"/>
          <w:kern w:val="0"/>
          <w:lang w:eastAsia="en-US"/>
        </w:rPr>
        <w:t>к 20</w:t>
      </w:r>
      <w:r w:rsidR="00A05EA2" w:rsidRPr="00B545CA">
        <w:rPr>
          <w:rFonts w:eastAsia="Calibri"/>
          <w:kern w:val="0"/>
          <w:lang w:eastAsia="en-US"/>
        </w:rPr>
        <w:t>2</w:t>
      </w:r>
      <w:r w:rsidR="00A9538F" w:rsidRPr="00B545CA">
        <w:rPr>
          <w:rFonts w:eastAsia="Calibri"/>
          <w:kern w:val="0"/>
          <w:lang w:eastAsia="en-US"/>
        </w:rPr>
        <w:t>2</w:t>
      </w:r>
      <w:r w:rsidR="00C965C1" w:rsidRPr="00B545CA">
        <w:rPr>
          <w:rFonts w:eastAsia="Calibri"/>
          <w:kern w:val="0"/>
          <w:lang w:eastAsia="en-US"/>
        </w:rPr>
        <w:t xml:space="preserve"> году</w:t>
      </w:r>
      <w:r w:rsidR="00A9538F" w:rsidRPr="00B545CA">
        <w:rPr>
          <w:rFonts w:eastAsia="Calibri"/>
          <w:kern w:val="0"/>
          <w:lang w:eastAsia="en-US"/>
        </w:rPr>
        <w:t xml:space="preserve"> (6,2</w:t>
      </w:r>
      <w:r w:rsidR="00E11C04" w:rsidRPr="00B545CA">
        <w:rPr>
          <w:rFonts w:eastAsia="Calibri"/>
          <w:kern w:val="0"/>
          <w:lang w:eastAsia="en-US"/>
        </w:rPr>
        <w:t>%)</w:t>
      </w:r>
      <w:r w:rsidR="00C965C1" w:rsidRPr="00B545CA">
        <w:rPr>
          <w:rFonts w:eastAsia="Calibri"/>
          <w:kern w:val="0"/>
          <w:lang w:eastAsia="en-US"/>
        </w:rPr>
        <w:t>.</w:t>
      </w:r>
    </w:p>
    <w:p w:rsidR="00A63A70" w:rsidRPr="00B545CA" w:rsidRDefault="00541760" w:rsidP="003946DA">
      <w:pPr>
        <w:widowControl w:val="0"/>
        <w:spacing w:line="276" w:lineRule="auto"/>
        <w:ind w:firstLine="567"/>
        <w:contextualSpacing/>
        <w:jc w:val="both"/>
      </w:pPr>
      <w:r w:rsidRPr="00B545CA">
        <w:rPr>
          <w:kern w:val="0"/>
        </w:rPr>
        <w:t xml:space="preserve">- </w:t>
      </w:r>
      <w:r w:rsidR="00D14197" w:rsidRPr="00B545CA">
        <w:t>органи</w:t>
      </w:r>
      <w:r w:rsidR="001C7E6D" w:rsidRPr="00B545CA">
        <w:t>зация муниципального управления</w:t>
      </w:r>
    </w:p>
    <w:p w:rsidR="00F26902" w:rsidRPr="00B545CA" w:rsidRDefault="00CF3450" w:rsidP="00F26902">
      <w:pPr>
        <w:spacing w:line="276" w:lineRule="auto"/>
        <w:ind w:firstLine="567"/>
        <w:jc w:val="both"/>
      </w:pPr>
      <w:r w:rsidRPr="00B545CA">
        <w:t xml:space="preserve">Главным инструментом проведения социальной, финансовой и инвестиционной политики на территории </w:t>
      </w:r>
    </w:p>
    <w:p w:rsidR="00F26902" w:rsidRPr="00B545CA" w:rsidRDefault="00CF3450" w:rsidP="00F26902">
      <w:pPr>
        <w:spacing w:line="276" w:lineRule="auto"/>
        <w:ind w:firstLine="567"/>
        <w:jc w:val="both"/>
      </w:pPr>
      <w:r w:rsidRPr="00B545CA">
        <w:t>муни</w:t>
      </w:r>
      <w:r w:rsidR="00F26902" w:rsidRPr="00B545CA">
        <w:t xml:space="preserve">ципального образования является </w:t>
      </w:r>
      <w:r w:rsidR="00A9538F" w:rsidRPr="00B545CA">
        <w:t>бюджет муниципального округа</w:t>
      </w:r>
      <w:r w:rsidR="00F26902" w:rsidRPr="00B545CA">
        <w:t>.</w:t>
      </w:r>
    </w:p>
    <w:p w:rsidR="00DE18CA" w:rsidRPr="00B545CA" w:rsidRDefault="00DE18CA" w:rsidP="00DE18CA">
      <w:pPr>
        <w:autoSpaceDE w:val="0"/>
        <w:autoSpaceDN w:val="0"/>
        <w:adjustRightInd w:val="0"/>
        <w:spacing w:line="240" w:lineRule="auto"/>
        <w:jc w:val="both"/>
        <w:rPr>
          <w:rFonts w:eastAsia="Calibri"/>
        </w:rPr>
      </w:pPr>
      <w:r w:rsidRPr="00B545CA">
        <w:rPr>
          <w:rFonts w:eastAsia="Calibri"/>
          <w:kern w:val="0"/>
          <w:lang w:eastAsia="en-US"/>
        </w:rPr>
        <w:t xml:space="preserve">       </w:t>
      </w:r>
      <w:r w:rsidR="00F26902" w:rsidRPr="00B545CA">
        <w:rPr>
          <w:rFonts w:eastAsia="Calibri"/>
          <w:kern w:val="0"/>
          <w:lang w:eastAsia="en-US"/>
        </w:rPr>
        <w:t xml:space="preserve"> </w:t>
      </w:r>
      <w:r w:rsidRPr="00B545CA">
        <w:rPr>
          <w:rFonts w:eastAsia="Calibri"/>
        </w:rPr>
        <w:t xml:space="preserve">В 2023 году </w:t>
      </w:r>
      <w:r w:rsidRPr="00B545CA">
        <w:rPr>
          <w:rFonts w:eastAsia="Calibri"/>
          <w:u w:val="single"/>
        </w:rPr>
        <w:t>доходы</w:t>
      </w:r>
      <w:r w:rsidRPr="00B545CA">
        <w:rPr>
          <w:rFonts w:eastAsia="Calibri"/>
        </w:rPr>
        <w:t xml:space="preserve"> консолидированного бюджета </w:t>
      </w:r>
      <w:r w:rsidRPr="00B545CA">
        <w:rPr>
          <w:rFonts w:eastAsia="Calibri"/>
          <w:u w:val="single"/>
        </w:rPr>
        <w:t xml:space="preserve"> составили 634,8  млн. рублей или 84,4% к уровню 2022 года (751,9млн. рублей</w:t>
      </w:r>
      <w:r w:rsidRPr="00B545CA">
        <w:rPr>
          <w:rFonts w:eastAsia="Calibri"/>
        </w:rPr>
        <w:t xml:space="preserve">). </w:t>
      </w:r>
    </w:p>
    <w:p w:rsidR="00DE18CA" w:rsidRPr="00B545CA" w:rsidRDefault="00DE18CA" w:rsidP="00DE18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  <w:r w:rsidRPr="00B545CA">
        <w:rPr>
          <w:rFonts w:eastAsia="Calibri"/>
        </w:rPr>
        <w:t>Из них:</w:t>
      </w:r>
    </w:p>
    <w:p w:rsidR="00DE18CA" w:rsidRPr="00B545CA" w:rsidRDefault="00DE18CA" w:rsidP="00DE18CA">
      <w:pPr>
        <w:spacing w:line="240" w:lineRule="auto"/>
        <w:ind w:firstLine="709"/>
        <w:jc w:val="both"/>
        <w:rPr>
          <w:lang w:eastAsia="zh-CN"/>
        </w:rPr>
      </w:pPr>
      <w:r w:rsidRPr="00B545CA">
        <w:rPr>
          <w:lang w:eastAsia="zh-CN"/>
        </w:rPr>
        <w:t>- безвозмездные поступления в сумме  289,4 млн. рублей при удельном весе 45,6% в общей сумме доходов или 66,0% к 2022году (438,3 млн. рублей);</w:t>
      </w:r>
    </w:p>
    <w:p w:rsidR="00DE18CA" w:rsidRPr="00B545CA" w:rsidRDefault="00DE18CA" w:rsidP="00DE18CA">
      <w:pPr>
        <w:spacing w:line="240" w:lineRule="auto"/>
        <w:ind w:firstLine="709"/>
        <w:jc w:val="both"/>
        <w:rPr>
          <w:lang w:eastAsia="zh-CN"/>
        </w:rPr>
      </w:pPr>
      <w:r w:rsidRPr="00B545CA">
        <w:rPr>
          <w:lang w:eastAsia="zh-CN"/>
        </w:rPr>
        <w:t>- собственные доходы в сумме  -  345,4 млн. рублей  при удельном весе 54,4 %в общей сумме доходов или 110 %  к 2022 году (314,1 млн. рублей).</w:t>
      </w:r>
    </w:p>
    <w:p w:rsidR="00DE18CA" w:rsidRPr="00B545CA" w:rsidRDefault="00DE18CA" w:rsidP="00DE18CA">
      <w:pPr>
        <w:tabs>
          <w:tab w:val="left" w:pos="588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zh-CN"/>
        </w:rPr>
      </w:pPr>
      <w:r w:rsidRPr="00B545CA">
        <w:rPr>
          <w:color w:val="000000"/>
          <w:u w:val="single"/>
          <w:lang w:eastAsia="zh-CN"/>
        </w:rPr>
        <w:t>Налоговые доходы по</w:t>
      </w:r>
      <w:r w:rsidRPr="00B545CA">
        <w:rPr>
          <w:color w:val="000000"/>
          <w:lang w:eastAsia="zh-CN"/>
        </w:rPr>
        <w:t xml:space="preserve"> консолидированному бюджету района поступили в сумме 304,9</w:t>
      </w:r>
      <w:r w:rsidRPr="00B545CA">
        <w:rPr>
          <w:bCs/>
          <w:color w:val="000000"/>
          <w:lang w:eastAsia="zh-CN"/>
        </w:rPr>
        <w:t xml:space="preserve"> млн. рублей</w:t>
      </w:r>
      <w:r w:rsidRPr="00B545CA">
        <w:rPr>
          <w:color w:val="000000"/>
          <w:lang w:eastAsia="zh-CN"/>
        </w:rPr>
        <w:t xml:space="preserve"> с ростом  к фактическим поступлениям  2022 года в сумме 20,5 млн. рублей или на 7,2 % (2022 – 284,4 млн. рублей). </w:t>
      </w:r>
    </w:p>
    <w:p w:rsidR="00DE18CA" w:rsidRPr="00B545CA" w:rsidRDefault="00DE18CA" w:rsidP="00DE18CA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  <w:r w:rsidRPr="00B545CA">
        <w:rPr>
          <w:rFonts w:eastAsia="Calibri"/>
        </w:rPr>
        <w:t>Основным источником налоговых доходов консолидированного бюджета в 2023 году являлся  налог на доходы физических лиц – на его долю приходится 72,7 % (2022 год – 70,7 %).</w:t>
      </w:r>
    </w:p>
    <w:p w:rsidR="00DE18CA" w:rsidRPr="00B545CA" w:rsidRDefault="00DE18CA" w:rsidP="00DE18CA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  <w:r w:rsidRPr="00B545CA">
        <w:rPr>
          <w:rFonts w:eastAsia="Calibri"/>
          <w:color w:val="000000"/>
          <w:u w:val="single"/>
        </w:rPr>
        <w:t>Неналоговые доходы</w:t>
      </w:r>
      <w:r w:rsidRPr="00B545CA">
        <w:rPr>
          <w:rFonts w:eastAsia="Calibri"/>
          <w:color w:val="000000"/>
        </w:rPr>
        <w:t xml:space="preserve">  за  2023  год  поступили в сумме 40,5</w:t>
      </w:r>
      <w:r w:rsidRPr="00B545CA">
        <w:rPr>
          <w:rFonts w:eastAsia="Calibri"/>
          <w:bCs/>
          <w:color w:val="000000"/>
        </w:rPr>
        <w:t xml:space="preserve"> млн. рублей,</w:t>
      </w:r>
      <w:r w:rsidRPr="00B545CA">
        <w:rPr>
          <w:rFonts w:eastAsia="Calibri"/>
          <w:color w:val="000000"/>
        </w:rPr>
        <w:t xml:space="preserve"> к  поступлениям  2022 года наблюдается рост  </w:t>
      </w:r>
      <w:r w:rsidRPr="00B545CA">
        <w:rPr>
          <w:rFonts w:eastAsia="Calibri"/>
        </w:rPr>
        <w:t>на 10,8 млн</w:t>
      </w:r>
      <w:r w:rsidRPr="00B545CA">
        <w:rPr>
          <w:rFonts w:eastAsia="Calibri"/>
          <w:color w:val="000000"/>
        </w:rPr>
        <w:t>. рублей или на 36,4 % (2022 год – 29,7</w:t>
      </w:r>
      <w:r w:rsidRPr="00B545CA">
        <w:rPr>
          <w:rFonts w:eastAsia="Calibri"/>
          <w:bCs/>
          <w:color w:val="000000"/>
        </w:rPr>
        <w:t xml:space="preserve"> млн. рублей</w:t>
      </w:r>
      <w:r w:rsidRPr="00B545CA">
        <w:rPr>
          <w:rFonts w:eastAsia="Calibri"/>
          <w:color w:val="000000"/>
        </w:rPr>
        <w:t xml:space="preserve">)  </w:t>
      </w:r>
    </w:p>
    <w:p w:rsidR="00DE18CA" w:rsidRPr="00B545CA" w:rsidRDefault="00DE18CA" w:rsidP="00DE18CA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  <w:r w:rsidRPr="00B545CA">
        <w:rPr>
          <w:rFonts w:eastAsia="Calibri"/>
        </w:rPr>
        <w:t xml:space="preserve">Основным неналоговым доходным источником консолидированного бюджета в 2023 году являлись доходы от продажи материальных и не материальных активов, которые составили 61,7 %  (2022 – 53,6%).  </w:t>
      </w:r>
    </w:p>
    <w:p w:rsidR="00DE18CA" w:rsidRPr="00B545CA" w:rsidRDefault="00DE18CA" w:rsidP="00DE18C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Arial Unicode MS"/>
          <w:bCs/>
          <w:lang w:eastAsia="zh-CN" w:bidi="hi-IN"/>
        </w:rPr>
      </w:pPr>
      <w:r w:rsidRPr="00B545CA">
        <w:rPr>
          <w:rFonts w:eastAsia="Arial Unicode MS"/>
          <w:bCs/>
          <w:lang w:eastAsia="zh-CN" w:bidi="hi-IN"/>
        </w:rPr>
        <w:t>Расходы бюджета муниципального района составили 640,6 млн.  рублей или 86,8 % к уровню 2022 года (738,4 млн. рублей).</w:t>
      </w:r>
    </w:p>
    <w:p w:rsidR="00DE18CA" w:rsidRPr="00B545CA" w:rsidRDefault="00DE18CA" w:rsidP="00DE18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/>
          <w:u w:val="single"/>
        </w:rPr>
      </w:pPr>
      <w:r w:rsidRPr="00B545CA">
        <w:rPr>
          <w:rFonts w:eastAsia="Calibri"/>
          <w:b/>
          <w:u w:val="single"/>
        </w:rPr>
        <w:t>Задачи:</w:t>
      </w:r>
    </w:p>
    <w:p w:rsidR="00DE18CA" w:rsidRPr="00B545CA" w:rsidRDefault="00DE18CA" w:rsidP="00DE18CA">
      <w:pPr>
        <w:spacing w:line="240" w:lineRule="auto"/>
        <w:ind w:firstLine="709"/>
        <w:jc w:val="both"/>
      </w:pPr>
      <w:r w:rsidRPr="00B545CA">
        <w:t>1. Обеспечение роста поступлений  собственных доходов.</w:t>
      </w:r>
    </w:p>
    <w:p w:rsidR="00DE18CA" w:rsidRPr="00B545CA" w:rsidRDefault="00DE18CA" w:rsidP="00DE18CA">
      <w:pPr>
        <w:spacing w:line="240" w:lineRule="auto"/>
        <w:ind w:firstLine="709"/>
        <w:jc w:val="both"/>
      </w:pPr>
      <w:r w:rsidRPr="00B545CA">
        <w:t>2. Принятие мер по сокращению недоимки по налогам.</w:t>
      </w:r>
    </w:p>
    <w:p w:rsidR="00DE18CA" w:rsidRPr="00B545CA" w:rsidRDefault="00DE18CA" w:rsidP="00DE18CA">
      <w:pPr>
        <w:spacing w:line="240" w:lineRule="auto"/>
        <w:ind w:firstLine="709"/>
        <w:jc w:val="both"/>
      </w:pPr>
      <w:r w:rsidRPr="00B545CA">
        <w:t>3. Обеспечение исполнения установленного задания по мониторингу НДФЛ.</w:t>
      </w:r>
    </w:p>
    <w:p w:rsidR="00DE18CA" w:rsidRPr="00B545CA" w:rsidRDefault="00DE18CA" w:rsidP="00DE18CA">
      <w:pPr>
        <w:spacing w:line="240" w:lineRule="auto"/>
        <w:ind w:firstLine="709"/>
        <w:jc w:val="both"/>
      </w:pPr>
      <w:r w:rsidRPr="00B545CA">
        <w:t>4. Обеспечение роста поступлений земельного налога и арендной платы за землю.</w:t>
      </w:r>
    </w:p>
    <w:p w:rsidR="00DE18CA" w:rsidRPr="00B545CA" w:rsidRDefault="00DE18CA" w:rsidP="00DE18CA">
      <w:pPr>
        <w:spacing w:line="240" w:lineRule="auto"/>
        <w:ind w:firstLine="709"/>
        <w:jc w:val="both"/>
      </w:pPr>
      <w:r w:rsidRPr="00B545CA">
        <w:t>5. Осуществление работы по снижению неформальной занятости, легализации «серой» зарплаты, повышению собираемости страховых взносов во внебюджетные фонды.</w:t>
      </w:r>
    </w:p>
    <w:p w:rsidR="00DE18CA" w:rsidRPr="00B545CA" w:rsidRDefault="00DE18CA" w:rsidP="00DE18CA">
      <w:pPr>
        <w:spacing w:after="194" w:line="240" w:lineRule="auto"/>
        <w:ind w:firstLine="709"/>
        <w:jc w:val="both"/>
      </w:pPr>
      <w:r w:rsidRPr="00B545CA">
        <w:t>6. Оптимизация неэффективных бюджетных расходов.</w:t>
      </w:r>
    </w:p>
    <w:p w:rsidR="00CF3450" w:rsidRPr="00B545CA" w:rsidRDefault="00CF3450" w:rsidP="003946DA">
      <w:pPr>
        <w:ind w:firstLine="567"/>
        <w:jc w:val="both"/>
      </w:pPr>
      <w:r w:rsidRPr="00B545CA">
        <w:rPr>
          <w:b/>
        </w:rPr>
        <w:t>Показатель № 3</w:t>
      </w:r>
      <w:r w:rsidR="001B1059" w:rsidRPr="00B545CA">
        <w:rPr>
          <w:b/>
        </w:rPr>
        <w:t>0</w:t>
      </w:r>
      <w:r w:rsidRPr="00B545CA">
        <w:rPr>
          <w:b/>
        </w:rPr>
        <w:t>.</w:t>
      </w:r>
      <w:r w:rsidRPr="00B545CA">
        <w:t xml:space="preserve">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субвенций).</w:t>
      </w:r>
    </w:p>
    <w:p w:rsidR="00CE24CE" w:rsidRPr="00B545CA" w:rsidRDefault="001B1059" w:rsidP="003946DA">
      <w:pPr>
        <w:spacing w:line="240" w:lineRule="auto"/>
        <w:ind w:firstLine="567"/>
        <w:contextualSpacing/>
        <w:jc w:val="both"/>
      </w:pPr>
      <w:r w:rsidRPr="00B545CA">
        <w:t>З</w:t>
      </w:r>
      <w:r w:rsidR="00E637FD" w:rsidRPr="00B545CA">
        <w:t xml:space="preserve">начение показателя составило </w:t>
      </w:r>
      <w:r w:rsidR="00DE18CA" w:rsidRPr="00B545CA">
        <w:t>71,7</w:t>
      </w:r>
      <w:r w:rsidR="00E637FD" w:rsidRPr="00B545CA">
        <w:t>%</w:t>
      </w:r>
      <w:r w:rsidR="00DE18CA" w:rsidRPr="00B545CA">
        <w:t xml:space="preserve"> с ростом</w:t>
      </w:r>
      <w:r w:rsidR="003946DA" w:rsidRPr="00B545CA">
        <w:t xml:space="preserve"> на </w:t>
      </w:r>
      <w:r w:rsidR="00DE18CA" w:rsidRPr="00B545CA">
        <w:t>53,5</w:t>
      </w:r>
      <w:r w:rsidR="003946DA" w:rsidRPr="00B545CA">
        <w:t>%</w:t>
      </w:r>
      <w:r w:rsidR="00CE24CE" w:rsidRPr="00B545CA">
        <w:t xml:space="preserve"> к 20</w:t>
      </w:r>
      <w:r w:rsidR="003946DA" w:rsidRPr="00B545CA">
        <w:t>2</w:t>
      </w:r>
      <w:r w:rsidR="00DE18CA" w:rsidRPr="00B545CA">
        <w:t>2</w:t>
      </w:r>
      <w:r w:rsidR="00CE24CE" w:rsidRPr="00B545CA">
        <w:t xml:space="preserve"> году</w:t>
      </w:r>
      <w:r w:rsidR="00DE18CA" w:rsidRPr="00B545CA">
        <w:t xml:space="preserve"> (46,7</w:t>
      </w:r>
      <w:r w:rsidRPr="00B545CA">
        <w:t>%)</w:t>
      </w:r>
      <w:r w:rsidR="00CE24CE" w:rsidRPr="00B545CA">
        <w:t>.</w:t>
      </w:r>
    </w:p>
    <w:p w:rsidR="00A96716" w:rsidRPr="00B545CA" w:rsidRDefault="00A96716" w:rsidP="003946DA">
      <w:pPr>
        <w:ind w:firstLine="567"/>
        <w:jc w:val="both"/>
        <w:rPr>
          <w:kern w:val="0"/>
          <w:lang w:eastAsia="ru-RU"/>
        </w:rPr>
      </w:pPr>
      <w:r w:rsidRPr="00B545CA">
        <w:rPr>
          <w:b/>
        </w:rPr>
        <w:t>Показатель № 3</w:t>
      </w:r>
      <w:r w:rsidR="001B1059" w:rsidRPr="00B545CA">
        <w:rPr>
          <w:b/>
        </w:rPr>
        <w:t>1</w:t>
      </w:r>
      <w:r w:rsidRPr="00B545CA">
        <w:rPr>
          <w:b/>
        </w:rPr>
        <w:t>.</w:t>
      </w:r>
      <w:r w:rsidRPr="00B545CA">
        <w:t xml:space="preserve"> Доля </w:t>
      </w:r>
      <w:r w:rsidRPr="00B545CA">
        <w:rPr>
          <w:kern w:val="0"/>
          <w:lang w:eastAsia="ru-RU"/>
        </w:rPr>
        <w:t>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</w:r>
    </w:p>
    <w:p w:rsidR="00A96716" w:rsidRPr="00B545CA" w:rsidRDefault="001B1059" w:rsidP="003946DA">
      <w:pPr>
        <w:ind w:firstLine="567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>З</w:t>
      </w:r>
      <w:r w:rsidR="009E2807" w:rsidRPr="00B545CA">
        <w:rPr>
          <w:kern w:val="0"/>
          <w:lang w:eastAsia="ru-RU"/>
        </w:rPr>
        <w:t>начение показателя составляет 0%. Соответствует  20</w:t>
      </w:r>
      <w:r w:rsidR="003946DA" w:rsidRPr="00B545CA">
        <w:rPr>
          <w:kern w:val="0"/>
          <w:lang w:eastAsia="ru-RU"/>
        </w:rPr>
        <w:t>2</w:t>
      </w:r>
      <w:r w:rsidR="00DE18CA" w:rsidRPr="00B545CA">
        <w:rPr>
          <w:kern w:val="0"/>
          <w:lang w:eastAsia="ru-RU"/>
        </w:rPr>
        <w:t>2</w:t>
      </w:r>
      <w:r w:rsidR="009E2807" w:rsidRPr="00B545CA">
        <w:rPr>
          <w:kern w:val="0"/>
          <w:lang w:eastAsia="ru-RU"/>
        </w:rPr>
        <w:t xml:space="preserve"> год</w:t>
      </w:r>
      <w:r w:rsidR="004641C9" w:rsidRPr="00B545CA">
        <w:rPr>
          <w:kern w:val="0"/>
          <w:lang w:eastAsia="ru-RU"/>
        </w:rPr>
        <w:t>у</w:t>
      </w:r>
      <w:r w:rsidR="009E2807" w:rsidRPr="00B545CA">
        <w:rPr>
          <w:kern w:val="0"/>
          <w:lang w:eastAsia="ru-RU"/>
        </w:rPr>
        <w:t xml:space="preserve">. </w:t>
      </w:r>
    </w:p>
    <w:p w:rsidR="005C7508" w:rsidRPr="00B545CA" w:rsidRDefault="005C7508" w:rsidP="003946DA">
      <w:pPr>
        <w:ind w:firstLine="567"/>
        <w:jc w:val="both"/>
        <w:rPr>
          <w:kern w:val="0"/>
          <w:lang w:eastAsia="ru-RU"/>
        </w:rPr>
      </w:pPr>
      <w:r w:rsidRPr="00B545CA">
        <w:rPr>
          <w:b/>
          <w:kern w:val="0"/>
          <w:lang w:eastAsia="ru-RU"/>
        </w:rPr>
        <w:t>Показатель № 3</w:t>
      </w:r>
      <w:r w:rsidR="001B1059" w:rsidRPr="00B545CA">
        <w:rPr>
          <w:b/>
          <w:kern w:val="0"/>
          <w:lang w:eastAsia="ru-RU"/>
        </w:rPr>
        <w:t>2</w:t>
      </w:r>
      <w:r w:rsidRPr="00B545CA">
        <w:rPr>
          <w:b/>
          <w:kern w:val="0"/>
          <w:lang w:eastAsia="ru-RU"/>
        </w:rPr>
        <w:t>.</w:t>
      </w:r>
      <w:r w:rsidR="00061FB4" w:rsidRPr="00B545CA">
        <w:rPr>
          <w:kern w:val="0"/>
          <w:lang w:eastAsia="ru-RU"/>
        </w:rPr>
        <w:t xml:space="preserve"> Объем не</w:t>
      </w:r>
      <w:r w:rsidRPr="00B545CA">
        <w:rPr>
          <w:kern w:val="0"/>
          <w:lang w:eastAsia="ru-RU"/>
        </w:rPr>
        <w:t xml:space="preserve">завершенного в установленные сроки строительства, осуществляемого за счет средств бюджета городского округа (муниципального </w:t>
      </w:r>
      <w:r w:rsidR="00DE18CA" w:rsidRPr="00B545CA">
        <w:rPr>
          <w:kern w:val="0"/>
          <w:lang w:eastAsia="ru-RU"/>
        </w:rPr>
        <w:t>округа</w:t>
      </w:r>
      <w:r w:rsidRPr="00B545CA">
        <w:rPr>
          <w:kern w:val="0"/>
          <w:lang w:eastAsia="ru-RU"/>
        </w:rPr>
        <w:t>).</w:t>
      </w:r>
    </w:p>
    <w:p w:rsidR="005C7508" w:rsidRPr="00B545CA" w:rsidRDefault="001B1059" w:rsidP="003946DA">
      <w:pPr>
        <w:ind w:firstLine="567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>З</w:t>
      </w:r>
      <w:r w:rsidR="00CF1492" w:rsidRPr="00B545CA">
        <w:rPr>
          <w:kern w:val="0"/>
          <w:lang w:eastAsia="ru-RU"/>
        </w:rPr>
        <w:t xml:space="preserve">начение показателя составляет 0. </w:t>
      </w:r>
      <w:r w:rsidR="00E70683" w:rsidRPr="00B545CA">
        <w:rPr>
          <w:kern w:val="0"/>
          <w:lang w:eastAsia="ru-RU"/>
        </w:rPr>
        <w:t>Соответствует 20</w:t>
      </w:r>
      <w:r w:rsidR="003946DA" w:rsidRPr="00B545CA">
        <w:rPr>
          <w:kern w:val="0"/>
          <w:lang w:eastAsia="ru-RU"/>
        </w:rPr>
        <w:t>2</w:t>
      </w:r>
      <w:r w:rsidR="00DE18CA" w:rsidRPr="00B545CA">
        <w:rPr>
          <w:kern w:val="0"/>
          <w:lang w:eastAsia="ru-RU"/>
        </w:rPr>
        <w:t>2</w:t>
      </w:r>
      <w:r w:rsidR="00E70683" w:rsidRPr="00B545CA">
        <w:rPr>
          <w:kern w:val="0"/>
          <w:lang w:eastAsia="ru-RU"/>
        </w:rPr>
        <w:t xml:space="preserve"> год</w:t>
      </w:r>
      <w:r w:rsidR="004641C9" w:rsidRPr="00B545CA">
        <w:rPr>
          <w:kern w:val="0"/>
          <w:lang w:eastAsia="ru-RU"/>
        </w:rPr>
        <w:t>у</w:t>
      </w:r>
      <w:r w:rsidR="00E70683" w:rsidRPr="00B545CA">
        <w:rPr>
          <w:kern w:val="0"/>
          <w:lang w:eastAsia="ru-RU"/>
        </w:rPr>
        <w:t xml:space="preserve">. </w:t>
      </w:r>
    </w:p>
    <w:p w:rsidR="005818BC" w:rsidRPr="00B545CA" w:rsidRDefault="005818BC" w:rsidP="003946DA">
      <w:pPr>
        <w:ind w:firstLine="567"/>
        <w:jc w:val="both"/>
        <w:rPr>
          <w:kern w:val="0"/>
          <w:lang w:eastAsia="ru-RU"/>
        </w:rPr>
      </w:pPr>
      <w:r w:rsidRPr="00B545CA">
        <w:rPr>
          <w:b/>
          <w:kern w:val="0"/>
          <w:lang w:eastAsia="ru-RU"/>
        </w:rPr>
        <w:t>Показатель № 3</w:t>
      </w:r>
      <w:r w:rsidR="001B1059" w:rsidRPr="00B545CA">
        <w:rPr>
          <w:b/>
          <w:kern w:val="0"/>
          <w:lang w:eastAsia="ru-RU"/>
        </w:rPr>
        <w:t>3</w:t>
      </w:r>
      <w:r w:rsidRPr="00B545CA">
        <w:rPr>
          <w:b/>
          <w:kern w:val="0"/>
          <w:lang w:eastAsia="ru-RU"/>
        </w:rPr>
        <w:t>.</w:t>
      </w:r>
      <w:r w:rsidRPr="00B545CA">
        <w:rPr>
          <w:kern w:val="0"/>
          <w:lang w:eastAsia="ru-RU"/>
        </w:rPr>
        <w:t xml:space="preserve">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</w:r>
    </w:p>
    <w:p w:rsidR="00134331" w:rsidRPr="00B545CA" w:rsidRDefault="001B1059" w:rsidP="003946DA">
      <w:pPr>
        <w:ind w:firstLine="567"/>
        <w:jc w:val="both"/>
        <w:rPr>
          <w:b/>
          <w:kern w:val="0"/>
          <w:lang w:eastAsia="ru-RU"/>
        </w:rPr>
      </w:pPr>
      <w:r w:rsidRPr="00B545CA">
        <w:rPr>
          <w:kern w:val="0"/>
          <w:lang w:eastAsia="ru-RU"/>
        </w:rPr>
        <w:t>З</w:t>
      </w:r>
      <w:r w:rsidR="00E70683" w:rsidRPr="00B545CA">
        <w:rPr>
          <w:kern w:val="0"/>
          <w:lang w:eastAsia="ru-RU"/>
        </w:rPr>
        <w:t>начение показателя составляет 0. Соответствует 20</w:t>
      </w:r>
      <w:r w:rsidR="003946DA" w:rsidRPr="00B545CA">
        <w:rPr>
          <w:kern w:val="0"/>
          <w:lang w:eastAsia="ru-RU"/>
        </w:rPr>
        <w:t>2</w:t>
      </w:r>
      <w:r w:rsidR="00DE18CA" w:rsidRPr="00B545CA">
        <w:rPr>
          <w:kern w:val="0"/>
          <w:lang w:eastAsia="ru-RU"/>
        </w:rPr>
        <w:t>2</w:t>
      </w:r>
      <w:r w:rsidR="00E70683" w:rsidRPr="00B545CA">
        <w:rPr>
          <w:kern w:val="0"/>
          <w:lang w:eastAsia="ru-RU"/>
        </w:rPr>
        <w:t xml:space="preserve"> году. </w:t>
      </w:r>
    </w:p>
    <w:p w:rsidR="005818BC" w:rsidRPr="00B545CA" w:rsidRDefault="005818BC" w:rsidP="003946DA">
      <w:pPr>
        <w:ind w:firstLine="567"/>
        <w:jc w:val="both"/>
        <w:rPr>
          <w:kern w:val="0"/>
          <w:lang w:eastAsia="ru-RU"/>
        </w:rPr>
      </w:pPr>
      <w:r w:rsidRPr="00B545CA">
        <w:rPr>
          <w:b/>
          <w:kern w:val="0"/>
          <w:lang w:eastAsia="ru-RU"/>
        </w:rPr>
        <w:t>Показатель № 3</w:t>
      </w:r>
      <w:r w:rsidR="001B1059" w:rsidRPr="00B545CA">
        <w:rPr>
          <w:b/>
          <w:kern w:val="0"/>
          <w:lang w:eastAsia="ru-RU"/>
        </w:rPr>
        <w:t>4</w:t>
      </w:r>
      <w:r w:rsidRPr="00B545CA">
        <w:rPr>
          <w:b/>
          <w:kern w:val="0"/>
          <w:lang w:eastAsia="ru-RU"/>
        </w:rPr>
        <w:t>.</w:t>
      </w:r>
      <w:r w:rsidRPr="00B545CA">
        <w:rPr>
          <w:kern w:val="0"/>
          <w:lang w:eastAsia="ru-RU"/>
        </w:rPr>
        <w:t xml:space="preserve">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</w:t>
      </w:r>
    </w:p>
    <w:p w:rsidR="00091561" w:rsidRPr="00B545CA" w:rsidRDefault="001B1059" w:rsidP="003946DA">
      <w:pPr>
        <w:ind w:firstLine="567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>З</w:t>
      </w:r>
      <w:r w:rsidR="00CE24CE" w:rsidRPr="00B545CA">
        <w:rPr>
          <w:kern w:val="0"/>
          <w:lang w:eastAsia="ru-RU"/>
        </w:rPr>
        <w:t>начение показателя составляет</w:t>
      </w:r>
      <w:r w:rsidR="00DE18CA" w:rsidRPr="00B545CA">
        <w:rPr>
          <w:kern w:val="0"/>
          <w:lang w:eastAsia="ru-RU"/>
        </w:rPr>
        <w:t xml:space="preserve"> 2213</w:t>
      </w:r>
      <w:r w:rsidR="00CE24CE" w:rsidRPr="00B545CA">
        <w:rPr>
          <w:kern w:val="0"/>
          <w:lang w:eastAsia="ru-RU"/>
        </w:rPr>
        <w:t xml:space="preserve"> рубл</w:t>
      </w:r>
      <w:r w:rsidR="00A147D2" w:rsidRPr="00B545CA">
        <w:rPr>
          <w:kern w:val="0"/>
          <w:lang w:eastAsia="ru-RU"/>
        </w:rPr>
        <w:t>ей</w:t>
      </w:r>
      <w:r w:rsidR="00DE18CA" w:rsidRPr="00B545CA">
        <w:rPr>
          <w:kern w:val="0"/>
          <w:lang w:eastAsia="ru-RU"/>
        </w:rPr>
        <w:t xml:space="preserve"> </w:t>
      </w:r>
      <w:r w:rsidR="001941B6" w:rsidRPr="00B545CA">
        <w:rPr>
          <w:kern w:val="0"/>
          <w:lang w:eastAsia="ru-RU"/>
        </w:rPr>
        <w:t xml:space="preserve">с ростом на </w:t>
      </w:r>
      <w:r w:rsidR="00DE18CA" w:rsidRPr="00B545CA">
        <w:rPr>
          <w:kern w:val="0"/>
          <w:lang w:eastAsia="ru-RU"/>
        </w:rPr>
        <w:t>18,0</w:t>
      </w:r>
      <w:r w:rsidR="001941B6" w:rsidRPr="00B545CA">
        <w:rPr>
          <w:kern w:val="0"/>
          <w:lang w:eastAsia="ru-RU"/>
        </w:rPr>
        <w:t>%</w:t>
      </w:r>
      <w:r w:rsidR="00CE24CE" w:rsidRPr="00B545CA">
        <w:rPr>
          <w:kern w:val="0"/>
          <w:lang w:eastAsia="ru-RU"/>
        </w:rPr>
        <w:t xml:space="preserve"> к 20</w:t>
      </w:r>
      <w:r w:rsidR="003946DA" w:rsidRPr="00B545CA">
        <w:rPr>
          <w:kern w:val="0"/>
          <w:lang w:eastAsia="ru-RU"/>
        </w:rPr>
        <w:t>2</w:t>
      </w:r>
      <w:r w:rsidR="00DE18CA" w:rsidRPr="00B545CA">
        <w:rPr>
          <w:kern w:val="0"/>
          <w:lang w:eastAsia="ru-RU"/>
        </w:rPr>
        <w:t>2</w:t>
      </w:r>
      <w:r w:rsidR="00CE24CE" w:rsidRPr="00B545CA">
        <w:rPr>
          <w:kern w:val="0"/>
          <w:lang w:eastAsia="ru-RU"/>
        </w:rPr>
        <w:t>году</w:t>
      </w:r>
      <w:r w:rsidRPr="00B545CA">
        <w:rPr>
          <w:kern w:val="0"/>
          <w:lang w:eastAsia="ru-RU"/>
        </w:rPr>
        <w:t xml:space="preserve"> (</w:t>
      </w:r>
      <w:r w:rsidR="00DE18CA" w:rsidRPr="00B545CA">
        <w:rPr>
          <w:kern w:val="0"/>
          <w:lang w:eastAsia="ru-RU"/>
        </w:rPr>
        <w:t xml:space="preserve">1875 </w:t>
      </w:r>
      <w:r w:rsidRPr="00B545CA">
        <w:rPr>
          <w:kern w:val="0"/>
          <w:lang w:eastAsia="ru-RU"/>
        </w:rPr>
        <w:t xml:space="preserve"> руб.)</w:t>
      </w:r>
      <w:r w:rsidR="00CE24CE" w:rsidRPr="00B545CA">
        <w:rPr>
          <w:kern w:val="0"/>
          <w:lang w:eastAsia="ru-RU"/>
        </w:rPr>
        <w:t>.</w:t>
      </w:r>
    </w:p>
    <w:p w:rsidR="005C7508" w:rsidRPr="00B545CA" w:rsidRDefault="005C7508" w:rsidP="003946DA">
      <w:pPr>
        <w:ind w:firstLine="567"/>
        <w:jc w:val="both"/>
        <w:rPr>
          <w:kern w:val="0"/>
          <w:lang w:eastAsia="ru-RU"/>
        </w:rPr>
      </w:pPr>
      <w:r w:rsidRPr="00B545CA">
        <w:rPr>
          <w:b/>
          <w:kern w:val="0"/>
          <w:lang w:eastAsia="ru-RU"/>
        </w:rPr>
        <w:t>Показатель № 3</w:t>
      </w:r>
      <w:r w:rsidR="001B1059" w:rsidRPr="00B545CA">
        <w:rPr>
          <w:b/>
          <w:kern w:val="0"/>
          <w:lang w:eastAsia="ru-RU"/>
        </w:rPr>
        <w:t>5</w:t>
      </w:r>
      <w:r w:rsidRPr="00B545CA">
        <w:rPr>
          <w:b/>
          <w:kern w:val="0"/>
          <w:lang w:eastAsia="ru-RU"/>
        </w:rPr>
        <w:t>.</w:t>
      </w:r>
      <w:r w:rsidRPr="00B545CA">
        <w:rPr>
          <w:kern w:val="0"/>
          <w:lang w:eastAsia="ru-RU"/>
        </w:rPr>
        <w:t xml:space="preserve"> Наличие в городском округе (муниципальном </w:t>
      </w:r>
      <w:r w:rsidR="00DE18CA" w:rsidRPr="00B545CA">
        <w:rPr>
          <w:kern w:val="0"/>
          <w:lang w:eastAsia="ru-RU"/>
        </w:rPr>
        <w:t>округе</w:t>
      </w:r>
      <w:r w:rsidRPr="00B545CA">
        <w:rPr>
          <w:kern w:val="0"/>
          <w:lang w:eastAsia="ru-RU"/>
        </w:rPr>
        <w:t>) утвержденного генерального плана городского округа (схемы территориального пл</w:t>
      </w:r>
      <w:r w:rsidR="00F600A4">
        <w:rPr>
          <w:kern w:val="0"/>
          <w:lang w:eastAsia="ru-RU"/>
        </w:rPr>
        <w:t>анирования муниципального образования</w:t>
      </w:r>
      <w:r w:rsidRPr="00B545CA">
        <w:rPr>
          <w:kern w:val="0"/>
          <w:lang w:eastAsia="ru-RU"/>
        </w:rPr>
        <w:t>).</w:t>
      </w:r>
    </w:p>
    <w:p w:rsidR="004641C9" w:rsidRPr="00B545CA" w:rsidRDefault="001B1059" w:rsidP="003946DA">
      <w:pPr>
        <w:ind w:firstLine="567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>З</w:t>
      </w:r>
      <w:r w:rsidR="004641C9" w:rsidRPr="00B545CA">
        <w:rPr>
          <w:kern w:val="0"/>
          <w:lang w:eastAsia="ru-RU"/>
        </w:rPr>
        <w:t>начение показателя составляет 100%. Соответствует 20</w:t>
      </w:r>
      <w:r w:rsidR="003946DA" w:rsidRPr="00B545CA">
        <w:rPr>
          <w:kern w:val="0"/>
          <w:lang w:eastAsia="ru-RU"/>
        </w:rPr>
        <w:t>2</w:t>
      </w:r>
      <w:r w:rsidR="00DE18CA" w:rsidRPr="00B545CA">
        <w:rPr>
          <w:kern w:val="0"/>
          <w:lang w:eastAsia="ru-RU"/>
        </w:rPr>
        <w:t>2</w:t>
      </w:r>
      <w:r w:rsidR="004641C9" w:rsidRPr="00B545CA">
        <w:rPr>
          <w:kern w:val="0"/>
          <w:lang w:eastAsia="ru-RU"/>
        </w:rPr>
        <w:t xml:space="preserve"> году. </w:t>
      </w:r>
    </w:p>
    <w:p w:rsidR="0098102E" w:rsidRPr="00B545CA" w:rsidRDefault="0098102E" w:rsidP="003946DA">
      <w:pPr>
        <w:ind w:firstLine="567"/>
        <w:jc w:val="both"/>
        <w:rPr>
          <w:kern w:val="0"/>
          <w:lang w:eastAsia="ru-RU"/>
        </w:rPr>
      </w:pPr>
      <w:r w:rsidRPr="00B545CA">
        <w:rPr>
          <w:b/>
          <w:kern w:val="0"/>
          <w:lang w:eastAsia="ru-RU"/>
        </w:rPr>
        <w:t>Показатель № 3</w:t>
      </w:r>
      <w:r w:rsidR="001B1059" w:rsidRPr="00B545CA">
        <w:rPr>
          <w:b/>
          <w:kern w:val="0"/>
          <w:lang w:eastAsia="ru-RU"/>
        </w:rPr>
        <w:t>6</w:t>
      </w:r>
      <w:r w:rsidRPr="00B545CA">
        <w:rPr>
          <w:b/>
          <w:kern w:val="0"/>
          <w:lang w:eastAsia="ru-RU"/>
        </w:rPr>
        <w:t>.</w:t>
      </w:r>
      <w:r w:rsidRPr="00B545CA">
        <w:rPr>
          <w:kern w:val="0"/>
          <w:lang w:eastAsia="ru-RU"/>
        </w:rPr>
        <w:t xml:space="preserve"> Удовлетворенность населения деятельностью органов местного самоуправления от </w:t>
      </w:r>
      <w:r w:rsidR="00A05B08" w:rsidRPr="00B545CA">
        <w:rPr>
          <w:kern w:val="0"/>
          <w:lang w:eastAsia="ru-RU"/>
        </w:rPr>
        <w:t>числа</w:t>
      </w:r>
      <w:r w:rsidRPr="00B545CA">
        <w:rPr>
          <w:kern w:val="0"/>
          <w:lang w:eastAsia="ru-RU"/>
        </w:rPr>
        <w:t xml:space="preserve"> опрошенных городского округа (муниципального </w:t>
      </w:r>
      <w:r w:rsidR="00DE18CA" w:rsidRPr="00B545CA">
        <w:rPr>
          <w:kern w:val="0"/>
          <w:lang w:eastAsia="ru-RU"/>
        </w:rPr>
        <w:t>округа</w:t>
      </w:r>
      <w:r w:rsidRPr="00B545CA">
        <w:rPr>
          <w:kern w:val="0"/>
          <w:lang w:eastAsia="ru-RU"/>
        </w:rPr>
        <w:t>).</w:t>
      </w:r>
    </w:p>
    <w:p w:rsidR="00924BDE" w:rsidRPr="00B545CA" w:rsidRDefault="001B1059" w:rsidP="003946DA">
      <w:pPr>
        <w:autoSpaceDE w:val="0"/>
        <w:ind w:firstLine="567"/>
        <w:jc w:val="both"/>
        <w:rPr>
          <w:color w:val="000000" w:themeColor="text1"/>
          <w:kern w:val="2"/>
        </w:rPr>
      </w:pPr>
      <w:r w:rsidRPr="00B545CA">
        <w:rPr>
          <w:color w:val="000000" w:themeColor="text1"/>
          <w:kern w:val="2"/>
        </w:rPr>
        <w:t>З</w:t>
      </w:r>
      <w:r w:rsidR="00AF6BCC" w:rsidRPr="00B545CA">
        <w:rPr>
          <w:color w:val="000000" w:themeColor="text1"/>
          <w:kern w:val="2"/>
        </w:rPr>
        <w:t>начение показателя  составило</w:t>
      </w:r>
      <w:r w:rsidR="00DE18CA" w:rsidRPr="00B545CA">
        <w:rPr>
          <w:color w:val="000000" w:themeColor="text1"/>
          <w:kern w:val="2"/>
        </w:rPr>
        <w:t xml:space="preserve"> </w:t>
      </w:r>
      <w:r w:rsidRPr="00B545CA">
        <w:rPr>
          <w:color w:val="000000" w:themeColor="text1"/>
          <w:kern w:val="2"/>
        </w:rPr>
        <w:t>91</w:t>
      </w:r>
      <w:r w:rsidR="00DE18CA" w:rsidRPr="00B545CA">
        <w:rPr>
          <w:color w:val="000000" w:themeColor="text1"/>
          <w:kern w:val="2"/>
        </w:rPr>
        <w:t>,1</w:t>
      </w:r>
      <w:r w:rsidRPr="00B545CA">
        <w:rPr>
          <w:color w:val="000000" w:themeColor="text1"/>
          <w:kern w:val="2"/>
        </w:rPr>
        <w:t xml:space="preserve">% </w:t>
      </w:r>
      <w:r w:rsidR="00DE18CA" w:rsidRPr="00B545CA">
        <w:rPr>
          <w:color w:val="000000" w:themeColor="text1"/>
          <w:kern w:val="2"/>
        </w:rPr>
        <w:t>это составило 100,1% к 2022 году (91,0</w:t>
      </w:r>
      <w:r w:rsidR="00FF7AC0" w:rsidRPr="00B545CA">
        <w:rPr>
          <w:color w:val="000000" w:themeColor="text1"/>
          <w:kern w:val="2"/>
        </w:rPr>
        <w:t>%)</w:t>
      </w:r>
      <w:r w:rsidR="001941B6" w:rsidRPr="00B545CA">
        <w:rPr>
          <w:color w:val="000000" w:themeColor="text1"/>
          <w:kern w:val="2"/>
        </w:rPr>
        <w:t>.</w:t>
      </w:r>
    </w:p>
    <w:p w:rsidR="002414B9" w:rsidRPr="00B545CA" w:rsidRDefault="002414B9" w:rsidP="003946DA">
      <w:pPr>
        <w:spacing w:line="240" w:lineRule="auto"/>
        <w:ind w:firstLine="567"/>
        <w:jc w:val="both"/>
        <w:rPr>
          <w:kern w:val="0"/>
          <w:lang w:eastAsia="ru-RU"/>
        </w:rPr>
      </w:pPr>
      <w:r w:rsidRPr="00B545CA">
        <w:rPr>
          <w:b/>
          <w:kern w:val="0"/>
          <w:lang w:eastAsia="ru-RU"/>
        </w:rPr>
        <w:t>Показатель № 3</w:t>
      </w:r>
      <w:r w:rsidR="00FF7AC0" w:rsidRPr="00B545CA">
        <w:rPr>
          <w:b/>
          <w:kern w:val="0"/>
          <w:lang w:eastAsia="ru-RU"/>
        </w:rPr>
        <w:t>7</w:t>
      </w:r>
      <w:r w:rsidRPr="00B545CA">
        <w:rPr>
          <w:b/>
          <w:kern w:val="0"/>
          <w:lang w:eastAsia="ru-RU"/>
        </w:rPr>
        <w:t xml:space="preserve">. </w:t>
      </w:r>
      <w:r w:rsidRPr="00B545CA">
        <w:rPr>
          <w:kern w:val="0"/>
          <w:lang w:eastAsia="ru-RU"/>
        </w:rPr>
        <w:t>Среднегодовая численность постоянного населения.</w:t>
      </w:r>
    </w:p>
    <w:p w:rsidR="002414B9" w:rsidRPr="00B545CA" w:rsidRDefault="00FF7AC0" w:rsidP="003946DA">
      <w:pPr>
        <w:spacing w:line="240" w:lineRule="auto"/>
        <w:ind w:firstLine="567"/>
        <w:jc w:val="both"/>
        <w:rPr>
          <w:kern w:val="0"/>
          <w:lang w:eastAsia="ru-RU"/>
        </w:rPr>
      </w:pPr>
      <w:r w:rsidRPr="00B545CA">
        <w:rPr>
          <w:kern w:val="0"/>
          <w:lang w:eastAsia="ru-RU"/>
        </w:rPr>
        <w:t>З</w:t>
      </w:r>
      <w:r w:rsidR="002414B9" w:rsidRPr="00B545CA">
        <w:rPr>
          <w:kern w:val="0"/>
          <w:lang w:eastAsia="ru-RU"/>
        </w:rPr>
        <w:t xml:space="preserve">начение показателя составило </w:t>
      </w:r>
      <w:r w:rsidR="00DE18CA" w:rsidRPr="00B545CA">
        <w:rPr>
          <w:kern w:val="0"/>
          <w:lang w:eastAsia="ru-RU"/>
        </w:rPr>
        <w:t>15,1</w:t>
      </w:r>
      <w:r w:rsidR="002414B9" w:rsidRPr="00B545CA">
        <w:rPr>
          <w:kern w:val="0"/>
          <w:lang w:eastAsia="ru-RU"/>
        </w:rPr>
        <w:t xml:space="preserve"> тыс. человек </w:t>
      </w:r>
      <w:r w:rsidR="00DE18CA" w:rsidRPr="00B545CA">
        <w:rPr>
          <w:kern w:val="0"/>
          <w:lang w:eastAsia="ru-RU"/>
        </w:rPr>
        <w:t>или 99,3%</w:t>
      </w:r>
      <w:r w:rsidRPr="00B545CA">
        <w:rPr>
          <w:kern w:val="0"/>
          <w:lang w:eastAsia="ru-RU"/>
        </w:rPr>
        <w:t xml:space="preserve"> к </w:t>
      </w:r>
      <w:r w:rsidR="002414B9" w:rsidRPr="00B545CA">
        <w:rPr>
          <w:kern w:val="0"/>
          <w:lang w:eastAsia="ru-RU"/>
        </w:rPr>
        <w:t xml:space="preserve"> 20</w:t>
      </w:r>
      <w:r w:rsidR="003946DA" w:rsidRPr="00B545CA">
        <w:rPr>
          <w:kern w:val="0"/>
          <w:lang w:eastAsia="ru-RU"/>
        </w:rPr>
        <w:t>2</w:t>
      </w:r>
      <w:r w:rsidR="00DE18CA" w:rsidRPr="00B545CA">
        <w:rPr>
          <w:kern w:val="0"/>
          <w:lang w:eastAsia="ru-RU"/>
        </w:rPr>
        <w:t>2</w:t>
      </w:r>
      <w:r w:rsidR="002414B9" w:rsidRPr="00B545CA">
        <w:rPr>
          <w:kern w:val="0"/>
          <w:lang w:eastAsia="ru-RU"/>
        </w:rPr>
        <w:t xml:space="preserve"> году</w:t>
      </w:r>
      <w:r w:rsidR="00DE18CA" w:rsidRPr="00B545CA">
        <w:rPr>
          <w:kern w:val="0"/>
          <w:lang w:eastAsia="ru-RU"/>
        </w:rPr>
        <w:t xml:space="preserve"> (15,2</w:t>
      </w:r>
      <w:r w:rsidRPr="00B545CA">
        <w:rPr>
          <w:kern w:val="0"/>
          <w:lang w:eastAsia="ru-RU"/>
        </w:rPr>
        <w:t xml:space="preserve"> тыс. чел.)</w:t>
      </w:r>
      <w:r w:rsidR="002414B9" w:rsidRPr="00B545CA">
        <w:rPr>
          <w:kern w:val="0"/>
          <w:lang w:eastAsia="ru-RU"/>
        </w:rPr>
        <w:t>.</w:t>
      </w:r>
    </w:p>
    <w:p w:rsidR="00BE6FA8" w:rsidRPr="00B545CA" w:rsidRDefault="00BE6FA8" w:rsidP="00AA6AE2">
      <w:pPr>
        <w:suppressAutoHyphens w:val="0"/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</w:p>
    <w:p w:rsidR="00BE0537" w:rsidRPr="00B545CA" w:rsidRDefault="00BE0537" w:rsidP="00AA6AE2">
      <w:pPr>
        <w:spacing w:line="240" w:lineRule="auto"/>
        <w:ind w:firstLine="567"/>
        <w:jc w:val="both"/>
        <w:rPr>
          <w:b/>
        </w:rPr>
      </w:pPr>
      <w:r w:rsidRPr="00B545CA">
        <w:rPr>
          <w:b/>
        </w:rPr>
        <w:t>- энергосбережение и повышение энергетической эффективности</w:t>
      </w:r>
    </w:p>
    <w:p w:rsidR="00BE0537" w:rsidRPr="00B545CA" w:rsidRDefault="00BE0537" w:rsidP="00AA6AE2">
      <w:pPr>
        <w:spacing w:line="276" w:lineRule="auto"/>
        <w:ind w:firstLine="567"/>
        <w:jc w:val="both"/>
      </w:pPr>
      <w:r w:rsidRPr="00B545CA">
        <w:t xml:space="preserve">Для реализации требований Федерального закона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принята муниципальная Программа «Энергосбережение и повышение энергетической эффективности в Токарёвском районе Тамбовской области на 2010 — 2015 годы и на период до 2024 года». В Программе определены потенциалы энергосбережения и разработаны основные мероприятия для повышения энергоэффективности в целом по </w:t>
      </w:r>
      <w:r w:rsidR="00CF1828" w:rsidRPr="00B545CA">
        <w:t>муниципальному образованию</w:t>
      </w:r>
      <w:r w:rsidRPr="00B545CA">
        <w:t>.</w:t>
      </w:r>
    </w:p>
    <w:p w:rsidR="00BE0537" w:rsidRPr="00B545CA" w:rsidRDefault="00BE0537" w:rsidP="00AA6AE2">
      <w:pPr>
        <w:spacing w:line="276" w:lineRule="auto"/>
        <w:ind w:firstLine="567"/>
        <w:jc w:val="both"/>
      </w:pPr>
      <w:r w:rsidRPr="00B545CA">
        <w:t>В целях повышения качества жилищно-коммунальных услуг и энергосбережения установлены коллективные (общедомовые) приборы учёта по электроснабжению, теплоснабжению и холодному водоснабжению в многоквартирном 5-и этажном жилом доме по пр. Революции.</w:t>
      </w:r>
    </w:p>
    <w:p w:rsidR="00BE0537" w:rsidRPr="00B545CA" w:rsidRDefault="00BE0537" w:rsidP="00AA6AE2">
      <w:pPr>
        <w:spacing w:line="276" w:lineRule="auto"/>
        <w:ind w:firstLine="567"/>
        <w:jc w:val="both"/>
      </w:pPr>
      <w:r w:rsidRPr="00B545CA">
        <w:t>Поквартирными индивидуальными приборами учёта по холодному водоснабжению оборудовано 64,03 % абонентов – потребителей.</w:t>
      </w:r>
    </w:p>
    <w:p w:rsidR="00BE0537" w:rsidRPr="00B545CA" w:rsidRDefault="00BE0537" w:rsidP="00AA6AE2">
      <w:pPr>
        <w:spacing w:line="276" w:lineRule="auto"/>
        <w:ind w:firstLine="567"/>
        <w:jc w:val="both"/>
      </w:pPr>
      <w:r w:rsidRPr="00B545CA">
        <w:t xml:space="preserve">Поквартирными индивидуальными приборами учёта энергетических ресурсов (электроснабжение и газоснабжение) жилищный фонд </w:t>
      </w:r>
      <w:r w:rsidR="00F600A4">
        <w:t>муниципального округа</w:t>
      </w:r>
      <w:r w:rsidRPr="00B545CA">
        <w:t xml:space="preserve"> оснащён полностью на 100,0 %.</w:t>
      </w:r>
    </w:p>
    <w:p w:rsidR="00A017A4" w:rsidRPr="00B545CA" w:rsidRDefault="00DF28BC" w:rsidP="00AA6AE2">
      <w:pPr>
        <w:spacing w:line="276" w:lineRule="auto"/>
        <w:ind w:firstLine="567"/>
        <w:jc w:val="both"/>
      </w:pPr>
      <w:r w:rsidRPr="00B545CA">
        <w:t>В 20</w:t>
      </w:r>
      <w:r w:rsidR="002414B9" w:rsidRPr="00B545CA">
        <w:t>2</w:t>
      </w:r>
      <w:r w:rsidR="00CF1828" w:rsidRPr="00B545CA">
        <w:t>3</w:t>
      </w:r>
      <w:r w:rsidRPr="00B545CA">
        <w:t xml:space="preserve"> году удельная величина потребления энергетических ресурсов в многоквартирных домах составила: </w:t>
      </w:r>
    </w:p>
    <w:p w:rsidR="00A017A4" w:rsidRPr="00B545CA" w:rsidRDefault="00A017A4" w:rsidP="00AA6AE2">
      <w:pPr>
        <w:spacing w:line="276" w:lineRule="auto"/>
        <w:ind w:firstLine="567"/>
        <w:jc w:val="both"/>
      </w:pPr>
      <w:r w:rsidRPr="00B545CA">
        <w:t>-</w:t>
      </w:r>
      <w:r w:rsidR="00DF28BC" w:rsidRPr="00B545CA">
        <w:t xml:space="preserve">электрическая энергия – </w:t>
      </w:r>
      <w:r w:rsidRPr="00B545CA">
        <w:t xml:space="preserve">количество проживающих </w:t>
      </w:r>
      <w:r w:rsidR="002414B9" w:rsidRPr="00B545CA">
        <w:t xml:space="preserve">уменьшилось </w:t>
      </w:r>
      <w:r w:rsidRPr="00B545CA">
        <w:t xml:space="preserve">на </w:t>
      </w:r>
      <w:r w:rsidR="00B875AC" w:rsidRPr="00B545CA">
        <w:t>4</w:t>
      </w:r>
      <w:r w:rsidRPr="00B545CA">
        <w:t xml:space="preserve"> человек</w:t>
      </w:r>
      <w:r w:rsidR="002414B9" w:rsidRPr="00B545CA">
        <w:t>а</w:t>
      </w:r>
      <w:r w:rsidR="00BE6D2A" w:rsidRPr="00B545CA">
        <w:t xml:space="preserve"> и составило 11</w:t>
      </w:r>
      <w:r w:rsidR="00CF1828" w:rsidRPr="00B545CA">
        <w:t>53</w:t>
      </w:r>
      <w:r w:rsidR="00BE6D2A" w:rsidRPr="00B545CA">
        <w:t xml:space="preserve"> человек</w:t>
      </w:r>
      <w:r w:rsidR="00CF1828" w:rsidRPr="00B545CA">
        <w:t>а</w:t>
      </w:r>
      <w:r w:rsidRPr="00B545CA">
        <w:t xml:space="preserve">, </w:t>
      </w:r>
      <w:r w:rsidR="00DF28BC" w:rsidRPr="00B545CA">
        <w:t>на 1 проживающего</w:t>
      </w:r>
      <w:r w:rsidRPr="00B545CA">
        <w:t xml:space="preserve"> 60</w:t>
      </w:r>
      <w:r w:rsidR="00CF1828" w:rsidRPr="00B545CA">
        <w:t>2,0</w:t>
      </w:r>
      <w:r w:rsidRPr="00B545CA">
        <w:t>кВт/ч</w:t>
      </w:r>
      <w:r w:rsidR="00CF1828" w:rsidRPr="00B545CA">
        <w:t xml:space="preserve"> </w:t>
      </w:r>
      <w:r w:rsidRPr="00B545CA">
        <w:t xml:space="preserve">или </w:t>
      </w:r>
      <w:r w:rsidR="00CF1828" w:rsidRPr="00B545CA">
        <w:t>100,1</w:t>
      </w:r>
      <w:r w:rsidRPr="00B545CA">
        <w:t>% к 20</w:t>
      </w:r>
      <w:r w:rsidR="008425FC" w:rsidRPr="00B545CA">
        <w:t>2</w:t>
      </w:r>
      <w:r w:rsidR="00CF1828" w:rsidRPr="00B545CA">
        <w:t>2</w:t>
      </w:r>
      <w:r w:rsidRPr="00B545CA">
        <w:t xml:space="preserve"> году (</w:t>
      </w:r>
      <w:r w:rsidR="002414B9" w:rsidRPr="00B545CA">
        <w:t>60</w:t>
      </w:r>
      <w:r w:rsidR="00CF1828" w:rsidRPr="00B545CA">
        <w:t>1,5</w:t>
      </w:r>
      <w:r w:rsidRPr="00B545CA">
        <w:t xml:space="preserve"> кВт/ч)</w:t>
      </w:r>
      <w:r w:rsidR="00DF28BC" w:rsidRPr="00B545CA">
        <w:t>;</w:t>
      </w:r>
    </w:p>
    <w:p w:rsidR="00BE6D2A" w:rsidRPr="00B545CA" w:rsidRDefault="00A017A4" w:rsidP="00AA6AE2">
      <w:pPr>
        <w:spacing w:line="276" w:lineRule="auto"/>
        <w:ind w:firstLine="567"/>
        <w:jc w:val="both"/>
      </w:pPr>
      <w:r w:rsidRPr="00B545CA">
        <w:t xml:space="preserve">- </w:t>
      </w:r>
      <w:r w:rsidR="00DF28BC" w:rsidRPr="00B545CA">
        <w:t xml:space="preserve">тепловая энергия </w:t>
      </w:r>
      <w:r w:rsidR="00BE6D2A" w:rsidRPr="00B545CA">
        <w:t xml:space="preserve">–общая площадь жилых помещений в многоквартирных домах </w:t>
      </w:r>
      <w:r w:rsidR="00CF1828" w:rsidRPr="00B545CA">
        <w:t>составила 3501</w:t>
      </w:r>
      <w:r w:rsidR="00BE6D2A" w:rsidRPr="00B545CA">
        <w:t>кв.м, на 1 кв. метр общей площади 0,1</w:t>
      </w:r>
      <w:r w:rsidR="008425FC" w:rsidRPr="00B545CA">
        <w:t>3</w:t>
      </w:r>
      <w:r w:rsidR="00034CD1" w:rsidRPr="00B545CA">
        <w:t>2</w:t>
      </w:r>
      <w:r w:rsidR="00BE6D2A" w:rsidRPr="00B545CA">
        <w:t xml:space="preserve"> Гкал или </w:t>
      </w:r>
      <w:r w:rsidR="00CF1828" w:rsidRPr="00B545CA">
        <w:t>100</w:t>
      </w:r>
      <w:r w:rsidR="00BE6D2A" w:rsidRPr="00B545CA">
        <w:t>% к 20</w:t>
      </w:r>
      <w:r w:rsidR="008425FC" w:rsidRPr="00B545CA">
        <w:t>2</w:t>
      </w:r>
      <w:r w:rsidR="00CF1828" w:rsidRPr="00B545CA">
        <w:t>2</w:t>
      </w:r>
      <w:r w:rsidR="00BE6D2A" w:rsidRPr="00B545CA">
        <w:t xml:space="preserve"> году (</w:t>
      </w:r>
      <w:r w:rsidR="00DF28BC" w:rsidRPr="00B545CA">
        <w:t>0,1</w:t>
      </w:r>
      <w:r w:rsidR="00CF1828" w:rsidRPr="00B545CA">
        <w:t>32</w:t>
      </w:r>
      <w:r w:rsidR="00DF28BC" w:rsidRPr="00B545CA">
        <w:t xml:space="preserve"> Гкал</w:t>
      </w:r>
      <w:r w:rsidR="00BE6D2A" w:rsidRPr="00B545CA">
        <w:t>)</w:t>
      </w:r>
      <w:r w:rsidR="00DF28BC" w:rsidRPr="00B545CA">
        <w:t>;</w:t>
      </w:r>
    </w:p>
    <w:p w:rsidR="00BE6D2A" w:rsidRPr="00B545CA" w:rsidRDefault="00BE6D2A" w:rsidP="00AA6AE2">
      <w:pPr>
        <w:spacing w:line="276" w:lineRule="auto"/>
        <w:ind w:firstLine="567"/>
        <w:jc w:val="both"/>
      </w:pPr>
      <w:r w:rsidRPr="00B545CA">
        <w:t>-</w:t>
      </w:r>
      <w:r w:rsidR="00DF28BC" w:rsidRPr="00B545CA">
        <w:t xml:space="preserve"> холодная вода – </w:t>
      </w:r>
      <w:r w:rsidRPr="00B545CA">
        <w:t>число проживающих в многоквартирных домах</w:t>
      </w:r>
      <w:r w:rsidR="00AF6B76" w:rsidRPr="00B545CA">
        <w:t>,</w:t>
      </w:r>
      <w:r w:rsidRPr="00B545CA">
        <w:t xml:space="preserve"> которым отпущена холодная вода </w:t>
      </w:r>
      <w:r w:rsidR="00034CD1" w:rsidRPr="00B545CA">
        <w:t xml:space="preserve">увеличилось на </w:t>
      </w:r>
      <w:r w:rsidR="00CF1828" w:rsidRPr="00B545CA">
        <w:t xml:space="preserve">3 </w:t>
      </w:r>
      <w:r w:rsidR="00034CD1" w:rsidRPr="00B545CA">
        <w:t>человек</w:t>
      </w:r>
      <w:r w:rsidR="00CF1828" w:rsidRPr="00B545CA">
        <w:t>а</w:t>
      </w:r>
      <w:r w:rsidR="00034CD1" w:rsidRPr="00B545CA">
        <w:t xml:space="preserve"> и </w:t>
      </w:r>
      <w:r w:rsidRPr="00B545CA">
        <w:t>составило 4</w:t>
      </w:r>
      <w:r w:rsidR="00CF1828" w:rsidRPr="00B545CA">
        <w:t>68</w:t>
      </w:r>
      <w:r w:rsidR="002414B9" w:rsidRPr="00B545CA">
        <w:t xml:space="preserve"> человек</w:t>
      </w:r>
      <w:r w:rsidRPr="00B545CA">
        <w:t xml:space="preserve">, на 1 проживающего </w:t>
      </w:r>
      <w:r w:rsidR="0025275B" w:rsidRPr="00B545CA">
        <w:t xml:space="preserve">составило 38,4 куб. м это 93,2 </w:t>
      </w:r>
      <w:r w:rsidRPr="00B545CA">
        <w:t>% к 20</w:t>
      </w:r>
      <w:r w:rsidR="003112D0" w:rsidRPr="00B545CA">
        <w:t>2</w:t>
      </w:r>
      <w:r w:rsidR="0025275B" w:rsidRPr="00B545CA">
        <w:t xml:space="preserve">2 году (41,19 </w:t>
      </w:r>
      <w:r w:rsidRPr="00B545CA">
        <w:t>куб.м);</w:t>
      </w:r>
    </w:p>
    <w:p w:rsidR="00DF28BC" w:rsidRPr="00B545CA" w:rsidRDefault="00BE6D2A" w:rsidP="00AA6AE2">
      <w:pPr>
        <w:spacing w:line="276" w:lineRule="auto"/>
        <w:ind w:firstLine="567"/>
        <w:jc w:val="both"/>
      </w:pPr>
      <w:r w:rsidRPr="00B545CA">
        <w:t>- природный газ - число проживающих в многоквартирных домах</w:t>
      </w:r>
      <w:r w:rsidR="00AF6B76" w:rsidRPr="00B545CA">
        <w:t>,</w:t>
      </w:r>
      <w:r w:rsidRPr="00B545CA">
        <w:t xml:space="preserve"> которым отпущен природный газ</w:t>
      </w:r>
      <w:r w:rsidR="0025275B" w:rsidRPr="00B545CA">
        <w:t xml:space="preserve"> </w:t>
      </w:r>
      <w:r w:rsidR="003112D0" w:rsidRPr="00B545CA">
        <w:t xml:space="preserve">составило </w:t>
      </w:r>
      <w:r w:rsidR="0025275B" w:rsidRPr="00B545CA">
        <w:t xml:space="preserve">833 </w:t>
      </w:r>
      <w:r w:rsidR="003112D0" w:rsidRPr="00B545CA">
        <w:t>человек</w:t>
      </w:r>
      <w:r w:rsidR="0025275B" w:rsidRPr="00B545CA">
        <w:t>а</w:t>
      </w:r>
      <w:r w:rsidR="00AF6B76" w:rsidRPr="00B545CA">
        <w:t>, на 1 проживающего со</w:t>
      </w:r>
      <w:r w:rsidR="00B96CD0" w:rsidRPr="00B545CA">
        <w:t>с</w:t>
      </w:r>
      <w:r w:rsidR="00AF6B76" w:rsidRPr="00B545CA">
        <w:t xml:space="preserve">тавило </w:t>
      </w:r>
      <w:r w:rsidR="00E06AF4" w:rsidRPr="00B545CA">
        <w:t>56</w:t>
      </w:r>
      <w:r w:rsidR="003112D0" w:rsidRPr="00B545CA">
        <w:t>2</w:t>
      </w:r>
      <w:r w:rsidR="00E06AF4" w:rsidRPr="00B545CA">
        <w:t>,</w:t>
      </w:r>
      <w:r w:rsidR="0025275B" w:rsidRPr="00B545CA">
        <w:t>3</w:t>
      </w:r>
      <w:r w:rsidR="00AF6B76" w:rsidRPr="00B545CA">
        <w:t xml:space="preserve">куб.м или </w:t>
      </w:r>
      <w:r w:rsidR="00034CD1" w:rsidRPr="00B545CA">
        <w:t>99,9</w:t>
      </w:r>
      <w:r w:rsidR="00AF6B76" w:rsidRPr="00B545CA">
        <w:t>% к 20</w:t>
      </w:r>
      <w:r w:rsidR="003112D0" w:rsidRPr="00B545CA">
        <w:t>2</w:t>
      </w:r>
      <w:r w:rsidR="0025275B" w:rsidRPr="00B545CA">
        <w:t>2</w:t>
      </w:r>
      <w:r w:rsidR="00AF6B76" w:rsidRPr="00B545CA">
        <w:t xml:space="preserve"> году (</w:t>
      </w:r>
      <w:r w:rsidR="003112D0" w:rsidRPr="00B545CA">
        <w:t>56</w:t>
      </w:r>
      <w:r w:rsidR="0025275B" w:rsidRPr="00B545CA">
        <w:t>2,1</w:t>
      </w:r>
      <w:r w:rsidR="00DF28BC" w:rsidRPr="00B545CA">
        <w:t>куб.м</w:t>
      </w:r>
      <w:r w:rsidR="00AF6B76" w:rsidRPr="00B545CA">
        <w:t>)</w:t>
      </w:r>
      <w:r w:rsidR="00DF28BC" w:rsidRPr="00B545CA">
        <w:t xml:space="preserve">. </w:t>
      </w:r>
    </w:p>
    <w:p w:rsidR="00DF28BC" w:rsidRPr="00B545CA" w:rsidRDefault="00AF6B76" w:rsidP="00AA6AE2">
      <w:pPr>
        <w:spacing w:line="276" w:lineRule="auto"/>
        <w:ind w:firstLine="567"/>
        <w:jc w:val="both"/>
      </w:pPr>
      <w:r w:rsidRPr="00B545CA">
        <w:t>Н</w:t>
      </w:r>
      <w:r w:rsidR="00DF28BC" w:rsidRPr="00B545CA">
        <w:t xml:space="preserve">аблюдается </w:t>
      </w:r>
      <w:r w:rsidRPr="00B545CA">
        <w:t>рост</w:t>
      </w:r>
      <w:r w:rsidR="00DF28BC" w:rsidRPr="00B545CA">
        <w:t xml:space="preserve"> потребления энергетических ресурсов за счёт </w:t>
      </w:r>
      <w:r w:rsidRPr="00B545CA">
        <w:t xml:space="preserve">не достаточного количества </w:t>
      </w:r>
      <w:r w:rsidR="00DF28BC" w:rsidRPr="00B545CA">
        <w:t>установки энергосберегающего оборудования и приборов учёта</w:t>
      </w:r>
    </w:p>
    <w:p w:rsidR="00DF28BC" w:rsidRPr="00B545CA" w:rsidRDefault="00AF6B76" w:rsidP="00AA6AE2">
      <w:pPr>
        <w:spacing w:line="276" w:lineRule="auto"/>
        <w:ind w:firstLine="567"/>
        <w:jc w:val="both"/>
      </w:pPr>
      <w:r w:rsidRPr="00B545CA">
        <w:t>В 202</w:t>
      </w:r>
      <w:r w:rsidR="0025275B" w:rsidRPr="00B545CA">
        <w:t>3</w:t>
      </w:r>
      <w:r w:rsidR="00DF28BC" w:rsidRPr="00B545CA">
        <w:t xml:space="preserve"> год</w:t>
      </w:r>
      <w:r w:rsidR="004027F4" w:rsidRPr="00B545CA">
        <w:t xml:space="preserve">у продолжались реализовываться мероприятия, направленные на </w:t>
      </w:r>
      <w:r w:rsidR="00DF28BC" w:rsidRPr="00B545CA">
        <w:t>снижение потребления многоквартирными домами электрической энергии</w:t>
      </w:r>
      <w:r w:rsidRPr="00B545CA">
        <w:t xml:space="preserve"> -</w:t>
      </w:r>
      <w:r w:rsidR="00DF28BC" w:rsidRPr="00B545CA">
        <w:t xml:space="preserve"> за счёт реализации программ энергосбережения; холодной воды </w:t>
      </w:r>
      <w:r w:rsidRPr="00B545CA">
        <w:t xml:space="preserve">- </w:t>
      </w:r>
      <w:r w:rsidR="00DF28BC" w:rsidRPr="00B545CA">
        <w:t>за счёт замены и ремонта сети водопроводов, установки приборов учёта</w:t>
      </w:r>
      <w:r w:rsidRPr="00B545CA">
        <w:t>, природного газа - установки приборов учёта</w:t>
      </w:r>
      <w:r w:rsidR="00DF28BC" w:rsidRPr="00B545CA">
        <w:t xml:space="preserve">. За счёт установки энергосберегающего оборудования и приборов учёта в котельной, обслуживающей 5-этажный дом потребление тепловой энергии также имеет тенденцию к снижению. </w:t>
      </w:r>
    </w:p>
    <w:p w:rsidR="001941B6" w:rsidRPr="00B545CA" w:rsidRDefault="001941B6" w:rsidP="00AA6AE2">
      <w:pPr>
        <w:spacing w:line="276" w:lineRule="auto"/>
        <w:ind w:firstLine="567"/>
        <w:jc w:val="both"/>
        <w:rPr>
          <w:u w:val="single"/>
        </w:rPr>
      </w:pPr>
      <w:r w:rsidRPr="00B545CA">
        <w:t>В 20</w:t>
      </w:r>
      <w:r w:rsidR="00E06AF4" w:rsidRPr="00B545CA">
        <w:t>2</w:t>
      </w:r>
      <w:r w:rsidR="0025275B" w:rsidRPr="00B545CA">
        <w:t>3</w:t>
      </w:r>
      <w:r w:rsidRPr="00B545CA">
        <w:t xml:space="preserve"> году удельная величина потребления энергетических ресурсов </w:t>
      </w:r>
      <w:r w:rsidRPr="00B545CA">
        <w:rPr>
          <w:u w:val="single"/>
        </w:rPr>
        <w:t xml:space="preserve">муниципальными бюджетными учреждениями составила: </w:t>
      </w:r>
    </w:p>
    <w:p w:rsidR="001941B6" w:rsidRPr="00B545CA" w:rsidRDefault="001941B6" w:rsidP="00AA6AE2">
      <w:pPr>
        <w:spacing w:line="276" w:lineRule="auto"/>
        <w:ind w:firstLine="567"/>
        <w:jc w:val="both"/>
      </w:pPr>
      <w:r w:rsidRPr="00B545CA">
        <w:t xml:space="preserve">-электрическая энергия – среднегодовая численность постоянного населения </w:t>
      </w:r>
      <w:r w:rsidR="0025275B" w:rsidRPr="00B545CA">
        <w:t xml:space="preserve">муниципального округа </w:t>
      </w:r>
      <w:r w:rsidRPr="00B545CA">
        <w:t xml:space="preserve"> </w:t>
      </w:r>
      <w:r w:rsidR="0025275B" w:rsidRPr="00B545CA">
        <w:t xml:space="preserve">уменьшилась на 84 </w:t>
      </w:r>
      <w:r w:rsidRPr="00B545CA">
        <w:t>человек</w:t>
      </w:r>
      <w:r w:rsidR="0025275B" w:rsidRPr="00B545CA">
        <w:t>а</w:t>
      </w:r>
      <w:r w:rsidRPr="00B545CA">
        <w:t xml:space="preserve"> и составила 1</w:t>
      </w:r>
      <w:r w:rsidR="0025275B" w:rsidRPr="00B545CA">
        <w:t>5095</w:t>
      </w:r>
      <w:r w:rsidRPr="00B545CA">
        <w:t xml:space="preserve"> человек, на 1 человека населения  </w:t>
      </w:r>
      <w:r w:rsidR="00034CD1" w:rsidRPr="00B545CA">
        <w:t>29,9</w:t>
      </w:r>
      <w:r w:rsidR="009C4DAE" w:rsidRPr="00B545CA">
        <w:t xml:space="preserve"> </w:t>
      </w:r>
      <w:r w:rsidRPr="00B545CA">
        <w:t xml:space="preserve">кВт/чили </w:t>
      </w:r>
      <w:r w:rsidR="009C4DAE" w:rsidRPr="00B545CA">
        <w:t>100</w:t>
      </w:r>
      <w:r w:rsidRPr="00B545CA">
        <w:t>% к 20</w:t>
      </w:r>
      <w:r w:rsidR="00F61338" w:rsidRPr="00B545CA">
        <w:t>2</w:t>
      </w:r>
      <w:r w:rsidR="009C4DAE" w:rsidRPr="00B545CA">
        <w:t>2</w:t>
      </w:r>
      <w:r w:rsidRPr="00B545CA">
        <w:t xml:space="preserve"> году (</w:t>
      </w:r>
      <w:r w:rsidR="009C4DAE" w:rsidRPr="00B545CA">
        <w:t>29</w:t>
      </w:r>
      <w:r w:rsidR="00D82338" w:rsidRPr="00B545CA">
        <w:t>,</w:t>
      </w:r>
      <w:r w:rsidR="009C4DAE" w:rsidRPr="00B545CA">
        <w:t>9</w:t>
      </w:r>
      <w:r w:rsidRPr="00B545CA">
        <w:t xml:space="preserve"> кВт/ч);</w:t>
      </w:r>
    </w:p>
    <w:p w:rsidR="001941B6" w:rsidRPr="00B545CA" w:rsidRDefault="001941B6" w:rsidP="00AA6AE2">
      <w:pPr>
        <w:spacing w:line="276" w:lineRule="auto"/>
        <w:ind w:firstLine="567"/>
        <w:jc w:val="both"/>
      </w:pPr>
      <w:r w:rsidRPr="00B545CA">
        <w:t>- тепловая энергия –общая площадь муниципальных учреждений не изменилась и составляет 34675 кв.м, на 1 кв. метр общей площади 0,</w:t>
      </w:r>
      <w:r w:rsidR="00034CD1" w:rsidRPr="00B545CA">
        <w:t>119</w:t>
      </w:r>
      <w:r w:rsidRPr="00B545CA">
        <w:t xml:space="preserve"> Гкал или </w:t>
      </w:r>
      <w:r w:rsidR="009C4DAE" w:rsidRPr="00B545CA">
        <w:t>100</w:t>
      </w:r>
      <w:r w:rsidRPr="00B545CA">
        <w:t>% к 20</w:t>
      </w:r>
      <w:r w:rsidR="00F61338" w:rsidRPr="00B545CA">
        <w:t>2</w:t>
      </w:r>
      <w:r w:rsidR="009C4DAE" w:rsidRPr="00B545CA">
        <w:t>2</w:t>
      </w:r>
      <w:r w:rsidRPr="00B545CA">
        <w:t xml:space="preserve"> году (0,1</w:t>
      </w:r>
      <w:r w:rsidR="009C4DAE" w:rsidRPr="00B545CA">
        <w:t>19</w:t>
      </w:r>
      <w:r w:rsidRPr="00B545CA">
        <w:t xml:space="preserve"> Гкал);</w:t>
      </w:r>
    </w:p>
    <w:p w:rsidR="001941B6" w:rsidRPr="00B545CA" w:rsidRDefault="001941B6" w:rsidP="00AA6AE2">
      <w:pPr>
        <w:spacing w:line="276" w:lineRule="auto"/>
        <w:ind w:firstLine="567"/>
        <w:jc w:val="both"/>
      </w:pPr>
      <w:r w:rsidRPr="00B545CA">
        <w:t>- холодная вода – среднегодовая численно</w:t>
      </w:r>
      <w:r w:rsidR="00F600A4">
        <w:t>сть постоянного населения муниципального округа</w:t>
      </w:r>
      <w:r w:rsidR="009C4DAE" w:rsidRPr="00B545CA">
        <w:t xml:space="preserve"> уменьшилась на 84</w:t>
      </w:r>
      <w:r w:rsidR="00034CD1" w:rsidRPr="00B545CA">
        <w:t xml:space="preserve"> человек</w:t>
      </w:r>
      <w:r w:rsidR="009C4DAE" w:rsidRPr="00B545CA">
        <w:t>а</w:t>
      </w:r>
      <w:r w:rsidR="00034CD1" w:rsidRPr="00B545CA">
        <w:t xml:space="preserve"> и составила 1</w:t>
      </w:r>
      <w:r w:rsidR="009C4DAE" w:rsidRPr="00B545CA">
        <w:t>5095</w:t>
      </w:r>
      <w:r w:rsidR="00034CD1" w:rsidRPr="00B545CA">
        <w:t xml:space="preserve"> человек,</w:t>
      </w:r>
      <w:r w:rsidR="009C4DAE" w:rsidRPr="00B545CA">
        <w:t xml:space="preserve"> </w:t>
      </w:r>
      <w:r w:rsidRPr="00B545CA">
        <w:t>на 1 человека населения  0,</w:t>
      </w:r>
      <w:r w:rsidR="004027F4" w:rsidRPr="00B545CA">
        <w:t>29</w:t>
      </w:r>
      <w:r w:rsidRPr="00B545CA">
        <w:t xml:space="preserve"> куб. м или </w:t>
      </w:r>
      <w:r w:rsidR="009C4DAE" w:rsidRPr="00B545CA">
        <w:t>100</w:t>
      </w:r>
      <w:r w:rsidR="004027F4" w:rsidRPr="00B545CA">
        <w:t>% к</w:t>
      </w:r>
      <w:r w:rsidRPr="00B545CA">
        <w:t xml:space="preserve"> 20</w:t>
      </w:r>
      <w:r w:rsidR="00F61338" w:rsidRPr="00B545CA">
        <w:t>2</w:t>
      </w:r>
      <w:r w:rsidR="009C4DAE" w:rsidRPr="00B545CA">
        <w:t>2</w:t>
      </w:r>
      <w:r w:rsidRPr="00B545CA">
        <w:t xml:space="preserve"> год</w:t>
      </w:r>
      <w:r w:rsidR="004027F4" w:rsidRPr="00B545CA">
        <w:t>у</w:t>
      </w:r>
      <w:r w:rsidRPr="00B545CA">
        <w:t xml:space="preserve"> (0,</w:t>
      </w:r>
      <w:r w:rsidR="009C4DAE" w:rsidRPr="00B545CA">
        <w:t>29</w:t>
      </w:r>
      <w:r w:rsidRPr="00B545CA">
        <w:t>куб.м);</w:t>
      </w:r>
    </w:p>
    <w:p w:rsidR="001941B6" w:rsidRPr="00B545CA" w:rsidRDefault="001941B6" w:rsidP="00AA6AE2">
      <w:pPr>
        <w:spacing w:line="276" w:lineRule="auto"/>
        <w:ind w:firstLine="567"/>
        <w:jc w:val="both"/>
      </w:pPr>
      <w:r w:rsidRPr="00B545CA">
        <w:t>- природный газ - среднегодовая численно</w:t>
      </w:r>
      <w:r w:rsidR="00F600A4">
        <w:t>сть постоянного населения муниципального округа</w:t>
      </w:r>
      <w:r w:rsidRPr="00B545CA">
        <w:t xml:space="preserve"> </w:t>
      </w:r>
      <w:r w:rsidR="009C4DAE" w:rsidRPr="00B545CA">
        <w:t>уменьшилась на 84 человека и составила 15095 человек</w:t>
      </w:r>
      <w:r w:rsidR="004027F4" w:rsidRPr="00B545CA">
        <w:t>,</w:t>
      </w:r>
      <w:r w:rsidR="009C4DAE" w:rsidRPr="00B545CA">
        <w:t xml:space="preserve"> </w:t>
      </w:r>
      <w:r w:rsidRPr="00B545CA">
        <w:t xml:space="preserve">на 1 человека населения  </w:t>
      </w:r>
      <w:r w:rsidR="00D82338" w:rsidRPr="00B545CA">
        <w:t>4,2</w:t>
      </w:r>
      <w:r w:rsidRPr="00B545CA">
        <w:t xml:space="preserve">куб.м или </w:t>
      </w:r>
      <w:r w:rsidR="00F61338" w:rsidRPr="00B545CA">
        <w:t>на уровне</w:t>
      </w:r>
      <w:r w:rsidRPr="00B545CA">
        <w:t>20</w:t>
      </w:r>
      <w:r w:rsidR="00F61338" w:rsidRPr="00B545CA">
        <w:t>2</w:t>
      </w:r>
      <w:r w:rsidR="009C4DAE" w:rsidRPr="00B545CA">
        <w:t>2</w:t>
      </w:r>
      <w:r w:rsidRPr="00B545CA">
        <w:t xml:space="preserve"> год</w:t>
      </w:r>
      <w:r w:rsidR="00F61338" w:rsidRPr="00B545CA">
        <w:t>а</w:t>
      </w:r>
      <w:r w:rsidR="00D82338" w:rsidRPr="00B545CA">
        <w:t xml:space="preserve"> (</w:t>
      </w:r>
      <w:r w:rsidR="00F61338" w:rsidRPr="00B545CA">
        <w:t>4,2</w:t>
      </w:r>
      <w:r w:rsidR="00D82338" w:rsidRPr="00B545CA">
        <w:t>куб.м)</w:t>
      </w:r>
      <w:r w:rsidRPr="00B545CA">
        <w:t xml:space="preserve">. </w:t>
      </w:r>
    </w:p>
    <w:p w:rsidR="001941B6" w:rsidRPr="00B545CA" w:rsidRDefault="001941B6" w:rsidP="00AA6AE2">
      <w:pPr>
        <w:spacing w:line="276" w:lineRule="auto"/>
        <w:ind w:firstLine="567"/>
        <w:jc w:val="both"/>
      </w:pPr>
      <w:r w:rsidRPr="00B545CA">
        <w:t xml:space="preserve">Наблюдается </w:t>
      </w:r>
      <w:r w:rsidR="004027F4" w:rsidRPr="00B545CA">
        <w:t>снижение</w:t>
      </w:r>
      <w:r w:rsidRPr="00B545CA">
        <w:t xml:space="preserve"> потребления энергетических ресурсов за счёт установки энергосберегающего оборудования и приборов учёта</w:t>
      </w:r>
    </w:p>
    <w:p w:rsidR="00F61338" w:rsidRPr="00B545CA" w:rsidRDefault="001941B6" w:rsidP="00AA6AE2">
      <w:pPr>
        <w:spacing w:line="276" w:lineRule="auto"/>
        <w:ind w:firstLine="567"/>
        <w:jc w:val="both"/>
      </w:pPr>
      <w:r w:rsidRPr="00B545CA">
        <w:t xml:space="preserve">По всем величинам наблюдается </w:t>
      </w:r>
      <w:r w:rsidR="00D82338" w:rsidRPr="00B545CA">
        <w:t xml:space="preserve">снижение </w:t>
      </w:r>
      <w:r w:rsidRPr="00B545CA">
        <w:t xml:space="preserve">потребления энергетических ресурсов. </w:t>
      </w:r>
    </w:p>
    <w:p w:rsidR="001941B6" w:rsidRPr="00B545CA" w:rsidRDefault="001941B6" w:rsidP="00AA6AE2">
      <w:pPr>
        <w:spacing w:line="276" w:lineRule="auto"/>
        <w:ind w:firstLine="567"/>
        <w:jc w:val="both"/>
      </w:pPr>
      <w:r w:rsidRPr="00B545CA">
        <w:t xml:space="preserve">В </w:t>
      </w:r>
      <w:r w:rsidR="004027F4" w:rsidRPr="00B545CA">
        <w:t>2</w:t>
      </w:r>
      <w:r w:rsidRPr="00B545CA">
        <w:t>02</w:t>
      </w:r>
      <w:r w:rsidR="009C4DAE" w:rsidRPr="00B545CA">
        <w:t>4</w:t>
      </w:r>
      <w:r w:rsidRPr="00B545CA">
        <w:t xml:space="preserve"> год</w:t>
      </w:r>
      <w:r w:rsidR="004027F4" w:rsidRPr="00B545CA">
        <w:t>у</w:t>
      </w:r>
      <w:r w:rsidRPr="00B545CA">
        <w:t xml:space="preserve"> планируется снижение потребления бюджетными организациями за счет реализации программ энергосбережения</w:t>
      </w:r>
      <w:r w:rsidR="00F61338" w:rsidRPr="00B545CA">
        <w:t>,</w:t>
      </w:r>
      <w:r w:rsidRPr="00B545CA">
        <w:t xml:space="preserve"> холодной воды за счет замены и ремонта сети водопроводов, установки приборов учета.</w:t>
      </w:r>
    </w:p>
    <w:p w:rsidR="00BE0537" w:rsidRPr="00B545CA" w:rsidRDefault="00BE0537" w:rsidP="00AA6AE2">
      <w:pPr>
        <w:spacing w:line="276" w:lineRule="auto"/>
        <w:ind w:firstLine="567"/>
        <w:jc w:val="both"/>
      </w:pPr>
      <w:r w:rsidRPr="00B545CA">
        <w:rPr>
          <w:b/>
        </w:rPr>
        <w:t>Показатель № 3</w:t>
      </w:r>
      <w:r w:rsidR="004027F4" w:rsidRPr="00B545CA">
        <w:rPr>
          <w:b/>
        </w:rPr>
        <w:t>8</w:t>
      </w:r>
      <w:r w:rsidRPr="00B545CA">
        <w:rPr>
          <w:b/>
        </w:rPr>
        <w:t>.</w:t>
      </w:r>
      <w:r w:rsidRPr="00B545CA">
        <w:t xml:space="preserve"> Удельная величина потребления энергетических ресурсов в многоквартирных домах: электрическая энергия, тепловая энергия, холодная вода, природный газ.</w:t>
      </w:r>
    </w:p>
    <w:p w:rsidR="00B96CD0" w:rsidRPr="00B545CA" w:rsidRDefault="00A67717" w:rsidP="00AA6AE2">
      <w:pPr>
        <w:spacing w:line="276" w:lineRule="auto"/>
        <w:ind w:firstLine="567"/>
        <w:jc w:val="both"/>
      </w:pPr>
      <w:r w:rsidRPr="00B545CA">
        <w:t>З</w:t>
      </w:r>
      <w:r w:rsidR="00AF6B76" w:rsidRPr="00B545CA">
        <w:t>начение показателей составило: электрическая энергия –на 1 проживающего 60</w:t>
      </w:r>
      <w:r w:rsidR="009C4DAE" w:rsidRPr="00B545CA">
        <w:t>2,0</w:t>
      </w:r>
      <w:r w:rsidR="00AF6B76" w:rsidRPr="00B545CA">
        <w:t xml:space="preserve">кВт/ч </w:t>
      </w:r>
      <w:r w:rsidR="009C4DAE" w:rsidRPr="00B545CA">
        <w:t xml:space="preserve">с ростом на </w:t>
      </w:r>
      <w:r w:rsidR="00D82338" w:rsidRPr="00B545CA">
        <w:t xml:space="preserve"> 0,</w:t>
      </w:r>
      <w:r w:rsidR="009C4DAE" w:rsidRPr="00B545CA">
        <w:t>5</w:t>
      </w:r>
      <w:r w:rsidR="00AF6B76" w:rsidRPr="00B545CA">
        <w:t xml:space="preserve">% к </w:t>
      </w:r>
      <w:r w:rsidR="00D82338" w:rsidRPr="00B545CA">
        <w:t>20</w:t>
      </w:r>
      <w:r w:rsidR="00F61338" w:rsidRPr="00B545CA">
        <w:t>2</w:t>
      </w:r>
      <w:r w:rsidR="009C4DAE" w:rsidRPr="00B545CA">
        <w:t>2</w:t>
      </w:r>
      <w:r w:rsidR="00AF6B76" w:rsidRPr="00B545CA">
        <w:t xml:space="preserve"> году;</w:t>
      </w:r>
      <w:r w:rsidR="009C4DAE" w:rsidRPr="00B545CA">
        <w:t xml:space="preserve"> </w:t>
      </w:r>
      <w:r w:rsidR="00B96CD0" w:rsidRPr="00B545CA">
        <w:t>тепловая энергия –на 1 кв. метр общей площади</w:t>
      </w:r>
      <w:r w:rsidR="00D82338" w:rsidRPr="00B545CA">
        <w:t xml:space="preserve"> 0,1</w:t>
      </w:r>
      <w:r w:rsidR="00F61338" w:rsidRPr="00B545CA">
        <w:t>3</w:t>
      </w:r>
      <w:r w:rsidRPr="00B545CA">
        <w:t>2</w:t>
      </w:r>
      <w:r w:rsidR="00B96CD0" w:rsidRPr="00B545CA">
        <w:t xml:space="preserve"> Гкал </w:t>
      </w:r>
      <w:r w:rsidR="009C4DAE" w:rsidRPr="00B545CA">
        <w:t>на уровне</w:t>
      </w:r>
      <w:r w:rsidR="00B96CD0" w:rsidRPr="00B545CA">
        <w:t xml:space="preserve"> 20</w:t>
      </w:r>
      <w:r w:rsidR="00677927" w:rsidRPr="00B545CA">
        <w:t>2</w:t>
      </w:r>
      <w:r w:rsidR="009C4DAE" w:rsidRPr="00B545CA">
        <w:t>2 года</w:t>
      </w:r>
      <w:r w:rsidR="00B96CD0" w:rsidRPr="00B545CA">
        <w:t>;</w:t>
      </w:r>
      <w:r w:rsidR="009C4DAE" w:rsidRPr="00B545CA">
        <w:t xml:space="preserve"> </w:t>
      </w:r>
      <w:r w:rsidR="00B96CD0" w:rsidRPr="00B545CA">
        <w:t xml:space="preserve">холодная вода –на 1 проживающего </w:t>
      </w:r>
      <w:r w:rsidR="009C4DAE" w:rsidRPr="00B545CA">
        <w:t xml:space="preserve"> 38,4</w:t>
      </w:r>
      <w:r w:rsidR="00B96CD0" w:rsidRPr="00B545CA">
        <w:t xml:space="preserve"> куб. м </w:t>
      </w:r>
      <w:r w:rsidR="009C4DAE" w:rsidRPr="00B545CA">
        <w:t>со снижением на 6,8</w:t>
      </w:r>
      <w:r w:rsidRPr="00B545CA">
        <w:t xml:space="preserve">% </w:t>
      </w:r>
      <w:r w:rsidR="00677927" w:rsidRPr="00B545CA">
        <w:t xml:space="preserve">к </w:t>
      </w:r>
      <w:r w:rsidR="00B96CD0" w:rsidRPr="00B545CA">
        <w:t xml:space="preserve"> 20</w:t>
      </w:r>
      <w:r w:rsidR="00677927" w:rsidRPr="00B545CA">
        <w:t>2</w:t>
      </w:r>
      <w:r w:rsidR="009C4DAE" w:rsidRPr="00B545CA">
        <w:t>2</w:t>
      </w:r>
      <w:r w:rsidR="00B96CD0" w:rsidRPr="00B545CA">
        <w:t xml:space="preserve"> году;</w:t>
      </w:r>
      <w:r w:rsidR="009C4DAE" w:rsidRPr="00B545CA">
        <w:t xml:space="preserve"> </w:t>
      </w:r>
      <w:r w:rsidR="00B96CD0" w:rsidRPr="00B545CA">
        <w:t>природный газ - на 1 проживающего</w:t>
      </w:r>
      <w:r w:rsidR="00D82338" w:rsidRPr="00B545CA">
        <w:t>56</w:t>
      </w:r>
      <w:r w:rsidR="00677927" w:rsidRPr="00B545CA">
        <w:t>2</w:t>
      </w:r>
      <w:r w:rsidR="00D82338" w:rsidRPr="00B545CA">
        <w:t>,</w:t>
      </w:r>
      <w:r w:rsidR="009C4DAE" w:rsidRPr="00B545CA">
        <w:t xml:space="preserve">3 </w:t>
      </w:r>
      <w:r w:rsidR="00B96CD0" w:rsidRPr="00B545CA">
        <w:t xml:space="preserve">куб.м </w:t>
      </w:r>
      <w:r w:rsidR="009C4DAE" w:rsidRPr="00B545CA">
        <w:t>с ростом</w:t>
      </w:r>
      <w:r w:rsidR="00D82338" w:rsidRPr="00B545CA">
        <w:t xml:space="preserve"> на </w:t>
      </w:r>
      <w:r w:rsidR="00677927" w:rsidRPr="00B545CA">
        <w:t>0,</w:t>
      </w:r>
      <w:r w:rsidR="009C4DAE" w:rsidRPr="00B545CA">
        <w:t xml:space="preserve">2 куб.метра </w:t>
      </w:r>
      <w:r w:rsidR="00B96CD0" w:rsidRPr="00B545CA">
        <w:t xml:space="preserve"> к 20</w:t>
      </w:r>
      <w:r w:rsidR="00677927" w:rsidRPr="00B545CA">
        <w:t>2</w:t>
      </w:r>
      <w:r w:rsidR="009C4DAE" w:rsidRPr="00B545CA">
        <w:t>2</w:t>
      </w:r>
      <w:r w:rsidR="00B96CD0" w:rsidRPr="00B545CA">
        <w:t xml:space="preserve"> году. </w:t>
      </w:r>
    </w:p>
    <w:p w:rsidR="000F1619" w:rsidRPr="00B545CA" w:rsidRDefault="0044150C" w:rsidP="00AA6AE2">
      <w:pPr>
        <w:spacing w:line="276" w:lineRule="auto"/>
        <w:ind w:firstLine="567"/>
        <w:jc w:val="both"/>
      </w:pPr>
      <w:r w:rsidRPr="00B545CA">
        <w:rPr>
          <w:b/>
        </w:rPr>
        <w:t>Показатель № 39</w:t>
      </w:r>
      <w:r w:rsidR="008017E5" w:rsidRPr="00B545CA">
        <w:rPr>
          <w:b/>
        </w:rPr>
        <w:t>.</w:t>
      </w:r>
      <w:r w:rsidR="008017E5" w:rsidRPr="00B545CA">
        <w:t xml:space="preserve"> Удельная величина потребления энергетических ресурсов муниципальными бюджетными учреждениями: электрическая энергия, тепловая энергия, горячая вода, холодная вода, природный газ. </w:t>
      </w:r>
    </w:p>
    <w:p w:rsidR="00D30AC0" w:rsidRPr="00B545CA" w:rsidRDefault="0044150C" w:rsidP="009649E0">
      <w:pPr>
        <w:spacing w:line="276" w:lineRule="auto"/>
        <w:ind w:firstLine="567"/>
        <w:jc w:val="both"/>
      </w:pPr>
      <w:bookmarkStart w:id="1" w:name="sub_10111"/>
      <w:bookmarkEnd w:id="0"/>
      <w:r w:rsidRPr="00B545CA">
        <w:t>З</w:t>
      </w:r>
      <w:r w:rsidR="00F13304" w:rsidRPr="00B545CA">
        <w:t xml:space="preserve">начение показателей составило: электрическая энергия –на 1 человека населения  </w:t>
      </w:r>
      <w:r w:rsidRPr="00B545CA">
        <w:t>29,9</w:t>
      </w:r>
      <w:r w:rsidR="009C4DAE" w:rsidRPr="00B545CA">
        <w:t xml:space="preserve"> </w:t>
      </w:r>
      <w:r w:rsidR="00F13304" w:rsidRPr="00B545CA">
        <w:t xml:space="preserve">кВт/ч </w:t>
      </w:r>
      <w:r w:rsidR="009C4DAE" w:rsidRPr="00B545CA">
        <w:t>на уровне</w:t>
      </w:r>
      <w:r w:rsidR="00F13304" w:rsidRPr="00B545CA">
        <w:t xml:space="preserve"> 20</w:t>
      </w:r>
      <w:r w:rsidR="00E70358" w:rsidRPr="00B545CA">
        <w:t>2</w:t>
      </w:r>
      <w:r w:rsidR="009C4DAE" w:rsidRPr="00B545CA">
        <w:t>2 года</w:t>
      </w:r>
      <w:r w:rsidR="00F13304" w:rsidRPr="00B545CA">
        <w:t>;</w:t>
      </w:r>
      <w:r w:rsidR="009C4DAE" w:rsidRPr="00B545CA">
        <w:t xml:space="preserve"> </w:t>
      </w:r>
      <w:r w:rsidR="00F13304" w:rsidRPr="00B545CA">
        <w:t>тепловая энергия –на 1 кв. метр общей площадимуниципальных учреждений 0,</w:t>
      </w:r>
      <w:r w:rsidR="00AF2336" w:rsidRPr="00B545CA">
        <w:t>119</w:t>
      </w:r>
      <w:r w:rsidR="00F13304" w:rsidRPr="00B545CA">
        <w:t xml:space="preserve"> Гкал</w:t>
      </w:r>
      <w:r w:rsidR="009649E0" w:rsidRPr="00B545CA">
        <w:t>, или</w:t>
      </w:r>
      <w:r w:rsidR="00AF2336" w:rsidRPr="00B545CA">
        <w:t xml:space="preserve"> </w:t>
      </w:r>
      <w:r w:rsidR="009C4DAE" w:rsidRPr="00B545CA">
        <w:t>на уровне</w:t>
      </w:r>
      <w:r w:rsidR="00F13304" w:rsidRPr="00B545CA">
        <w:t xml:space="preserve"> 20</w:t>
      </w:r>
      <w:r w:rsidR="00E70358" w:rsidRPr="00B545CA">
        <w:t>2</w:t>
      </w:r>
      <w:r w:rsidR="009C4DAE" w:rsidRPr="00B545CA">
        <w:t>2 года</w:t>
      </w:r>
      <w:r w:rsidR="00F13304" w:rsidRPr="00B545CA">
        <w:t>; холодная вода –на 1 человека населения  0,</w:t>
      </w:r>
      <w:r w:rsidR="00AF2336" w:rsidRPr="00B545CA">
        <w:t>29</w:t>
      </w:r>
      <w:r w:rsidR="00F13304" w:rsidRPr="00B545CA">
        <w:t xml:space="preserve"> куб. м</w:t>
      </w:r>
      <w:r w:rsidR="009649E0" w:rsidRPr="00B545CA">
        <w:t>. или на уровне 2022</w:t>
      </w:r>
      <w:r w:rsidR="00F13304" w:rsidRPr="00B545CA">
        <w:t xml:space="preserve">; природный газ - на 1 человека населения  </w:t>
      </w:r>
      <w:r w:rsidR="008F60F7" w:rsidRPr="00B545CA">
        <w:t>4,2</w:t>
      </w:r>
      <w:r w:rsidR="009649E0" w:rsidRPr="00B545CA">
        <w:t xml:space="preserve"> </w:t>
      </w:r>
      <w:r w:rsidR="00F13304" w:rsidRPr="00B545CA">
        <w:t>куб.м или</w:t>
      </w:r>
      <w:r w:rsidR="009649E0" w:rsidRPr="00B545CA">
        <w:t xml:space="preserve"> </w:t>
      </w:r>
      <w:r w:rsidR="00E70358" w:rsidRPr="00B545CA">
        <w:t>на уровне 202</w:t>
      </w:r>
      <w:r w:rsidR="009649E0" w:rsidRPr="00B545CA">
        <w:t>2</w:t>
      </w:r>
      <w:r w:rsidR="00E70358" w:rsidRPr="00B545CA">
        <w:t xml:space="preserve"> года</w:t>
      </w:r>
      <w:r w:rsidR="00F13304" w:rsidRPr="00B545CA">
        <w:t>.</w:t>
      </w:r>
    </w:p>
    <w:p w:rsidR="00BD3430" w:rsidRPr="00B545CA" w:rsidRDefault="00BD3430" w:rsidP="00542E5C">
      <w:pPr>
        <w:jc w:val="both"/>
        <w:rPr>
          <w:b/>
        </w:rPr>
      </w:pPr>
    </w:p>
    <w:p w:rsidR="00D5010F" w:rsidRPr="00B545CA" w:rsidRDefault="00FE2405" w:rsidP="00AA6AE2">
      <w:pPr>
        <w:ind w:firstLine="567"/>
        <w:jc w:val="both"/>
        <w:rPr>
          <w:b/>
        </w:rPr>
      </w:pPr>
      <w:r w:rsidRPr="00B545CA">
        <w:rPr>
          <w:b/>
        </w:rPr>
        <w:t>3</w:t>
      </w:r>
      <w:r w:rsidR="00DE1ECD" w:rsidRPr="00B545CA">
        <w:rPr>
          <w:b/>
        </w:rPr>
        <w:t>. Итоги социологических опросов населения</w:t>
      </w:r>
    </w:p>
    <w:p w:rsidR="00FE2405" w:rsidRPr="00B545CA" w:rsidRDefault="00FE2405" w:rsidP="00AA6AE2">
      <w:pPr>
        <w:ind w:firstLine="567"/>
        <w:jc w:val="both"/>
        <w:rPr>
          <w:b/>
        </w:rPr>
      </w:pPr>
      <w:r w:rsidRPr="00B545CA">
        <w:rPr>
          <w:b/>
        </w:rPr>
        <w:t>3.1 Результаты социалогических опросов населения</w:t>
      </w:r>
    </w:p>
    <w:tbl>
      <w:tblPr>
        <w:tblW w:w="1353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443"/>
        <w:gridCol w:w="2977"/>
        <w:gridCol w:w="3119"/>
      </w:tblGrid>
      <w:tr w:rsidR="00FE2405" w:rsidRPr="00B545CA" w:rsidTr="00FE2405">
        <w:trPr>
          <w:trHeight w:val="885"/>
          <w:tblCellSpacing w:w="0" w:type="dxa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E2405" w:rsidRPr="00B545CA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 xml:space="preserve">Наименование критерия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E2405" w:rsidRPr="00B545CA" w:rsidRDefault="00FE2405" w:rsidP="00FE2405">
            <w:pPr>
              <w:suppressAutoHyphens w:val="0"/>
              <w:spacing w:before="100" w:beforeAutospacing="1" w:line="276" w:lineRule="auto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 xml:space="preserve">Опросы </w:t>
            </w:r>
          </w:p>
          <w:p w:rsidR="00FE2405" w:rsidRPr="00B545CA" w:rsidRDefault="00FE2405" w:rsidP="00FE2405">
            <w:pPr>
              <w:suppressAutoHyphens w:val="0"/>
              <w:spacing w:before="100" w:beforeAutospacing="1" w:line="276" w:lineRule="auto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 xml:space="preserve">с применением </w:t>
            </w:r>
          </w:p>
          <w:p w:rsidR="00FE2405" w:rsidRPr="00B545CA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 xml:space="preserve">IT-технологий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E2405" w:rsidRPr="00B545CA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 xml:space="preserve">Дополнительные (социологические) опросы </w:t>
            </w:r>
          </w:p>
        </w:tc>
      </w:tr>
      <w:tr w:rsidR="00FE2405" w:rsidRPr="00B545CA" w:rsidTr="00FE2405">
        <w:trPr>
          <w:trHeight w:val="225"/>
          <w:tblCellSpacing w:w="0" w:type="dxa"/>
        </w:trPr>
        <w:tc>
          <w:tcPr>
            <w:tcW w:w="74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B545CA" w:rsidRDefault="00FE2405" w:rsidP="00FE2405">
            <w:pPr>
              <w:suppressAutoHyphens w:val="0"/>
              <w:spacing w:before="100" w:beforeAutospacing="1" w:after="142" w:line="225" w:lineRule="atLeast"/>
              <w:jc w:val="center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 xml:space="preserve">1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B545CA" w:rsidRDefault="00FE2405" w:rsidP="00FE2405">
            <w:pPr>
              <w:suppressAutoHyphens w:val="0"/>
              <w:spacing w:before="100" w:beforeAutospacing="1" w:after="142" w:line="225" w:lineRule="atLeast"/>
              <w:jc w:val="center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 xml:space="preserve">2 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2405" w:rsidRPr="00B545CA" w:rsidRDefault="00FE2405" w:rsidP="00FE2405">
            <w:pPr>
              <w:suppressAutoHyphens w:val="0"/>
              <w:spacing w:before="100" w:beforeAutospacing="1" w:after="142" w:line="225" w:lineRule="atLeast"/>
              <w:jc w:val="center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 xml:space="preserve">3 </w:t>
            </w:r>
          </w:p>
        </w:tc>
      </w:tr>
      <w:tr w:rsidR="00FE2405" w:rsidRPr="00B545CA" w:rsidTr="00FE2405">
        <w:trPr>
          <w:trHeight w:val="885"/>
          <w:tblCellSpacing w:w="0" w:type="dxa"/>
        </w:trPr>
        <w:tc>
          <w:tcPr>
            <w:tcW w:w="74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B545CA" w:rsidRDefault="00FE2405" w:rsidP="00FE2405">
            <w:pPr>
              <w:suppressAutoHyphens w:val="0"/>
              <w:spacing w:before="100" w:beforeAutospacing="1" w:line="276" w:lineRule="auto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>1. Удовлетворенность населения организацией транспортного обслуживания в муниципальном образовании (процентов от числа опрошенных)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B545CA" w:rsidRDefault="00451448" w:rsidP="00B46477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>78,5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2405" w:rsidRPr="00FE0842" w:rsidRDefault="00FE0842" w:rsidP="00B46477">
            <w:pPr>
              <w:suppressAutoHyphens w:val="0"/>
              <w:spacing w:before="100" w:beforeAutospacing="1" w:after="142" w:line="276" w:lineRule="auto"/>
              <w:jc w:val="center"/>
              <w:rPr>
                <w:kern w:val="0"/>
                <w:lang w:eastAsia="ru-RU"/>
              </w:rPr>
            </w:pPr>
            <w:r w:rsidRPr="00FE0842">
              <w:rPr>
                <w:kern w:val="0"/>
                <w:lang w:eastAsia="ru-RU"/>
              </w:rPr>
              <w:t>58,7</w:t>
            </w:r>
          </w:p>
        </w:tc>
      </w:tr>
      <w:tr w:rsidR="00FE2405" w:rsidRPr="00B545CA" w:rsidTr="00FE2405">
        <w:trPr>
          <w:tblCellSpacing w:w="0" w:type="dxa"/>
        </w:trPr>
        <w:tc>
          <w:tcPr>
            <w:tcW w:w="74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B545CA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>2. Удовлетворенность населения качеством автомобильных дорог в муниципальном образовании (процентов от числа опрошенных)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B545CA" w:rsidRDefault="00451448" w:rsidP="00B46477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>80,6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2405" w:rsidRPr="00FE0842" w:rsidRDefault="00FE0842" w:rsidP="00B46477">
            <w:pPr>
              <w:suppressAutoHyphens w:val="0"/>
              <w:spacing w:before="100" w:beforeAutospacing="1" w:after="142" w:line="276" w:lineRule="auto"/>
              <w:jc w:val="center"/>
              <w:rPr>
                <w:kern w:val="0"/>
                <w:lang w:eastAsia="ru-RU"/>
              </w:rPr>
            </w:pPr>
            <w:r w:rsidRPr="00FE0842">
              <w:rPr>
                <w:kern w:val="0"/>
                <w:lang w:eastAsia="ru-RU"/>
              </w:rPr>
              <w:t>71,8</w:t>
            </w:r>
          </w:p>
        </w:tc>
      </w:tr>
      <w:tr w:rsidR="00FE2405" w:rsidRPr="00B545CA" w:rsidTr="00FE2405">
        <w:trPr>
          <w:tblCellSpacing w:w="0" w:type="dxa"/>
        </w:trPr>
        <w:tc>
          <w:tcPr>
            <w:tcW w:w="74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B545CA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>3. Удовлетворенность населения жилищно-коммунальными услугами (в целом) (процентов от числа опрошенных), в том числе: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B545CA" w:rsidRDefault="00AA2A6A" w:rsidP="00B46477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>88,3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2405" w:rsidRPr="00FE0842" w:rsidRDefault="00FE0842" w:rsidP="00B46477">
            <w:pPr>
              <w:suppressAutoHyphens w:val="0"/>
              <w:spacing w:before="100" w:beforeAutospacing="1" w:after="142" w:line="276" w:lineRule="auto"/>
              <w:jc w:val="center"/>
              <w:rPr>
                <w:kern w:val="0"/>
                <w:lang w:eastAsia="ru-RU"/>
              </w:rPr>
            </w:pPr>
            <w:r w:rsidRPr="00FE0842">
              <w:rPr>
                <w:kern w:val="0"/>
                <w:lang w:eastAsia="ru-RU"/>
              </w:rPr>
              <w:t>71,4</w:t>
            </w:r>
          </w:p>
        </w:tc>
      </w:tr>
      <w:tr w:rsidR="00FE2405" w:rsidRPr="00B545CA" w:rsidTr="00FE2405">
        <w:trPr>
          <w:tblCellSpacing w:w="0" w:type="dxa"/>
        </w:trPr>
        <w:tc>
          <w:tcPr>
            <w:tcW w:w="74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B545CA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 xml:space="preserve">3.1. уровнем организации теплоснабжения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B545CA" w:rsidRDefault="00451448" w:rsidP="00B46477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>80,0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2405" w:rsidRPr="00FE0842" w:rsidRDefault="00FE0842" w:rsidP="00B46477">
            <w:pPr>
              <w:suppressAutoHyphens w:val="0"/>
              <w:spacing w:before="100" w:beforeAutospacing="1" w:after="142" w:line="276" w:lineRule="auto"/>
              <w:jc w:val="center"/>
              <w:rPr>
                <w:kern w:val="0"/>
                <w:lang w:eastAsia="ru-RU"/>
              </w:rPr>
            </w:pPr>
            <w:r w:rsidRPr="00FE0842">
              <w:rPr>
                <w:kern w:val="0"/>
                <w:lang w:eastAsia="ru-RU"/>
              </w:rPr>
              <w:t>63,3</w:t>
            </w:r>
          </w:p>
        </w:tc>
      </w:tr>
      <w:tr w:rsidR="00FE2405" w:rsidRPr="00B545CA" w:rsidTr="00FE2405">
        <w:trPr>
          <w:tblCellSpacing w:w="0" w:type="dxa"/>
        </w:trPr>
        <w:tc>
          <w:tcPr>
            <w:tcW w:w="74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B545CA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 xml:space="preserve">3.2. уровнем снабжения населения топливом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B545CA" w:rsidRDefault="00451448" w:rsidP="00B46477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>80,0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2405" w:rsidRPr="00FE0842" w:rsidRDefault="000E7888" w:rsidP="00B46477">
            <w:pPr>
              <w:suppressAutoHyphens w:val="0"/>
              <w:spacing w:before="100" w:beforeAutospacing="1" w:after="142" w:line="276" w:lineRule="auto"/>
              <w:jc w:val="center"/>
              <w:rPr>
                <w:kern w:val="0"/>
                <w:lang w:eastAsia="ru-RU"/>
              </w:rPr>
            </w:pPr>
            <w:r w:rsidRPr="00FE0842">
              <w:rPr>
                <w:kern w:val="0"/>
                <w:lang w:eastAsia="ru-RU"/>
              </w:rPr>
              <w:t>82,3</w:t>
            </w:r>
          </w:p>
        </w:tc>
      </w:tr>
      <w:tr w:rsidR="00FE2405" w:rsidRPr="00B545CA" w:rsidTr="00FE2405">
        <w:trPr>
          <w:tblCellSpacing w:w="0" w:type="dxa"/>
        </w:trPr>
        <w:tc>
          <w:tcPr>
            <w:tcW w:w="74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B545CA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 xml:space="preserve">3.3. уровнем горячего водоснабжения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B545CA" w:rsidRDefault="000E7888" w:rsidP="00B46477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2405" w:rsidRPr="00FE0842" w:rsidRDefault="000E7888" w:rsidP="00B46477">
            <w:pPr>
              <w:suppressAutoHyphens w:val="0"/>
              <w:spacing w:before="100" w:beforeAutospacing="1" w:after="142" w:line="276" w:lineRule="auto"/>
              <w:jc w:val="center"/>
              <w:rPr>
                <w:kern w:val="0"/>
                <w:lang w:eastAsia="ru-RU"/>
              </w:rPr>
            </w:pPr>
            <w:r w:rsidRPr="00FE0842">
              <w:rPr>
                <w:kern w:val="0"/>
                <w:lang w:eastAsia="ru-RU"/>
              </w:rPr>
              <w:t>-</w:t>
            </w:r>
          </w:p>
        </w:tc>
      </w:tr>
      <w:tr w:rsidR="00FE2405" w:rsidRPr="00B545CA" w:rsidTr="00FE2405">
        <w:trPr>
          <w:tblCellSpacing w:w="0" w:type="dxa"/>
        </w:trPr>
        <w:tc>
          <w:tcPr>
            <w:tcW w:w="74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B545CA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 xml:space="preserve">3.4. уровнем холодного водоснабжения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B545CA" w:rsidRDefault="00BA49BF" w:rsidP="00B46477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>92,0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2405" w:rsidRPr="00FE0842" w:rsidRDefault="00FE0842" w:rsidP="00B46477">
            <w:pPr>
              <w:suppressAutoHyphens w:val="0"/>
              <w:spacing w:before="100" w:beforeAutospacing="1" w:after="142" w:line="276" w:lineRule="auto"/>
              <w:jc w:val="center"/>
              <w:rPr>
                <w:kern w:val="0"/>
                <w:lang w:eastAsia="ru-RU"/>
              </w:rPr>
            </w:pPr>
            <w:r w:rsidRPr="00FE0842">
              <w:rPr>
                <w:kern w:val="0"/>
                <w:lang w:eastAsia="ru-RU"/>
              </w:rPr>
              <w:t>86,4</w:t>
            </w:r>
          </w:p>
        </w:tc>
      </w:tr>
      <w:tr w:rsidR="00FE2405" w:rsidRPr="00B545CA" w:rsidTr="00FE2405">
        <w:trPr>
          <w:tblCellSpacing w:w="0" w:type="dxa"/>
        </w:trPr>
        <w:tc>
          <w:tcPr>
            <w:tcW w:w="74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B545CA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 xml:space="preserve">3.5. уровнем водоотведения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B545CA" w:rsidRDefault="00BA49BF" w:rsidP="00B46477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>9</w:t>
            </w:r>
            <w:r w:rsidR="00451448" w:rsidRPr="00B545CA">
              <w:rPr>
                <w:color w:val="000000"/>
                <w:kern w:val="0"/>
                <w:lang w:eastAsia="ru-RU"/>
              </w:rPr>
              <w:t>5,1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2405" w:rsidRPr="00FE0842" w:rsidRDefault="00FE0842" w:rsidP="00B46477">
            <w:pPr>
              <w:suppressAutoHyphens w:val="0"/>
              <w:spacing w:before="100" w:beforeAutospacing="1" w:after="142" w:line="276" w:lineRule="auto"/>
              <w:jc w:val="center"/>
              <w:rPr>
                <w:kern w:val="0"/>
                <w:lang w:eastAsia="ru-RU"/>
              </w:rPr>
            </w:pPr>
            <w:r w:rsidRPr="00FE0842">
              <w:rPr>
                <w:kern w:val="0"/>
                <w:lang w:eastAsia="ru-RU"/>
              </w:rPr>
              <w:t>84,2</w:t>
            </w:r>
          </w:p>
        </w:tc>
      </w:tr>
      <w:tr w:rsidR="00FE2405" w:rsidRPr="00B545CA" w:rsidTr="00FE2405">
        <w:trPr>
          <w:tblCellSpacing w:w="0" w:type="dxa"/>
        </w:trPr>
        <w:tc>
          <w:tcPr>
            <w:tcW w:w="74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B545CA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 xml:space="preserve">3.6. уровнем электроснабжения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B545CA" w:rsidRDefault="00BA49BF" w:rsidP="00B46477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>93,7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2405" w:rsidRPr="00FE0842" w:rsidRDefault="00FE0842" w:rsidP="00B46477">
            <w:pPr>
              <w:suppressAutoHyphens w:val="0"/>
              <w:spacing w:before="100" w:beforeAutospacing="1" w:after="142" w:line="276" w:lineRule="auto"/>
              <w:jc w:val="center"/>
              <w:rPr>
                <w:kern w:val="0"/>
                <w:lang w:eastAsia="ru-RU"/>
              </w:rPr>
            </w:pPr>
            <w:r w:rsidRPr="00FE0842">
              <w:rPr>
                <w:kern w:val="0"/>
                <w:lang w:eastAsia="ru-RU"/>
              </w:rPr>
              <w:t>93,7</w:t>
            </w:r>
          </w:p>
        </w:tc>
      </w:tr>
      <w:tr w:rsidR="00FE2405" w:rsidRPr="00B545CA" w:rsidTr="00451448">
        <w:trPr>
          <w:trHeight w:val="337"/>
          <w:tblCellSpacing w:w="0" w:type="dxa"/>
        </w:trPr>
        <w:tc>
          <w:tcPr>
            <w:tcW w:w="74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49BF" w:rsidRPr="00B545CA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 xml:space="preserve">3.7. уровнем газоснабжения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B545CA" w:rsidRDefault="000E7888" w:rsidP="00B46477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kern w:val="0"/>
                <w:lang w:eastAsia="ru-RU"/>
              </w:rPr>
            </w:pPr>
            <w:r w:rsidRPr="00B545CA">
              <w:rPr>
                <w:color w:val="000000"/>
                <w:kern w:val="0"/>
                <w:lang w:eastAsia="ru-RU"/>
              </w:rPr>
              <w:t>9</w:t>
            </w:r>
            <w:r w:rsidR="00BA49BF" w:rsidRPr="00B545CA">
              <w:rPr>
                <w:color w:val="000000"/>
                <w:kern w:val="0"/>
                <w:lang w:eastAsia="ru-RU"/>
              </w:rPr>
              <w:t>6,7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2405" w:rsidRPr="00FE0842" w:rsidRDefault="00FE0842" w:rsidP="00B46477">
            <w:pPr>
              <w:suppressAutoHyphens w:val="0"/>
              <w:spacing w:before="100" w:beforeAutospacing="1" w:after="142" w:line="276" w:lineRule="auto"/>
              <w:jc w:val="center"/>
              <w:rPr>
                <w:kern w:val="0"/>
                <w:lang w:eastAsia="ru-RU"/>
              </w:rPr>
            </w:pPr>
            <w:r w:rsidRPr="00FE0842">
              <w:rPr>
                <w:kern w:val="0"/>
                <w:lang w:eastAsia="ru-RU"/>
              </w:rPr>
              <w:t>96,0</w:t>
            </w:r>
          </w:p>
        </w:tc>
      </w:tr>
    </w:tbl>
    <w:p w:rsidR="00FE2405" w:rsidRPr="00B545CA" w:rsidRDefault="00FE2405" w:rsidP="00FE2405">
      <w:pPr>
        <w:suppressAutoHyphens w:val="0"/>
        <w:spacing w:before="100" w:beforeAutospacing="1" w:line="240" w:lineRule="auto"/>
        <w:ind w:firstLine="737"/>
        <w:rPr>
          <w:color w:val="000000"/>
          <w:kern w:val="0"/>
          <w:lang w:eastAsia="ru-RU"/>
        </w:rPr>
      </w:pPr>
    </w:p>
    <w:p w:rsidR="00FE2405" w:rsidRPr="00B545CA" w:rsidRDefault="000E7888" w:rsidP="00AA6AE2">
      <w:pPr>
        <w:ind w:firstLine="567"/>
        <w:jc w:val="both"/>
        <w:rPr>
          <w:b/>
        </w:rPr>
      </w:pPr>
      <w:r w:rsidRPr="00B545CA">
        <w:rPr>
          <w:b/>
        </w:rPr>
        <w:t>3.2 Анализ результатов оценки населением деятельности органо</w:t>
      </w:r>
      <w:r w:rsidR="00F600A4">
        <w:rPr>
          <w:b/>
        </w:rPr>
        <w:t xml:space="preserve">в местного самоуправления Токарёвского муниципального округа </w:t>
      </w:r>
    </w:p>
    <w:p w:rsidR="00F0627C" w:rsidRPr="00B545CA" w:rsidRDefault="00F0627C" w:rsidP="00AA6AE2">
      <w:pPr>
        <w:ind w:firstLine="567"/>
        <w:rPr>
          <w:color w:val="000000" w:themeColor="text1"/>
          <w:kern w:val="2"/>
        </w:rPr>
      </w:pPr>
    </w:p>
    <w:tbl>
      <w:tblPr>
        <w:tblW w:w="1432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84"/>
        <w:gridCol w:w="18"/>
        <w:gridCol w:w="1984"/>
        <w:gridCol w:w="3119"/>
        <w:gridCol w:w="3260"/>
        <w:gridCol w:w="3260"/>
      </w:tblGrid>
      <w:tr w:rsidR="00F0627C" w:rsidRPr="00B545CA" w:rsidTr="000E7888">
        <w:tc>
          <w:tcPr>
            <w:tcW w:w="4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627C" w:rsidRPr="00B545CA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B545CA">
              <w:rPr>
                <w:color w:val="000000" w:themeColor="text1"/>
                <w:kern w:val="3"/>
                <w:lang w:eastAsia="zh-CN"/>
              </w:rPr>
              <w:t xml:space="preserve">Годы 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27C" w:rsidRPr="00B545CA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B545CA">
              <w:rPr>
                <w:color w:val="000000" w:themeColor="text1"/>
                <w:kern w:val="3"/>
                <w:lang w:eastAsia="zh-CN"/>
              </w:rPr>
              <w:t>Динамика</w:t>
            </w:r>
          </w:p>
          <w:p w:rsidR="00F0627C" w:rsidRPr="00B545CA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B545CA">
              <w:rPr>
                <w:color w:val="000000" w:themeColor="text1"/>
                <w:kern w:val="3"/>
                <w:lang w:eastAsia="zh-CN"/>
              </w:rPr>
              <w:t>(</w:t>
            </w:r>
            <w:r w:rsidRPr="00B545CA">
              <w:rPr>
                <w:color w:val="000000" w:themeColor="text1"/>
                <w:kern w:val="3"/>
                <w:u w:val="single"/>
                <w:lang w:eastAsia="zh-CN"/>
              </w:rPr>
              <w:t>+</w:t>
            </w:r>
            <w:r w:rsidRPr="00B545CA">
              <w:rPr>
                <w:color w:val="000000" w:themeColor="text1"/>
                <w:kern w:val="3"/>
                <w:lang w:eastAsia="zh-CN"/>
              </w:rPr>
              <w:t>%)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27C" w:rsidRPr="00B545CA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B545CA">
              <w:rPr>
                <w:color w:val="000000" w:themeColor="text1"/>
                <w:kern w:val="3"/>
                <w:lang w:eastAsia="zh-CN"/>
              </w:rPr>
              <w:t>Пороговое значение</w:t>
            </w:r>
          </w:p>
          <w:p w:rsidR="00F0627C" w:rsidRPr="00B545CA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B545CA">
              <w:rPr>
                <w:color w:val="000000" w:themeColor="text1"/>
                <w:kern w:val="3"/>
                <w:lang w:eastAsia="zh-CN"/>
              </w:rPr>
              <w:t>критерия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27C" w:rsidRPr="00B545CA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B545CA">
              <w:rPr>
                <w:color w:val="000000" w:themeColor="text1"/>
                <w:kern w:val="3"/>
                <w:lang w:eastAsia="zh-CN"/>
              </w:rPr>
              <w:t>Среднеобластное значение</w:t>
            </w:r>
          </w:p>
          <w:p w:rsidR="00F0627C" w:rsidRPr="00B545CA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B545CA">
              <w:rPr>
                <w:color w:val="000000" w:themeColor="text1"/>
                <w:kern w:val="3"/>
                <w:lang w:eastAsia="zh-CN"/>
              </w:rPr>
              <w:t>по группе (м/р)</w:t>
            </w:r>
          </w:p>
        </w:tc>
      </w:tr>
      <w:tr w:rsidR="00F0627C" w:rsidRPr="00B545CA" w:rsidTr="000E7888"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627C" w:rsidRPr="00B545CA" w:rsidRDefault="00F0627C" w:rsidP="000E7888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B545CA">
              <w:rPr>
                <w:color w:val="000000" w:themeColor="text1"/>
                <w:kern w:val="3"/>
                <w:lang w:eastAsia="zh-CN"/>
              </w:rPr>
              <w:t>20</w:t>
            </w:r>
            <w:r w:rsidR="00D30AC0" w:rsidRPr="00B545CA">
              <w:rPr>
                <w:color w:val="000000" w:themeColor="text1"/>
                <w:kern w:val="3"/>
                <w:lang w:eastAsia="zh-CN"/>
              </w:rPr>
              <w:t>2</w:t>
            </w:r>
            <w:r w:rsidR="00AA1EF3" w:rsidRPr="00B545CA">
              <w:rPr>
                <w:color w:val="000000" w:themeColor="text1"/>
                <w:kern w:val="3"/>
                <w:lang w:eastAsia="zh-CN"/>
              </w:rPr>
              <w:t>2</w:t>
            </w:r>
            <w:r w:rsidRPr="00B545CA">
              <w:rPr>
                <w:color w:val="000000" w:themeColor="text1"/>
                <w:kern w:val="3"/>
                <w:lang w:eastAsia="zh-CN"/>
              </w:rPr>
              <w:t xml:space="preserve"> г</w:t>
            </w:r>
          </w:p>
        </w:tc>
        <w:tc>
          <w:tcPr>
            <w:tcW w:w="200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F0627C" w:rsidRPr="00B545CA" w:rsidRDefault="00F0627C" w:rsidP="00A8771F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B545CA">
              <w:rPr>
                <w:color w:val="000000" w:themeColor="text1"/>
                <w:kern w:val="3"/>
                <w:lang w:eastAsia="zh-CN"/>
              </w:rPr>
              <w:t>20</w:t>
            </w:r>
            <w:r w:rsidR="00BD3430" w:rsidRPr="00B545CA">
              <w:rPr>
                <w:color w:val="000000" w:themeColor="text1"/>
                <w:kern w:val="3"/>
                <w:lang w:eastAsia="zh-CN"/>
              </w:rPr>
              <w:t>2</w:t>
            </w:r>
            <w:r w:rsidR="00AA1EF3" w:rsidRPr="00B545CA">
              <w:rPr>
                <w:color w:val="000000" w:themeColor="text1"/>
                <w:kern w:val="3"/>
                <w:lang w:eastAsia="zh-CN"/>
              </w:rPr>
              <w:t>3</w:t>
            </w:r>
            <w:r w:rsidRPr="00B545CA">
              <w:rPr>
                <w:color w:val="000000" w:themeColor="text1"/>
                <w:kern w:val="3"/>
                <w:lang w:eastAsia="zh-CN"/>
              </w:rPr>
              <w:t xml:space="preserve"> г</w:t>
            </w:r>
          </w:p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27C" w:rsidRPr="00B545CA" w:rsidRDefault="00F0627C" w:rsidP="00AA6AE2">
            <w:pPr>
              <w:suppressAutoHyphens w:val="0"/>
              <w:spacing w:line="240" w:lineRule="auto"/>
              <w:ind w:firstLine="567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27C" w:rsidRPr="00B545CA" w:rsidRDefault="00F0627C" w:rsidP="00AA6AE2">
            <w:pPr>
              <w:suppressAutoHyphens w:val="0"/>
              <w:spacing w:line="240" w:lineRule="auto"/>
              <w:ind w:firstLine="567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27C" w:rsidRPr="00B545CA" w:rsidRDefault="00F0627C" w:rsidP="00AA6AE2">
            <w:pPr>
              <w:suppressAutoHyphens w:val="0"/>
              <w:spacing w:line="240" w:lineRule="auto"/>
              <w:ind w:firstLine="567"/>
              <w:rPr>
                <w:color w:val="000000" w:themeColor="text1"/>
                <w:kern w:val="3"/>
                <w:lang w:eastAsia="zh-CN"/>
              </w:rPr>
            </w:pPr>
          </w:p>
        </w:tc>
      </w:tr>
      <w:tr w:rsidR="00F0627C" w:rsidRPr="00B545CA" w:rsidTr="000E7888">
        <w:tc>
          <w:tcPr>
            <w:tcW w:w="27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627C" w:rsidRPr="00B545CA" w:rsidRDefault="00E428DD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B545CA">
              <w:rPr>
                <w:color w:val="000000" w:themeColor="text1"/>
                <w:kern w:val="3"/>
                <w:lang w:eastAsia="zh-CN"/>
              </w:rPr>
              <w:t>91,0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7C" w:rsidRPr="00B545CA" w:rsidRDefault="000E7888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B545CA">
              <w:rPr>
                <w:color w:val="000000" w:themeColor="text1"/>
                <w:kern w:val="3"/>
                <w:lang w:eastAsia="zh-CN"/>
              </w:rPr>
              <w:t>91,</w:t>
            </w:r>
            <w:r w:rsidR="00E428DD" w:rsidRPr="00B545CA">
              <w:rPr>
                <w:color w:val="000000" w:themeColor="text1"/>
                <w:kern w:val="3"/>
                <w:lang w:eastAsia="zh-CN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27C" w:rsidRPr="00B545CA" w:rsidRDefault="000E7888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B545CA">
              <w:rPr>
                <w:color w:val="000000" w:themeColor="text1"/>
                <w:kern w:val="3"/>
                <w:lang w:eastAsia="zh-CN"/>
              </w:rPr>
              <w:t>+</w:t>
            </w:r>
            <w:r w:rsidR="00AA1EF3" w:rsidRPr="00B545CA">
              <w:rPr>
                <w:color w:val="000000" w:themeColor="text1"/>
                <w:kern w:val="3"/>
                <w:lang w:eastAsia="zh-CN"/>
              </w:rPr>
              <w:t>0,1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27C" w:rsidRPr="00B545CA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B545CA">
              <w:rPr>
                <w:kern w:val="3"/>
                <w:lang w:eastAsia="zh-CN"/>
              </w:rPr>
              <w:t>Данные отсутствуют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27C" w:rsidRPr="00B545CA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B545CA">
              <w:rPr>
                <w:kern w:val="3"/>
                <w:lang w:eastAsia="zh-CN"/>
              </w:rPr>
              <w:t>Данные отсутствуют</w:t>
            </w:r>
          </w:p>
        </w:tc>
      </w:tr>
    </w:tbl>
    <w:p w:rsidR="00F0627C" w:rsidRPr="00B545CA" w:rsidRDefault="00F0627C" w:rsidP="00AA6AE2">
      <w:pPr>
        <w:autoSpaceDE w:val="0"/>
        <w:ind w:firstLine="567"/>
        <w:jc w:val="both"/>
        <w:rPr>
          <w:color w:val="000000" w:themeColor="text1"/>
          <w:kern w:val="2"/>
        </w:rPr>
      </w:pPr>
    </w:p>
    <w:p w:rsidR="00F0627C" w:rsidRPr="00542E5C" w:rsidRDefault="00F0627C" w:rsidP="00542E5C">
      <w:pPr>
        <w:autoSpaceDE w:val="0"/>
        <w:spacing w:line="276" w:lineRule="auto"/>
        <w:ind w:firstLine="567"/>
        <w:jc w:val="both"/>
        <w:rPr>
          <w:color w:val="000000" w:themeColor="text1"/>
          <w:kern w:val="2"/>
        </w:rPr>
      </w:pPr>
      <w:r w:rsidRPr="00B545CA">
        <w:rPr>
          <w:color w:val="000000" w:themeColor="text1"/>
          <w:kern w:val="2"/>
        </w:rPr>
        <w:t xml:space="preserve">По результатам социологического опроса удовлетворенность населения деятельностью органов местного самоуправления муниципального </w:t>
      </w:r>
      <w:r w:rsidR="00F600A4">
        <w:rPr>
          <w:color w:val="000000" w:themeColor="text1"/>
          <w:kern w:val="2"/>
        </w:rPr>
        <w:t>округа</w:t>
      </w:r>
      <w:r w:rsidRPr="00B545CA">
        <w:rPr>
          <w:color w:val="000000" w:themeColor="text1"/>
          <w:kern w:val="2"/>
        </w:rPr>
        <w:t xml:space="preserve"> за 20</w:t>
      </w:r>
      <w:r w:rsidR="00BD3430" w:rsidRPr="00B545CA">
        <w:rPr>
          <w:color w:val="000000" w:themeColor="text1"/>
          <w:kern w:val="2"/>
        </w:rPr>
        <w:t>2</w:t>
      </w:r>
      <w:r w:rsidR="00504C22" w:rsidRPr="00B545CA">
        <w:rPr>
          <w:color w:val="000000" w:themeColor="text1"/>
          <w:kern w:val="2"/>
        </w:rPr>
        <w:t>3</w:t>
      </w:r>
      <w:r w:rsidRPr="00B545CA">
        <w:rPr>
          <w:color w:val="000000" w:themeColor="text1"/>
          <w:kern w:val="2"/>
        </w:rPr>
        <w:t xml:space="preserve"> год составила </w:t>
      </w:r>
      <w:r w:rsidR="000E7888" w:rsidRPr="00B545CA">
        <w:rPr>
          <w:color w:val="000000" w:themeColor="text1"/>
          <w:kern w:val="2"/>
        </w:rPr>
        <w:t>91</w:t>
      </w:r>
      <w:r w:rsidR="00504C22" w:rsidRPr="00B545CA">
        <w:rPr>
          <w:color w:val="000000" w:themeColor="text1"/>
          <w:kern w:val="2"/>
        </w:rPr>
        <w:t>,1</w:t>
      </w:r>
      <w:r w:rsidRPr="00B545CA">
        <w:rPr>
          <w:color w:val="000000" w:themeColor="text1"/>
          <w:kern w:val="2"/>
        </w:rPr>
        <w:t>%</w:t>
      </w:r>
      <w:r w:rsidR="00D30AC0" w:rsidRPr="00B545CA">
        <w:rPr>
          <w:color w:val="000000" w:themeColor="text1"/>
          <w:kern w:val="2"/>
        </w:rPr>
        <w:t xml:space="preserve">или </w:t>
      </w:r>
      <w:r w:rsidR="00504C22" w:rsidRPr="00B545CA">
        <w:rPr>
          <w:color w:val="000000" w:themeColor="text1"/>
          <w:kern w:val="2"/>
        </w:rPr>
        <w:t>100,1</w:t>
      </w:r>
      <w:r w:rsidR="00D30AC0" w:rsidRPr="00B545CA">
        <w:rPr>
          <w:color w:val="000000" w:themeColor="text1"/>
          <w:kern w:val="2"/>
        </w:rPr>
        <w:t>% к уровню 202</w:t>
      </w:r>
      <w:r w:rsidR="00504C22" w:rsidRPr="00B545CA">
        <w:rPr>
          <w:color w:val="000000" w:themeColor="text1"/>
          <w:kern w:val="2"/>
        </w:rPr>
        <w:t>2</w:t>
      </w:r>
      <w:r w:rsidR="00D30AC0" w:rsidRPr="00B545CA">
        <w:rPr>
          <w:color w:val="000000" w:themeColor="text1"/>
          <w:kern w:val="2"/>
        </w:rPr>
        <w:t xml:space="preserve"> года</w:t>
      </w:r>
      <w:r w:rsidRPr="00B545CA">
        <w:rPr>
          <w:color w:val="000000" w:themeColor="text1"/>
          <w:kern w:val="2"/>
        </w:rPr>
        <w:t xml:space="preserve">.  </w:t>
      </w:r>
    </w:p>
    <w:p w:rsidR="00A12C31" w:rsidRPr="00B545CA" w:rsidRDefault="00A12C31" w:rsidP="002C1CCC">
      <w:pPr>
        <w:jc w:val="center"/>
      </w:pPr>
    </w:p>
    <w:p w:rsidR="009622F0" w:rsidRPr="00B545CA" w:rsidRDefault="00E428DD" w:rsidP="003771D5">
      <w:pPr>
        <w:ind w:firstLine="567"/>
        <w:jc w:val="both"/>
      </w:pPr>
      <w:r w:rsidRPr="00B545CA">
        <w:rPr>
          <w:b/>
        </w:rPr>
        <w:t>Показатель № 40.</w:t>
      </w:r>
      <w:r w:rsidRPr="00B545CA">
        <w:t xml:space="preserve">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 (при наличии):</w:t>
      </w:r>
    </w:p>
    <w:p w:rsidR="006D099C" w:rsidRPr="00B545CA" w:rsidRDefault="006D099C" w:rsidP="003771D5">
      <w:pPr>
        <w:ind w:firstLine="567"/>
        <w:jc w:val="both"/>
      </w:pPr>
      <w:r w:rsidRPr="00B545CA">
        <w:t>- в сфере культуры</w:t>
      </w:r>
      <w:r w:rsidR="00DB1504" w:rsidRPr="00B545CA">
        <w:t xml:space="preserve"> 95,96 баллов.</w:t>
      </w:r>
    </w:p>
    <w:p w:rsidR="006D099C" w:rsidRPr="00B545CA" w:rsidRDefault="006D099C" w:rsidP="003771D5">
      <w:pPr>
        <w:ind w:firstLine="567"/>
        <w:jc w:val="both"/>
      </w:pPr>
      <w:r w:rsidRPr="00B545CA">
        <w:t>- в сфере образования</w:t>
      </w:r>
    </w:p>
    <w:p w:rsidR="006D099C" w:rsidRPr="00B545CA" w:rsidRDefault="006D099C" w:rsidP="003771D5">
      <w:pPr>
        <w:ind w:firstLine="567"/>
        <w:jc w:val="both"/>
      </w:pPr>
      <w:r w:rsidRPr="00B545CA">
        <w:t>- в сфере социального обслуживания</w:t>
      </w:r>
    </w:p>
    <w:p w:rsidR="009622F0" w:rsidRPr="00B545CA" w:rsidRDefault="009622F0" w:rsidP="006D099C"/>
    <w:p w:rsidR="00F81029" w:rsidRPr="00B545CA" w:rsidRDefault="000E7888" w:rsidP="002C1CCC">
      <w:pPr>
        <w:jc w:val="center"/>
      </w:pPr>
      <w:r w:rsidRPr="00B545CA">
        <w:t>Для улучшения значений критериев оценки опросов населения</w:t>
      </w:r>
    </w:p>
    <w:p w:rsidR="00D30AC0" w:rsidRPr="00B545CA" w:rsidRDefault="00DB1504" w:rsidP="002C1CCC">
      <w:pPr>
        <w:jc w:val="center"/>
      </w:pPr>
      <w:r w:rsidRPr="00B545CA">
        <w:t>в Токарё</w:t>
      </w:r>
      <w:r w:rsidR="003771D5" w:rsidRPr="00B545CA">
        <w:t xml:space="preserve">вском </w:t>
      </w:r>
      <w:r w:rsidRPr="00B545CA">
        <w:t>муниципальном округе</w:t>
      </w:r>
      <w:r w:rsidR="003771D5" w:rsidRPr="00B545CA">
        <w:t xml:space="preserve"> на период 2024</w:t>
      </w:r>
      <w:r w:rsidR="00184E0C" w:rsidRPr="00B545CA">
        <w:t>-2026</w:t>
      </w:r>
      <w:r w:rsidR="000E7888" w:rsidRPr="00B545CA">
        <w:t xml:space="preserve"> годов планируется реализация следующих проектов и мероприятий </w:t>
      </w:r>
    </w:p>
    <w:p w:rsidR="00D30AC0" w:rsidRPr="00B545CA" w:rsidRDefault="00D30AC0" w:rsidP="002C1CCC">
      <w:pPr>
        <w:jc w:val="center"/>
      </w:pPr>
    </w:p>
    <w:tbl>
      <w:tblPr>
        <w:tblStyle w:val="5"/>
        <w:tblW w:w="4887" w:type="pct"/>
        <w:tblInd w:w="108" w:type="dxa"/>
        <w:tblLayout w:type="fixed"/>
        <w:tblLook w:val="04A0"/>
      </w:tblPr>
      <w:tblGrid>
        <w:gridCol w:w="14174"/>
      </w:tblGrid>
      <w:tr w:rsidR="00F81029" w:rsidRPr="003C06BC" w:rsidTr="00F81029">
        <w:tc>
          <w:tcPr>
            <w:tcW w:w="5000" w:type="pct"/>
          </w:tcPr>
          <w:p w:rsidR="00F81029" w:rsidRPr="003C06BC" w:rsidRDefault="00F81029" w:rsidP="008A1C20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6"/>
                <w:szCs w:val="26"/>
                <w:lang w:eastAsia="ru-RU"/>
              </w:rPr>
            </w:pPr>
            <w:r w:rsidRPr="003C06BC">
              <w:rPr>
                <w:rFonts w:ascii="Times New Roman" w:hAnsi="Times New Roman"/>
                <w:b/>
                <w:color w:val="000000"/>
                <w:kern w:val="0"/>
                <w:sz w:val="26"/>
                <w:szCs w:val="26"/>
                <w:lang w:eastAsia="ru-RU"/>
              </w:rPr>
              <w:t>Агропромышленный комплекс:</w:t>
            </w:r>
          </w:p>
        </w:tc>
      </w:tr>
      <w:tr w:rsidR="00F81029" w:rsidRPr="003C06BC" w:rsidTr="00F81029">
        <w:tc>
          <w:tcPr>
            <w:tcW w:w="5000" w:type="pct"/>
          </w:tcPr>
          <w:p w:rsidR="00F81029" w:rsidRPr="003C06BC" w:rsidRDefault="00F81029" w:rsidP="008A1C20">
            <w:pPr>
              <w:tabs>
                <w:tab w:val="left" w:pos="600"/>
              </w:tabs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3C06BC">
              <w:rPr>
                <w:rFonts w:ascii="Times New Roman" w:hAnsi="Times New Roman"/>
                <w:iCs/>
                <w:kern w:val="0"/>
                <w:sz w:val="26"/>
                <w:szCs w:val="26"/>
                <w:lang w:eastAsia="en-US"/>
              </w:rPr>
              <w:t xml:space="preserve">2024 год Проект «Производство баранины и красного мяса в живом весе мощностью 150 голов одновременного откорма КРС и 100 овцематок»  </w:t>
            </w:r>
          </w:p>
        </w:tc>
      </w:tr>
      <w:tr w:rsidR="00F81029" w:rsidRPr="003C06BC" w:rsidTr="00F81029">
        <w:tc>
          <w:tcPr>
            <w:tcW w:w="5000" w:type="pct"/>
          </w:tcPr>
          <w:p w:rsidR="00F81029" w:rsidRPr="003C06BC" w:rsidRDefault="00F81029" w:rsidP="008A1C20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6"/>
                <w:szCs w:val="26"/>
                <w:lang w:eastAsia="en-US"/>
              </w:rPr>
            </w:pPr>
            <w:r w:rsidRPr="003C06BC">
              <w:rPr>
                <w:rFonts w:ascii="Times New Roman" w:hAnsi="Times New Roman"/>
                <w:iCs/>
                <w:kern w:val="0"/>
                <w:sz w:val="26"/>
                <w:szCs w:val="26"/>
                <w:lang w:eastAsia="en-US"/>
              </w:rPr>
              <w:t>Проект «Ежегодные инвестиции на модернизацию, перевооружение техники и комплексов по доработке и сушке зерна в АПК»</w:t>
            </w:r>
          </w:p>
        </w:tc>
      </w:tr>
      <w:tr w:rsidR="00F81029" w:rsidRPr="003C06BC" w:rsidTr="00F81029">
        <w:trPr>
          <w:trHeight w:val="460"/>
        </w:trPr>
        <w:tc>
          <w:tcPr>
            <w:tcW w:w="5000" w:type="pct"/>
          </w:tcPr>
          <w:p w:rsidR="00F81029" w:rsidRPr="003C06BC" w:rsidRDefault="00BC77E1" w:rsidP="008A1C20">
            <w:pPr>
              <w:tabs>
                <w:tab w:val="left" w:pos="708"/>
              </w:tabs>
              <w:spacing w:line="240" w:lineRule="auto"/>
              <w:ind w:firstLine="33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3C06BC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ru-RU"/>
              </w:rPr>
              <w:t>2024</w:t>
            </w:r>
            <w:r w:rsidR="00F81029" w:rsidRPr="003C06BC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год Проект "Увеличение продукции животноводства" грант "Агростартап"</w:t>
            </w:r>
          </w:p>
        </w:tc>
      </w:tr>
      <w:tr w:rsidR="00F81029" w:rsidRPr="003C06BC" w:rsidTr="00F81029">
        <w:tc>
          <w:tcPr>
            <w:tcW w:w="5000" w:type="pct"/>
          </w:tcPr>
          <w:p w:rsidR="00F81029" w:rsidRPr="003C06BC" w:rsidRDefault="00F81029" w:rsidP="008A1C20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6"/>
                <w:szCs w:val="26"/>
                <w:lang w:eastAsia="ru-RU"/>
              </w:rPr>
            </w:pPr>
            <w:r w:rsidRPr="003C06BC">
              <w:rPr>
                <w:rFonts w:ascii="Times New Roman" w:hAnsi="Times New Roman"/>
                <w:b/>
                <w:color w:val="000000"/>
                <w:kern w:val="0"/>
                <w:sz w:val="26"/>
                <w:szCs w:val="26"/>
                <w:lang w:eastAsia="ru-RU"/>
              </w:rPr>
              <w:t>Промышленность:</w:t>
            </w:r>
          </w:p>
        </w:tc>
      </w:tr>
      <w:tr w:rsidR="00F81029" w:rsidRPr="003C06BC" w:rsidTr="00F81029">
        <w:tc>
          <w:tcPr>
            <w:tcW w:w="5000" w:type="pct"/>
          </w:tcPr>
          <w:p w:rsidR="00F81029" w:rsidRPr="003C06BC" w:rsidRDefault="00F81029" w:rsidP="008A1C20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3C06BC">
              <w:rPr>
                <w:rFonts w:ascii="Times New Roman" w:hAnsi="Times New Roman"/>
                <w:iCs/>
                <w:kern w:val="0"/>
                <w:sz w:val="26"/>
                <w:szCs w:val="26"/>
                <w:lang w:eastAsia="en-US"/>
              </w:rPr>
              <w:t>2024 год Проект «Строительство цеха по переработке и консервированию мяса птицы мощностью 4 тыс. тонн в год»</w:t>
            </w:r>
          </w:p>
        </w:tc>
      </w:tr>
      <w:tr w:rsidR="00F81029" w:rsidRPr="003C06BC" w:rsidTr="00F81029">
        <w:tc>
          <w:tcPr>
            <w:tcW w:w="5000" w:type="pct"/>
          </w:tcPr>
          <w:p w:rsidR="00F81029" w:rsidRPr="003C06BC" w:rsidRDefault="00F81029" w:rsidP="008A1C20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6"/>
                <w:szCs w:val="26"/>
                <w:lang w:eastAsia="ru-RU"/>
              </w:rPr>
            </w:pPr>
            <w:r w:rsidRPr="003C06BC">
              <w:rPr>
                <w:rFonts w:ascii="Times New Roman" w:hAnsi="Times New Roman"/>
                <w:b/>
                <w:color w:val="000000"/>
                <w:kern w:val="0"/>
                <w:sz w:val="26"/>
                <w:szCs w:val="26"/>
                <w:lang w:eastAsia="ru-RU"/>
              </w:rPr>
              <w:t>Потребительский рынок:</w:t>
            </w:r>
          </w:p>
        </w:tc>
      </w:tr>
      <w:tr w:rsidR="00F81029" w:rsidRPr="003C06BC" w:rsidTr="00F81029">
        <w:tc>
          <w:tcPr>
            <w:tcW w:w="5000" w:type="pct"/>
          </w:tcPr>
          <w:p w:rsidR="00F81029" w:rsidRPr="003C06BC" w:rsidRDefault="00BC77E1" w:rsidP="008A1C20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3C06BC">
              <w:rPr>
                <w:rFonts w:ascii="Times New Roman" w:hAnsi="Times New Roman"/>
                <w:color w:val="000000"/>
                <w:spacing w:val="-1"/>
                <w:kern w:val="0"/>
                <w:sz w:val="26"/>
                <w:szCs w:val="26"/>
                <w:shd w:val="clear" w:color="auto" w:fill="FFFFFF"/>
                <w:lang w:eastAsia="ru-RU"/>
              </w:rPr>
              <w:t>2024</w:t>
            </w:r>
            <w:r w:rsidR="00F81029" w:rsidRPr="003C06BC">
              <w:rPr>
                <w:rFonts w:ascii="Times New Roman" w:hAnsi="Times New Roman"/>
                <w:color w:val="000000"/>
                <w:spacing w:val="-1"/>
                <w:kern w:val="0"/>
                <w:sz w:val="26"/>
                <w:szCs w:val="26"/>
                <w:shd w:val="clear" w:color="auto" w:fill="FFFFFF"/>
                <w:lang w:eastAsia="ru-RU"/>
              </w:rPr>
              <w:t xml:space="preserve"> год «Реконструкция магазина в </w:t>
            </w:r>
            <w:r w:rsidR="00F600A4">
              <w:rPr>
                <w:rFonts w:ascii="Times New Roman" w:hAnsi="Times New Roman"/>
                <w:color w:val="000000"/>
                <w:spacing w:val="-1"/>
                <w:kern w:val="0"/>
                <w:sz w:val="26"/>
                <w:szCs w:val="26"/>
                <w:shd w:val="clear" w:color="auto" w:fill="FFFFFF"/>
                <w:lang w:eastAsia="ru-RU"/>
              </w:rPr>
              <w:t>с. Гладышево Токаревского муниципального округа</w:t>
            </w:r>
            <w:r w:rsidR="00F81029" w:rsidRPr="003C06BC">
              <w:rPr>
                <w:rFonts w:ascii="Times New Roman" w:hAnsi="Times New Roman"/>
                <w:color w:val="000000"/>
                <w:spacing w:val="-1"/>
                <w:kern w:val="0"/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</w:tc>
      </w:tr>
      <w:tr w:rsidR="00F81029" w:rsidRPr="003C06BC" w:rsidTr="00F81029">
        <w:tc>
          <w:tcPr>
            <w:tcW w:w="5000" w:type="pct"/>
          </w:tcPr>
          <w:p w:rsidR="00F81029" w:rsidRPr="003C06BC" w:rsidRDefault="00F81029" w:rsidP="008A1C20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3C06BC">
              <w:rPr>
                <w:rFonts w:ascii="Times New Roman" w:hAnsi="Times New Roman"/>
                <w:color w:val="000000"/>
                <w:spacing w:val="-1"/>
                <w:kern w:val="0"/>
                <w:sz w:val="26"/>
                <w:szCs w:val="26"/>
                <w:shd w:val="clear" w:color="auto" w:fill="FFFFFF"/>
                <w:lang w:eastAsia="ru-RU"/>
              </w:rPr>
              <w:t>2024 год «Строительство швейной мастерской в р.п. Токаревка»</w:t>
            </w:r>
          </w:p>
        </w:tc>
      </w:tr>
      <w:tr w:rsidR="00F81029" w:rsidRPr="003C06BC" w:rsidTr="00F81029">
        <w:tc>
          <w:tcPr>
            <w:tcW w:w="5000" w:type="pct"/>
          </w:tcPr>
          <w:p w:rsidR="00F81029" w:rsidRPr="003C06BC" w:rsidRDefault="00F81029" w:rsidP="008A1C20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kern w:val="0"/>
                <w:sz w:val="26"/>
                <w:szCs w:val="26"/>
                <w:shd w:val="clear" w:color="auto" w:fill="FFFFFF"/>
                <w:lang w:eastAsia="ru-RU"/>
              </w:rPr>
            </w:pPr>
            <w:r w:rsidRPr="003C06BC">
              <w:rPr>
                <w:rFonts w:ascii="Times New Roman" w:hAnsi="Times New Roman"/>
                <w:b/>
                <w:color w:val="000000"/>
                <w:spacing w:val="-1"/>
                <w:kern w:val="0"/>
                <w:sz w:val="26"/>
                <w:szCs w:val="26"/>
                <w:shd w:val="clear" w:color="auto" w:fill="FFFFFF"/>
                <w:lang w:eastAsia="ru-RU"/>
              </w:rPr>
              <w:t>Строительство:</w:t>
            </w:r>
          </w:p>
        </w:tc>
      </w:tr>
      <w:tr w:rsidR="00F81029" w:rsidRPr="003C06BC" w:rsidTr="00F81029">
        <w:tc>
          <w:tcPr>
            <w:tcW w:w="5000" w:type="pct"/>
          </w:tcPr>
          <w:p w:rsidR="00F81029" w:rsidRPr="003C06BC" w:rsidRDefault="00F81029" w:rsidP="008A1C20">
            <w:pPr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kern w:val="0"/>
                <w:sz w:val="26"/>
                <w:szCs w:val="26"/>
                <w:shd w:val="clear" w:color="auto" w:fill="FFFFFF"/>
                <w:lang w:eastAsia="ru-RU"/>
              </w:rPr>
            </w:pPr>
            <w:r w:rsidRPr="003C06BC"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  <w:lang w:eastAsia="ru-RU"/>
              </w:rPr>
              <w:t>2025 год Проект «Строительство многоквартирного жилого дома для проживания сотрудниковОАО «Токарёвская птицефабрика»</w:t>
            </w:r>
          </w:p>
        </w:tc>
      </w:tr>
      <w:tr w:rsidR="00F81029" w:rsidRPr="003C06BC" w:rsidTr="00F81029">
        <w:tc>
          <w:tcPr>
            <w:tcW w:w="5000" w:type="pct"/>
          </w:tcPr>
          <w:p w:rsidR="00F81029" w:rsidRPr="003C06BC" w:rsidRDefault="00F81029" w:rsidP="008A1C20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1"/>
                <w:kern w:val="0"/>
                <w:sz w:val="26"/>
                <w:szCs w:val="26"/>
                <w:shd w:val="clear" w:color="auto" w:fill="FFFFFF"/>
                <w:lang w:eastAsia="ru-RU"/>
              </w:rPr>
            </w:pPr>
            <w:r w:rsidRPr="003C06BC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ru-RU"/>
              </w:rPr>
              <w:t>2025 год Проект «С</w:t>
            </w:r>
            <w:r w:rsidRPr="003C06BC">
              <w:rPr>
                <w:rFonts w:ascii="Times New Roman" w:hAnsi="Times New Roman"/>
                <w:bCs/>
                <w:color w:val="000000"/>
                <w:kern w:val="0"/>
                <w:sz w:val="26"/>
                <w:szCs w:val="26"/>
                <w:lang w:eastAsia="ru-RU"/>
              </w:rPr>
              <w:t>троительство многоквартирного жилого дома в</w:t>
            </w:r>
            <w:r w:rsidRPr="003C06BC">
              <w:rPr>
                <w:rFonts w:ascii="Times New Roman" w:hAnsi="Times New Roman"/>
                <w:kern w:val="0"/>
                <w:sz w:val="26"/>
                <w:szCs w:val="26"/>
                <w:lang w:eastAsia="ru-RU"/>
              </w:rPr>
              <w:t>д. Чичерино»</w:t>
            </w:r>
          </w:p>
        </w:tc>
      </w:tr>
      <w:tr w:rsidR="00F81029" w:rsidRPr="003C06BC" w:rsidTr="00F81029">
        <w:tc>
          <w:tcPr>
            <w:tcW w:w="5000" w:type="pct"/>
          </w:tcPr>
          <w:p w:rsidR="00F81029" w:rsidRPr="003C06BC" w:rsidRDefault="00F81029" w:rsidP="008A1C20">
            <w:pPr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kern w:val="0"/>
                <w:sz w:val="26"/>
                <w:szCs w:val="26"/>
                <w:lang w:eastAsia="ru-RU"/>
              </w:rPr>
            </w:pPr>
            <w:r w:rsidRPr="003C06BC">
              <w:rPr>
                <w:rFonts w:ascii="Times New Roman" w:hAnsi="Times New Roman"/>
                <w:b/>
                <w:kern w:val="0"/>
                <w:sz w:val="26"/>
                <w:szCs w:val="26"/>
                <w:lang w:eastAsia="ru-RU"/>
              </w:rPr>
              <w:t>ЖКХ :</w:t>
            </w:r>
          </w:p>
        </w:tc>
      </w:tr>
      <w:tr w:rsidR="00F81029" w:rsidRPr="003C06BC" w:rsidTr="00F81029">
        <w:tc>
          <w:tcPr>
            <w:tcW w:w="5000" w:type="pct"/>
          </w:tcPr>
          <w:p w:rsidR="00F81029" w:rsidRPr="003C06BC" w:rsidRDefault="00F81029" w:rsidP="008A1C20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kern w:val="0"/>
                <w:sz w:val="26"/>
                <w:szCs w:val="26"/>
                <w:lang w:eastAsia="ru-RU"/>
              </w:rPr>
            </w:pPr>
            <w:r w:rsidRPr="003C06BC">
              <w:rPr>
                <w:rFonts w:ascii="Times New Roman" w:hAnsi="Times New Roman"/>
                <w:kern w:val="0"/>
                <w:sz w:val="26"/>
                <w:szCs w:val="26"/>
                <w:lang w:eastAsia="ru-RU"/>
              </w:rPr>
              <w:t>2023 год Проект «Капитальный ремонт системы водоотведения в р.п. Токарёвка»</w:t>
            </w:r>
          </w:p>
        </w:tc>
      </w:tr>
      <w:tr w:rsidR="00F81029" w:rsidRPr="003C06BC" w:rsidTr="00F81029">
        <w:tc>
          <w:tcPr>
            <w:tcW w:w="5000" w:type="pct"/>
          </w:tcPr>
          <w:p w:rsidR="00F81029" w:rsidRPr="003C06BC" w:rsidRDefault="00F81029" w:rsidP="008A1C20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kern w:val="0"/>
                <w:sz w:val="26"/>
                <w:szCs w:val="26"/>
                <w:lang w:eastAsia="ru-RU"/>
              </w:rPr>
            </w:pPr>
            <w:r w:rsidRPr="003C06BC">
              <w:rPr>
                <w:rFonts w:ascii="Times New Roman" w:hAnsi="Times New Roman"/>
                <w:kern w:val="0"/>
                <w:sz w:val="26"/>
                <w:szCs w:val="26"/>
                <w:lang w:eastAsia="ru-RU"/>
              </w:rPr>
              <w:t xml:space="preserve">2023 год Проект «Строительство </w:t>
            </w:r>
            <w:r w:rsidRPr="003C06BC">
              <w:rPr>
                <w:rFonts w:ascii="Times New Roman" w:hAnsi="Times New Roman"/>
                <w:kern w:val="24"/>
                <w:sz w:val="26"/>
                <w:szCs w:val="26"/>
                <w:lang w:eastAsia="ru-RU"/>
              </w:rPr>
              <w:t>скважины и башни в с. Львово»</w:t>
            </w:r>
          </w:p>
        </w:tc>
      </w:tr>
      <w:tr w:rsidR="00F81029" w:rsidRPr="003C06BC" w:rsidTr="00F81029">
        <w:tc>
          <w:tcPr>
            <w:tcW w:w="5000" w:type="pct"/>
          </w:tcPr>
          <w:p w:rsidR="00F81029" w:rsidRPr="003C06BC" w:rsidRDefault="00F81029" w:rsidP="008A1C20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kern w:val="0"/>
                <w:sz w:val="26"/>
                <w:szCs w:val="26"/>
                <w:lang w:eastAsia="ru-RU"/>
              </w:rPr>
            </w:pPr>
            <w:r w:rsidRPr="003C06BC">
              <w:rPr>
                <w:rFonts w:ascii="Times New Roman" w:hAnsi="Times New Roman"/>
                <w:b/>
                <w:kern w:val="0"/>
                <w:sz w:val="26"/>
                <w:szCs w:val="26"/>
                <w:lang w:eastAsia="ru-RU"/>
              </w:rPr>
              <w:t>Благоустройство:</w:t>
            </w:r>
          </w:p>
        </w:tc>
      </w:tr>
      <w:tr w:rsidR="000C055D" w:rsidRPr="003C06BC" w:rsidTr="00F81029">
        <w:tc>
          <w:tcPr>
            <w:tcW w:w="5000" w:type="pct"/>
          </w:tcPr>
          <w:p w:rsidR="000C055D" w:rsidRPr="003C06BC" w:rsidRDefault="000C055D" w:rsidP="00F600A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06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2025 год Благоустройство прилегающей территории МБУК «Культурно-досуговый центр Токарёвского </w:t>
            </w:r>
            <w:r w:rsidR="00F600A4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округа</w:t>
            </w:r>
            <w:r w:rsidRPr="003C06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(разработка ПСД)</w:t>
            </w:r>
          </w:p>
        </w:tc>
      </w:tr>
      <w:tr w:rsidR="000C055D" w:rsidRPr="003C06BC" w:rsidTr="00F81029">
        <w:tc>
          <w:tcPr>
            <w:tcW w:w="5000" w:type="pct"/>
          </w:tcPr>
          <w:p w:rsidR="000C055D" w:rsidRPr="003C06BC" w:rsidRDefault="000C055D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06BC">
              <w:rPr>
                <w:rFonts w:ascii="Times New Roman" w:hAnsi="Times New Roman"/>
                <w:color w:val="000000"/>
                <w:sz w:val="26"/>
                <w:szCs w:val="26"/>
              </w:rPr>
              <w:t>2025 год Благоустройство прилегающей территории к зданию детской библиотеки (разработка ПСД)</w:t>
            </w:r>
          </w:p>
        </w:tc>
      </w:tr>
      <w:tr w:rsidR="000C055D" w:rsidRPr="003C06BC" w:rsidTr="00F81029">
        <w:tc>
          <w:tcPr>
            <w:tcW w:w="5000" w:type="pct"/>
          </w:tcPr>
          <w:p w:rsidR="000C055D" w:rsidRPr="003C06BC" w:rsidRDefault="000C055D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06BC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6D099C" w:rsidRPr="003C06BC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3C06BC">
              <w:rPr>
                <w:rFonts w:ascii="Times New Roman" w:hAnsi="Times New Roman"/>
                <w:color w:val="000000"/>
                <w:sz w:val="26"/>
                <w:szCs w:val="26"/>
              </w:rPr>
              <w:t>25 год Благоустройство дворовой территории многоквартирного жилого дома: р.п. Токарёвка, пр. Революции, д. 3 (разработка ПСД)</w:t>
            </w:r>
          </w:p>
        </w:tc>
      </w:tr>
      <w:tr w:rsidR="000C055D" w:rsidRPr="003C06BC" w:rsidTr="00F81029">
        <w:tc>
          <w:tcPr>
            <w:tcW w:w="5000" w:type="pct"/>
          </w:tcPr>
          <w:p w:rsidR="000C055D" w:rsidRPr="003C06BC" w:rsidRDefault="006D099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06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2025 год </w:t>
            </w:r>
            <w:r w:rsidR="000C055D" w:rsidRPr="003C06BC">
              <w:rPr>
                <w:rFonts w:ascii="Times New Roman" w:hAnsi="Times New Roman"/>
                <w:color w:val="000000"/>
                <w:sz w:val="26"/>
                <w:szCs w:val="26"/>
              </w:rPr>
              <w:t>Благоустройство дворовых территорий многоквартирных жилых домов: р.п. Токарёвка, ул. Н.Островского, д. 20,22,24,26 (разработка ПСД)</w:t>
            </w:r>
          </w:p>
        </w:tc>
      </w:tr>
      <w:tr w:rsidR="00F81029" w:rsidRPr="003C06BC" w:rsidTr="00F81029">
        <w:tc>
          <w:tcPr>
            <w:tcW w:w="5000" w:type="pct"/>
          </w:tcPr>
          <w:p w:rsidR="00F81029" w:rsidRPr="003C06BC" w:rsidRDefault="006D099C" w:rsidP="008A1C20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kern w:val="0"/>
                <w:sz w:val="26"/>
                <w:szCs w:val="26"/>
                <w:lang w:eastAsia="ru-RU"/>
              </w:rPr>
            </w:pPr>
            <w:r w:rsidRPr="003C06BC">
              <w:rPr>
                <w:rFonts w:ascii="Times New Roman" w:hAnsi="Times New Roman"/>
                <w:kern w:val="0"/>
                <w:sz w:val="26"/>
                <w:szCs w:val="26"/>
                <w:lang w:eastAsia="ru-RU"/>
              </w:rPr>
              <w:t>2024 год Парк-обустройство (Благоустройство зоны отдыха "Семейный городок" на территории Парка в р.п. Токарёвка в рамках регионального проекта "Дорога к дому всей семьей")</w:t>
            </w:r>
          </w:p>
        </w:tc>
      </w:tr>
      <w:tr w:rsidR="00F81029" w:rsidRPr="003C06BC" w:rsidTr="00F81029">
        <w:tc>
          <w:tcPr>
            <w:tcW w:w="5000" w:type="pct"/>
          </w:tcPr>
          <w:p w:rsidR="00F81029" w:rsidRPr="003C06BC" w:rsidRDefault="00F81029" w:rsidP="008A1C20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3C06BC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ru-RU"/>
              </w:rPr>
              <w:t>2024 год Проект «Благоустройство дворовых территорий многоквартирных жилых домов в р.п. Токарёвка, ул. Н.Островского, д. 36,38»</w:t>
            </w:r>
          </w:p>
        </w:tc>
      </w:tr>
      <w:tr w:rsidR="00F81029" w:rsidRPr="003C06BC" w:rsidTr="00F81029">
        <w:tc>
          <w:tcPr>
            <w:tcW w:w="5000" w:type="pct"/>
          </w:tcPr>
          <w:p w:rsidR="00F81029" w:rsidRPr="003C06BC" w:rsidRDefault="00F81029" w:rsidP="008A1C20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kern w:val="0"/>
                <w:sz w:val="26"/>
                <w:szCs w:val="26"/>
                <w:lang w:eastAsia="ru-RU"/>
              </w:rPr>
            </w:pPr>
            <w:r w:rsidRPr="003C06BC">
              <w:rPr>
                <w:rFonts w:ascii="Times New Roman" w:hAnsi="Times New Roman"/>
                <w:b/>
                <w:kern w:val="0"/>
                <w:sz w:val="26"/>
                <w:szCs w:val="26"/>
                <w:lang w:eastAsia="ru-RU"/>
              </w:rPr>
              <w:t>Дорожное хозяйство:</w:t>
            </w:r>
          </w:p>
        </w:tc>
      </w:tr>
      <w:tr w:rsidR="00F81029" w:rsidRPr="003C06BC" w:rsidTr="00F81029">
        <w:tc>
          <w:tcPr>
            <w:tcW w:w="5000" w:type="pct"/>
          </w:tcPr>
          <w:p w:rsidR="00F81029" w:rsidRPr="003C06BC" w:rsidRDefault="00C54B3E" w:rsidP="008A1C20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3C06BC">
              <w:rPr>
                <w:rFonts w:ascii="Times New Roman" w:hAnsi="Times New Roman"/>
                <w:kern w:val="0"/>
                <w:sz w:val="26"/>
                <w:szCs w:val="26"/>
                <w:lang w:eastAsia="ru-RU"/>
              </w:rPr>
              <w:t>2024</w:t>
            </w:r>
            <w:r w:rsidR="00F81029" w:rsidRPr="003C06BC">
              <w:rPr>
                <w:rFonts w:ascii="Times New Roman" w:hAnsi="Times New Roman"/>
                <w:kern w:val="0"/>
                <w:sz w:val="26"/>
                <w:szCs w:val="26"/>
                <w:lang w:eastAsia="ru-RU"/>
              </w:rPr>
              <w:t xml:space="preserve"> год Проект «Ремонт автомобильных дорог в р.п. Токарёвка»</w:t>
            </w:r>
          </w:p>
        </w:tc>
      </w:tr>
      <w:tr w:rsidR="00BC77E1" w:rsidRPr="003C06BC" w:rsidTr="00F81029">
        <w:tc>
          <w:tcPr>
            <w:tcW w:w="5000" w:type="pct"/>
          </w:tcPr>
          <w:p w:rsidR="00BC77E1" w:rsidRPr="003C06BC" w:rsidRDefault="00BC77E1" w:rsidP="008A1C20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kern w:val="0"/>
                <w:sz w:val="26"/>
                <w:szCs w:val="26"/>
                <w:lang w:eastAsia="ru-RU"/>
              </w:rPr>
            </w:pPr>
            <w:r w:rsidRPr="003C06BC">
              <w:rPr>
                <w:rFonts w:ascii="Times New Roman" w:hAnsi="Times New Roman"/>
                <w:kern w:val="0"/>
                <w:sz w:val="26"/>
                <w:szCs w:val="26"/>
                <w:lang w:eastAsia="ru-RU"/>
              </w:rPr>
              <w:t>2024 год Обновление автобусного парка (6 автобусов)</w:t>
            </w:r>
          </w:p>
        </w:tc>
      </w:tr>
      <w:tr w:rsidR="00F81029" w:rsidRPr="003C06BC" w:rsidTr="00F81029">
        <w:tc>
          <w:tcPr>
            <w:tcW w:w="5000" w:type="pct"/>
          </w:tcPr>
          <w:p w:rsidR="00F81029" w:rsidRPr="003C06BC" w:rsidRDefault="00F81029" w:rsidP="008A1C20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kern w:val="0"/>
                <w:sz w:val="26"/>
                <w:szCs w:val="26"/>
                <w:lang w:eastAsia="ru-RU"/>
              </w:rPr>
            </w:pPr>
            <w:r w:rsidRPr="003C06BC">
              <w:rPr>
                <w:rFonts w:ascii="Times New Roman" w:hAnsi="Times New Roman"/>
                <w:b/>
                <w:kern w:val="0"/>
                <w:sz w:val="26"/>
                <w:szCs w:val="26"/>
                <w:lang w:eastAsia="ru-RU"/>
              </w:rPr>
              <w:t>Социальная сфера:</w:t>
            </w:r>
          </w:p>
        </w:tc>
      </w:tr>
      <w:tr w:rsidR="00F81029" w:rsidRPr="003C06BC" w:rsidTr="00F81029">
        <w:tc>
          <w:tcPr>
            <w:tcW w:w="5000" w:type="pct"/>
          </w:tcPr>
          <w:p w:rsidR="00F81029" w:rsidRPr="003C06BC" w:rsidRDefault="00F81029" w:rsidP="008A1C20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kern w:val="0"/>
                <w:sz w:val="26"/>
                <w:szCs w:val="26"/>
                <w:lang w:eastAsia="ru-RU"/>
              </w:rPr>
            </w:pPr>
            <w:r w:rsidRPr="003C06BC">
              <w:rPr>
                <w:rFonts w:ascii="Times New Roman" w:hAnsi="Times New Roman"/>
                <w:color w:val="00000A"/>
                <w:kern w:val="0"/>
                <w:sz w:val="26"/>
                <w:szCs w:val="26"/>
                <w:lang w:eastAsia="zh-CN"/>
              </w:rPr>
              <w:t>2024 год Проект «Текущий ремонт зала для регистрации (ЗАГС)»</w:t>
            </w:r>
          </w:p>
        </w:tc>
      </w:tr>
      <w:tr w:rsidR="00F81029" w:rsidRPr="003C06BC" w:rsidTr="00F81029">
        <w:tc>
          <w:tcPr>
            <w:tcW w:w="5000" w:type="pct"/>
          </w:tcPr>
          <w:p w:rsidR="00F81029" w:rsidRPr="003C06BC" w:rsidRDefault="00F81029" w:rsidP="008A1C20">
            <w:pPr>
              <w:spacing w:line="240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zh-CN"/>
              </w:rPr>
            </w:pPr>
            <w:r w:rsidRPr="003C06BC">
              <w:rPr>
                <w:rFonts w:ascii="Times New Roman" w:hAnsi="Times New Roman"/>
                <w:kern w:val="0"/>
                <w:sz w:val="26"/>
                <w:szCs w:val="26"/>
                <w:lang w:eastAsia="zh-CN"/>
              </w:rPr>
              <w:t xml:space="preserve">2025 год Проект «Капитальный ремонт здания МБОУ Токаревской СОШ №1» </w:t>
            </w:r>
          </w:p>
        </w:tc>
      </w:tr>
      <w:tr w:rsidR="00C54B3E" w:rsidRPr="003C06BC" w:rsidTr="00F81029">
        <w:tc>
          <w:tcPr>
            <w:tcW w:w="5000" w:type="pct"/>
          </w:tcPr>
          <w:p w:rsidR="00C54B3E" w:rsidRPr="003C06BC" w:rsidRDefault="00C54B3E" w:rsidP="00C54B3E">
            <w:pPr>
              <w:spacing w:line="240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zh-CN"/>
              </w:rPr>
            </w:pPr>
            <w:r w:rsidRPr="003C06BC">
              <w:rPr>
                <w:rFonts w:ascii="Times New Roman" w:hAnsi="Times New Roman"/>
                <w:kern w:val="0"/>
                <w:sz w:val="26"/>
                <w:szCs w:val="26"/>
                <w:lang w:eastAsia="zh-CN"/>
              </w:rPr>
              <w:t>2026 год Проект «Капитальный ремонт филиала МБОУ Токаревской СОШ №1 в с. Троицкий Росляй»</w:t>
            </w:r>
          </w:p>
        </w:tc>
      </w:tr>
      <w:tr w:rsidR="00F81029" w:rsidRPr="003C06BC" w:rsidTr="00F81029">
        <w:tc>
          <w:tcPr>
            <w:tcW w:w="5000" w:type="pct"/>
          </w:tcPr>
          <w:p w:rsidR="00F81029" w:rsidRPr="003C06BC" w:rsidRDefault="00B545CA" w:rsidP="008A1C20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zh-CN"/>
              </w:rPr>
            </w:pPr>
            <w:r w:rsidRPr="003C06BC">
              <w:rPr>
                <w:rFonts w:ascii="Times New Roman" w:hAnsi="Times New Roman"/>
                <w:kern w:val="0"/>
                <w:sz w:val="26"/>
                <w:szCs w:val="26"/>
                <w:lang w:eastAsia="zh-CN"/>
              </w:rPr>
              <w:t>2024-2025 гг</w:t>
            </w:r>
            <w:r w:rsidR="00F81029" w:rsidRPr="003C06BC">
              <w:rPr>
                <w:rFonts w:ascii="Times New Roman" w:hAnsi="Times New Roman"/>
                <w:kern w:val="0"/>
                <w:sz w:val="26"/>
                <w:szCs w:val="26"/>
                <w:lang w:eastAsia="zh-CN"/>
              </w:rPr>
              <w:t xml:space="preserve"> Проект «</w:t>
            </w:r>
            <w:r w:rsidR="00F81029" w:rsidRPr="003C06BC">
              <w:rPr>
                <w:rFonts w:ascii="Times New Roman" w:hAnsi="Times New Roman"/>
                <w:iCs/>
                <w:kern w:val="0"/>
                <w:sz w:val="26"/>
                <w:szCs w:val="26"/>
                <w:lang w:eastAsia="zh-CN"/>
              </w:rPr>
              <w:t xml:space="preserve">Открытие кинозала» </w:t>
            </w:r>
          </w:p>
        </w:tc>
      </w:tr>
      <w:tr w:rsidR="00C54B3E" w:rsidRPr="003C06BC" w:rsidTr="00F81029">
        <w:tc>
          <w:tcPr>
            <w:tcW w:w="5000" w:type="pct"/>
          </w:tcPr>
          <w:p w:rsidR="00C54B3E" w:rsidRPr="003C06BC" w:rsidRDefault="00C54B3E" w:rsidP="008A1C20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zh-CN"/>
              </w:rPr>
            </w:pPr>
            <w:r w:rsidRPr="003C06BC">
              <w:rPr>
                <w:rFonts w:ascii="Times New Roman" w:hAnsi="Times New Roman"/>
                <w:kern w:val="0"/>
                <w:sz w:val="26"/>
                <w:szCs w:val="26"/>
                <w:lang w:eastAsia="zh-CN"/>
              </w:rPr>
              <w:t>2024-2026гг</w:t>
            </w:r>
            <w:r w:rsidR="00B545CA" w:rsidRPr="003C06BC">
              <w:rPr>
                <w:rFonts w:ascii="Times New Roman" w:hAnsi="Times New Roman"/>
                <w:kern w:val="0"/>
                <w:sz w:val="26"/>
                <w:szCs w:val="26"/>
                <w:lang w:eastAsia="zh-CN"/>
              </w:rPr>
              <w:t xml:space="preserve"> </w:t>
            </w:r>
            <w:r w:rsidRPr="003C06BC">
              <w:rPr>
                <w:rFonts w:ascii="Times New Roman" w:hAnsi="Times New Roman"/>
                <w:kern w:val="0"/>
                <w:sz w:val="26"/>
                <w:szCs w:val="26"/>
                <w:lang w:eastAsia="zh-CN"/>
              </w:rPr>
              <w:t>Проект «Капитальный ремонт филиала МБОУ Токаревской СОШ №2 в д. Чичерино»</w:t>
            </w:r>
          </w:p>
        </w:tc>
      </w:tr>
      <w:tr w:rsidR="00C54B3E" w:rsidRPr="003C06BC" w:rsidTr="00F81029">
        <w:tc>
          <w:tcPr>
            <w:tcW w:w="5000" w:type="pct"/>
          </w:tcPr>
          <w:p w:rsidR="00C54B3E" w:rsidRPr="003C06BC" w:rsidRDefault="00C54B3E" w:rsidP="008A1C20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zh-CN"/>
              </w:rPr>
            </w:pPr>
            <w:r w:rsidRPr="003C06BC">
              <w:rPr>
                <w:rFonts w:ascii="Times New Roman" w:hAnsi="Times New Roman"/>
                <w:kern w:val="0"/>
                <w:sz w:val="26"/>
                <w:szCs w:val="26"/>
                <w:lang w:eastAsia="zh-CN"/>
              </w:rPr>
              <w:t>2024 год Проект «Создание модельной детской библиотеки»</w:t>
            </w:r>
          </w:p>
        </w:tc>
      </w:tr>
      <w:bookmarkEnd w:id="1"/>
    </w:tbl>
    <w:p w:rsidR="00E2610C" w:rsidRPr="003C06BC" w:rsidRDefault="00E2610C" w:rsidP="00E2610C">
      <w:pPr>
        <w:rPr>
          <w:sz w:val="26"/>
          <w:szCs w:val="26"/>
        </w:rPr>
      </w:pPr>
    </w:p>
    <w:p w:rsidR="00E2610C" w:rsidRPr="00B545CA" w:rsidRDefault="00E2610C" w:rsidP="00E2610C">
      <w:r w:rsidRPr="00B545CA">
        <w:t xml:space="preserve">            </w:t>
      </w:r>
      <w:r w:rsidR="001479C3" w:rsidRPr="00B545CA">
        <w:t>Заместитель главы администрации</w:t>
      </w:r>
    </w:p>
    <w:p w:rsidR="006A31C1" w:rsidRPr="003C06BC" w:rsidRDefault="00E2610C" w:rsidP="00E2610C">
      <w:r w:rsidRPr="00B545CA">
        <w:t xml:space="preserve">           </w:t>
      </w:r>
      <w:r w:rsidR="001479C3" w:rsidRPr="00B545CA">
        <w:t xml:space="preserve"> </w:t>
      </w:r>
      <w:r w:rsidRPr="00B545CA">
        <w:t>Токарёвского муниципального округа</w:t>
      </w:r>
      <w:r w:rsidR="001479C3" w:rsidRPr="00B545CA">
        <w:t xml:space="preserve">                                           </w:t>
      </w:r>
      <w:r w:rsidRPr="00B545CA">
        <w:t xml:space="preserve">                             </w:t>
      </w:r>
      <w:r w:rsidR="001479C3" w:rsidRPr="00B545CA">
        <w:t xml:space="preserve"> И.</w:t>
      </w:r>
      <w:r w:rsidRPr="00B545CA">
        <w:t>В. Лу</w:t>
      </w:r>
      <w:r w:rsidR="003C06BC">
        <w:t>нина</w:t>
      </w:r>
      <w:r w:rsidR="006A31C1">
        <w:rPr>
          <w:sz w:val="24"/>
          <w:szCs w:val="24"/>
        </w:rPr>
        <w:t xml:space="preserve">   </w:t>
      </w:r>
    </w:p>
    <w:p w:rsidR="003C06BC" w:rsidRDefault="003C06BC" w:rsidP="00E2610C">
      <w:pPr>
        <w:rPr>
          <w:sz w:val="24"/>
          <w:szCs w:val="24"/>
        </w:rPr>
      </w:pPr>
    </w:p>
    <w:p w:rsidR="003C06BC" w:rsidRDefault="003C06BC" w:rsidP="00E2610C">
      <w:pPr>
        <w:rPr>
          <w:sz w:val="24"/>
          <w:szCs w:val="24"/>
        </w:rPr>
      </w:pPr>
    </w:p>
    <w:p w:rsidR="00DB1504" w:rsidRPr="00542E5C" w:rsidRDefault="00DB1504" w:rsidP="00E2610C">
      <w:pPr>
        <w:rPr>
          <w:sz w:val="20"/>
          <w:szCs w:val="20"/>
        </w:rPr>
      </w:pPr>
      <w:r w:rsidRPr="00542E5C">
        <w:rPr>
          <w:sz w:val="20"/>
          <w:szCs w:val="20"/>
        </w:rPr>
        <w:t>Исполнитель:  Енговатова А.А.</w:t>
      </w:r>
      <w:r w:rsidR="00113CCE" w:rsidRPr="00542E5C">
        <w:rPr>
          <w:sz w:val="20"/>
          <w:szCs w:val="20"/>
        </w:rPr>
        <w:t xml:space="preserve"> 8-475-57-2-57-45</w:t>
      </w:r>
    </w:p>
    <w:sectPr w:rsidR="00DB1504" w:rsidRPr="00542E5C" w:rsidSect="00704FAB">
      <w:headerReference w:type="default" r:id="rId9"/>
      <w:pgSz w:w="16837" w:h="11905" w:orient="landscape"/>
      <w:pgMar w:top="284" w:right="850" w:bottom="851" w:left="1701" w:header="720" w:footer="720" w:gutter="0"/>
      <w:cols w:space="720"/>
      <w:titlePg/>
      <w:docGrid w:linePitch="381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522" w:rsidRDefault="00E15522" w:rsidP="006A2358">
      <w:pPr>
        <w:spacing w:line="240" w:lineRule="auto"/>
      </w:pPr>
      <w:r>
        <w:separator/>
      </w:r>
    </w:p>
  </w:endnote>
  <w:endnote w:type="continuationSeparator" w:id="1">
    <w:p w:rsidR="00E15522" w:rsidRDefault="00E15522" w:rsidP="006A2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4"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522" w:rsidRDefault="00E15522" w:rsidP="006A2358">
      <w:pPr>
        <w:spacing w:line="240" w:lineRule="auto"/>
      </w:pPr>
      <w:r>
        <w:separator/>
      </w:r>
    </w:p>
  </w:footnote>
  <w:footnote w:type="continuationSeparator" w:id="1">
    <w:p w:rsidR="00E15522" w:rsidRDefault="00E15522" w:rsidP="006A23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9A" w:rsidRDefault="00EC73BF">
    <w:pPr>
      <w:pStyle w:val="ac"/>
      <w:jc w:val="center"/>
    </w:pPr>
    <w:fldSimple w:instr=" PAGE   \* MERGEFORMAT ">
      <w:r w:rsidR="00FA0C85">
        <w:rPr>
          <w:noProof/>
        </w:rPr>
        <w:t>2</w:t>
      </w:r>
    </w:fldSimple>
  </w:p>
  <w:p w:rsidR="009F0A9A" w:rsidRDefault="009F0A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004A3"/>
    <w:multiLevelType w:val="multilevel"/>
    <w:tmpl w:val="12860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5192DAE"/>
    <w:multiLevelType w:val="multilevel"/>
    <w:tmpl w:val="5E9AC37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54B0DF3"/>
    <w:multiLevelType w:val="hybridMultilevel"/>
    <w:tmpl w:val="3EFA8354"/>
    <w:lvl w:ilvl="0" w:tplc="0AA6CF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159A78DA"/>
    <w:multiLevelType w:val="hybridMultilevel"/>
    <w:tmpl w:val="4156D8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4E7490"/>
    <w:multiLevelType w:val="hybridMultilevel"/>
    <w:tmpl w:val="177065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A8554B"/>
    <w:multiLevelType w:val="hybridMultilevel"/>
    <w:tmpl w:val="2876910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FF2136"/>
    <w:multiLevelType w:val="hybridMultilevel"/>
    <w:tmpl w:val="758C05BC"/>
    <w:lvl w:ilvl="0" w:tplc="3158804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B815162"/>
    <w:multiLevelType w:val="hybridMultilevel"/>
    <w:tmpl w:val="C0062BC6"/>
    <w:lvl w:ilvl="0" w:tplc="422AB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300B5C"/>
    <w:multiLevelType w:val="hybridMultilevel"/>
    <w:tmpl w:val="C8BC7800"/>
    <w:lvl w:ilvl="0" w:tplc="44D887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6931A7"/>
    <w:multiLevelType w:val="hybridMultilevel"/>
    <w:tmpl w:val="272AD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9B35E2"/>
    <w:multiLevelType w:val="hybridMultilevel"/>
    <w:tmpl w:val="B39CE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FF63BC"/>
    <w:multiLevelType w:val="multilevel"/>
    <w:tmpl w:val="DA0469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25F1388B"/>
    <w:multiLevelType w:val="hybridMultilevel"/>
    <w:tmpl w:val="ABB603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F06612"/>
    <w:multiLevelType w:val="hybridMultilevel"/>
    <w:tmpl w:val="A834572C"/>
    <w:lvl w:ilvl="0" w:tplc="072A5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2E2549"/>
    <w:multiLevelType w:val="hybridMultilevel"/>
    <w:tmpl w:val="2544F3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8B14F25"/>
    <w:multiLevelType w:val="hybridMultilevel"/>
    <w:tmpl w:val="6F1CD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A53E09"/>
    <w:multiLevelType w:val="hybridMultilevel"/>
    <w:tmpl w:val="DFE62520"/>
    <w:lvl w:ilvl="0" w:tplc="85546EA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4E02FA"/>
    <w:multiLevelType w:val="hybridMultilevel"/>
    <w:tmpl w:val="B0C064EC"/>
    <w:lvl w:ilvl="0" w:tplc="48E4D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3F10FB"/>
    <w:multiLevelType w:val="multilevel"/>
    <w:tmpl w:val="4BD8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5B2D8A"/>
    <w:multiLevelType w:val="hybridMultilevel"/>
    <w:tmpl w:val="9892BE26"/>
    <w:lvl w:ilvl="0" w:tplc="6ECCFEC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A66F6D"/>
    <w:multiLevelType w:val="multilevel"/>
    <w:tmpl w:val="EACE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23311B"/>
    <w:multiLevelType w:val="hybridMultilevel"/>
    <w:tmpl w:val="91D87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6214E"/>
    <w:multiLevelType w:val="hybridMultilevel"/>
    <w:tmpl w:val="B688FDD8"/>
    <w:lvl w:ilvl="0" w:tplc="E3605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C757E"/>
    <w:multiLevelType w:val="hybridMultilevel"/>
    <w:tmpl w:val="4F34F1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036BCD"/>
    <w:multiLevelType w:val="multilevel"/>
    <w:tmpl w:val="4148EA20"/>
    <w:lvl w:ilvl="0">
      <w:start w:val="1"/>
      <w:numFmt w:val="decimal"/>
      <w:lvlText w:val="%1."/>
      <w:lvlJc w:val="left"/>
      <w:pPr>
        <w:ind w:left="1495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2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07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9D133D"/>
    <w:multiLevelType w:val="hybridMultilevel"/>
    <w:tmpl w:val="34089CD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28">
    <w:nsid w:val="441D5169"/>
    <w:multiLevelType w:val="hybridMultilevel"/>
    <w:tmpl w:val="D7CE97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465F749E"/>
    <w:multiLevelType w:val="hybridMultilevel"/>
    <w:tmpl w:val="50A41AF4"/>
    <w:lvl w:ilvl="0" w:tplc="553E9F5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7EA1813"/>
    <w:multiLevelType w:val="hybridMultilevel"/>
    <w:tmpl w:val="C830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A93E0A"/>
    <w:multiLevelType w:val="hybridMultilevel"/>
    <w:tmpl w:val="E92AA7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508123C4"/>
    <w:multiLevelType w:val="multilevel"/>
    <w:tmpl w:val="7C589FD6"/>
    <w:lvl w:ilvl="0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1CA68C6"/>
    <w:multiLevelType w:val="hybridMultilevel"/>
    <w:tmpl w:val="6EA4EA62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>
    <w:nsid w:val="5DC058D0"/>
    <w:multiLevelType w:val="hybridMultilevel"/>
    <w:tmpl w:val="D7B0F2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1D8799E"/>
    <w:multiLevelType w:val="hybridMultilevel"/>
    <w:tmpl w:val="1C3EB9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5CE612F"/>
    <w:multiLevelType w:val="multilevel"/>
    <w:tmpl w:val="B9F0DD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>
    <w:nsid w:val="6B8E7BE9"/>
    <w:multiLevelType w:val="hybridMultilevel"/>
    <w:tmpl w:val="E1AC40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D327373"/>
    <w:multiLevelType w:val="hybridMultilevel"/>
    <w:tmpl w:val="BD5ADE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E3F4687"/>
    <w:multiLevelType w:val="hybridMultilevel"/>
    <w:tmpl w:val="074642DE"/>
    <w:lvl w:ilvl="0" w:tplc="C210861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E626C71"/>
    <w:multiLevelType w:val="multilevel"/>
    <w:tmpl w:val="191C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827B9C"/>
    <w:multiLevelType w:val="multilevel"/>
    <w:tmpl w:val="CF76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8F2E3A"/>
    <w:multiLevelType w:val="hybridMultilevel"/>
    <w:tmpl w:val="29BC6272"/>
    <w:lvl w:ilvl="0" w:tplc="50401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7C921D7"/>
    <w:multiLevelType w:val="hybridMultilevel"/>
    <w:tmpl w:val="4C2EF3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951A96"/>
    <w:multiLevelType w:val="hybridMultilevel"/>
    <w:tmpl w:val="4FC0F1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F34463C"/>
    <w:multiLevelType w:val="multilevel"/>
    <w:tmpl w:val="033EB9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13"/>
  </w:num>
  <w:num w:numId="5">
    <w:abstractNumId w:val="3"/>
  </w:num>
  <w:num w:numId="6">
    <w:abstractNumId w:val="2"/>
  </w:num>
  <w:num w:numId="7">
    <w:abstractNumId w:val="45"/>
  </w:num>
  <w:num w:numId="8">
    <w:abstractNumId w:val="20"/>
  </w:num>
  <w:num w:numId="9">
    <w:abstractNumId w:val="41"/>
  </w:num>
  <w:num w:numId="10">
    <w:abstractNumId w:val="40"/>
  </w:num>
  <w:num w:numId="11">
    <w:abstractNumId w:val="22"/>
  </w:num>
  <w:num w:numId="12">
    <w:abstractNumId w:val="1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0"/>
  </w:num>
  <w:num w:numId="16">
    <w:abstractNumId w:val="8"/>
  </w:num>
  <w:num w:numId="17">
    <w:abstractNumId w:val="16"/>
  </w:num>
  <w:num w:numId="18">
    <w:abstractNumId w:val="31"/>
  </w:num>
  <w:num w:numId="19">
    <w:abstractNumId w:val="28"/>
  </w:num>
  <w:num w:numId="20">
    <w:abstractNumId w:val="35"/>
  </w:num>
  <w:num w:numId="21">
    <w:abstractNumId w:val="11"/>
  </w:num>
  <w:num w:numId="22">
    <w:abstractNumId w:val="4"/>
  </w:num>
  <w:num w:numId="23">
    <w:abstractNumId w:val="17"/>
  </w:num>
  <w:num w:numId="24">
    <w:abstractNumId w:val="34"/>
  </w:num>
  <w:num w:numId="25">
    <w:abstractNumId w:val="6"/>
  </w:num>
  <w:num w:numId="26">
    <w:abstractNumId w:val="27"/>
  </w:num>
  <w:num w:numId="27">
    <w:abstractNumId w:val="37"/>
  </w:num>
  <w:num w:numId="28">
    <w:abstractNumId w:val="32"/>
  </w:num>
  <w:num w:numId="29">
    <w:abstractNumId w:val="38"/>
  </w:num>
  <w:num w:numId="30">
    <w:abstractNumId w:val="44"/>
  </w:num>
  <w:num w:numId="31">
    <w:abstractNumId w:val="5"/>
  </w:num>
  <w:num w:numId="32">
    <w:abstractNumId w:val="30"/>
  </w:num>
  <w:num w:numId="33">
    <w:abstractNumId w:val="42"/>
  </w:num>
  <w:num w:numId="34">
    <w:abstractNumId w:val="24"/>
  </w:num>
  <w:num w:numId="35">
    <w:abstractNumId w:val="23"/>
  </w:num>
  <w:num w:numId="36">
    <w:abstractNumId w:val="15"/>
  </w:num>
  <w:num w:numId="37">
    <w:abstractNumId w:val="33"/>
  </w:num>
  <w:num w:numId="38">
    <w:abstractNumId w:val="43"/>
  </w:num>
  <w:num w:numId="39">
    <w:abstractNumId w:val="14"/>
  </w:num>
  <w:num w:numId="40">
    <w:abstractNumId w:val="29"/>
  </w:num>
  <w:num w:numId="41">
    <w:abstractNumId w:val="21"/>
  </w:num>
  <w:num w:numId="42">
    <w:abstractNumId w:val="39"/>
  </w:num>
  <w:num w:numId="43">
    <w:abstractNumId w:val="26"/>
  </w:num>
  <w:num w:numId="44">
    <w:abstractNumId w:val="7"/>
  </w:num>
  <w:num w:numId="45">
    <w:abstractNumId w:val="9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7171D"/>
    <w:rsid w:val="00001859"/>
    <w:rsid w:val="00007454"/>
    <w:rsid w:val="00011A99"/>
    <w:rsid w:val="00011D00"/>
    <w:rsid w:val="0001226C"/>
    <w:rsid w:val="00020888"/>
    <w:rsid w:val="000218AD"/>
    <w:rsid w:val="00023627"/>
    <w:rsid w:val="00023B73"/>
    <w:rsid w:val="00023E8B"/>
    <w:rsid w:val="000245DB"/>
    <w:rsid w:val="00024997"/>
    <w:rsid w:val="00030486"/>
    <w:rsid w:val="000331B6"/>
    <w:rsid w:val="000349E4"/>
    <w:rsid w:val="00034CD1"/>
    <w:rsid w:val="00034FC3"/>
    <w:rsid w:val="000370CD"/>
    <w:rsid w:val="00041EB8"/>
    <w:rsid w:val="00042524"/>
    <w:rsid w:val="000465D5"/>
    <w:rsid w:val="0004750F"/>
    <w:rsid w:val="00047D63"/>
    <w:rsid w:val="00047F52"/>
    <w:rsid w:val="000507E8"/>
    <w:rsid w:val="0005292F"/>
    <w:rsid w:val="000539A8"/>
    <w:rsid w:val="00060803"/>
    <w:rsid w:val="00060F0B"/>
    <w:rsid w:val="00061050"/>
    <w:rsid w:val="000616B4"/>
    <w:rsid w:val="00061FB4"/>
    <w:rsid w:val="00063A90"/>
    <w:rsid w:val="00064D2C"/>
    <w:rsid w:val="00065691"/>
    <w:rsid w:val="00067DC4"/>
    <w:rsid w:val="00072CF5"/>
    <w:rsid w:val="000772DA"/>
    <w:rsid w:val="00081E2A"/>
    <w:rsid w:val="000824F6"/>
    <w:rsid w:val="000864A0"/>
    <w:rsid w:val="0008773D"/>
    <w:rsid w:val="00090B40"/>
    <w:rsid w:val="00090F6E"/>
    <w:rsid w:val="00091561"/>
    <w:rsid w:val="00091680"/>
    <w:rsid w:val="00091D46"/>
    <w:rsid w:val="00092173"/>
    <w:rsid w:val="0009435B"/>
    <w:rsid w:val="00096E89"/>
    <w:rsid w:val="0009702E"/>
    <w:rsid w:val="000A0ABF"/>
    <w:rsid w:val="000A0BE4"/>
    <w:rsid w:val="000A13D4"/>
    <w:rsid w:val="000A157B"/>
    <w:rsid w:val="000A1899"/>
    <w:rsid w:val="000A4165"/>
    <w:rsid w:val="000A6769"/>
    <w:rsid w:val="000A6E3F"/>
    <w:rsid w:val="000A6EA3"/>
    <w:rsid w:val="000A7CBA"/>
    <w:rsid w:val="000B1F84"/>
    <w:rsid w:val="000B395C"/>
    <w:rsid w:val="000B44C1"/>
    <w:rsid w:val="000B547C"/>
    <w:rsid w:val="000B5DC3"/>
    <w:rsid w:val="000B61FF"/>
    <w:rsid w:val="000B7E1D"/>
    <w:rsid w:val="000C035B"/>
    <w:rsid w:val="000C055D"/>
    <w:rsid w:val="000C0AA2"/>
    <w:rsid w:val="000C2324"/>
    <w:rsid w:val="000C25E0"/>
    <w:rsid w:val="000C4449"/>
    <w:rsid w:val="000C571B"/>
    <w:rsid w:val="000C7069"/>
    <w:rsid w:val="000D0888"/>
    <w:rsid w:val="000D115A"/>
    <w:rsid w:val="000D38A9"/>
    <w:rsid w:val="000D4538"/>
    <w:rsid w:val="000D6614"/>
    <w:rsid w:val="000D6704"/>
    <w:rsid w:val="000D6E06"/>
    <w:rsid w:val="000D70B7"/>
    <w:rsid w:val="000E46F5"/>
    <w:rsid w:val="000E6446"/>
    <w:rsid w:val="000E6A12"/>
    <w:rsid w:val="000E6DFD"/>
    <w:rsid w:val="000E7608"/>
    <w:rsid w:val="000E7888"/>
    <w:rsid w:val="000E7C46"/>
    <w:rsid w:val="000F1619"/>
    <w:rsid w:val="000F1A85"/>
    <w:rsid w:val="000F5CCA"/>
    <w:rsid w:val="000F61C7"/>
    <w:rsid w:val="000F6E09"/>
    <w:rsid w:val="000F784E"/>
    <w:rsid w:val="000F793E"/>
    <w:rsid w:val="001019E0"/>
    <w:rsid w:val="0010267D"/>
    <w:rsid w:val="0010434D"/>
    <w:rsid w:val="00104607"/>
    <w:rsid w:val="00104DB5"/>
    <w:rsid w:val="00107007"/>
    <w:rsid w:val="001070E2"/>
    <w:rsid w:val="001126C5"/>
    <w:rsid w:val="00113CCE"/>
    <w:rsid w:val="00114523"/>
    <w:rsid w:val="001148F2"/>
    <w:rsid w:val="00115E56"/>
    <w:rsid w:val="00116E89"/>
    <w:rsid w:val="00121110"/>
    <w:rsid w:val="00122E49"/>
    <w:rsid w:val="00123CBF"/>
    <w:rsid w:val="00123EE4"/>
    <w:rsid w:val="001269CA"/>
    <w:rsid w:val="00127D64"/>
    <w:rsid w:val="00131EAE"/>
    <w:rsid w:val="00131F53"/>
    <w:rsid w:val="00132642"/>
    <w:rsid w:val="00134331"/>
    <w:rsid w:val="001351D5"/>
    <w:rsid w:val="00135561"/>
    <w:rsid w:val="00135F60"/>
    <w:rsid w:val="00136168"/>
    <w:rsid w:val="00136E50"/>
    <w:rsid w:val="00140DE7"/>
    <w:rsid w:val="00140E5A"/>
    <w:rsid w:val="001418BB"/>
    <w:rsid w:val="00144968"/>
    <w:rsid w:val="00147421"/>
    <w:rsid w:val="001479C3"/>
    <w:rsid w:val="00154E94"/>
    <w:rsid w:val="00155261"/>
    <w:rsid w:val="0015581F"/>
    <w:rsid w:val="00157ECC"/>
    <w:rsid w:val="00157F89"/>
    <w:rsid w:val="00160C23"/>
    <w:rsid w:val="001640D3"/>
    <w:rsid w:val="00164F55"/>
    <w:rsid w:val="00166444"/>
    <w:rsid w:val="00167F63"/>
    <w:rsid w:val="00171A99"/>
    <w:rsid w:val="00171C0D"/>
    <w:rsid w:val="00174AA5"/>
    <w:rsid w:val="001753C5"/>
    <w:rsid w:val="001754DB"/>
    <w:rsid w:val="00177360"/>
    <w:rsid w:val="001775C6"/>
    <w:rsid w:val="00177A63"/>
    <w:rsid w:val="00180959"/>
    <w:rsid w:val="00180C74"/>
    <w:rsid w:val="0018209C"/>
    <w:rsid w:val="001842B5"/>
    <w:rsid w:val="001842D8"/>
    <w:rsid w:val="00184723"/>
    <w:rsid w:val="00184E0C"/>
    <w:rsid w:val="00184F81"/>
    <w:rsid w:val="00185A7F"/>
    <w:rsid w:val="00186D1E"/>
    <w:rsid w:val="00190E46"/>
    <w:rsid w:val="00191F31"/>
    <w:rsid w:val="00192632"/>
    <w:rsid w:val="001927B1"/>
    <w:rsid w:val="001941B6"/>
    <w:rsid w:val="001A0183"/>
    <w:rsid w:val="001A063C"/>
    <w:rsid w:val="001A069A"/>
    <w:rsid w:val="001A0A71"/>
    <w:rsid w:val="001A1E8E"/>
    <w:rsid w:val="001A2E35"/>
    <w:rsid w:val="001A4077"/>
    <w:rsid w:val="001A58DF"/>
    <w:rsid w:val="001A785C"/>
    <w:rsid w:val="001B0E44"/>
    <w:rsid w:val="001B1059"/>
    <w:rsid w:val="001B4C50"/>
    <w:rsid w:val="001B50A7"/>
    <w:rsid w:val="001B682D"/>
    <w:rsid w:val="001C0268"/>
    <w:rsid w:val="001C3474"/>
    <w:rsid w:val="001C4909"/>
    <w:rsid w:val="001C7E6D"/>
    <w:rsid w:val="001D0B56"/>
    <w:rsid w:val="001D11FF"/>
    <w:rsid w:val="001D1B07"/>
    <w:rsid w:val="001D2C19"/>
    <w:rsid w:val="001D3725"/>
    <w:rsid w:val="001D70BF"/>
    <w:rsid w:val="001E005B"/>
    <w:rsid w:val="001E184A"/>
    <w:rsid w:val="001E2BE4"/>
    <w:rsid w:val="001E2ED3"/>
    <w:rsid w:val="001E3000"/>
    <w:rsid w:val="001E3B00"/>
    <w:rsid w:val="001E56D2"/>
    <w:rsid w:val="001E6781"/>
    <w:rsid w:val="001E6DE8"/>
    <w:rsid w:val="001F0325"/>
    <w:rsid w:val="001F0706"/>
    <w:rsid w:val="001F0926"/>
    <w:rsid w:val="001F0AA6"/>
    <w:rsid w:val="001F13E5"/>
    <w:rsid w:val="001F16AA"/>
    <w:rsid w:val="001F2158"/>
    <w:rsid w:val="001F28C4"/>
    <w:rsid w:val="001F6391"/>
    <w:rsid w:val="0020134D"/>
    <w:rsid w:val="00201EDB"/>
    <w:rsid w:val="00203239"/>
    <w:rsid w:val="00204B97"/>
    <w:rsid w:val="00206657"/>
    <w:rsid w:val="00210767"/>
    <w:rsid w:val="002109E8"/>
    <w:rsid w:val="00211426"/>
    <w:rsid w:val="00212669"/>
    <w:rsid w:val="002169DC"/>
    <w:rsid w:val="002201DB"/>
    <w:rsid w:val="0022695F"/>
    <w:rsid w:val="00227A0F"/>
    <w:rsid w:val="002300CF"/>
    <w:rsid w:val="0023139C"/>
    <w:rsid w:val="002318FD"/>
    <w:rsid w:val="002344EE"/>
    <w:rsid w:val="002351E3"/>
    <w:rsid w:val="002414B9"/>
    <w:rsid w:val="0024229A"/>
    <w:rsid w:val="00242628"/>
    <w:rsid w:val="002441B3"/>
    <w:rsid w:val="002443AC"/>
    <w:rsid w:val="00244B36"/>
    <w:rsid w:val="00246BFE"/>
    <w:rsid w:val="00247FA1"/>
    <w:rsid w:val="00250028"/>
    <w:rsid w:val="00251381"/>
    <w:rsid w:val="0025275B"/>
    <w:rsid w:val="002540C7"/>
    <w:rsid w:val="00260453"/>
    <w:rsid w:val="00261266"/>
    <w:rsid w:val="0026150A"/>
    <w:rsid w:val="00262548"/>
    <w:rsid w:val="002628A9"/>
    <w:rsid w:val="002630E5"/>
    <w:rsid w:val="00264291"/>
    <w:rsid w:val="0026617F"/>
    <w:rsid w:val="00267705"/>
    <w:rsid w:val="00267709"/>
    <w:rsid w:val="0027431C"/>
    <w:rsid w:val="002759F9"/>
    <w:rsid w:val="0027622C"/>
    <w:rsid w:val="00276836"/>
    <w:rsid w:val="00277B8B"/>
    <w:rsid w:val="0028147A"/>
    <w:rsid w:val="00282753"/>
    <w:rsid w:val="00282E63"/>
    <w:rsid w:val="00283BBB"/>
    <w:rsid w:val="00283DB4"/>
    <w:rsid w:val="0028416D"/>
    <w:rsid w:val="00284345"/>
    <w:rsid w:val="002854DD"/>
    <w:rsid w:val="00286752"/>
    <w:rsid w:val="00287472"/>
    <w:rsid w:val="002879AA"/>
    <w:rsid w:val="002908E7"/>
    <w:rsid w:val="00290BD8"/>
    <w:rsid w:val="00291350"/>
    <w:rsid w:val="00291382"/>
    <w:rsid w:val="00294503"/>
    <w:rsid w:val="00295088"/>
    <w:rsid w:val="00296F11"/>
    <w:rsid w:val="00296F98"/>
    <w:rsid w:val="002970CF"/>
    <w:rsid w:val="002971CF"/>
    <w:rsid w:val="002A3FCA"/>
    <w:rsid w:val="002A48A3"/>
    <w:rsid w:val="002A6D0E"/>
    <w:rsid w:val="002B1BD1"/>
    <w:rsid w:val="002B3710"/>
    <w:rsid w:val="002B6359"/>
    <w:rsid w:val="002B6FC5"/>
    <w:rsid w:val="002B7255"/>
    <w:rsid w:val="002C0C65"/>
    <w:rsid w:val="002C1158"/>
    <w:rsid w:val="002C1229"/>
    <w:rsid w:val="002C1CCC"/>
    <w:rsid w:val="002C3092"/>
    <w:rsid w:val="002C3111"/>
    <w:rsid w:val="002C32D0"/>
    <w:rsid w:val="002C4860"/>
    <w:rsid w:val="002C5741"/>
    <w:rsid w:val="002D2B0D"/>
    <w:rsid w:val="002D5072"/>
    <w:rsid w:val="002D5750"/>
    <w:rsid w:val="002D7A28"/>
    <w:rsid w:val="002D7A99"/>
    <w:rsid w:val="002E23B6"/>
    <w:rsid w:val="002E29F3"/>
    <w:rsid w:val="002E35C3"/>
    <w:rsid w:val="002E3657"/>
    <w:rsid w:val="002E5420"/>
    <w:rsid w:val="002E54A8"/>
    <w:rsid w:val="002E596E"/>
    <w:rsid w:val="002E5FE6"/>
    <w:rsid w:val="002F29DB"/>
    <w:rsid w:val="002F460E"/>
    <w:rsid w:val="002F6283"/>
    <w:rsid w:val="003011F8"/>
    <w:rsid w:val="00301A8E"/>
    <w:rsid w:val="00301F04"/>
    <w:rsid w:val="00303380"/>
    <w:rsid w:val="003112D0"/>
    <w:rsid w:val="00312420"/>
    <w:rsid w:val="003130FD"/>
    <w:rsid w:val="0031455D"/>
    <w:rsid w:val="00314895"/>
    <w:rsid w:val="00315442"/>
    <w:rsid w:val="0031559C"/>
    <w:rsid w:val="0031726F"/>
    <w:rsid w:val="003178F4"/>
    <w:rsid w:val="00317952"/>
    <w:rsid w:val="003215F9"/>
    <w:rsid w:val="003219E0"/>
    <w:rsid w:val="00322194"/>
    <w:rsid w:val="00322370"/>
    <w:rsid w:val="00323AB1"/>
    <w:rsid w:val="00326430"/>
    <w:rsid w:val="003265AA"/>
    <w:rsid w:val="00330D71"/>
    <w:rsid w:val="00332F14"/>
    <w:rsid w:val="00335221"/>
    <w:rsid w:val="00336340"/>
    <w:rsid w:val="0034112C"/>
    <w:rsid w:val="00342464"/>
    <w:rsid w:val="0034397E"/>
    <w:rsid w:val="00344CA2"/>
    <w:rsid w:val="00345681"/>
    <w:rsid w:val="00346D30"/>
    <w:rsid w:val="00347852"/>
    <w:rsid w:val="003503BE"/>
    <w:rsid w:val="00355149"/>
    <w:rsid w:val="00355387"/>
    <w:rsid w:val="0035793E"/>
    <w:rsid w:val="00357B63"/>
    <w:rsid w:val="0036290D"/>
    <w:rsid w:val="00362E13"/>
    <w:rsid w:val="00364829"/>
    <w:rsid w:val="003651A1"/>
    <w:rsid w:val="003660DB"/>
    <w:rsid w:val="00366899"/>
    <w:rsid w:val="00367AD6"/>
    <w:rsid w:val="00371264"/>
    <w:rsid w:val="0037151F"/>
    <w:rsid w:val="0037171D"/>
    <w:rsid w:val="003727E4"/>
    <w:rsid w:val="003730BD"/>
    <w:rsid w:val="0037462F"/>
    <w:rsid w:val="00375075"/>
    <w:rsid w:val="003771D5"/>
    <w:rsid w:val="00382260"/>
    <w:rsid w:val="00383D56"/>
    <w:rsid w:val="0038549F"/>
    <w:rsid w:val="00386EA7"/>
    <w:rsid w:val="00386F01"/>
    <w:rsid w:val="003946DA"/>
    <w:rsid w:val="003963F4"/>
    <w:rsid w:val="003A0275"/>
    <w:rsid w:val="003A7F6A"/>
    <w:rsid w:val="003B3724"/>
    <w:rsid w:val="003B5150"/>
    <w:rsid w:val="003B5C20"/>
    <w:rsid w:val="003B5C99"/>
    <w:rsid w:val="003B6467"/>
    <w:rsid w:val="003B6854"/>
    <w:rsid w:val="003C0235"/>
    <w:rsid w:val="003C06BC"/>
    <w:rsid w:val="003C1A9E"/>
    <w:rsid w:val="003C1E96"/>
    <w:rsid w:val="003C260C"/>
    <w:rsid w:val="003C47C5"/>
    <w:rsid w:val="003C522D"/>
    <w:rsid w:val="003C5290"/>
    <w:rsid w:val="003C651C"/>
    <w:rsid w:val="003C65B7"/>
    <w:rsid w:val="003C6AF2"/>
    <w:rsid w:val="003D02B2"/>
    <w:rsid w:val="003D08CF"/>
    <w:rsid w:val="003D0A97"/>
    <w:rsid w:val="003D19D7"/>
    <w:rsid w:val="003D2DAA"/>
    <w:rsid w:val="003D6DA1"/>
    <w:rsid w:val="003E0C9B"/>
    <w:rsid w:val="003E1AB5"/>
    <w:rsid w:val="003E218C"/>
    <w:rsid w:val="003E2324"/>
    <w:rsid w:val="003E2D61"/>
    <w:rsid w:val="003E4021"/>
    <w:rsid w:val="003E42CE"/>
    <w:rsid w:val="003E4B36"/>
    <w:rsid w:val="003E6A64"/>
    <w:rsid w:val="003E77AC"/>
    <w:rsid w:val="003F0C9A"/>
    <w:rsid w:val="003F17D3"/>
    <w:rsid w:val="003F350E"/>
    <w:rsid w:val="003F4E07"/>
    <w:rsid w:val="003F5702"/>
    <w:rsid w:val="003F6C60"/>
    <w:rsid w:val="004001C5"/>
    <w:rsid w:val="00401042"/>
    <w:rsid w:val="00402245"/>
    <w:rsid w:val="004027F4"/>
    <w:rsid w:val="00403DBD"/>
    <w:rsid w:val="00404C15"/>
    <w:rsid w:val="00405E00"/>
    <w:rsid w:val="00406619"/>
    <w:rsid w:val="00406C3F"/>
    <w:rsid w:val="00410AA9"/>
    <w:rsid w:val="004125AB"/>
    <w:rsid w:val="00412A8C"/>
    <w:rsid w:val="00412B8F"/>
    <w:rsid w:val="00412C07"/>
    <w:rsid w:val="00412FA4"/>
    <w:rsid w:val="00414196"/>
    <w:rsid w:val="00414DE2"/>
    <w:rsid w:val="00417100"/>
    <w:rsid w:val="0042180B"/>
    <w:rsid w:val="00421C16"/>
    <w:rsid w:val="0042242A"/>
    <w:rsid w:val="00423D6F"/>
    <w:rsid w:val="00423F90"/>
    <w:rsid w:val="00424E60"/>
    <w:rsid w:val="004264D3"/>
    <w:rsid w:val="00427680"/>
    <w:rsid w:val="00427970"/>
    <w:rsid w:val="00427A81"/>
    <w:rsid w:val="00430A87"/>
    <w:rsid w:val="00431F7E"/>
    <w:rsid w:val="00433043"/>
    <w:rsid w:val="00434A1C"/>
    <w:rsid w:val="004404A2"/>
    <w:rsid w:val="0044150C"/>
    <w:rsid w:val="0045075A"/>
    <w:rsid w:val="00451448"/>
    <w:rsid w:val="004543D5"/>
    <w:rsid w:val="004560AA"/>
    <w:rsid w:val="00456D52"/>
    <w:rsid w:val="00457645"/>
    <w:rsid w:val="00463522"/>
    <w:rsid w:val="004641C9"/>
    <w:rsid w:val="00464AE5"/>
    <w:rsid w:val="004667CB"/>
    <w:rsid w:val="00466CBC"/>
    <w:rsid w:val="0047338C"/>
    <w:rsid w:val="00473DD7"/>
    <w:rsid w:val="00475A7F"/>
    <w:rsid w:val="00476EFD"/>
    <w:rsid w:val="00477F4D"/>
    <w:rsid w:val="004830CF"/>
    <w:rsid w:val="00483197"/>
    <w:rsid w:val="00483DC6"/>
    <w:rsid w:val="00485409"/>
    <w:rsid w:val="004865F0"/>
    <w:rsid w:val="00487218"/>
    <w:rsid w:val="004900F9"/>
    <w:rsid w:val="0049075E"/>
    <w:rsid w:val="00490A58"/>
    <w:rsid w:val="00490F5F"/>
    <w:rsid w:val="00491305"/>
    <w:rsid w:val="004929EF"/>
    <w:rsid w:val="00492D3B"/>
    <w:rsid w:val="00493F51"/>
    <w:rsid w:val="00496A96"/>
    <w:rsid w:val="00497793"/>
    <w:rsid w:val="004A04C4"/>
    <w:rsid w:val="004A055F"/>
    <w:rsid w:val="004A197F"/>
    <w:rsid w:val="004A46C2"/>
    <w:rsid w:val="004A62F0"/>
    <w:rsid w:val="004B0AF7"/>
    <w:rsid w:val="004B2AD7"/>
    <w:rsid w:val="004B2DC7"/>
    <w:rsid w:val="004B5FC2"/>
    <w:rsid w:val="004C05E3"/>
    <w:rsid w:val="004C1F15"/>
    <w:rsid w:val="004C2621"/>
    <w:rsid w:val="004C3F04"/>
    <w:rsid w:val="004C492A"/>
    <w:rsid w:val="004C4C17"/>
    <w:rsid w:val="004C5614"/>
    <w:rsid w:val="004C5B6B"/>
    <w:rsid w:val="004C5E44"/>
    <w:rsid w:val="004C6E6C"/>
    <w:rsid w:val="004C6FB2"/>
    <w:rsid w:val="004C77A3"/>
    <w:rsid w:val="004C7922"/>
    <w:rsid w:val="004D3F31"/>
    <w:rsid w:val="004D4388"/>
    <w:rsid w:val="004D567C"/>
    <w:rsid w:val="004D5932"/>
    <w:rsid w:val="004E1514"/>
    <w:rsid w:val="004E1AA4"/>
    <w:rsid w:val="004E20E3"/>
    <w:rsid w:val="004E27F5"/>
    <w:rsid w:val="004E4655"/>
    <w:rsid w:val="004E7856"/>
    <w:rsid w:val="004F0440"/>
    <w:rsid w:val="004F2539"/>
    <w:rsid w:val="00501DAB"/>
    <w:rsid w:val="005023BF"/>
    <w:rsid w:val="00502448"/>
    <w:rsid w:val="0050255D"/>
    <w:rsid w:val="005027EE"/>
    <w:rsid w:val="00502D2C"/>
    <w:rsid w:val="00502DCD"/>
    <w:rsid w:val="00503925"/>
    <w:rsid w:val="00504C22"/>
    <w:rsid w:val="00510C89"/>
    <w:rsid w:val="005111FA"/>
    <w:rsid w:val="00511CA1"/>
    <w:rsid w:val="00511DA4"/>
    <w:rsid w:val="00513156"/>
    <w:rsid w:val="00513497"/>
    <w:rsid w:val="005158BE"/>
    <w:rsid w:val="00516958"/>
    <w:rsid w:val="00517325"/>
    <w:rsid w:val="00520A4F"/>
    <w:rsid w:val="005224DD"/>
    <w:rsid w:val="00522A43"/>
    <w:rsid w:val="00524137"/>
    <w:rsid w:val="0052460D"/>
    <w:rsid w:val="00525102"/>
    <w:rsid w:val="00527B11"/>
    <w:rsid w:val="00527FDA"/>
    <w:rsid w:val="005301F8"/>
    <w:rsid w:val="005314B8"/>
    <w:rsid w:val="005314DD"/>
    <w:rsid w:val="0053271A"/>
    <w:rsid w:val="005338A5"/>
    <w:rsid w:val="0054113D"/>
    <w:rsid w:val="00541760"/>
    <w:rsid w:val="00541E90"/>
    <w:rsid w:val="00542408"/>
    <w:rsid w:val="00542E5C"/>
    <w:rsid w:val="00543260"/>
    <w:rsid w:val="00544101"/>
    <w:rsid w:val="005452C0"/>
    <w:rsid w:val="005465BA"/>
    <w:rsid w:val="00546D43"/>
    <w:rsid w:val="00547D03"/>
    <w:rsid w:val="00550224"/>
    <w:rsid w:val="0055188E"/>
    <w:rsid w:val="00557F72"/>
    <w:rsid w:val="00563912"/>
    <w:rsid w:val="00566F7B"/>
    <w:rsid w:val="005674D6"/>
    <w:rsid w:val="005709E4"/>
    <w:rsid w:val="00571BE7"/>
    <w:rsid w:val="00572459"/>
    <w:rsid w:val="00574E71"/>
    <w:rsid w:val="005751DC"/>
    <w:rsid w:val="00575571"/>
    <w:rsid w:val="005761FC"/>
    <w:rsid w:val="00580398"/>
    <w:rsid w:val="005818BC"/>
    <w:rsid w:val="005858DD"/>
    <w:rsid w:val="005868E3"/>
    <w:rsid w:val="005906A6"/>
    <w:rsid w:val="00595042"/>
    <w:rsid w:val="005952AB"/>
    <w:rsid w:val="00595592"/>
    <w:rsid w:val="00595BBC"/>
    <w:rsid w:val="005971FA"/>
    <w:rsid w:val="005A0C0A"/>
    <w:rsid w:val="005A1DE0"/>
    <w:rsid w:val="005A2BC0"/>
    <w:rsid w:val="005A660B"/>
    <w:rsid w:val="005B0794"/>
    <w:rsid w:val="005B0C63"/>
    <w:rsid w:val="005B1583"/>
    <w:rsid w:val="005B2807"/>
    <w:rsid w:val="005B5E6C"/>
    <w:rsid w:val="005B6A77"/>
    <w:rsid w:val="005B716C"/>
    <w:rsid w:val="005C3187"/>
    <w:rsid w:val="005C3249"/>
    <w:rsid w:val="005C3904"/>
    <w:rsid w:val="005C5628"/>
    <w:rsid w:val="005C5756"/>
    <w:rsid w:val="005C727D"/>
    <w:rsid w:val="005C7508"/>
    <w:rsid w:val="005C7B7C"/>
    <w:rsid w:val="005D1ED5"/>
    <w:rsid w:val="005D3B56"/>
    <w:rsid w:val="005D45D5"/>
    <w:rsid w:val="005D4E0E"/>
    <w:rsid w:val="005D6570"/>
    <w:rsid w:val="005D6BE5"/>
    <w:rsid w:val="005E065B"/>
    <w:rsid w:val="005E0AFE"/>
    <w:rsid w:val="005E2279"/>
    <w:rsid w:val="005E31A5"/>
    <w:rsid w:val="005E40AF"/>
    <w:rsid w:val="005E4207"/>
    <w:rsid w:val="005E4329"/>
    <w:rsid w:val="005E45AB"/>
    <w:rsid w:val="005E61D8"/>
    <w:rsid w:val="005F0D04"/>
    <w:rsid w:val="005F12BB"/>
    <w:rsid w:val="005F1DAA"/>
    <w:rsid w:val="005F41F4"/>
    <w:rsid w:val="005F42D5"/>
    <w:rsid w:val="005F47AC"/>
    <w:rsid w:val="005F53CC"/>
    <w:rsid w:val="006018F3"/>
    <w:rsid w:val="00602642"/>
    <w:rsid w:val="00603F08"/>
    <w:rsid w:val="0060661F"/>
    <w:rsid w:val="0060720A"/>
    <w:rsid w:val="006075D9"/>
    <w:rsid w:val="006107C5"/>
    <w:rsid w:val="00611623"/>
    <w:rsid w:val="006125DE"/>
    <w:rsid w:val="0061392A"/>
    <w:rsid w:val="00614A44"/>
    <w:rsid w:val="00617BEA"/>
    <w:rsid w:val="00621FC0"/>
    <w:rsid w:val="00621FE3"/>
    <w:rsid w:val="006303F9"/>
    <w:rsid w:val="006322C3"/>
    <w:rsid w:val="00633E7D"/>
    <w:rsid w:val="006408DC"/>
    <w:rsid w:val="006409C7"/>
    <w:rsid w:val="0064313F"/>
    <w:rsid w:val="006445E6"/>
    <w:rsid w:val="006464E2"/>
    <w:rsid w:val="0064719F"/>
    <w:rsid w:val="00647A74"/>
    <w:rsid w:val="0065427A"/>
    <w:rsid w:val="00654F7D"/>
    <w:rsid w:val="006557D0"/>
    <w:rsid w:val="00657F6C"/>
    <w:rsid w:val="006605C0"/>
    <w:rsid w:val="00661008"/>
    <w:rsid w:val="00661895"/>
    <w:rsid w:val="0066467F"/>
    <w:rsid w:val="0066504D"/>
    <w:rsid w:val="00665442"/>
    <w:rsid w:val="006665AE"/>
    <w:rsid w:val="00666A22"/>
    <w:rsid w:val="00671664"/>
    <w:rsid w:val="00671A10"/>
    <w:rsid w:val="006723AB"/>
    <w:rsid w:val="0067272A"/>
    <w:rsid w:val="00672F33"/>
    <w:rsid w:val="00673FDC"/>
    <w:rsid w:val="0067435A"/>
    <w:rsid w:val="00675623"/>
    <w:rsid w:val="0067658E"/>
    <w:rsid w:val="00677927"/>
    <w:rsid w:val="00682411"/>
    <w:rsid w:val="00683B67"/>
    <w:rsid w:val="0068401F"/>
    <w:rsid w:val="00687E52"/>
    <w:rsid w:val="00690E5D"/>
    <w:rsid w:val="00691BB0"/>
    <w:rsid w:val="006944F1"/>
    <w:rsid w:val="00695EA0"/>
    <w:rsid w:val="006960D4"/>
    <w:rsid w:val="00696A4C"/>
    <w:rsid w:val="00697C6F"/>
    <w:rsid w:val="006A15C0"/>
    <w:rsid w:val="006A2358"/>
    <w:rsid w:val="006A2881"/>
    <w:rsid w:val="006A31C1"/>
    <w:rsid w:val="006A33EA"/>
    <w:rsid w:val="006A3AC6"/>
    <w:rsid w:val="006A4ABC"/>
    <w:rsid w:val="006A519E"/>
    <w:rsid w:val="006A6096"/>
    <w:rsid w:val="006A63EC"/>
    <w:rsid w:val="006A7187"/>
    <w:rsid w:val="006B04E7"/>
    <w:rsid w:val="006B14F7"/>
    <w:rsid w:val="006B4821"/>
    <w:rsid w:val="006B55AA"/>
    <w:rsid w:val="006B572E"/>
    <w:rsid w:val="006B7279"/>
    <w:rsid w:val="006B7CF8"/>
    <w:rsid w:val="006C0737"/>
    <w:rsid w:val="006C1678"/>
    <w:rsid w:val="006C1796"/>
    <w:rsid w:val="006C3FE3"/>
    <w:rsid w:val="006C6685"/>
    <w:rsid w:val="006D0576"/>
    <w:rsid w:val="006D099C"/>
    <w:rsid w:val="006D0A87"/>
    <w:rsid w:val="006D22E1"/>
    <w:rsid w:val="006D25CC"/>
    <w:rsid w:val="006D2CF7"/>
    <w:rsid w:val="006D308B"/>
    <w:rsid w:val="006D397D"/>
    <w:rsid w:val="006D46EA"/>
    <w:rsid w:val="006D49D0"/>
    <w:rsid w:val="006D4CBB"/>
    <w:rsid w:val="006D74F0"/>
    <w:rsid w:val="006E10F2"/>
    <w:rsid w:val="006E4852"/>
    <w:rsid w:val="006E6311"/>
    <w:rsid w:val="006E7F27"/>
    <w:rsid w:val="006F16EB"/>
    <w:rsid w:val="006F2EE8"/>
    <w:rsid w:val="006F4918"/>
    <w:rsid w:val="006F638E"/>
    <w:rsid w:val="006F63BE"/>
    <w:rsid w:val="006F711F"/>
    <w:rsid w:val="006F7C7B"/>
    <w:rsid w:val="00704B34"/>
    <w:rsid w:val="00704FAB"/>
    <w:rsid w:val="00706B0C"/>
    <w:rsid w:val="00707BD4"/>
    <w:rsid w:val="00707F0C"/>
    <w:rsid w:val="007108A6"/>
    <w:rsid w:val="00710A8A"/>
    <w:rsid w:val="0071206D"/>
    <w:rsid w:val="0071354B"/>
    <w:rsid w:val="00715C8C"/>
    <w:rsid w:val="00716423"/>
    <w:rsid w:val="00716638"/>
    <w:rsid w:val="00716884"/>
    <w:rsid w:val="00716A52"/>
    <w:rsid w:val="00717603"/>
    <w:rsid w:val="0071786F"/>
    <w:rsid w:val="007178FC"/>
    <w:rsid w:val="00717FB0"/>
    <w:rsid w:val="00720892"/>
    <w:rsid w:val="00722AFD"/>
    <w:rsid w:val="0072471C"/>
    <w:rsid w:val="00724A04"/>
    <w:rsid w:val="0072669D"/>
    <w:rsid w:val="0073008A"/>
    <w:rsid w:val="00731B26"/>
    <w:rsid w:val="007322D9"/>
    <w:rsid w:val="0073318F"/>
    <w:rsid w:val="00735509"/>
    <w:rsid w:val="00736242"/>
    <w:rsid w:val="007365CB"/>
    <w:rsid w:val="007373CC"/>
    <w:rsid w:val="0073743B"/>
    <w:rsid w:val="00740223"/>
    <w:rsid w:val="007404E7"/>
    <w:rsid w:val="00744605"/>
    <w:rsid w:val="00744689"/>
    <w:rsid w:val="00745152"/>
    <w:rsid w:val="0074521D"/>
    <w:rsid w:val="00745BBF"/>
    <w:rsid w:val="0074704E"/>
    <w:rsid w:val="00747E0E"/>
    <w:rsid w:val="007504CF"/>
    <w:rsid w:val="00750D9D"/>
    <w:rsid w:val="0075357F"/>
    <w:rsid w:val="00753CB6"/>
    <w:rsid w:val="00754AD9"/>
    <w:rsid w:val="007552FB"/>
    <w:rsid w:val="007563FE"/>
    <w:rsid w:val="007569B6"/>
    <w:rsid w:val="0076198F"/>
    <w:rsid w:val="007646F1"/>
    <w:rsid w:val="0076601B"/>
    <w:rsid w:val="007662D0"/>
    <w:rsid w:val="00766C2D"/>
    <w:rsid w:val="00771073"/>
    <w:rsid w:val="00771BC1"/>
    <w:rsid w:val="00773AFE"/>
    <w:rsid w:val="0077460F"/>
    <w:rsid w:val="007750D7"/>
    <w:rsid w:val="00775419"/>
    <w:rsid w:val="00775CB9"/>
    <w:rsid w:val="00776843"/>
    <w:rsid w:val="007769CF"/>
    <w:rsid w:val="00777F3E"/>
    <w:rsid w:val="0078075C"/>
    <w:rsid w:val="00782092"/>
    <w:rsid w:val="00782563"/>
    <w:rsid w:val="00782FD0"/>
    <w:rsid w:val="0078340D"/>
    <w:rsid w:val="007837B8"/>
    <w:rsid w:val="00783FF5"/>
    <w:rsid w:val="007849E4"/>
    <w:rsid w:val="00785BC4"/>
    <w:rsid w:val="00785BED"/>
    <w:rsid w:val="00786642"/>
    <w:rsid w:val="00787ADF"/>
    <w:rsid w:val="00787F83"/>
    <w:rsid w:val="0079338B"/>
    <w:rsid w:val="007938B3"/>
    <w:rsid w:val="00793D01"/>
    <w:rsid w:val="007942EA"/>
    <w:rsid w:val="007A005A"/>
    <w:rsid w:val="007A1C0C"/>
    <w:rsid w:val="007A5D88"/>
    <w:rsid w:val="007A5EA5"/>
    <w:rsid w:val="007A6E2F"/>
    <w:rsid w:val="007A7E1F"/>
    <w:rsid w:val="007B0F04"/>
    <w:rsid w:val="007B281F"/>
    <w:rsid w:val="007B3E13"/>
    <w:rsid w:val="007B5C9E"/>
    <w:rsid w:val="007B6A92"/>
    <w:rsid w:val="007B6F2E"/>
    <w:rsid w:val="007B6FFA"/>
    <w:rsid w:val="007B7718"/>
    <w:rsid w:val="007C0A14"/>
    <w:rsid w:val="007C6847"/>
    <w:rsid w:val="007D1F62"/>
    <w:rsid w:val="007D2CF6"/>
    <w:rsid w:val="007D2EFE"/>
    <w:rsid w:val="007D3072"/>
    <w:rsid w:val="007D33A0"/>
    <w:rsid w:val="007D521F"/>
    <w:rsid w:val="007D7D09"/>
    <w:rsid w:val="007E219A"/>
    <w:rsid w:val="007E4EC7"/>
    <w:rsid w:val="007E7E5A"/>
    <w:rsid w:val="007F1CF3"/>
    <w:rsid w:val="007F257C"/>
    <w:rsid w:val="007F70F7"/>
    <w:rsid w:val="007F7640"/>
    <w:rsid w:val="00801675"/>
    <w:rsid w:val="008017E5"/>
    <w:rsid w:val="008019AB"/>
    <w:rsid w:val="00801BEA"/>
    <w:rsid w:val="00802547"/>
    <w:rsid w:val="00806A26"/>
    <w:rsid w:val="00807EBD"/>
    <w:rsid w:val="00810ED9"/>
    <w:rsid w:val="008117AD"/>
    <w:rsid w:val="008120A1"/>
    <w:rsid w:val="0081293F"/>
    <w:rsid w:val="00812A2D"/>
    <w:rsid w:val="00812B9D"/>
    <w:rsid w:val="00813BDE"/>
    <w:rsid w:val="00814CC3"/>
    <w:rsid w:val="0081792C"/>
    <w:rsid w:val="008205E0"/>
    <w:rsid w:val="008208C0"/>
    <w:rsid w:val="00822D3C"/>
    <w:rsid w:val="008239BA"/>
    <w:rsid w:val="00823F1C"/>
    <w:rsid w:val="00826D4C"/>
    <w:rsid w:val="00831664"/>
    <w:rsid w:val="00832D38"/>
    <w:rsid w:val="008336D9"/>
    <w:rsid w:val="008339FE"/>
    <w:rsid w:val="008342F1"/>
    <w:rsid w:val="00834B96"/>
    <w:rsid w:val="00834E44"/>
    <w:rsid w:val="00841AC3"/>
    <w:rsid w:val="00841E49"/>
    <w:rsid w:val="00841FC8"/>
    <w:rsid w:val="008425FC"/>
    <w:rsid w:val="008438C2"/>
    <w:rsid w:val="0084390F"/>
    <w:rsid w:val="00844236"/>
    <w:rsid w:val="0084581D"/>
    <w:rsid w:val="008458C3"/>
    <w:rsid w:val="00850A2C"/>
    <w:rsid w:val="00853D27"/>
    <w:rsid w:val="00853E7A"/>
    <w:rsid w:val="00855795"/>
    <w:rsid w:val="0085703D"/>
    <w:rsid w:val="00860336"/>
    <w:rsid w:val="00861268"/>
    <w:rsid w:val="00861AE4"/>
    <w:rsid w:val="00862DB4"/>
    <w:rsid w:val="008640E3"/>
    <w:rsid w:val="00864856"/>
    <w:rsid w:val="00864A1B"/>
    <w:rsid w:val="00870465"/>
    <w:rsid w:val="00870C12"/>
    <w:rsid w:val="0087102F"/>
    <w:rsid w:val="00873634"/>
    <w:rsid w:val="00873766"/>
    <w:rsid w:val="0088051A"/>
    <w:rsid w:val="00880952"/>
    <w:rsid w:val="00880FE7"/>
    <w:rsid w:val="00881121"/>
    <w:rsid w:val="008812E2"/>
    <w:rsid w:val="00883567"/>
    <w:rsid w:val="008839EF"/>
    <w:rsid w:val="00884560"/>
    <w:rsid w:val="00890384"/>
    <w:rsid w:val="008914E2"/>
    <w:rsid w:val="0089263B"/>
    <w:rsid w:val="0089374C"/>
    <w:rsid w:val="008948D9"/>
    <w:rsid w:val="00895C9E"/>
    <w:rsid w:val="00896A45"/>
    <w:rsid w:val="008A1C20"/>
    <w:rsid w:val="008A2E2A"/>
    <w:rsid w:val="008A7F0D"/>
    <w:rsid w:val="008B1C79"/>
    <w:rsid w:val="008B251D"/>
    <w:rsid w:val="008B3896"/>
    <w:rsid w:val="008B4A67"/>
    <w:rsid w:val="008C396D"/>
    <w:rsid w:val="008C531D"/>
    <w:rsid w:val="008C73F0"/>
    <w:rsid w:val="008D0F1C"/>
    <w:rsid w:val="008D161F"/>
    <w:rsid w:val="008D2425"/>
    <w:rsid w:val="008D304B"/>
    <w:rsid w:val="008D3842"/>
    <w:rsid w:val="008D3AB8"/>
    <w:rsid w:val="008D4724"/>
    <w:rsid w:val="008D59B2"/>
    <w:rsid w:val="008D7937"/>
    <w:rsid w:val="008E1B72"/>
    <w:rsid w:val="008E1FBD"/>
    <w:rsid w:val="008E344C"/>
    <w:rsid w:val="008E3BC4"/>
    <w:rsid w:val="008E48F1"/>
    <w:rsid w:val="008E5098"/>
    <w:rsid w:val="008E5DDA"/>
    <w:rsid w:val="008E7140"/>
    <w:rsid w:val="008E7F5F"/>
    <w:rsid w:val="008F015D"/>
    <w:rsid w:val="008F05EA"/>
    <w:rsid w:val="008F0D8E"/>
    <w:rsid w:val="008F12F6"/>
    <w:rsid w:val="008F20D8"/>
    <w:rsid w:val="008F3D1E"/>
    <w:rsid w:val="008F60F7"/>
    <w:rsid w:val="008F6138"/>
    <w:rsid w:val="008F6DF2"/>
    <w:rsid w:val="00900595"/>
    <w:rsid w:val="00900F6F"/>
    <w:rsid w:val="00901B06"/>
    <w:rsid w:val="009024A0"/>
    <w:rsid w:val="00905A64"/>
    <w:rsid w:val="00906326"/>
    <w:rsid w:val="009065C6"/>
    <w:rsid w:val="00907591"/>
    <w:rsid w:val="009102F9"/>
    <w:rsid w:val="009103E1"/>
    <w:rsid w:val="00910967"/>
    <w:rsid w:val="00911FB2"/>
    <w:rsid w:val="0091276A"/>
    <w:rsid w:val="00913BBF"/>
    <w:rsid w:val="00913CF3"/>
    <w:rsid w:val="009140B1"/>
    <w:rsid w:val="00914B67"/>
    <w:rsid w:val="0091549A"/>
    <w:rsid w:val="00915543"/>
    <w:rsid w:val="009159BD"/>
    <w:rsid w:val="00917905"/>
    <w:rsid w:val="00917B1A"/>
    <w:rsid w:val="00920D30"/>
    <w:rsid w:val="00920FEE"/>
    <w:rsid w:val="00921062"/>
    <w:rsid w:val="009214B4"/>
    <w:rsid w:val="009226BC"/>
    <w:rsid w:val="00924BDE"/>
    <w:rsid w:val="00924CE5"/>
    <w:rsid w:val="00925051"/>
    <w:rsid w:val="0092538B"/>
    <w:rsid w:val="00926282"/>
    <w:rsid w:val="0092649B"/>
    <w:rsid w:val="00931EE1"/>
    <w:rsid w:val="009322A5"/>
    <w:rsid w:val="00934A5F"/>
    <w:rsid w:val="0093680F"/>
    <w:rsid w:val="0094024E"/>
    <w:rsid w:val="00943C3A"/>
    <w:rsid w:val="009453FC"/>
    <w:rsid w:val="009455E7"/>
    <w:rsid w:val="009462C8"/>
    <w:rsid w:val="00950433"/>
    <w:rsid w:val="009509DA"/>
    <w:rsid w:val="00950BDE"/>
    <w:rsid w:val="00953B36"/>
    <w:rsid w:val="00954856"/>
    <w:rsid w:val="00954EA5"/>
    <w:rsid w:val="00956172"/>
    <w:rsid w:val="0095679F"/>
    <w:rsid w:val="00956813"/>
    <w:rsid w:val="00957997"/>
    <w:rsid w:val="00962170"/>
    <w:rsid w:val="009622F0"/>
    <w:rsid w:val="009625C0"/>
    <w:rsid w:val="00962A78"/>
    <w:rsid w:val="00962EF2"/>
    <w:rsid w:val="00962F82"/>
    <w:rsid w:val="009630B5"/>
    <w:rsid w:val="0096457B"/>
    <w:rsid w:val="009649E0"/>
    <w:rsid w:val="00971CE3"/>
    <w:rsid w:val="00971F02"/>
    <w:rsid w:val="0097310A"/>
    <w:rsid w:val="00973B3E"/>
    <w:rsid w:val="0097452A"/>
    <w:rsid w:val="00974D6E"/>
    <w:rsid w:val="009755A1"/>
    <w:rsid w:val="009800B2"/>
    <w:rsid w:val="00980228"/>
    <w:rsid w:val="009806CB"/>
    <w:rsid w:val="00980E4E"/>
    <w:rsid w:val="0098102E"/>
    <w:rsid w:val="009810AD"/>
    <w:rsid w:val="00981A2A"/>
    <w:rsid w:val="009823E2"/>
    <w:rsid w:val="009823FA"/>
    <w:rsid w:val="00982828"/>
    <w:rsid w:val="00982F3E"/>
    <w:rsid w:val="009839D1"/>
    <w:rsid w:val="00985F35"/>
    <w:rsid w:val="00991227"/>
    <w:rsid w:val="00992EF6"/>
    <w:rsid w:val="009946FE"/>
    <w:rsid w:val="00995C51"/>
    <w:rsid w:val="00995CCC"/>
    <w:rsid w:val="0099625D"/>
    <w:rsid w:val="00996B99"/>
    <w:rsid w:val="00997E44"/>
    <w:rsid w:val="009A1BD8"/>
    <w:rsid w:val="009A2CC5"/>
    <w:rsid w:val="009A327B"/>
    <w:rsid w:val="009A3E3E"/>
    <w:rsid w:val="009A427C"/>
    <w:rsid w:val="009A434D"/>
    <w:rsid w:val="009A5CEC"/>
    <w:rsid w:val="009B2896"/>
    <w:rsid w:val="009B33D8"/>
    <w:rsid w:val="009B3409"/>
    <w:rsid w:val="009B6AA4"/>
    <w:rsid w:val="009B7F6E"/>
    <w:rsid w:val="009C0DA3"/>
    <w:rsid w:val="009C0F99"/>
    <w:rsid w:val="009C27E9"/>
    <w:rsid w:val="009C4DAE"/>
    <w:rsid w:val="009C536E"/>
    <w:rsid w:val="009C6669"/>
    <w:rsid w:val="009C7671"/>
    <w:rsid w:val="009D0575"/>
    <w:rsid w:val="009D0EE6"/>
    <w:rsid w:val="009D1DD2"/>
    <w:rsid w:val="009D1E95"/>
    <w:rsid w:val="009D2D9D"/>
    <w:rsid w:val="009D4615"/>
    <w:rsid w:val="009D683D"/>
    <w:rsid w:val="009D7AA9"/>
    <w:rsid w:val="009E0CF2"/>
    <w:rsid w:val="009E1F23"/>
    <w:rsid w:val="009E2807"/>
    <w:rsid w:val="009E5E59"/>
    <w:rsid w:val="009E60A2"/>
    <w:rsid w:val="009E65D0"/>
    <w:rsid w:val="009E6FA7"/>
    <w:rsid w:val="009E7360"/>
    <w:rsid w:val="009E7F80"/>
    <w:rsid w:val="009F076C"/>
    <w:rsid w:val="009F0A9A"/>
    <w:rsid w:val="009F1CE1"/>
    <w:rsid w:val="009F4E73"/>
    <w:rsid w:val="009F5CB3"/>
    <w:rsid w:val="009F5DC7"/>
    <w:rsid w:val="009F67AC"/>
    <w:rsid w:val="009F7494"/>
    <w:rsid w:val="00A017A4"/>
    <w:rsid w:val="00A01928"/>
    <w:rsid w:val="00A0576C"/>
    <w:rsid w:val="00A05B08"/>
    <w:rsid w:val="00A05EA2"/>
    <w:rsid w:val="00A10B47"/>
    <w:rsid w:val="00A12AB9"/>
    <w:rsid w:val="00A12C31"/>
    <w:rsid w:val="00A13D96"/>
    <w:rsid w:val="00A14060"/>
    <w:rsid w:val="00A147D2"/>
    <w:rsid w:val="00A178EB"/>
    <w:rsid w:val="00A20A92"/>
    <w:rsid w:val="00A2166C"/>
    <w:rsid w:val="00A22027"/>
    <w:rsid w:val="00A233C7"/>
    <w:rsid w:val="00A24DFA"/>
    <w:rsid w:val="00A27132"/>
    <w:rsid w:val="00A271AD"/>
    <w:rsid w:val="00A27F80"/>
    <w:rsid w:val="00A30A89"/>
    <w:rsid w:val="00A3295D"/>
    <w:rsid w:val="00A32D86"/>
    <w:rsid w:val="00A32FCA"/>
    <w:rsid w:val="00A33EEB"/>
    <w:rsid w:val="00A3414A"/>
    <w:rsid w:val="00A3577A"/>
    <w:rsid w:val="00A363BC"/>
    <w:rsid w:val="00A36E45"/>
    <w:rsid w:val="00A412D0"/>
    <w:rsid w:val="00A4258B"/>
    <w:rsid w:val="00A43081"/>
    <w:rsid w:val="00A44933"/>
    <w:rsid w:val="00A4506A"/>
    <w:rsid w:val="00A4772D"/>
    <w:rsid w:val="00A47EC6"/>
    <w:rsid w:val="00A50816"/>
    <w:rsid w:val="00A51DFB"/>
    <w:rsid w:val="00A51E8A"/>
    <w:rsid w:val="00A55831"/>
    <w:rsid w:val="00A5643D"/>
    <w:rsid w:val="00A60608"/>
    <w:rsid w:val="00A614FB"/>
    <w:rsid w:val="00A62BC4"/>
    <w:rsid w:val="00A6343A"/>
    <w:rsid w:val="00A63A70"/>
    <w:rsid w:val="00A642AD"/>
    <w:rsid w:val="00A6463D"/>
    <w:rsid w:val="00A64D4A"/>
    <w:rsid w:val="00A65417"/>
    <w:rsid w:val="00A656E2"/>
    <w:rsid w:val="00A6704E"/>
    <w:rsid w:val="00A67717"/>
    <w:rsid w:val="00A70726"/>
    <w:rsid w:val="00A71A8C"/>
    <w:rsid w:val="00A76CF3"/>
    <w:rsid w:val="00A800D7"/>
    <w:rsid w:val="00A80C7F"/>
    <w:rsid w:val="00A812CC"/>
    <w:rsid w:val="00A82943"/>
    <w:rsid w:val="00A84DBD"/>
    <w:rsid w:val="00A85AC5"/>
    <w:rsid w:val="00A8771F"/>
    <w:rsid w:val="00A87FD3"/>
    <w:rsid w:val="00A92502"/>
    <w:rsid w:val="00A9538F"/>
    <w:rsid w:val="00A95D77"/>
    <w:rsid w:val="00A96716"/>
    <w:rsid w:val="00A97504"/>
    <w:rsid w:val="00A9753E"/>
    <w:rsid w:val="00A97724"/>
    <w:rsid w:val="00AA1C06"/>
    <w:rsid w:val="00AA1EF3"/>
    <w:rsid w:val="00AA2A6A"/>
    <w:rsid w:val="00AA39D6"/>
    <w:rsid w:val="00AA3B1A"/>
    <w:rsid w:val="00AA6A8D"/>
    <w:rsid w:val="00AA6AE2"/>
    <w:rsid w:val="00AA6E10"/>
    <w:rsid w:val="00AB07BE"/>
    <w:rsid w:val="00AB19D0"/>
    <w:rsid w:val="00AB2959"/>
    <w:rsid w:val="00AB2D87"/>
    <w:rsid w:val="00AB30F4"/>
    <w:rsid w:val="00AB4C2B"/>
    <w:rsid w:val="00AB50C9"/>
    <w:rsid w:val="00AB5A4D"/>
    <w:rsid w:val="00AB6029"/>
    <w:rsid w:val="00AC0436"/>
    <w:rsid w:val="00AC6C84"/>
    <w:rsid w:val="00AC722A"/>
    <w:rsid w:val="00AC7CC2"/>
    <w:rsid w:val="00AD1087"/>
    <w:rsid w:val="00AD3689"/>
    <w:rsid w:val="00AD6F6E"/>
    <w:rsid w:val="00AE109E"/>
    <w:rsid w:val="00AE15D4"/>
    <w:rsid w:val="00AE5C9E"/>
    <w:rsid w:val="00AF08D2"/>
    <w:rsid w:val="00AF2336"/>
    <w:rsid w:val="00AF2858"/>
    <w:rsid w:val="00AF6B76"/>
    <w:rsid w:val="00AF6BCC"/>
    <w:rsid w:val="00AF6D12"/>
    <w:rsid w:val="00B02C3A"/>
    <w:rsid w:val="00B02EA0"/>
    <w:rsid w:val="00B03C10"/>
    <w:rsid w:val="00B03DB2"/>
    <w:rsid w:val="00B03E4B"/>
    <w:rsid w:val="00B04F68"/>
    <w:rsid w:val="00B073BC"/>
    <w:rsid w:val="00B10892"/>
    <w:rsid w:val="00B10B66"/>
    <w:rsid w:val="00B11528"/>
    <w:rsid w:val="00B15866"/>
    <w:rsid w:val="00B15C96"/>
    <w:rsid w:val="00B16AC3"/>
    <w:rsid w:val="00B170E2"/>
    <w:rsid w:val="00B17D92"/>
    <w:rsid w:val="00B17E5C"/>
    <w:rsid w:val="00B20BA7"/>
    <w:rsid w:val="00B23ECF"/>
    <w:rsid w:val="00B24EC6"/>
    <w:rsid w:val="00B25D26"/>
    <w:rsid w:val="00B26E86"/>
    <w:rsid w:val="00B27218"/>
    <w:rsid w:val="00B30BF0"/>
    <w:rsid w:val="00B31A2C"/>
    <w:rsid w:val="00B32B04"/>
    <w:rsid w:val="00B35383"/>
    <w:rsid w:val="00B41599"/>
    <w:rsid w:val="00B416F3"/>
    <w:rsid w:val="00B42D0D"/>
    <w:rsid w:val="00B45636"/>
    <w:rsid w:val="00B46477"/>
    <w:rsid w:val="00B466BB"/>
    <w:rsid w:val="00B5166F"/>
    <w:rsid w:val="00B51A7D"/>
    <w:rsid w:val="00B5320F"/>
    <w:rsid w:val="00B545CA"/>
    <w:rsid w:val="00B557E7"/>
    <w:rsid w:val="00B5587F"/>
    <w:rsid w:val="00B56AC1"/>
    <w:rsid w:val="00B60CE2"/>
    <w:rsid w:val="00B60F9A"/>
    <w:rsid w:val="00B616C1"/>
    <w:rsid w:val="00B631FC"/>
    <w:rsid w:val="00B6352E"/>
    <w:rsid w:val="00B66500"/>
    <w:rsid w:val="00B66DD6"/>
    <w:rsid w:val="00B714FE"/>
    <w:rsid w:val="00B71813"/>
    <w:rsid w:val="00B71953"/>
    <w:rsid w:val="00B7237C"/>
    <w:rsid w:val="00B72691"/>
    <w:rsid w:val="00B726CE"/>
    <w:rsid w:val="00B72E13"/>
    <w:rsid w:val="00B75427"/>
    <w:rsid w:val="00B75B8F"/>
    <w:rsid w:val="00B75EF6"/>
    <w:rsid w:val="00B773FA"/>
    <w:rsid w:val="00B83A41"/>
    <w:rsid w:val="00B84382"/>
    <w:rsid w:val="00B8657B"/>
    <w:rsid w:val="00B872C3"/>
    <w:rsid w:val="00B875AC"/>
    <w:rsid w:val="00B8795D"/>
    <w:rsid w:val="00B91C06"/>
    <w:rsid w:val="00B930B2"/>
    <w:rsid w:val="00B9488F"/>
    <w:rsid w:val="00B96CD0"/>
    <w:rsid w:val="00BA386D"/>
    <w:rsid w:val="00BA38C8"/>
    <w:rsid w:val="00BA3955"/>
    <w:rsid w:val="00BA3D14"/>
    <w:rsid w:val="00BA49BF"/>
    <w:rsid w:val="00BA7782"/>
    <w:rsid w:val="00BB0657"/>
    <w:rsid w:val="00BB0F26"/>
    <w:rsid w:val="00BB2D7C"/>
    <w:rsid w:val="00BB3F16"/>
    <w:rsid w:val="00BB6B35"/>
    <w:rsid w:val="00BB7EDE"/>
    <w:rsid w:val="00BC3053"/>
    <w:rsid w:val="00BC71F2"/>
    <w:rsid w:val="00BC77E1"/>
    <w:rsid w:val="00BD0C84"/>
    <w:rsid w:val="00BD23BF"/>
    <w:rsid w:val="00BD3430"/>
    <w:rsid w:val="00BD487B"/>
    <w:rsid w:val="00BD4C56"/>
    <w:rsid w:val="00BD6730"/>
    <w:rsid w:val="00BD7FC7"/>
    <w:rsid w:val="00BE0537"/>
    <w:rsid w:val="00BE0B3A"/>
    <w:rsid w:val="00BE24EF"/>
    <w:rsid w:val="00BE3460"/>
    <w:rsid w:val="00BE47BF"/>
    <w:rsid w:val="00BE47F0"/>
    <w:rsid w:val="00BE59D3"/>
    <w:rsid w:val="00BE5C7E"/>
    <w:rsid w:val="00BE5E3B"/>
    <w:rsid w:val="00BE6D09"/>
    <w:rsid w:val="00BE6D2A"/>
    <w:rsid w:val="00BE6FA8"/>
    <w:rsid w:val="00BE7280"/>
    <w:rsid w:val="00BF067F"/>
    <w:rsid w:val="00BF1513"/>
    <w:rsid w:val="00BF1F6C"/>
    <w:rsid w:val="00BF20C3"/>
    <w:rsid w:val="00BF28EA"/>
    <w:rsid w:val="00BF5CA2"/>
    <w:rsid w:val="00BF63E6"/>
    <w:rsid w:val="00BF71B9"/>
    <w:rsid w:val="00BF7375"/>
    <w:rsid w:val="00BF7453"/>
    <w:rsid w:val="00BF74C9"/>
    <w:rsid w:val="00BF74CF"/>
    <w:rsid w:val="00BF79CC"/>
    <w:rsid w:val="00C0058F"/>
    <w:rsid w:val="00C005B3"/>
    <w:rsid w:val="00C00C94"/>
    <w:rsid w:val="00C02395"/>
    <w:rsid w:val="00C04191"/>
    <w:rsid w:val="00C0608E"/>
    <w:rsid w:val="00C06CCA"/>
    <w:rsid w:val="00C07208"/>
    <w:rsid w:val="00C07264"/>
    <w:rsid w:val="00C1225A"/>
    <w:rsid w:val="00C141CA"/>
    <w:rsid w:val="00C150C2"/>
    <w:rsid w:val="00C1677F"/>
    <w:rsid w:val="00C20498"/>
    <w:rsid w:val="00C213B3"/>
    <w:rsid w:val="00C24EE7"/>
    <w:rsid w:val="00C25A07"/>
    <w:rsid w:val="00C30CC9"/>
    <w:rsid w:val="00C34FE3"/>
    <w:rsid w:val="00C37E67"/>
    <w:rsid w:val="00C42A9B"/>
    <w:rsid w:val="00C42E36"/>
    <w:rsid w:val="00C46364"/>
    <w:rsid w:val="00C4681A"/>
    <w:rsid w:val="00C477E9"/>
    <w:rsid w:val="00C47B79"/>
    <w:rsid w:val="00C500F5"/>
    <w:rsid w:val="00C527F5"/>
    <w:rsid w:val="00C54B3E"/>
    <w:rsid w:val="00C54B48"/>
    <w:rsid w:val="00C568AB"/>
    <w:rsid w:val="00C600E2"/>
    <w:rsid w:val="00C63E89"/>
    <w:rsid w:val="00C65250"/>
    <w:rsid w:val="00C666BF"/>
    <w:rsid w:val="00C6717E"/>
    <w:rsid w:val="00C67843"/>
    <w:rsid w:val="00C67C00"/>
    <w:rsid w:val="00C71FC8"/>
    <w:rsid w:val="00C7251B"/>
    <w:rsid w:val="00C77090"/>
    <w:rsid w:val="00C77132"/>
    <w:rsid w:val="00C77AAC"/>
    <w:rsid w:val="00C824D9"/>
    <w:rsid w:val="00C8286F"/>
    <w:rsid w:val="00C83323"/>
    <w:rsid w:val="00C85206"/>
    <w:rsid w:val="00C91EDE"/>
    <w:rsid w:val="00C92CDF"/>
    <w:rsid w:val="00C95BE3"/>
    <w:rsid w:val="00C965C1"/>
    <w:rsid w:val="00C97569"/>
    <w:rsid w:val="00CA079B"/>
    <w:rsid w:val="00CA0C7A"/>
    <w:rsid w:val="00CA1260"/>
    <w:rsid w:val="00CA180F"/>
    <w:rsid w:val="00CA18C6"/>
    <w:rsid w:val="00CA24AD"/>
    <w:rsid w:val="00CA2C44"/>
    <w:rsid w:val="00CA396A"/>
    <w:rsid w:val="00CA3C19"/>
    <w:rsid w:val="00CA4841"/>
    <w:rsid w:val="00CA4AC5"/>
    <w:rsid w:val="00CA4BCB"/>
    <w:rsid w:val="00CA4D04"/>
    <w:rsid w:val="00CA52B7"/>
    <w:rsid w:val="00CB019F"/>
    <w:rsid w:val="00CB0E86"/>
    <w:rsid w:val="00CB4153"/>
    <w:rsid w:val="00CB66E1"/>
    <w:rsid w:val="00CB6BFD"/>
    <w:rsid w:val="00CC0125"/>
    <w:rsid w:val="00CC0662"/>
    <w:rsid w:val="00CC2063"/>
    <w:rsid w:val="00CC2DB4"/>
    <w:rsid w:val="00CC4735"/>
    <w:rsid w:val="00CC4B0E"/>
    <w:rsid w:val="00CC6596"/>
    <w:rsid w:val="00CD2F76"/>
    <w:rsid w:val="00CD49CB"/>
    <w:rsid w:val="00CD6573"/>
    <w:rsid w:val="00CD7993"/>
    <w:rsid w:val="00CE24CE"/>
    <w:rsid w:val="00CE2F15"/>
    <w:rsid w:val="00CE4105"/>
    <w:rsid w:val="00CE63B3"/>
    <w:rsid w:val="00CE7F7C"/>
    <w:rsid w:val="00CF1492"/>
    <w:rsid w:val="00CF1828"/>
    <w:rsid w:val="00CF3450"/>
    <w:rsid w:val="00CF3C25"/>
    <w:rsid w:val="00CF4210"/>
    <w:rsid w:val="00CF68D7"/>
    <w:rsid w:val="00CF7086"/>
    <w:rsid w:val="00CF70C9"/>
    <w:rsid w:val="00CF71EC"/>
    <w:rsid w:val="00D00C93"/>
    <w:rsid w:val="00D01030"/>
    <w:rsid w:val="00D01110"/>
    <w:rsid w:val="00D0456F"/>
    <w:rsid w:val="00D05C4D"/>
    <w:rsid w:val="00D071FE"/>
    <w:rsid w:val="00D07ABB"/>
    <w:rsid w:val="00D10281"/>
    <w:rsid w:val="00D10431"/>
    <w:rsid w:val="00D120CD"/>
    <w:rsid w:val="00D123A3"/>
    <w:rsid w:val="00D13356"/>
    <w:rsid w:val="00D14197"/>
    <w:rsid w:val="00D14844"/>
    <w:rsid w:val="00D1653F"/>
    <w:rsid w:val="00D16FE5"/>
    <w:rsid w:val="00D2062F"/>
    <w:rsid w:val="00D212D9"/>
    <w:rsid w:val="00D219CB"/>
    <w:rsid w:val="00D21C5B"/>
    <w:rsid w:val="00D220D7"/>
    <w:rsid w:val="00D244A7"/>
    <w:rsid w:val="00D2570A"/>
    <w:rsid w:val="00D25FE2"/>
    <w:rsid w:val="00D266C2"/>
    <w:rsid w:val="00D26C0D"/>
    <w:rsid w:val="00D26CD5"/>
    <w:rsid w:val="00D30AC0"/>
    <w:rsid w:val="00D31FA7"/>
    <w:rsid w:val="00D32A36"/>
    <w:rsid w:val="00D3313A"/>
    <w:rsid w:val="00D33BF4"/>
    <w:rsid w:val="00D368C2"/>
    <w:rsid w:val="00D40278"/>
    <w:rsid w:val="00D409CE"/>
    <w:rsid w:val="00D40F6F"/>
    <w:rsid w:val="00D425ED"/>
    <w:rsid w:val="00D43303"/>
    <w:rsid w:val="00D43DC4"/>
    <w:rsid w:val="00D4425B"/>
    <w:rsid w:val="00D4442C"/>
    <w:rsid w:val="00D471F1"/>
    <w:rsid w:val="00D5010F"/>
    <w:rsid w:val="00D5059F"/>
    <w:rsid w:val="00D511A3"/>
    <w:rsid w:val="00D5244B"/>
    <w:rsid w:val="00D532DA"/>
    <w:rsid w:val="00D547AD"/>
    <w:rsid w:val="00D54A57"/>
    <w:rsid w:val="00D54E10"/>
    <w:rsid w:val="00D560B0"/>
    <w:rsid w:val="00D574B8"/>
    <w:rsid w:val="00D601D5"/>
    <w:rsid w:val="00D63299"/>
    <w:rsid w:val="00D64937"/>
    <w:rsid w:val="00D64B25"/>
    <w:rsid w:val="00D65E93"/>
    <w:rsid w:val="00D66CC5"/>
    <w:rsid w:val="00D67E2C"/>
    <w:rsid w:val="00D70293"/>
    <w:rsid w:val="00D704FF"/>
    <w:rsid w:val="00D723CD"/>
    <w:rsid w:val="00D72E33"/>
    <w:rsid w:val="00D732C2"/>
    <w:rsid w:val="00D73D36"/>
    <w:rsid w:val="00D740FF"/>
    <w:rsid w:val="00D74C4E"/>
    <w:rsid w:val="00D75C09"/>
    <w:rsid w:val="00D77369"/>
    <w:rsid w:val="00D82338"/>
    <w:rsid w:val="00D82F86"/>
    <w:rsid w:val="00D838AD"/>
    <w:rsid w:val="00D86A7F"/>
    <w:rsid w:val="00D87F8C"/>
    <w:rsid w:val="00D92238"/>
    <w:rsid w:val="00D933D7"/>
    <w:rsid w:val="00D93D2F"/>
    <w:rsid w:val="00D93E28"/>
    <w:rsid w:val="00D952A1"/>
    <w:rsid w:val="00DA1C6F"/>
    <w:rsid w:val="00DA3074"/>
    <w:rsid w:val="00DA3E3C"/>
    <w:rsid w:val="00DA55F3"/>
    <w:rsid w:val="00DA5864"/>
    <w:rsid w:val="00DA6561"/>
    <w:rsid w:val="00DB03C3"/>
    <w:rsid w:val="00DB13E1"/>
    <w:rsid w:val="00DB1504"/>
    <w:rsid w:val="00DB18B3"/>
    <w:rsid w:val="00DB31CF"/>
    <w:rsid w:val="00DB3740"/>
    <w:rsid w:val="00DB5CDC"/>
    <w:rsid w:val="00DC034C"/>
    <w:rsid w:val="00DC07EE"/>
    <w:rsid w:val="00DC0A6E"/>
    <w:rsid w:val="00DC1C81"/>
    <w:rsid w:val="00DC2937"/>
    <w:rsid w:val="00DC2BA7"/>
    <w:rsid w:val="00DC543F"/>
    <w:rsid w:val="00DC76A5"/>
    <w:rsid w:val="00DC7D9C"/>
    <w:rsid w:val="00DD0A45"/>
    <w:rsid w:val="00DD18E7"/>
    <w:rsid w:val="00DD307B"/>
    <w:rsid w:val="00DD372B"/>
    <w:rsid w:val="00DD4D79"/>
    <w:rsid w:val="00DD5963"/>
    <w:rsid w:val="00DE07DC"/>
    <w:rsid w:val="00DE0CEF"/>
    <w:rsid w:val="00DE0D8E"/>
    <w:rsid w:val="00DE18CA"/>
    <w:rsid w:val="00DE1C90"/>
    <w:rsid w:val="00DE1ECD"/>
    <w:rsid w:val="00DF01D1"/>
    <w:rsid w:val="00DF09A7"/>
    <w:rsid w:val="00DF2484"/>
    <w:rsid w:val="00DF26E8"/>
    <w:rsid w:val="00DF28BC"/>
    <w:rsid w:val="00DF46CB"/>
    <w:rsid w:val="00DF5975"/>
    <w:rsid w:val="00DF677E"/>
    <w:rsid w:val="00E02DCA"/>
    <w:rsid w:val="00E02FDC"/>
    <w:rsid w:val="00E03AE8"/>
    <w:rsid w:val="00E04300"/>
    <w:rsid w:val="00E05E63"/>
    <w:rsid w:val="00E06AF4"/>
    <w:rsid w:val="00E11C04"/>
    <w:rsid w:val="00E1292E"/>
    <w:rsid w:val="00E151EE"/>
    <w:rsid w:val="00E15522"/>
    <w:rsid w:val="00E175F6"/>
    <w:rsid w:val="00E17842"/>
    <w:rsid w:val="00E17EB2"/>
    <w:rsid w:val="00E21624"/>
    <w:rsid w:val="00E21D25"/>
    <w:rsid w:val="00E244E0"/>
    <w:rsid w:val="00E2610C"/>
    <w:rsid w:val="00E27061"/>
    <w:rsid w:val="00E301C3"/>
    <w:rsid w:val="00E334D7"/>
    <w:rsid w:val="00E3381C"/>
    <w:rsid w:val="00E34F94"/>
    <w:rsid w:val="00E35576"/>
    <w:rsid w:val="00E36216"/>
    <w:rsid w:val="00E379DC"/>
    <w:rsid w:val="00E37A4E"/>
    <w:rsid w:val="00E407AA"/>
    <w:rsid w:val="00E41C70"/>
    <w:rsid w:val="00E428DD"/>
    <w:rsid w:val="00E428EC"/>
    <w:rsid w:val="00E479AE"/>
    <w:rsid w:val="00E50F3F"/>
    <w:rsid w:val="00E512E8"/>
    <w:rsid w:val="00E51BA5"/>
    <w:rsid w:val="00E55DEA"/>
    <w:rsid w:val="00E576CD"/>
    <w:rsid w:val="00E632DA"/>
    <w:rsid w:val="00E63536"/>
    <w:rsid w:val="00E637FD"/>
    <w:rsid w:val="00E64041"/>
    <w:rsid w:val="00E640C4"/>
    <w:rsid w:val="00E64C43"/>
    <w:rsid w:val="00E65E1A"/>
    <w:rsid w:val="00E65FD2"/>
    <w:rsid w:val="00E66318"/>
    <w:rsid w:val="00E666E0"/>
    <w:rsid w:val="00E67EB5"/>
    <w:rsid w:val="00E70358"/>
    <w:rsid w:val="00E70683"/>
    <w:rsid w:val="00E70E61"/>
    <w:rsid w:val="00E713F5"/>
    <w:rsid w:val="00E76B0B"/>
    <w:rsid w:val="00E8218D"/>
    <w:rsid w:val="00E8264C"/>
    <w:rsid w:val="00E82B3A"/>
    <w:rsid w:val="00E830C1"/>
    <w:rsid w:val="00E83211"/>
    <w:rsid w:val="00E83A78"/>
    <w:rsid w:val="00E83BCF"/>
    <w:rsid w:val="00E8433A"/>
    <w:rsid w:val="00E8436A"/>
    <w:rsid w:val="00E857A0"/>
    <w:rsid w:val="00E8607E"/>
    <w:rsid w:val="00E86ADB"/>
    <w:rsid w:val="00E87763"/>
    <w:rsid w:val="00E87CE4"/>
    <w:rsid w:val="00E91F06"/>
    <w:rsid w:val="00E923C1"/>
    <w:rsid w:val="00E9243E"/>
    <w:rsid w:val="00E92A40"/>
    <w:rsid w:val="00E92AFF"/>
    <w:rsid w:val="00E92DB8"/>
    <w:rsid w:val="00E93232"/>
    <w:rsid w:val="00E94B63"/>
    <w:rsid w:val="00E9727A"/>
    <w:rsid w:val="00E976C2"/>
    <w:rsid w:val="00EA2117"/>
    <w:rsid w:val="00EA5E50"/>
    <w:rsid w:val="00EA660F"/>
    <w:rsid w:val="00EB1238"/>
    <w:rsid w:val="00EB4310"/>
    <w:rsid w:val="00EB5324"/>
    <w:rsid w:val="00EB5CF5"/>
    <w:rsid w:val="00EC0650"/>
    <w:rsid w:val="00EC0EA6"/>
    <w:rsid w:val="00EC2F43"/>
    <w:rsid w:val="00EC51F0"/>
    <w:rsid w:val="00EC572B"/>
    <w:rsid w:val="00EC73BF"/>
    <w:rsid w:val="00ED003E"/>
    <w:rsid w:val="00ED053F"/>
    <w:rsid w:val="00ED5685"/>
    <w:rsid w:val="00ED705C"/>
    <w:rsid w:val="00ED7356"/>
    <w:rsid w:val="00EE0A59"/>
    <w:rsid w:val="00EE1CD5"/>
    <w:rsid w:val="00EE21F1"/>
    <w:rsid w:val="00EE2AF0"/>
    <w:rsid w:val="00EE2BCC"/>
    <w:rsid w:val="00EE3C75"/>
    <w:rsid w:val="00EE4192"/>
    <w:rsid w:val="00EE4D8D"/>
    <w:rsid w:val="00EE529A"/>
    <w:rsid w:val="00EE6AF4"/>
    <w:rsid w:val="00EE6EC9"/>
    <w:rsid w:val="00EF24D2"/>
    <w:rsid w:val="00EF27D3"/>
    <w:rsid w:val="00EF32BE"/>
    <w:rsid w:val="00EF3635"/>
    <w:rsid w:val="00EF44C4"/>
    <w:rsid w:val="00EF4511"/>
    <w:rsid w:val="00EF489C"/>
    <w:rsid w:val="00EF6584"/>
    <w:rsid w:val="00EF6D7A"/>
    <w:rsid w:val="00EF7512"/>
    <w:rsid w:val="00EF757A"/>
    <w:rsid w:val="00EF7630"/>
    <w:rsid w:val="00EF7A5A"/>
    <w:rsid w:val="00EF7E9F"/>
    <w:rsid w:val="00F00066"/>
    <w:rsid w:val="00F01E1D"/>
    <w:rsid w:val="00F037CC"/>
    <w:rsid w:val="00F0627C"/>
    <w:rsid w:val="00F10781"/>
    <w:rsid w:val="00F13175"/>
    <w:rsid w:val="00F13304"/>
    <w:rsid w:val="00F13A30"/>
    <w:rsid w:val="00F15FF1"/>
    <w:rsid w:val="00F16BF4"/>
    <w:rsid w:val="00F218DE"/>
    <w:rsid w:val="00F239A6"/>
    <w:rsid w:val="00F23CE1"/>
    <w:rsid w:val="00F25EB2"/>
    <w:rsid w:val="00F26701"/>
    <w:rsid w:val="00F26902"/>
    <w:rsid w:val="00F27994"/>
    <w:rsid w:val="00F32390"/>
    <w:rsid w:val="00F33AAE"/>
    <w:rsid w:val="00F3454A"/>
    <w:rsid w:val="00F346E0"/>
    <w:rsid w:val="00F4255E"/>
    <w:rsid w:val="00F431F8"/>
    <w:rsid w:val="00F43EA0"/>
    <w:rsid w:val="00F44888"/>
    <w:rsid w:val="00F45F27"/>
    <w:rsid w:val="00F46478"/>
    <w:rsid w:val="00F47434"/>
    <w:rsid w:val="00F501EE"/>
    <w:rsid w:val="00F51074"/>
    <w:rsid w:val="00F564B1"/>
    <w:rsid w:val="00F56AA1"/>
    <w:rsid w:val="00F57104"/>
    <w:rsid w:val="00F57881"/>
    <w:rsid w:val="00F578BC"/>
    <w:rsid w:val="00F600A4"/>
    <w:rsid w:val="00F60863"/>
    <w:rsid w:val="00F61338"/>
    <w:rsid w:val="00F61CA2"/>
    <w:rsid w:val="00F61E6C"/>
    <w:rsid w:val="00F663F7"/>
    <w:rsid w:val="00F6690D"/>
    <w:rsid w:val="00F66AEA"/>
    <w:rsid w:val="00F67BFF"/>
    <w:rsid w:val="00F704E1"/>
    <w:rsid w:val="00F73588"/>
    <w:rsid w:val="00F7406A"/>
    <w:rsid w:val="00F7412B"/>
    <w:rsid w:val="00F7451F"/>
    <w:rsid w:val="00F74C16"/>
    <w:rsid w:val="00F7562E"/>
    <w:rsid w:val="00F7754F"/>
    <w:rsid w:val="00F80973"/>
    <w:rsid w:val="00F81029"/>
    <w:rsid w:val="00F81498"/>
    <w:rsid w:val="00F81B98"/>
    <w:rsid w:val="00F81BA5"/>
    <w:rsid w:val="00F84AA6"/>
    <w:rsid w:val="00F85A9F"/>
    <w:rsid w:val="00F87377"/>
    <w:rsid w:val="00F90310"/>
    <w:rsid w:val="00F905B8"/>
    <w:rsid w:val="00F914C5"/>
    <w:rsid w:val="00F91996"/>
    <w:rsid w:val="00F920A1"/>
    <w:rsid w:val="00F92239"/>
    <w:rsid w:val="00F9338E"/>
    <w:rsid w:val="00F9566A"/>
    <w:rsid w:val="00FA0A06"/>
    <w:rsid w:val="00FA0C85"/>
    <w:rsid w:val="00FA4009"/>
    <w:rsid w:val="00FB1669"/>
    <w:rsid w:val="00FB212B"/>
    <w:rsid w:val="00FB2B78"/>
    <w:rsid w:val="00FB2EF8"/>
    <w:rsid w:val="00FB4BE3"/>
    <w:rsid w:val="00FB686F"/>
    <w:rsid w:val="00FB713D"/>
    <w:rsid w:val="00FC04CA"/>
    <w:rsid w:val="00FC083E"/>
    <w:rsid w:val="00FC10EB"/>
    <w:rsid w:val="00FC1FF6"/>
    <w:rsid w:val="00FC3046"/>
    <w:rsid w:val="00FC3428"/>
    <w:rsid w:val="00FC3792"/>
    <w:rsid w:val="00FC43D3"/>
    <w:rsid w:val="00FC556D"/>
    <w:rsid w:val="00FD002B"/>
    <w:rsid w:val="00FD43F7"/>
    <w:rsid w:val="00FD5356"/>
    <w:rsid w:val="00FD59A2"/>
    <w:rsid w:val="00FD5A01"/>
    <w:rsid w:val="00FD6B89"/>
    <w:rsid w:val="00FD71FA"/>
    <w:rsid w:val="00FE02C5"/>
    <w:rsid w:val="00FE02F7"/>
    <w:rsid w:val="00FE0842"/>
    <w:rsid w:val="00FE2019"/>
    <w:rsid w:val="00FE2352"/>
    <w:rsid w:val="00FE23CC"/>
    <w:rsid w:val="00FE2405"/>
    <w:rsid w:val="00FE24C7"/>
    <w:rsid w:val="00FE5313"/>
    <w:rsid w:val="00FE60FB"/>
    <w:rsid w:val="00FE6378"/>
    <w:rsid w:val="00FE6E90"/>
    <w:rsid w:val="00FF06DD"/>
    <w:rsid w:val="00FF079D"/>
    <w:rsid w:val="00FF0F93"/>
    <w:rsid w:val="00FF6C2D"/>
    <w:rsid w:val="00FF7AC0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A7"/>
    <w:pPr>
      <w:suppressAutoHyphens/>
      <w:spacing w:line="100" w:lineRule="atLeast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0"/>
    <w:qFormat/>
    <w:rsid w:val="001B50A7"/>
    <w:pPr>
      <w:spacing w:before="108" w:after="108"/>
      <w:ind w:left="720" w:hanging="360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B50A7"/>
  </w:style>
  <w:style w:type="character" w:customStyle="1" w:styleId="11">
    <w:name w:val="Заголовок 1 Знак"/>
    <w:basedOn w:val="10"/>
    <w:rsid w:val="001B50A7"/>
  </w:style>
  <w:style w:type="character" w:customStyle="1" w:styleId="a4">
    <w:name w:val="Основной текст Знак"/>
    <w:basedOn w:val="10"/>
    <w:rsid w:val="001B50A7"/>
  </w:style>
  <w:style w:type="character" w:styleId="a5">
    <w:name w:val="Strong"/>
    <w:qFormat/>
    <w:rsid w:val="001B50A7"/>
    <w:rPr>
      <w:b/>
      <w:bCs/>
    </w:rPr>
  </w:style>
  <w:style w:type="character" w:customStyle="1" w:styleId="a6">
    <w:name w:val="Основной текст с отступом Знак"/>
    <w:basedOn w:val="10"/>
    <w:rsid w:val="001B50A7"/>
  </w:style>
  <w:style w:type="paragraph" w:customStyle="1" w:styleId="a7">
    <w:name w:val="Заголовок"/>
    <w:basedOn w:val="a"/>
    <w:next w:val="a0"/>
    <w:rsid w:val="001B50A7"/>
    <w:pPr>
      <w:keepNext/>
      <w:spacing w:before="240" w:after="120"/>
    </w:pPr>
    <w:rPr>
      <w:rFonts w:ascii="Arial" w:eastAsia="Lucida Sans Unicode" w:hAnsi="Arial" w:cs="Tahoma"/>
    </w:rPr>
  </w:style>
  <w:style w:type="paragraph" w:styleId="a0">
    <w:name w:val="Body Text"/>
    <w:basedOn w:val="a"/>
    <w:link w:val="12"/>
    <w:rsid w:val="001B50A7"/>
    <w:pPr>
      <w:jc w:val="center"/>
    </w:pPr>
    <w:rPr>
      <w:sz w:val="36"/>
      <w:szCs w:val="20"/>
    </w:rPr>
  </w:style>
  <w:style w:type="paragraph" w:styleId="a8">
    <w:name w:val="List"/>
    <w:basedOn w:val="a0"/>
    <w:rsid w:val="001B50A7"/>
    <w:rPr>
      <w:rFonts w:ascii="Arial" w:hAnsi="Arial" w:cs="Tahoma"/>
    </w:rPr>
  </w:style>
  <w:style w:type="paragraph" w:customStyle="1" w:styleId="13">
    <w:name w:val="Название1"/>
    <w:basedOn w:val="a"/>
    <w:rsid w:val="001B50A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1B50A7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link w:val="15"/>
    <w:rsid w:val="001B50A7"/>
    <w:pPr>
      <w:spacing w:after="120"/>
      <w:ind w:left="283"/>
    </w:pPr>
    <w:rPr>
      <w:sz w:val="24"/>
      <w:szCs w:val="24"/>
    </w:rPr>
  </w:style>
  <w:style w:type="paragraph" w:customStyle="1" w:styleId="16">
    <w:name w:val="Без интервала1"/>
    <w:rsid w:val="001B50A7"/>
    <w:pPr>
      <w:widowControl w:val="0"/>
      <w:suppressAutoHyphens/>
      <w:spacing w:after="200" w:line="276" w:lineRule="auto"/>
    </w:pPr>
    <w:rPr>
      <w:rFonts w:ascii="Calibri" w:eastAsia="Lucida Sans Unicode" w:hAnsi="Calibri" w:cs="font184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rsid w:val="001B50A7"/>
  </w:style>
  <w:style w:type="paragraph" w:styleId="aa">
    <w:name w:val="No Spacing"/>
    <w:link w:val="ab"/>
    <w:uiPriority w:val="1"/>
    <w:qFormat/>
    <w:rsid w:val="00950BDE"/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A3C19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header"/>
    <w:basedOn w:val="a"/>
    <w:link w:val="ad"/>
    <w:unhideWhenUsed/>
    <w:rsid w:val="006A23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A2358"/>
    <w:rPr>
      <w:kern w:val="1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unhideWhenUsed/>
    <w:rsid w:val="006A23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A2358"/>
    <w:rPr>
      <w:kern w:val="1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E63536"/>
    <w:pPr>
      <w:suppressAutoHyphens w:val="0"/>
      <w:spacing w:before="100" w:beforeAutospacing="1" w:after="119" w:line="240" w:lineRule="auto"/>
    </w:pPr>
    <w:rPr>
      <w:kern w:val="0"/>
      <w:sz w:val="24"/>
      <w:szCs w:val="24"/>
      <w:lang w:eastAsia="ru-RU"/>
    </w:rPr>
  </w:style>
  <w:style w:type="table" w:styleId="af1">
    <w:name w:val="Table Grid"/>
    <w:basedOn w:val="a2"/>
    <w:uiPriority w:val="59"/>
    <w:rsid w:val="00CC20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Базовый"/>
    <w:rsid w:val="00D54A5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styleId="af3">
    <w:name w:val="List Paragraph"/>
    <w:basedOn w:val="a"/>
    <w:link w:val="af4"/>
    <w:uiPriority w:val="34"/>
    <w:qFormat/>
    <w:rsid w:val="00D54A57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ru-RU"/>
    </w:rPr>
  </w:style>
  <w:style w:type="character" w:customStyle="1" w:styleId="Absatz-Standardschriftart">
    <w:name w:val="Absatz-Standardschriftart"/>
    <w:rsid w:val="00E27061"/>
  </w:style>
  <w:style w:type="character" w:customStyle="1" w:styleId="WW-Absatz-Standardschriftart">
    <w:name w:val="WW-Absatz-Standardschriftart"/>
    <w:rsid w:val="00E27061"/>
  </w:style>
  <w:style w:type="character" w:customStyle="1" w:styleId="WW-Absatz-Standardschriftart1">
    <w:name w:val="WW-Absatz-Standardschriftart1"/>
    <w:rsid w:val="00E27061"/>
  </w:style>
  <w:style w:type="character" w:customStyle="1" w:styleId="WW-Absatz-Standardschriftart11">
    <w:name w:val="WW-Absatz-Standardschriftart11"/>
    <w:rsid w:val="00E27061"/>
  </w:style>
  <w:style w:type="character" w:customStyle="1" w:styleId="WW-Absatz-Standardschriftart111">
    <w:name w:val="WW-Absatz-Standardschriftart111"/>
    <w:rsid w:val="00E27061"/>
  </w:style>
  <w:style w:type="character" w:customStyle="1" w:styleId="WW8Num6z0">
    <w:name w:val="WW8Num6z0"/>
    <w:rsid w:val="00E27061"/>
    <w:rPr>
      <w:rFonts w:ascii="Symbol" w:hAnsi="Symbol" w:cs="Symbol"/>
      <w:sz w:val="20"/>
    </w:rPr>
  </w:style>
  <w:style w:type="character" w:customStyle="1" w:styleId="WW8Num6z1">
    <w:name w:val="WW8Num6z1"/>
    <w:rsid w:val="00E27061"/>
    <w:rPr>
      <w:rFonts w:ascii="Courier New" w:hAnsi="Courier New" w:cs="Courier New"/>
      <w:sz w:val="20"/>
    </w:rPr>
  </w:style>
  <w:style w:type="character" w:customStyle="1" w:styleId="WW8Num6z2">
    <w:name w:val="WW8Num6z2"/>
    <w:rsid w:val="00E27061"/>
    <w:rPr>
      <w:rFonts w:ascii="Wingdings" w:hAnsi="Wingdings" w:cs="Wingdings"/>
      <w:sz w:val="20"/>
    </w:rPr>
  </w:style>
  <w:style w:type="character" w:customStyle="1" w:styleId="WW8Num8z0">
    <w:name w:val="WW8Num8z0"/>
    <w:rsid w:val="00E27061"/>
    <w:rPr>
      <w:rFonts w:ascii="Symbol" w:hAnsi="Symbol" w:cs="Symbol"/>
      <w:sz w:val="20"/>
    </w:rPr>
  </w:style>
  <w:style w:type="character" w:customStyle="1" w:styleId="WW8Num8z1">
    <w:name w:val="WW8Num8z1"/>
    <w:rsid w:val="00E27061"/>
    <w:rPr>
      <w:rFonts w:ascii="Courier New" w:hAnsi="Courier New" w:cs="Courier New"/>
      <w:sz w:val="20"/>
    </w:rPr>
  </w:style>
  <w:style w:type="character" w:customStyle="1" w:styleId="WW8Num8z2">
    <w:name w:val="WW8Num8z2"/>
    <w:rsid w:val="00E27061"/>
    <w:rPr>
      <w:rFonts w:ascii="Wingdings" w:hAnsi="Wingdings" w:cs="Wingdings"/>
      <w:sz w:val="20"/>
    </w:rPr>
  </w:style>
  <w:style w:type="character" w:customStyle="1" w:styleId="WW8Num9z0">
    <w:name w:val="WW8Num9z0"/>
    <w:rsid w:val="00E27061"/>
    <w:rPr>
      <w:rFonts w:ascii="Symbol" w:hAnsi="Symbol" w:cs="Symbol"/>
      <w:sz w:val="20"/>
    </w:rPr>
  </w:style>
  <w:style w:type="character" w:customStyle="1" w:styleId="WW8Num9z1">
    <w:name w:val="WW8Num9z1"/>
    <w:rsid w:val="00E27061"/>
    <w:rPr>
      <w:rFonts w:ascii="Courier New" w:hAnsi="Courier New" w:cs="Courier New"/>
      <w:sz w:val="20"/>
    </w:rPr>
  </w:style>
  <w:style w:type="character" w:customStyle="1" w:styleId="WW8Num9z2">
    <w:name w:val="WW8Num9z2"/>
    <w:rsid w:val="00E27061"/>
    <w:rPr>
      <w:rFonts w:ascii="Wingdings" w:hAnsi="Wingdings" w:cs="Wingdings"/>
      <w:sz w:val="20"/>
    </w:rPr>
  </w:style>
  <w:style w:type="character" w:customStyle="1" w:styleId="18">
    <w:name w:val="Основной шрифт абзаца1"/>
    <w:rsid w:val="00E27061"/>
  </w:style>
  <w:style w:type="character" w:customStyle="1" w:styleId="af5">
    <w:name w:val="Маркеры списка"/>
    <w:rsid w:val="00E27061"/>
    <w:rPr>
      <w:rFonts w:ascii="OpenSymbol" w:eastAsia="OpenSymbol" w:hAnsi="OpenSymbol" w:cs="OpenSymbol"/>
    </w:rPr>
  </w:style>
  <w:style w:type="character" w:customStyle="1" w:styleId="12">
    <w:name w:val="Основной текст Знак1"/>
    <w:link w:val="a0"/>
    <w:rsid w:val="00E27061"/>
    <w:rPr>
      <w:kern w:val="1"/>
      <w:sz w:val="36"/>
      <w:lang w:eastAsia="ar-SA"/>
    </w:rPr>
  </w:style>
  <w:style w:type="paragraph" w:styleId="af6">
    <w:name w:val="caption"/>
    <w:basedOn w:val="a"/>
    <w:qFormat/>
    <w:rsid w:val="00E27061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">
    <w:name w:val="Указатель2"/>
    <w:basedOn w:val="a"/>
    <w:rsid w:val="00E27061"/>
    <w:pPr>
      <w:suppressLineNumbers/>
    </w:pPr>
    <w:rPr>
      <w:rFonts w:cs="Mangal"/>
      <w:lang w:eastAsia="zh-CN"/>
    </w:rPr>
  </w:style>
  <w:style w:type="character" w:customStyle="1" w:styleId="15">
    <w:name w:val="Основной текст с отступом Знак1"/>
    <w:link w:val="a9"/>
    <w:rsid w:val="00E27061"/>
    <w:rPr>
      <w:kern w:val="1"/>
      <w:sz w:val="24"/>
      <w:szCs w:val="24"/>
      <w:lang w:eastAsia="ar-SA"/>
    </w:rPr>
  </w:style>
  <w:style w:type="character" w:customStyle="1" w:styleId="19">
    <w:name w:val="Верхний колонтитул Знак1"/>
    <w:rsid w:val="00E27061"/>
    <w:rPr>
      <w:kern w:val="1"/>
      <w:sz w:val="28"/>
      <w:szCs w:val="28"/>
      <w:lang w:eastAsia="zh-CN"/>
    </w:rPr>
  </w:style>
  <w:style w:type="character" w:customStyle="1" w:styleId="1a">
    <w:name w:val="Нижний колонтитул Знак1"/>
    <w:rsid w:val="00E27061"/>
    <w:rPr>
      <w:kern w:val="1"/>
      <w:sz w:val="28"/>
      <w:szCs w:val="28"/>
      <w:lang w:eastAsia="zh-CN"/>
    </w:rPr>
  </w:style>
  <w:style w:type="paragraph" w:styleId="20">
    <w:name w:val="Body Text Indent 2"/>
    <w:basedOn w:val="a"/>
    <w:link w:val="21"/>
    <w:uiPriority w:val="99"/>
    <w:semiHidden/>
    <w:unhideWhenUsed/>
    <w:rsid w:val="00AB4C2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AB4C2B"/>
    <w:rPr>
      <w:kern w:val="1"/>
      <w:sz w:val="28"/>
      <w:szCs w:val="28"/>
      <w:lang w:eastAsia="ar-SA"/>
    </w:rPr>
  </w:style>
  <w:style w:type="paragraph" w:customStyle="1" w:styleId="3">
    <w:name w:val="Основной текст (3)"/>
    <w:basedOn w:val="a"/>
    <w:next w:val="a"/>
    <w:rsid w:val="004404A2"/>
    <w:pPr>
      <w:widowControl w:val="0"/>
      <w:spacing w:line="298" w:lineRule="exact"/>
      <w:jc w:val="both"/>
    </w:pPr>
    <w:rPr>
      <w:i/>
      <w:iCs/>
      <w:kern w:val="0"/>
      <w:sz w:val="26"/>
      <w:szCs w:val="26"/>
      <w:lang w:eastAsia="zh-CN" w:bidi="ru-RU"/>
    </w:rPr>
  </w:style>
  <w:style w:type="character" w:customStyle="1" w:styleId="apple-converted-space">
    <w:name w:val="apple-converted-space"/>
    <w:rsid w:val="006303F9"/>
  </w:style>
  <w:style w:type="character" w:styleId="af7">
    <w:name w:val="Hyperlink"/>
    <w:uiPriority w:val="99"/>
    <w:semiHidden/>
    <w:unhideWhenUsed/>
    <w:rsid w:val="00B10B66"/>
    <w:rPr>
      <w:color w:val="0000FF"/>
      <w:u w:val="single"/>
    </w:rPr>
  </w:style>
  <w:style w:type="paragraph" w:styleId="af8">
    <w:name w:val="Title"/>
    <w:basedOn w:val="a"/>
    <w:next w:val="a"/>
    <w:link w:val="af9"/>
    <w:uiPriority w:val="10"/>
    <w:qFormat/>
    <w:rsid w:val="00FC43D3"/>
    <w:pPr>
      <w:pBdr>
        <w:top w:val="dotted" w:sz="2" w:space="1" w:color="632423"/>
        <w:bottom w:val="dotted" w:sz="2" w:space="6" w:color="632423"/>
      </w:pBdr>
      <w:suppressAutoHyphens w:val="0"/>
      <w:spacing w:before="500" w:after="300" w:line="240" w:lineRule="auto"/>
      <w:jc w:val="center"/>
    </w:pPr>
    <w:rPr>
      <w:rFonts w:ascii="Cambria" w:hAnsi="Cambria"/>
      <w:caps/>
      <w:color w:val="632423"/>
      <w:spacing w:val="50"/>
      <w:kern w:val="0"/>
      <w:sz w:val="44"/>
      <w:szCs w:val="44"/>
    </w:rPr>
  </w:style>
  <w:style w:type="character" w:customStyle="1" w:styleId="af9">
    <w:name w:val="Название Знак"/>
    <w:link w:val="af8"/>
    <w:uiPriority w:val="10"/>
    <w:rsid w:val="00FC43D3"/>
    <w:rPr>
      <w:rFonts w:ascii="Cambria" w:hAnsi="Cambria"/>
      <w:caps/>
      <w:color w:val="632423"/>
      <w:spacing w:val="50"/>
      <w:sz w:val="44"/>
      <w:szCs w:val="44"/>
    </w:rPr>
  </w:style>
  <w:style w:type="character" w:styleId="afa">
    <w:name w:val="Intense Reference"/>
    <w:uiPriority w:val="32"/>
    <w:qFormat/>
    <w:rsid w:val="00FC43D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b">
    <w:name w:val="Book Title"/>
    <w:uiPriority w:val="33"/>
    <w:qFormat/>
    <w:rsid w:val="00FC43D3"/>
    <w:rPr>
      <w:caps/>
      <w:color w:val="622423"/>
      <w:spacing w:val="5"/>
      <w:u w:color="622423"/>
    </w:rPr>
  </w:style>
  <w:style w:type="paragraph" w:styleId="afc">
    <w:name w:val="Balloon Text"/>
    <w:basedOn w:val="a"/>
    <w:link w:val="afd"/>
    <w:uiPriority w:val="99"/>
    <w:semiHidden/>
    <w:unhideWhenUsed/>
    <w:rsid w:val="002970C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2970CF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TableContents">
    <w:name w:val="Table Contents"/>
    <w:basedOn w:val="a"/>
    <w:rsid w:val="00BE5E3B"/>
    <w:pPr>
      <w:widowControl w:val="0"/>
      <w:suppressLineNumbers/>
      <w:autoSpaceDE w:val="0"/>
      <w:autoSpaceDN w:val="0"/>
      <w:spacing w:line="240" w:lineRule="auto"/>
      <w:textAlignment w:val="baseline"/>
    </w:pPr>
    <w:rPr>
      <w:rFonts w:ascii="Arial" w:hAnsi="Arial" w:cs="Arial"/>
      <w:kern w:val="3"/>
      <w:sz w:val="18"/>
      <w:szCs w:val="18"/>
      <w:lang w:eastAsia="zh-CN"/>
    </w:rPr>
  </w:style>
  <w:style w:type="paragraph" w:customStyle="1" w:styleId="Default">
    <w:name w:val="Default"/>
    <w:rsid w:val="00EE0A5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b">
    <w:name w:val="Сетка таблицы1"/>
    <w:basedOn w:val="a2"/>
    <w:next w:val="af1"/>
    <w:uiPriority w:val="59"/>
    <w:rsid w:val="00DE1E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1"/>
    <w:link w:val="aa"/>
    <w:uiPriority w:val="1"/>
    <w:locked/>
    <w:rsid w:val="0042180B"/>
    <w:rPr>
      <w:rFonts w:ascii="Calibri" w:eastAsia="Calibri" w:hAnsi="Calibri"/>
      <w:sz w:val="22"/>
      <w:szCs w:val="22"/>
      <w:lang w:eastAsia="en-US"/>
    </w:rPr>
  </w:style>
  <w:style w:type="table" w:customStyle="1" w:styleId="22">
    <w:name w:val="Сетка таблицы2"/>
    <w:basedOn w:val="a2"/>
    <w:next w:val="af1"/>
    <w:uiPriority w:val="39"/>
    <w:rsid w:val="009024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2"/>
    <w:next w:val="af1"/>
    <w:uiPriority w:val="39"/>
    <w:rsid w:val="009024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1"/>
    <w:uiPriority w:val="39"/>
    <w:rsid w:val="00787F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f1"/>
    <w:uiPriority w:val="39"/>
    <w:rsid w:val="008A7F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1"/>
    <w:uiPriority w:val="39"/>
    <w:rsid w:val="00D1484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Абзац списка Знак"/>
    <w:basedOn w:val="a1"/>
    <w:link w:val="af3"/>
    <w:uiPriority w:val="34"/>
    <w:rsid w:val="000970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A7"/>
    <w:pPr>
      <w:suppressAutoHyphens/>
      <w:spacing w:line="100" w:lineRule="atLeast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0"/>
    <w:qFormat/>
    <w:rsid w:val="001B50A7"/>
    <w:pPr>
      <w:spacing w:before="108" w:after="108"/>
      <w:ind w:left="720" w:hanging="360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B50A7"/>
  </w:style>
  <w:style w:type="character" w:customStyle="1" w:styleId="11">
    <w:name w:val="Заголовок 1 Знак"/>
    <w:basedOn w:val="10"/>
    <w:rsid w:val="001B50A7"/>
  </w:style>
  <w:style w:type="character" w:customStyle="1" w:styleId="a4">
    <w:name w:val="Основной текст Знак"/>
    <w:basedOn w:val="10"/>
    <w:rsid w:val="001B50A7"/>
  </w:style>
  <w:style w:type="character" w:styleId="a5">
    <w:name w:val="Strong"/>
    <w:qFormat/>
    <w:rsid w:val="001B50A7"/>
    <w:rPr>
      <w:b/>
      <w:bCs/>
    </w:rPr>
  </w:style>
  <w:style w:type="character" w:customStyle="1" w:styleId="a6">
    <w:name w:val="Основной текст с отступом Знак"/>
    <w:basedOn w:val="10"/>
    <w:rsid w:val="001B50A7"/>
  </w:style>
  <w:style w:type="paragraph" w:customStyle="1" w:styleId="a7">
    <w:name w:val="Заголовок"/>
    <w:basedOn w:val="a"/>
    <w:next w:val="a0"/>
    <w:rsid w:val="001B50A7"/>
    <w:pPr>
      <w:keepNext/>
      <w:spacing w:before="240" w:after="120"/>
    </w:pPr>
    <w:rPr>
      <w:rFonts w:ascii="Arial" w:eastAsia="Lucida Sans Unicode" w:hAnsi="Arial" w:cs="Tahoma"/>
    </w:rPr>
  </w:style>
  <w:style w:type="paragraph" w:styleId="a0">
    <w:name w:val="Body Text"/>
    <w:basedOn w:val="a"/>
    <w:link w:val="12"/>
    <w:rsid w:val="001B50A7"/>
    <w:pPr>
      <w:jc w:val="center"/>
    </w:pPr>
    <w:rPr>
      <w:sz w:val="36"/>
      <w:szCs w:val="20"/>
    </w:rPr>
  </w:style>
  <w:style w:type="paragraph" w:styleId="a8">
    <w:name w:val="List"/>
    <w:basedOn w:val="a0"/>
    <w:rsid w:val="001B50A7"/>
    <w:rPr>
      <w:rFonts w:ascii="Arial" w:hAnsi="Arial" w:cs="Tahoma"/>
    </w:rPr>
  </w:style>
  <w:style w:type="paragraph" w:customStyle="1" w:styleId="13">
    <w:name w:val="Название1"/>
    <w:basedOn w:val="a"/>
    <w:rsid w:val="001B50A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1B50A7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link w:val="15"/>
    <w:rsid w:val="001B50A7"/>
    <w:pPr>
      <w:spacing w:after="120"/>
      <w:ind w:left="283"/>
    </w:pPr>
    <w:rPr>
      <w:sz w:val="24"/>
      <w:szCs w:val="24"/>
    </w:rPr>
  </w:style>
  <w:style w:type="paragraph" w:customStyle="1" w:styleId="16">
    <w:name w:val="Без интервала1"/>
    <w:rsid w:val="001B50A7"/>
    <w:pPr>
      <w:widowControl w:val="0"/>
      <w:suppressAutoHyphens/>
      <w:spacing w:after="200" w:line="276" w:lineRule="auto"/>
    </w:pPr>
    <w:rPr>
      <w:rFonts w:ascii="Calibri" w:eastAsia="Lucida Sans Unicode" w:hAnsi="Calibri" w:cs="font184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rsid w:val="001B50A7"/>
  </w:style>
  <w:style w:type="paragraph" w:styleId="aa">
    <w:name w:val="No Spacing"/>
    <w:link w:val="ab"/>
    <w:uiPriority w:val="1"/>
    <w:qFormat/>
    <w:rsid w:val="00950BDE"/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A3C19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header"/>
    <w:basedOn w:val="a"/>
    <w:link w:val="ad"/>
    <w:unhideWhenUsed/>
    <w:rsid w:val="006A23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A2358"/>
    <w:rPr>
      <w:kern w:val="1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unhideWhenUsed/>
    <w:rsid w:val="006A23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A2358"/>
    <w:rPr>
      <w:kern w:val="1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E63536"/>
    <w:pPr>
      <w:suppressAutoHyphens w:val="0"/>
      <w:spacing w:before="100" w:beforeAutospacing="1" w:after="119" w:line="240" w:lineRule="auto"/>
    </w:pPr>
    <w:rPr>
      <w:kern w:val="0"/>
      <w:sz w:val="24"/>
      <w:szCs w:val="24"/>
      <w:lang w:eastAsia="ru-RU"/>
    </w:rPr>
  </w:style>
  <w:style w:type="table" w:styleId="af1">
    <w:name w:val="Table Grid"/>
    <w:basedOn w:val="a2"/>
    <w:uiPriority w:val="59"/>
    <w:rsid w:val="00CC20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Базовый"/>
    <w:rsid w:val="00D54A5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styleId="af3">
    <w:name w:val="List Paragraph"/>
    <w:basedOn w:val="a"/>
    <w:qFormat/>
    <w:rsid w:val="00D54A57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ru-RU"/>
    </w:rPr>
  </w:style>
  <w:style w:type="character" w:customStyle="1" w:styleId="Absatz-Standardschriftart">
    <w:name w:val="Absatz-Standardschriftart"/>
    <w:rsid w:val="00E27061"/>
  </w:style>
  <w:style w:type="character" w:customStyle="1" w:styleId="WW-Absatz-Standardschriftart">
    <w:name w:val="WW-Absatz-Standardschriftart"/>
    <w:rsid w:val="00E27061"/>
  </w:style>
  <w:style w:type="character" w:customStyle="1" w:styleId="WW-Absatz-Standardschriftart1">
    <w:name w:val="WW-Absatz-Standardschriftart1"/>
    <w:rsid w:val="00E27061"/>
  </w:style>
  <w:style w:type="character" w:customStyle="1" w:styleId="WW-Absatz-Standardschriftart11">
    <w:name w:val="WW-Absatz-Standardschriftart11"/>
    <w:rsid w:val="00E27061"/>
  </w:style>
  <w:style w:type="character" w:customStyle="1" w:styleId="WW-Absatz-Standardschriftart111">
    <w:name w:val="WW-Absatz-Standardschriftart111"/>
    <w:rsid w:val="00E27061"/>
  </w:style>
  <w:style w:type="character" w:customStyle="1" w:styleId="WW8Num6z0">
    <w:name w:val="WW8Num6z0"/>
    <w:rsid w:val="00E27061"/>
    <w:rPr>
      <w:rFonts w:ascii="Symbol" w:hAnsi="Symbol" w:cs="Symbol"/>
      <w:sz w:val="20"/>
    </w:rPr>
  </w:style>
  <w:style w:type="character" w:customStyle="1" w:styleId="WW8Num6z1">
    <w:name w:val="WW8Num6z1"/>
    <w:rsid w:val="00E27061"/>
    <w:rPr>
      <w:rFonts w:ascii="Courier New" w:hAnsi="Courier New" w:cs="Courier New"/>
      <w:sz w:val="20"/>
    </w:rPr>
  </w:style>
  <w:style w:type="character" w:customStyle="1" w:styleId="WW8Num6z2">
    <w:name w:val="WW8Num6z2"/>
    <w:rsid w:val="00E27061"/>
    <w:rPr>
      <w:rFonts w:ascii="Wingdings" w:hAnsi="Wingdings" w:cs="Wingdings"/>
      <w:sz w:val="20"/>
    </w:rPr>
  </w:style>
  <w:style w:type="character" w:customStyle="1" w:styleId="WW8Num8z0">
    <w:name w:val="WW8Num8z0"/>
    <w:rsid w:val="00E27061"/>
    <w:rPr>
      <w:rFonts w:ascii="Symbol" w:hAnsi="Symbol" w:cs="Symbol"/>
      <w:sz w:val="20"/>
    </w:rPr>
  </w:style>
  <w:style w:type="character" w:customStyle="1" w:styleId="WW8Num8z1">
    <w:name w:val="WW8Num8z1"/>
    <w:rsid w:val="00E27061"/>
    <w:rPr>
      <w:rFonts w:ascii="Courier New" w:hAnsi="Courier New" w:cs="Courier New"/>
      <w:sz w:val="20"/>
    </w:rPr>
  </w:style>
  <w:style w:type="character" w:customStyle="1" w:styleId="WW8Num8z2">
    <w:name w:val="WW8Num8z2"/>
    <w:rsid w:val="00E27061"/>
    <w:rPr>
      <w:rFonts w:ascii="Wingdings" w:hAnsi="Wingdings" w:cs="Wingdings"/>
      <w:sz w:val="20"/>
    </w:rPr>
  </w:style>
  <w:style w:type="character" w:customStyle="1" w:styleId="WW8Num9z0">
    <w:name w:val="WW8Num9z0"/>
    <w:rsid w:val="00E27061"/>
    <w:rPr>
      <w:rFonts w:ascii="Symbol" w:hAnsi="Symbol" w:cs="Symbol"/>
      <w:sz w:val="20"/>
    </w:rPr>
  </w:style>
  <w:style w:type="character" w:customStyle="1" w:styleId="WW8Num9z1">
    <w:name w:val="WW8Num9z1"/>
    <w:rsid w:val="00E27061"/>
    <w:rPr>
      <w:rFonts w:ascii="Courier New" w:hAnsi="Courier New" w:cs="Courier New"/>
      <w:sz w:val="20"/>
    </w:rPr>
  </w:style>
  <w:style w:type="character" w:customStyle="1" w:styleId="WW8Num9z2">
    <w:name w:val="WW8Num9z2"/>
    <w:rsid w:val="00E27061"/>
    <w:rPr>
      <w:rFonts w:ascii="Wingdings" w:hAnsi="Wingdings" w:cs="Wingdings"/>
      <w:sz w:val="20"/>
    </w:rPr>
  </w:style>
  <w:style w:type="character" w:customStyle="1" w:styleId="18">
    <w:name w:val="Основной шрифт абзаца1"/>
    <w:rsid w:val="00E27061"/>
  </w:style>
  <w:style w:type="character" w:customStyle="1" w:styleId="af5">
    <w:name w:val="Маркеры списка"/>
    <w:rsid w:val="00E27061"/>
    <w:rPr>
      <w:rFonts w:ascii="OpenSymbol" w:eastAsia="OpenSymbol" w:hAnsi="OpenSymbol" w:cs="OpenSymbol"/>
    </w:rPr>
  </w:style>
  <w:style w:type="character" w:customStyle="1" w:styleId="12">
    <w:name w:val="Основной текст Знак1"/>
    <w:link w:val="a0"/>
    <w:rsid w:val="00E27061"/>
    <w:rPr>
      <w:kern w:val="1"/>
      <w:sz w:val="36"/>
      <w:lang w:eastAsia="ar-SA"/>
    </w:rPr>
  </w:style>
  <w:style w:type="paragraph" w:styleId="af6">
    <w:name w:val="caption"/>
    <w:basedOn w:val="a"/>
    <w:qFormat/>
    <w:rsid w:val="00E27061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">
    <w:name w:val="Указатель2"/>
    <w:basedOn w:val="a"/>
    <w:rsid w:val="00E27061"/>
    <w:pPr>
      <w:suppressLineNumbers/>
    </w:pPr>
    <w:rPr>
      <w:rFonts w:cs="Mangal"/>
      <w:lang w:eastAsia="zh-CN"/>
    </w:rPr>
  </w:style>
  <w:style w:type="character" w:customStyle="1" w:styleId="15">
    <w:name w:val="Основной текст с отступом Знак1"/>
    <w:link w:val="a9"/>
    <w:rsid w:val="00E27061"/>
    <w:rPr>
      <w:kern w:val="1"/>
      <w:sz w:val="24"/>
      <w:szCs w:val="24"/>
      <w:lang w:eastAsia="ar-SA"/>
    </w:rPr>
  </w:style>
  <w:style w:type="character" w:customStyle="1" w:styleId="19">
    <w:name w:val="Верхний колонтитул Знак1"/>
    <w:rsid w:val="00E27061"/>
    <w:rPr>
      <w:kern w:val="1"/>
      <w:sz w:val="28"/>
      <w:szCs w:val="28"/>
      <w:lang w:eastAsia="zh-CN"/>
    </w:rPr>
  </w:style>
  <w:style w:type="character" w:customStyle="1" w:styleId="1a">
    <w:name w:val="Нижний колонтитул Знак1"/>
    <w:rsid w:val="00E27061"/>
    <w:rPr>
      <w:kern w:val="1"/>
      <w:sz w:val="28"/>
      <w:szCs w:val="28"/>
      <w:lang w:eastAsia="zh-CN"/>
    </w:rPr>
  </w:style>
  <w:style w:type="paragraph" w:styleId="20">
    <w:name w:val="Body Text Indent 2"/>
    <w:basedOn w:val="a"/>
    <w:link w:val="21"/>
    <w:uiPriority w:val="99"/>
    <w:semiHidden/>
    <w:unhideWhenUsed/>
    <w:rsid w:val="00AB4C2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AB4C2B"/>
    <w:rPr>
      <w:kern w:val="1"/>
      <w:sz w:val="28"/>
      <w:szCs w:val="28"/>
      <w:lang w:eastAsia="ar-SA"/>
    </w:rPr>
  </w:style>
  <w:style w:type="paragraph" w:customStyle="1" w:styleId="3">
    <w:name w:val="Основной текст (3)"/>
    <w:basedOn w:val="a"/>
    <w:next w:val="a"/>
    <w:rsid w:val="004404A2"/>
    <w:pPr>
      <w:widowControl w:val="0"/>
      <w:spacing w:line="298" w:lineRule="exact"/>
      <w:jc w:val="both"/>
    </w:pPr>
    <w:rPr>
      <w:i/>
      <w:iCs/>
      <w:kern w:val="0"/>
      <w:sz w:val="26"/>
      <w:szCs w:val="26"/>
      <w:lang w:eastAsia="zh-CN" w:bidi="ru-RU"/>
    </w:rPr>
  </w:style>
  <w:style w:type="character" w:customStyle="1" w:styleId="apple-converted-space">
    <w:name w:val="apple-converted-space"/>
    <w:rsid w:val="006303F9"/>
  </w:style>
  <w:style w:type="character" w:styleId="af7">
    <w:name w:val="Hyperlink"/>
    <w:uiPriority w:val="99"/>
    <w:semiHidden/>
    <w:unhideWhenUsed/>
    <w:rsid w:val="00B10B66"/>
    <w:rPr>
      <w:color w:val="0000FF"/>
      <w:u w:val="single"/>
    </w:rPr>
  </w:style>
  <w:style w:type="paragraph" w:styleId="af8">
    <w:name w:val="Title"/>
    <w:basedOn w:val="a"/>
    <w:next w:val="a"/>
    <w:link w:val="af9"/>
    <w:uiPriority w:val="10"/>
    <w:qFormat/>
    <w:rsid w:val="00FC43D3"/>
    <w:pPr>
      <w:pBdr>
        <w:top w:val="dotted" w:sz="2" w:space="1" w:color="632423"/>
        <w:bottom w:val="dotted" w:sz="2" w:space="6" w:color="632423"/>
      </w:pBdr>
      <w:suppressAutoHyphens w:val="0"/>
      <w:spacing w:before="500" w:after="300" w:line="240" w:lineRule="auto"/>
      <w:jc w:val="center"/>
    </w:pPr>
    <w:rPr>
      <w:rFonts w:ascii="Cambria" w:hAnsi="Cambria"/>
      <w:caps/>
      <w:color w:val="632423"/>
      <w:spacing w:val="50"/>
      <w:kern w:val="0"/>
      <w:sz w:val="44"/>
      <w:szCs w:val="44"/>
    </w:rPr>
  </w:style>
  <w:style w:type="character" w:customStyle="1" w:styleId="af9">
    <w:name w:val="Название Знак"/>
    <w:link w:val="af8"/>
    <w:uiPriority w:val="10"/>
    <w:rsid w:val="00FC43D3"/>
    <w:rPr>
      <w:rFonts w:ascii="Cambria" w:hAnsi="Cambria"/>
      <w:caps/>
      <w:color w:val="632423"/>
      <w:spacing w:val="50"/>
      <w:sz w:val="44"/>
      <w:szCs w:val="44"/>
    </w:rPr>
  </w:style>
  <w:style w:type="character" w:styleId="afa">
    <w:name w:val="Intense Reference"/>
    <w:uiPriority w:val="32"/>
    <w:qFormat/>
    <w:rsid w:val="00FC43D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b">
    <w:name w:val="Book Title"/>
    <w:uiPriority w:val="33"/>
    <w:qFormat/>
    <w:rsid w:val="00FC43D3"/>
    <w:rPr>
      <w:caps/>
      <w:color w:val="622423"/>
      <w:spacing w:val="5"/>
      <w:u w:color="622423"/>
    </w:rPr>
  </w:style>
  <w:style w:type="paragraph" w:styleId="afc">
    <w:name w:val="Balloon Text"/>
    <w:basedOn w:val="a"/>
    <w:link w:val="afd"/>
    <w:uiPriority w:val="99"/>
    <w:semiHidden/>
    <w:unhideWhenUsed/>
    <w:rsid w:val="002970C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2970CF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TableContents">
    <w:name w:val="Table Contents"/>
    <w:basedOn w:val="a"/>
    <w:rsid w:val="00BE5E3B"/>
    <w:pPr>
      <w:widowControl w:val="0"/>
      <w:suppressLineNumbers/>
      <w:autoSpaceDE w:val="0"/>
      <w:autoSpaceDN w:val="0"/>
      <w:spacing w:line="240" w:lineRule="auto"/>
      <w:textAlignment w:val="baseline"/>
    </w:pPr>
    <w:rPr>
      <w:rFonts w:ascii="Arial" w:hAnsi="Arial" w:cs="Arial"/>
      <w:kern w:val="3"/>
      <w:sz w:val="18"/>
      <w:szCs w:val="18"/>
      <w:lang w:eastAsia="zh-CN"/>
    </w:rPr>
  </w:style>
  <w:style w:type="paragraph" w:customStyle="1" w:styleId="Default">
    <w:name w:val="Default"/>
    <w:rsid w:val="00EE0A5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b">
    <w:name w:val="Сетка таблицы1"/>
    <w:basedOn w:val="a2"/>
    <w:next w:val="af1"/>
    <w:uiPriority w:val="59"/>
    <w:rsid w:val="00DE1E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basedOn w:val="a1"/>
    <w:link w:val="aa"/>
    <w:uiPriority w:val="1"/>
    <w:locked/>
    <w:rsid w:val="0042180B"/>
    <w:rPr>
      <w:rFonts w:ascii="Calibri" w:eastAsia="Calibri" w:hAnsi="Calibri"/>
      <w:sz w:val="22"/>
      <w:szCs w:val="22"/>
      <w:lang w:eastAsia="en-US"/>
    </w:rPr>
  </w:style>
  <w:style w:type="table" w:customStyle="1" w:styleId="22">
    <w:name w:val="Сетка таблицы2"/>
    <w:basedOn w:val="a2"/>
    <w:next w:val="af1"/>
    <w:uiPriority w:val="39"/>
    <w:rsid w:val="009024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f1"/>
    <w:uiPriority w:val="39"/>
    <w:rsid w:val="009024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1"/>
    <w:uiPriority w:val="39"/>
    <w:rsid w:val="00787F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1"/>
    <w:uiPriority w:val="39"/>
    <w:rsid w:val="008A7F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1"/>
    <w:uiPriority w:val="39"/>
    <w:rsid w:val="00D148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1BB93-79FB-4310-9A47-AEE31770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9500</Words>
  <Characters>54156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63529</CharactersWithSpaces>
  <SharedDoc>false</SharedDoc>
  <HLinks>
    <vt:vector size="6" baseType="variant"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>http://www.tokarevka-adm.ru/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2024-04-27T10:06:00Z</cp:lastPrinted>
  <dcterms:created xsi:type="dcterms:W3CDTF">2024-04-27T10:59:00Z</dcterms:created>
  <dcterms:modified xsi:type="dcterms:W3CDTF">2024-04-27T10:59:00Z</dcterms:modified>
</cp:coreProperties>
</file>