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A2" w:rsidRDefault="007443A2" w:rsidP="00931EEA">
      <w:pPr>
        <w:pStyle w:val="Standard"/>
        <w:spacing w:after="0"/>
        <w:ind w:left="-284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</w:p>
    <w:p w:rsidR="004076D9" w:rsidRDefault="007443A2" w:rsidP="00931EEA">
      <w:pPr>
        <w:pStyle w:val="Standard"/>
        <w:spacing w:after="0"/>
        <w:ind w:left="-284" w:firstLine="85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33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6D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Токаревского района</w:t>
      </w:r>
      <w:r w:rsidR="004076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6D9" w:rsidRPr="00953EE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региональных проектов, обеспечивающих достижение показателей национальных проектов</w:t>
      </w:r>
      <w:r w:rsidR="002333E5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7443A2" w:rsidRDefault="007443A2" w:rsidP="00931EEA">
      <w:pPr>
        <w:pStyle w:val="Standard"/>
        <w:spacing w:after="0"/>
        <w:ind w:left="-284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33E5" w:rsidRPr="00AB4E3D" w:rsidRDefault="00AB4E3D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Calibri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2021 году д</w:t>
      </w:r>
      <w:r w:rsidR="002333E5"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</w:t>
      </w:r>
      <w:r w:rsidR="002333E5" w:rsidRPr="002333E5">
        <w:rPr>
          <w:rFonts w:eastAsia="Calibri" w:cs="Times New Roman"/>
          <w:sz w:val="28"/>
          <w:szCs w:val="28"/>
          <w:lang w:val="ru-RU" w:bidi="ar-SA"/>
        </w:rPr>
        <w:t xml:space="preserve"> Токаревского района в рамках реализации национальных проектов были доведены 16 целевых показателей по 6 национальным проектам. Все </w:t>
      </w:r>
      <w:r w:rsidR="002333E5" w:rsidRPr="00AB4E3D">
        <w:rPr>
          <w:rFonts w:eastAsia="Calibri" w:cs="Times New Roman"/>
          <w:sz w:val="28"/>
          <w:szCs w:val="28"/>
          <w:lang w:val="ru-RU" w:bidi="ar-SA"/>
        </w:rPr>
        <w:t>показатели достигнуты, кроме показателей национального проекта «Здравоохранение». На это имелись объективные причины.</w:t>
      </w:r>
    </w:p>
    <w:p w:rsidR="002333E5" w:rsidRPr="002333E5" w:rsidRDefault="002333E5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AB4E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рамках </w:t>
      </w:r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>регионального проекта</w:t>
      </w:r>
      <w:r w:rsidRPr="00AB4E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«Формирование комфортной городской среды» </w:t>
      </w:r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национального проекта </w:t>
      </w:r>
      <w:r w:rsidRPr="00AB4E3D">
        <w:rPr>
          <w:rFonts w:eastAsia="Calibri" w:cs="Times New Roman"/>
          <w:b/>
          <w:color w:val="auto"/>
          <w:sz w:val="28"/>
          <w:szCs w:val="28"/>
          <w:lang w:val="ru-RU" w:bidi="ar-SA"/>
        </w:rPr>
        <w:t>«</w:t>
      </w:r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Жильё и городская среда» </w:t>
      </w:r>
      <w:r w:rsidRPr="00AB4E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благоустроены 3 дворовые территории у многоквартирных домов</w:t>
      </w: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 общую сумму </w:t>
      </w:r>
      <w:r w:rsidR="00076D5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0,</w:t>
      </w: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</w:t>
      </w:r>
      <w:r w:rsidR="00076D5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млн</w:t>
      </w: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 рублей и 1 общественная территория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(</w:t>
      </w: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Парк отдыха в </w:t>
      </w:r>
      <w:proofErr w:type="spellStart"/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gramStart"/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.Т</w:t>
      </w:r>
      <w:proofErr w:type="gramEnd"/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окарёвка</w:t>
      </w:r>
      <w:proofErr w:type="spellEnd"/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) 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на сумму </w:t>
      </w:r>
      <w:r w:rsidR="00076D5A">
        <w:rPr>
          <w:rFonts w:eastAsia="Calibri" w:cs="Times New Roman"/>
          <w:color w:val="auto"/>
          <w:sz w:val="28"/>
          <w:szCs w:val="28"/>
          <w:lang w:val="ru-RU" w:bidi="ar-SA"/>
        </w:rPr>
        <w:t>0,3 млн.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руб</w:t>
      </w:r>
      <w:r w:rsidR="00076D5A">
        <w:rPr>
          <w:rFonts w:eastAsia="Calibri" w:cs="Times New Roman"/>
          <w:color w:val="auto"/>
          <w:sz w:val="28"/>
          <w:szCs w:val="28"/>
          <w:lang w:val="ru-RU" w:bidi="ar-SA"/>
        </w:rPr>
        <w:t>лей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. </w:t>
      </w:r>
    </w:p>
    <w:p w:rsidR="005E0022" w:rsidRPr="005E0022" w:rsidRDefault="002333E5" w:rsidP="00931EEA">
      <w:pPr>
        <w:spacing w:line="276" w:lineRule="auto"/>
        <w:ind w:left="-284" w:firstLine="851"/>
        <w:jc w:val="both"/>
        <w:rPr>
          <w:rFonts w:eastAsia="Times New Roman" w:cs="Times New Roman"/>
          <w:color w:val="auto"/>
          <w:sz w:val="28"/>
          <w:szCs w:val="27"/>
          <w:lang w:val="ru-RU" w:bidi="ar-SA"/>
        </w:rPr>
      </w:pP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рамках национального проекта «Культура»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федерального проекта «Культурная среда» </w:t>
      </w: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оборудована модельная библиотека на базе Центральной районной библиотеки. На эти цели направлен грант в размере 10 млн. рублей и 1,67 млн. рублей из местного бюджета.</w:t>
      </w:r>
      <w:r w:rsidR="005E0022" w:rsidRPr="005E0022">
        <w:rPr>
          <w:rFonts w:eastAsia="Times New Roman" w:cs="Times New Roman"/>
          <w:color w:val="auto"/>
          <w:sz w:val="28"/>
          <w:szCs w:val="27"/>
          <w:lang w:val="ru-RU" w:bidi="ar-SA"/>
        </w:rPr>
        <w:t xml:space="preserve"> В ходе реализации проекта  библиотека  полностью преобразилась. Проведен ремонт крыши,  фасада здания, отопления, внутренних помещений здания, обустроена прилегающая территория. Установлено оборудование и навигация для лиц с ОВЗ, оборудована санитарная комната, что обеспечивает доступ к услугам и комфортность пребывания лиц с ОВЗ и комната для технического персонала. Приобретена яркая и удобная библиотечная мебель, современное компьютерное, мультимедийное и обучающее оборудование, книжный фонд пополнен на 6527 экземпляров новых книг. Произведена полная дизайнерская трансформация помещений. Что позволило сделать библиотеку точкой притяжения населения района.</w:t>
      </w:r>
    </w:p>
    <w:p w:rsidR="002333E5" w:rsidRPr="002333E5" w:rsidRDefault="002333E5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>По подпрограмме «Искусство» государственной программы Тамбовской области «Развитие культуры и туризма» на средства гранта в размере 1,2 млн</w:t>
      </w: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рублей проведён ремонт зрительного зала Культурно-досугового центра </w:t>
      </w:r>
      <w:proofErr w:type="spellStart"/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Токарёвского</w:t>
      </w:r>
      <w:proofErr w:type="spellEnd"/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района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на </w:t>
      </w:r>
      <w:r w:rsidR="00076D5A">
        <w:rPr>
          <w:rFonts w:eastAsia="Calibri" w:cs="Times New Roman"/>
          <w:color w:val="auto"/>
          <w:sz w:val="28"/>
          <w:szCs w:val="28"/>
          <w:lang w:val="ru-RU" w:bidi="ar-SA"/>
        </w:rPr>
        <w:t>0,</w:t>
      </w:r>
      <w:r w:rsidR="00187641">
        <w:rPr>
          <w:rFonts w:eastAsia="Calibri" w:cs="Times New Roman"/>
          <w:color w:val="auto"/>
          <w:sz w:val="28"/>
          <w:szCs w:val="28"/>
          <w:lang w:val="ru-RU" w:bidi="ar-SA"/>
        </w:rPr>
        <w:t>24 млн.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рублей приобретена мебель и музыкальное оборудование для филиала «</w:t>
      </w:r>
      <w:proofErr w:type="spellStart"/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>Чичеринский</w:t>
      </w:r>
      <w:proofErr w:type="spellEnd"/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сельский Дом культуры».</w:t>
      </w:r>
    </w:p>
    <w:p w:rsidR="002333E5" w:rsidRPr="002333E5" w:rsidRDefault="002333E5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рамках национального проекта «Образование» федерального проекта 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«Современная школа» </w:t>
      </w: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 счёт средств областного и районного бюджетов на базе Токаревской средней школы №1 открыты два Центра </w:t>
      </w:r>
      <w:proofErr w:type="gramStart"/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>естественно-научной</w:t>
      </w:r>
      <w:proofErr w:type="gramEnd"/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технологической направленностей</w:t>
      </w:r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«Точка роста». 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Для подготовки помещений затрачено 1,3 млн. рублей из муниципального бюджета. </w:t>
      </w:r>
    </w:p>
    <w:p w:rsidR="002333E5" w:rsidRPr="002333E5" w:rsidRDefault="002333E5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2333E5">
        <w:rPr>
          <w:rFonts w:eastAsia="Calibri" w:cs="Times New Roman"/>
          <w:iCs/>
          <w:color w:val="auto"/>
          <w:sz w:val="28"/>
          <w:szCs w:val="28"/>
          <w:lang w:val="ru-RU" w:bidi="ar-SA"/>
        </w:rPr>
        <w:t xml:space="preserve">По проекту «Цифровая образовательная среда» </w:t>
      </w:r>
      <w:proofErr w:type="spellStart"/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Токарёвская</w:t>
      </w:r>
      <w:proofErr w:type="spellEnd"/>
      <w:r w:rsidRPr="002333E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средняя школа №2 получила </w:t>
      </w:r>
      <w:r w:rsidRPr="002333E5">
        <w:rPr>
          <w:rFonts w:eastAsia="Calibri" w:cs="Times New Roman"/>
          <w:iCs/>
          <w:color w:val="auto"/>
          <w:sz w:val="28"/>
          <w:szCs w:val="28"/>
          <w:lang w:val="ru-RU" w:bidi="ar-SA"/>
        </w:rPr>
        <w:t xml:space="preserve">мобильный компьютерный класс, презентационное оборудование, ноутбуки. Во всех школах района 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>обеспечено высокоскоростное Интернет-соединение.</w:t>
      </w:r>
    </w:p>
    <w:p w:rsidR="002333E5" w:rsidRPr="002333E5" w:rsidRDefault="002333E5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Calibri" w:cs="Times New Roman"/>
          <w:sz w:val="28"/>
          <w:szCs w:val="28"/>
          <w:lang w:val="ru-RU" w:bidi="ar-SA"/>
        </w:rPr>
      </w:pPr>
      <w:r w:rsidRPr="002333E5">
        <w:rPr>
          <w:rFonts w:cs="Times New Roman"/>
          <w:color w:val="auto"/>
          <w:sz w:val="28"/>
          <w:szCs w:val="28"/>
          <w:lang w:val="ru-RU"/>
        </w:rPr>
        <w:t xml:space="preserve">Показатель национального проекта «Здравоохранение»  регионального проекта «Развитие системы оказания первичной медико-санитарной помощи» по </w:t>
      </w:r>
      <w:r w:rsidRPr="002333E5">
        <w:rPr>
          <w:rFonts w:cs="Times New Roman"/>
          <w:color w:val="auto"/>
          <w:sz w:val="28"/>
          <w:szCs w:val="28"/>
          <w:lang w:val="ru-RU"/>
        </w:rPr>
        <w:lastRenderedPageBreak/>
        <w:t>о</w:t>
      </w:r>
      <w:r w:rsidRPr="002333E5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беспеченности врачами и </w:t>
      </w:r>
      <w:r w:rsidRPr="002333E5">
        <w:rPr>
          <w:rFonts w:eastAsia="Calibri" w:cs="Times New Roman"/>
          <w:sz w:val="28"/>
          <w:szCs w:val="28"/>
          <w:lang w:val="ru-RU" w:bidi="ar-SA"/>
        </w:rPr>
        <w:t>средними медицинскими работниками выполнен более чем на 90% (93,6% и 97,0% соответственно).</w:t>
      </w:r>
    </w:p>
    <w:p w:rsidR="002333E5" w:rsidRDefault="002333E5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Calibri" w:cs="Times New Roman"/>
          <w:sz w:val="28"/>
          <w:szCs w:val="28"/>
          <w:lang w:val="ru-RU" w:bidi="ar-SA"/>
        </w:rPr>
      </w:pPr>
      <w:r w:rsidRPr="002333E5">
        <w:rPr>
          <w:rFonts w:eastAsia="Calibri" w:cs="Times New Roman"/>
          <w:sz w:val="28"/>
          <w:szCs w:val="28"/>
          <w:lang w:val="ru-RU" w:bidi="ar-SA"/>
        </w:rPr>
        <w:t>С целью укомплектования лечебных учреждений района врачами продолжается работа по подготовке медицинских кадров на основе целевых направлений.</w:t>
      </w:r>
    </w:p>
    <w:p w:rsidR="00931EEA" w:rsidRPr="002333E5" w:rsidRDefault="00931EEA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Calibri"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/>
        </w:rPr>
        <w:t>Все средства были законтрактованы по графику, сроки исполнения работ соблюдены, кассовое освоение средств – 100%.</w:t>
      </w:r>
    </w:p>
    <w:p w:rsidR="00AB4E3D" w:rsidRPr="00692B13" w:rsidRDefault="00AB4E3D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92B13">
        <w:rPr>
          <w:rFonts w:cs="Times New Roman"/>
          <w:sz w:val="28"/>
          <w:szCs w:val="28"/>
          <w:lang w:val="ru-RU"/>
        </w:rPr>
        <w:t>В сводном рейтинге муниципальных районов области по эффективности реализации национальных проектов за 2021 год Токаревский район занимает 7 позицию.</w:t>
      </w:r>
    </w:p>
    <w:p w:rsidR="00945307" w:rsidRPr="00692B13" w:rsidRDefault="00945307" w:rsidP="00931EEA">
      <w:pPr>
        <w:widowControl w:val="0"/>
        <w:spacing w:line="276" w:lineRule="auto"/>
        <w:ind w:left="-284" w:firstLine="851"/>
        <w:jc w:val="both"/>
        <w:rPr>
          <w:rFonts w:eastAsia="Calibri" w:cs="Times New Roman"/>
          <w:bCs/>
          <w:sz w:val="28"/>
          <w:szCs w:val="28"/>
          <w:lang w:val="ru-RU"/>
        </w:rPr>
      </w:pPr>
      <w:r w:rsidRPr="00692B13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>В целях</w:t>
      </w:r>
      <w:r w:rsidRPr="00945307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 xml:space="preserve"> </w:t>
      </w:r>
      <w:proofErr w:type="gramStart"/>
      <w:r w:rsidRPr="00945307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>достижени</w:t>
      </w:r>
      <w:r w:rsidRPr="00692B13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>я</w:t>
      </w:r>
      <w:r w:rsidRPr="00945307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 xml:space="preserve"> критериев оценки эффективности реализации </w:t>
      </w:r>
      <w:r w:rsidRPr="00692B13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>н</w:t>
      </w:r>
      <w:r w:rsidRPr="00945307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>ациональных проектов</w:t>
      </w:r>
      <w:proofErr w:type="gramEnd"/>
      <w:r w:rsidRPr="00945307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 xml:space="preserve"> на территории Токаревского района </w:t>
      </w:r>
      <w:r w:rsidRPr="00692B13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>в 2022 году и  повышения к</w:t>
      </w:r>
      <w:r w:rsidRPr="00692B13">
        <w:rPr>
          <w:rFonts w:cs="Times New Roman"/>
          <w:sz w:val="28"/>
          <w:szCs w:val="28"/>
          <w:lang w:val="ru-RU"/>
        </w:rPr>
        <w:t>ачества администрирования</w:t>
      </w:r>
      <w:r w:rsidRPr="00692B13"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  <w:t xml:space="preserve"> главой  района утверждена Дорожная карта.</w:t>
      </w:r>
      <w:r w:rsidRPr="00692B13">
        <w:rPr>
          <w:rFonts w:eastAsia="Calibri" w:cs="Times New Roman"/>
          <w:bCs/>
          <w:sz w:val="28"/>
          <w:szCs w:val="28"/>
          <w:lang w:val="ru-RU"/>
        </w:rPr>
        <w:t xml:space="preserve"> </w:t>
      </w:r>
    </w:p>
    <w:p w:rsidR="00692B13" w:rsidRPr="00692B13" w:rsidRDefault="00692B13" w:rsidP="00931EEA">
      <w:pPr>
        <w:widowControl w:val="0"/>
        <w:spacing w:line="276" w:lineRule="auto"/>
        <w:ind w:left="-284" w:firstLine="851"/>
        <w:jc w:val="both"/>
        <w:rPr>
          <w:rFonts w:eastAsia="Calibri" w:cs="Times New Roman"/>
          <w:bCs/>
          <w:sz w:val="28"/>
          <w:szCs w:val="28"/>
          <w:lang w:val="ru-RU"/>
        </w:rPr>
      </w:pPr>
      <w:r w:rsidRPr="00692B13">
        <w:rPr>
          <w:rFonts w:eastAsia="Calibri" w:cs="Times New Roman"/>
          <w:bCs/>
          <w:sz w:val="28"/>
          <w:szCs w:val="28"/>
          <w:lang w:val="ru-RU"/>
        </w:rPr>
        <w:t>Утвержден перечень контрольных точек и мероприятий  национальных проектов с участием района на 2022 год.</w:t>
      </w:r>
    </w:p>
    <w:p w:rsidR="00945307" w:rsidRPr="00692B13" w:rsidRDefault="00692B13" w:rsidP="00931EEA">
      <w:pPr>
        <w:widowControl w:val="0"/>
        <w:spacing w:line="276" w:lineRule="auto"/>
        <w:ind w:left="-284" w:firstLine="851"/>
        <w:jc w:val="both"/>
        <w:rPr>
          <w:rFonts w:eastAsia="Calibri" w:cs="Times New Roman"/>
          <w:bCs/>
          <w:sz w:val="28"/>
          <w:szCs w:val="28"/>
          <w:lang w:val="ru-RU"/>
        </w:rPr>
      </w:pPr>
      <w:r w:rsidRPr="00692B13">
        <w:rPr>
          <w:rFonts w:eastAsia="Calibri" w:cs="Times New Roman"/>
          <w:bCs/>
          <w:sz w:val="28"/>
          <w:szCs w:val="28"/>
          <w:lang w:val="ru-RU"/>
        </w:rPr>
        <w:t>П</w:t>
      </w:r>
      <w:r w:rsidR="00945307" w:rsidRPr="00692B13">
        <w:rPr>
          <w:rFonts w:eastAsia="Calibri" w:cs="Times New Roman"/>
          <w:bCs/>
          <w:sz w:val="28"/>
          <w:szCs w:val="28"/>
          <w:lang w:val="ru-RU"/>
        </w:rPr>
        <w:t>родолж</w:t>
      </w:r>
      <w:r w:rsidRPr="00692B13">
        <w:rPr>
          <w:rFonts w:eastAsia="Calibri" w:cs="Times New Roman"/>
          <w:bCs/>
          <w:sz w:val="28"/>
          <w:szCs w:val="28"/>
          <w:lang w:val="ru-RU"/>
        </w:rPr>
        <w:t>ается</w:t>
      </w:r>
      <w:r w:rsidR="00945307" w:rsidRPr="00692B13">
        <w:rPr>
          <w:rFonts w:eastAsia="Calibri" w:cs="Times New Roman"/>
          <w:bCs/>
          <w:sz w:val="28"/>
          <w:szCs w:val="28"/>
          <w:lang w:val="ru-RU"/>
        </w:rPr>
        <w:t xml:space="preserve"> работа по размещению компонентов единого визуального стиля при реализации национальных проектов.</w:t>
      </w:r>
      <w:r w:rsidRPr="00692B13">
        <w:rPr>
          <w:rFonts w:eastAsia="Calibri" w:cs="Times New Roman"/>
          <w:bCs/>
          <w:sz w:val="28"/>
          <w:szCs w:val="28"/>
          <w:lang w:val="ru-RU"/>
        </w:rPr>
        <w:t xml:space="preserve"> Перечень объектов утверждается в начале года.</w:t>
      </w:r>
    </w:p>
    <w:p w:rsidR="00945307" w:rsidRPr="00692B13" w:rsidRDefault="00945307" w:rsidP="00931EEA">
      <w:pPr>
        <w:widowControl w:val="0"/>
        <w:spacing w:line="276" w:lineRule="auto"/>
        <w:ind w:left="-284" w:firstLine="851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ar-SA"/>
        </w:rPr>
      </w:pPr>
      <w:r w:rsidRPr="00692B13">
        <w:rPr>
          <w:rFonts w:eastAsia="Times New Roman" w:cs="Times New Roman"/>
          <w:sz w:val="28"/>
          <w:szCs w:val="28"/>
          <w:shd w:val="clear" w:color="auto" w:fill="FFFFFF"/>
          <w:lang w:val="ru-RU" w:eastAsia="ar-SA"/>
        </w:rPr>
        <w:t>На постоянной основе осуществляется мониторинг отклонений по контрольным точкам при реализации  региональных проектов.</w:t>
      </w:r>
    </w:p>
    <w:p w:rsidR="00945307" w:rsidRPr="00945307" w:rsidRDefault="00945307" w:rsidP="00931EEA">
      <w:pPr>
        <w:widowControl w:val="0"/>
        <w:spacing w:line="276" w:lineRule="auto"/>
        <w:ind w:left="-284" w:firstLine="851"/>
        <w:jc w:val="both"/>
        <w:rPr>
          <w:rFonts w:eastAsia="Lucida Sans Unicode" w:cs="Times New Roman"/>
          <w:color w:val="auto"/>
          <w:kern w:val="2"/>
          <w:sz w:val="28"/>
          <w:szCs w:val="28"/>
          <w:lang w:val="ru-RU" w:eastAsia="zh-CN" w:bidi="hi-IN"/>
        </w:rPr>
      </w:pPr>
      <w:proofErr w:type="gramStart"/>
      <w:r w:rsidRPr="00692B13">
        <w:rPr>
          <w:rFonts w:eastAsia="Calibri" w:cs="Times New Roman"/>
          <w:bCs/>
          <w:sz w:val="28"/>
          <w:szCs w:val="28"/>
          <w:lang w:val="ru-RU"/>
        </w:rPr>
        <w:t>Исполнение реализации нацпроектов на рассматривается на заседаниях муниципального Штаба по реализации нацпроектов при главе района.</w:t>
      </w:r>
      <w:proofErr w:type="gramEnd"/>
    </w:p>
    <w:p w:rsidR="00AB4E3D" w:rsidRPr="00692B13" w:rsidRDefault="00692B13" w:rsidP="00931EEA">
      <w:pPr>
        <w:pStyle w:val="Standard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92B13">
        <w:rPr>
          <w:rFonts w:ascii="Times New Roman" w:hAnsi="Times New Roman" w:cs="Times New Roman"/>
          <w:sz w:val="28"/>
          <w:szCs w:val="28"/>
          <w:lang w:val="ru-RU"/>
        </w:rPr>
        <w:t>В целях удовлетворенности жителей Токаревского района социально-экономической ситуацией и реализацией национальных проектов п</w:t>
      </w:r>
      <w:r w:rsidRPr="00692B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роводятся выездные встречи главы района с населением района по проблемным вопросам, осуществляется информирование населения о планируемых к реализации нацпроектах, в том числе через СМИ и </w:t>
      </w:r>
      <w:proofErr w:type="spellStart"/>
      <w:r w:rsidRPr="00692B13">
        <w:rPr>
          <w:rFonts w:ascii="Times New Roman" w:hAnsi="Times New Roman" w:cs="Times New Roman"/>
          <w:bCs/>
          <w:sz w:val="28"/>
          <w:szCs w:val="28"/>
          <w:lang w:val="ru-RU"/>
        </w:rPr>
        <w:t>соцсети</w:t>
      </w:r>
      <w:proofErr w:type="spellEnd"/>
      <w:r w:rsidRPr="00692B1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4076D9" w:rsidRPr="00692B13" w:rsidRDefault="00AB4E3D" w:rsidP="00931EEA">
      <w:pPr>
        <w:pStyle w:val="Standard"/>
        <w:spacing w:after="0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92B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</w:t>
      </w:r>
      <w:r w:rsidR="005E0022" w:rsidRPr="00692B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частие в национальных проектах в 2022 году:</w:t>
      </w:r>
    </w:p>
    <w:p w:rsidR="00AB4E3D" w:rsidRDefault="00AB4E3D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3548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Продолжится </w:t>
      </w:r>
      <w:r w:rsidRPr="00692B1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реализация национального проекта «Жилье» в рамках регионального проекта «Формирование комфортной городской среды» по  обустройству Парка в </w:t>
      </w:r>
      <w:proofErr w:type="spellStart"/>
      <w:r w:rsidRPr="00692B1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р.п</w:t>
      </w:r>
      <w:proofErr w:type="spellEnd"/>
      <w:r w:rsidRPr="00692B1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. </w:t>
      </w:r>
      <w:proofErr w:type="spellStart"/>
      <w:r w:rsidRPr="00692B1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Токарёвка</w:t>
      </w:r>
      <w:proofErr w:type="spellEnd"/>
      <w:r w:rsidRPr="00692B1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на сумму 0,2 млн. рублей и благоустройству  дворовой территории </w:t>
      </w:r>
      <w:r w:rsidRPr="00692B13">
        <w:rPr>
          <w:rFonts w:eastAsia="Calibri" w:cs="Times New Roman"/>
          <w:color w:val="auto"/>
          <w:sz w:val="28"/>
          <w:szCs w:val="28"/>
          <w:lang w:val="ru-RU" w:bidi="ar-SA"/>
        </w:rPr>
        <w:t>многоквартирных жилых</w:t>
      </w:r>
      <w:r w:rsidRPr="005E0022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домов по  ул. 40 лет Октября, д. 38,40,42,44</w:t>
      </w:r>
      <w:r w:rsidRPr="005E0022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– 1,1</w:t>
      </w:r>
      <w:r w:rsidRPr="0093548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млн. рублей.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Завершение работ планируется в срок до 01.09.2022 года.</w:t>
      </w:r>
    </w:p>
    <w:p w:rsidR="00AB4E3D" w:rsidRPr="00AB4E3D" w:rsidRDefault="00AB4E3D" w:rsidP="00931EEA">
      <w:pPr>
        <w:tabs>
          <w:tab w:val="left" w:pos="2114"/>
        </w:tabs>
        <w:suppressAutoHyphens w:val="0"/>
        <w:spacing w:line="276" w:lineRule="auto"/>
        <w:ind w:left="-284" w:firstLine="851"/>
        <w:jc w:val="both"/>
        <w:textAlignment w:val="auto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AB4E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рамках национального проекта «Образование» федерального проекта </w:t>
      </w:r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>«Современная школа» начаты работы по организации</w:t>
      </w:r>
      <w:r w:rsidRPr="00AB4E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Центра </w:t>
      </w:r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>естественно-научной и технологической направленностей</w:t>
      </w:r>
      <w:r w:rsidRPr="00AB4E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«Точка роста»</w:t>
      </w:r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в филиале Токаревской средней школы №2 в </w:t>
      </w:r>
      <w:proofErr w:type="spellStart"/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>с</w:t>
      </w:r>
      <w:proofErr w:type="gramStart"/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>.И</w:t>
      </w:r>
      <w:proofErr w:type="gramEnd"/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>вано</w:t>
      </w:r>
      <w:proofErr w:type="spellEnd"/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-Лебедянь. Всего планируется затратить 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на ремонт помещения и приобретение мебели 1,4 млн. рублей </w:t>
      </w:r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 xml:space="preserve">средств районного бюджета 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и на </w:t>
      </w:r>
      <w:r w:rsidR="0081341C">
        <w:rPr>
          <w:rFonts w:eastAsia="Calibri" w:cs="Times New Roman"/>
          <w:color w:val="auto"/>
          <w:sz w:val="28"/>
          <w:szCs w:val="28"/>
          <w:lang w:val="ru-RU" w:bidi="ar-SA"/>
        </w:rPr>
        <w:t xml:space="preserve">оснащение оборудованием 0,5 млн. рублей </w:t>
      </w:r>
      <w:r w:rsidRPr="00AB4E3D">
        <w:rPr>
          <w:rFonts w:eastAsia="Calibri" w:cs="Times New Roman"/>
          <w:color w:val="auto"/>
          <w:sz w:val="28"/>
          <w:szCs w:val="28"/>
          <w:lang w:val="ru-RU" w:bidi="ar-SA"/>
        </w:rPr>
        <w:t>за сче</w:t>
      </w:r>
      <w:r w:rsidR="0081341C">
        <w:rPr>
          <w:rFonts w:eastAsia="Calibri" w:cs="Times New Roman"/>
          <w:color w:val="auto"/>
          <w:sz w:val="28"/>
          <w:szCs w:val="28"/>
          <w:lang w:val="ru-RU" w:bidi="ar-SA"/>
        </w:rPr>
        <w:t>т средств регионального бюджета. Зав</w:t>
      </w:r>
      <w:r w:rsidR="00692B13">
        <w:rPr>
          <w:rFonts w:eastAsia="Calibri" w:cs="Times New Roman"/>
          <w:color w:val="auto"/>
          <w:sz w:val="28"/>
          <w:szCs w:val="28"/>
          <w:lang w:val="ru-RU" w:bidi="ar-SA"/>
        </w:rPr>
        <w:t>е</w:t>
      </w:r>
      <w:r w:rsidR="0081341C">
        <w:rPr>
          <w:rFonts w:eastAsia="Calibri" w:cs="Times New Roman"/>
          <w:color w:val="auto"/>
          <w:sz w:val="28"/>
          <w:szCs w:val="28"/>
          <w:lang w:val="ru-RU" w:bidi="ar-SA"/>
        </w:rPr>
        <w:t xml:space="preserve">ршение работ – до 01.09.2022 года. </w:t>
      </w:r>
    </w:p>
    <w:p w:rsidR="00AB4E3D" w:rsidRPr="00AB4E3D" w:rsidRDefault="00AB4E3D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AB4E3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lastRenderedPageBreak/>
        <w:t xml:space="preserve">В рамках национального проекта «Демография» </w:t>
      </w:r>
      <w:r w:rsidRPr="00AB4E3D">
        <w:rPr>
          <w:rFonts w:eastAsia="NSimSun" w:cs="Times New Roman"/>
          <w:color w:val="auto"/>
          <w:kern w:val="2"/>
          <w:sz w:val="28"/>
          <w:szCs w:val="28"/>
          <w:lang w:val="ru-RU" w:eastAsia="zh-CN" w:bidi="hi-IN"/>
        </w:rPr>
        <w:t xml:space="preserve">регионального проекта «Спорт – норма жизни» </w:t>
      </w:r>
      <w:r w:rsidRPr="00AB4E3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в </w:t>
      </w:r>
      <w:proofErr w:type="spellStart"/>
      <w:r w:rsidRPr="00AB4E3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р.п</w:t>
      </w:r>
      <w:proofErr w:type="spellEnd"/>
      <w:r w:rsidRPr="00AB4E3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. </w:t>
      </w:r>
      <w:proofErr w:type="spellStart"/>
      <w:r w:rsidRPr="00AB4E3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Токарёвка</w:t>
      </w:r>
      <w:proofErr w:type="spellEnd"/>
      <w:r w:rsidRPr="00AB4E3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н</w:t>
      </w:r>
      <w:r w:rsidRPr="00AB4E3D">
        <w:rPr>
          <w:rFonts w:eastAsia="NSimSun" w:cs="Times New Roman"/>
          <w:color w:val="auto"/>
          <w:kern w:val="2"/>
          <w:sz w:val="28"/>
          <w:szCs w:val="28"/>
          <w:lang w:val="ru-RU" w:eastAsia="zh-CN" w:bidi="hi-IN"/>
        </w:rPr>
        <w:t xml:space="preserve">а стадионе средней школы №1 установлена </w:t>
      </w:r>
      <w:r w:rsidRPr="00AB4E3D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открытая спортивная площадка по подготовке и выполнению нормативов ВФСК ГТО на общую стоимость 3,5 млн. рублей федеральных средств и 0,5 млн. рублей средств районного бюджета.</w:t>
      </w:r>
      <w:r w:rsidRPr="00AB4E3D">
        <w:rPr>
          <w:rFonts w:eastAsia="NSimSun" w:cs="Times New Roman"/>
          <w:color w:val="auto"/>
          <w:kern w:val="2"/>
          <w:sz w:val="28"/>
          <w:szCs w:val="28"/>
          <w:lang w:val="ru-RU" w:eastAsia="zh-CN" w:bidi="hi-IN"/>
        </w:rPr>
        <w:t xml:space="preserve">  Открытие площадки ГТО состоялось 13.06.2022 года.</w:t>
      </w:r>
    </w:p>
    <w:p w:rsidR="00AB4E3D" w:rsidRPr="00931EEA" w:rsidRDefault="00931EEA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31EEA">
        <w:rPr>
          <w:rFonts w:eastAsia="Calibri" w:cs="Times New Roman"/>
          <w:bCs/>
          <w:sz w:val="28"/>
          <w:szCs w:val="28"/>
          <w:lang w:val="ru-RU"/>
        </w:rPr>
        <w:t>В срок до 01.01.2023 планируется достижение доведенных целевых показателей в рамках реализации мероприятий Атласа участия в нацпроектах муниципальных образований области</w:t>
      </w:r>
    </w:p>
    <w:p w:rsidR="00AB4E3D" w:rsidRDefault="00931EEA" w:rsidP="00931EEA">
      <w:pPr>
        <w:suppressAutoHyphens w:val="0"/>
        <w:spacing w:line="276" w:lineRule="auto"/>
        <w:ind w:left="-284" w:firstLine="851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Все средства контрактуются по графику, сроки исполнения работ своевременны.</w:t>
      </w:r>
    </w:p>
    <w:p w:rsidR="00931EEA" w:rsidRDefault="00931EEA" w:rsidP="00931EEA">
      <w:pPr>
        <w:pStyle w:val="Standard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участия в национальных проектах на территории района продолжается реализация мероприятий  государственных и муниципальных программ, в том числе за счет средств местного бюджета и внебюджетных средств.</w:t>
      </w:r>
    </w:p>
    <w:p w:rsidR="00935481" w:rsidRPr="00931EEA" w:rsidRDefault="00935481" w:rsidP="00931EEA">
      <w:pPr>
        <w:pStyle w:val="Standard"/>
        <w:spacing w:after="0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1EE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Поданы заявки на участие в </w:t>
      </w:r>
      <w:r w:rsidR="0081341C" w:rsidRPr="00931EE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национальных проектах в </w:t>
      </w:r>
      <w:r w:rsidRPr="00931EE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2023 году:</w:t>
      </w:r>
    </w:p>
    <w:p w:rsidR="00935481" w:rsidRPr="0081341C" w:rsidRDefault="00935481" w:rsidP="00931EEA">
      <w:pPr>
        <w:pStyle w:val="Standard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- в национальном проекте «Экология» регионального проекта «Чистая вода» по строительству </w:t>
      </w:r>
      <w:r w:rsidR="00187641"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водозаборных башен </w:t>
      </w:r>
      <w:proofErr w:type="gramStart"/>
      <w:r w:rsidRPr="0081341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Pr="0081341C">
        <w:rPr>
          <w:rFonts w:ascii="Times New Roman" w:hAnsi="Times New Roman" w:cs="Times New Roman"/>
          <w:sz w:val="28"/>
          <w:szCs w:val="28"/>
          <w:lang w:val="ru-RU"/>
        </w:rPr>
        <w:t>Львово</w:t>
      </w:r>
      <w:proofErr w:type="spellEnd"/>
      <w:r w:rsidR="00187641"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7641" w:rsidRPr="0081341C">
        <w:rPr>
          <w:rFonts w:ascii="Times New Roman" w:hAnsi="Times New Roman" w:cs="Times New Roman"/>
          <w:sz w:val="28"/>
          <w:szCs w:val="28"/>
          <w:lang w:val="ru-RU"/>
        </w:rPr>
        <w:t>Чичеринского</w:t>
      </w:r>
      <w:proofErr w:type="spellEnd"/>
      <w:r w:rsidR="00187641"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81341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5481" w:rsidRPr="0081341C" w:rsidRDefault="00935481" w:rsidP="00931EEA">
      <w:pPr>
        <w:pStyle w:val="Standard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1341C"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национально</w:t>
      </w:r>
      <w:r w:rsidR="0081341C"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</w:t>
      </w: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проект</w:t>
      </w:r>
      <w:r w:rsidR="0081341C"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</w:t>
      </w: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«Культура»</w:t>
      </w:r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федерального проекта «Культурная среда» по </w:t>
      </w: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оборудованию детской модельной библиотеки на базе Центральной районной библиотеки;</w:t>
      </w:r>
    </w:p>
    <w:p w:rsidR="0081341C" w:rsidRPr="0081341C" w:rsidRDefault="0081341C" w:rsidP="00931EEA">
      <w:pPr>
        <w:pStyle w:val="Standard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1C"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национальном проекте «Культура»</w:t>
      </w:r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федерального проекта «Культурная среда»  </w:t>
      </w:r>
      <w:r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на капитальный ремонт фасада здания МБУК «КДЦ </w:t>
      </w:r>
      <w:proofErr w:type="spellStart"/>
      <w:r w:rsidRPr="0081341C">
        <w:rPr>
          <w:rFonts w:ascii="Times New Roman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 района»;</w:t>
      </w:r>
    </w:p>
    <w:p w:rsidR="0081341C" w:rsidRPr="0081341C" w:rsidRDefault="0081341C" w:rsidP="00931EEA">
      <w:pPr>
        <w:pStyle w:val="Standard"/>
        <w:spacing w:after="0"/>
        <w:ind w:left="-28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национальном проекте «Образование» федерального проекта </w:t>
      </w:r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«Современная школа» на капитальный ремонт здания Токаревской средней школы №1;</w:t>
      </w:r>
    </w:p>
    <w:p w:rsidR="002333E5" w:rsidRPr="0081341C" w:rsidRDefault="00935481" w:rsidP="00931EEA">
      <w:pPr>
        <w:pStyle w:val="Standard"/>
        <w:spacing w:after="0"/>
        <w:ind w:left="-284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Pr="008134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национальном проекте «Образование» федерального проекта </w:t>
      </w:r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«Современная школа» по открытию </w:t>
      </w: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«Точка роста»</w:t>
      </w:r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в филиале </w:t>
      </w:r>
      <w:r w:rsidR="0081341C"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Токаревской </w:t>
      </w:r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средней школы №2 </w:t>
      </w:r>
      <w:proofErr w:type="gramStart"/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в</w:t>
      </w:r>
      <w:proofErr w:type="gramEnd"/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с. </w:t>
      </w:r>
      <w:proofErr w:type="spellStart"/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Чичерино</w:t>
      </w:r>
      <w:proofErr w:type="spellEnd"/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.</w:t>
      </w:r>
    </w:p>
    <w:p w:rsidR="00935481" w:rsidRPr="0081341C" w:rsidRDefault="00935481" w:rsidP="00931EEA">
      <w:pPr>
        <w:pStyle w:val="Standard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1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- в </w:t>
      </w:r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национальном проекте «Жилье» в рамках регионального проекта «Формирование комфортной городской среды» по  благоустройству дворовой и общественной территории в </w:t>
      </w:r>
      <w:proofErr w:type="spellStart"/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р.п</w:t>
      </w:r>
      <w:proofErr w:type="spellEnd"/>
      <w:r w:rsidRPr="008134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. Токаревка.</w:t>
      </w:r>
    </w:p>
    <w:p w:rsidR="002333E5" w:rsidRDefault="002333E5" w:rsidP="00931EEA">
      <w:pPr>
        <w:pStyle w:val="Standard"/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3E5" w:rsidRDefault="002333E5" w:rsidP="005E0022">
      <w:pPr>
        <w:pStyle w:val="Standard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6D9" w:rsidRPr="00953EE4" w:rsidRDefault="007443A2" w:rsidP="00076D5A">
      <w:pPr>
        <w:pStyle w:val="Standard"/>
        <w:shd w:val="clear" w:color="auto" w:fill="FFFFFF"/>
        <w:tabs>
          <w:tab w:val="left" w:pos="5976"/>
        </w:tabs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</w:t>
      </w:r>
      <w:r w:rsidR="00076D5A"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076D5A">
        <w:rPr>
          <w:rFonts w:ascii="Times New Roman" w:hAnsi="Times New Roman" w:cs="Times New Roman"/>
          <w:sz w:val="28"/>
          <w:szCs w:val="28"/>
          <w:lang w:val="ru-RU"/>
        </w:rPr>
        <w:t>района                    И.Г. Вяткина</w:t>
      </w:r>
    </w:p>
    <w:p w:rsidR="004076D9" w:rsidRDefault="004076D9" w:rsidP="005E0022">
      <w:pPr>
        <w:pStyle w:val="Standard"/>
        <w:shd w:val="clear" w:color="auto" w:fill="FFFFFF"/>
        <w:tabs>
          <w:tab w:val="left" w:pos="5976"/>
        </w:tabs>
        <w:spacing w:after="0" w:line="240" w:lineRule="auto"/>
        <w:ind w:left="-284"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76D5A" w:rsidRDefault="00076D5A" w:rsidP="005E0022">
      <w:pPr>
        <w:pStyle w:val="Standard"/>
        <w:shd w:val="clear" w:color="auto" w:fill="FFFFFF"/>
        <w:tabs>
          <w:tab w:val="left" w:pos="5976"/>
        </w:tabs>
        <w:spacing w:after="0" w:line="240" w:lineRule="auto"/>
        <w:ind w:left="-284"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76D5A" w:rsidRDefault="00076D5A" w:rsidP="005E0022">
      <w:pPr>
        <w:pStyle w:val="Standard"/>
        <w:shd w:val="clear" w:color="auto" w:fill="FFFFFF"/>
        <w:tabs>
          <w:tab w:val="left" w:pos="5976"/>
        </w:tabs>
        <w:spacing w:after="0" w:line="240" w:lineRule="auto"/>
        <w:ind w:left="-284"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76D5A" w:rsidRDefault="00076D5A" w:rsidP="005E0022">
      <w:pPr>
        <w:pStyle w:val="Standard"/>
        <w:shd w:val="clear" w:color="auto" w:fill="FFFFFF"/>
        <w:tabs>
          <w:tab w:val="left" w:pos="5976"/>
        </w:tabs>
        <w:spacing w:after="0" w:line="240" w:lineRule="auto"/>
        <w:ind w:left="-284"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76D5A" w:rsidRDefault="00076D5A" w:rsidP="005E0022">
      <w:pPr>
        <w:pStyle w:val="Standard"/>
        <w:shd w:val="clear" w:color="auto" w:fill="FFFFFF"/>
        <w:tabs>
          <w:tab w:val="left" w:pos="5976"/>
        </w:tabs>
        <w:spacing w:after="0" w:line="240" w:lineRule="auto"/>
        <w:ind w:left="-284"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4076D9" w:rsidRDefault="004076D9" w:rsidP="005E0022">
      <w:pPr>
        <w:pStyle w:val="Standard"/>
        <w:spacing w:after="0" w:line="240" w:lineRule="auto"/>
        <w:ind w:left="-284" w:firstLine="1135"/>
        <w:jc w:val="right"/>
        <w:rPr>
          <w:rFonts w:ascii="Times New Roman" w:hAnsi="Times New Roman"/>
          <w:color w:val="auto"/>
          <w:sz w:val="22"/>
          <w:szCs w:val="22"/>
          <w:lang w:val="ru-RU"/>
        </w:rPr>
        <w:sectPr w:rsidR="004076D9" w:rsidSect="005E0022">
          <w:pgSz w:w="11906" w:h="16838"/>
          <w:pgMar w:top="660" w:right="627" w:bottom="530" w:left="1560" w:header="0" w:footer="0" w:gutter="0"/>
          <w:cols w:space="720"/>
          <w:formProt w:val="0"/>
          <w:docGrid w:linePitch="326" w:charSpace="-6145"/>
        </w:sectPr>
      </w:pPr>
    </w:p>
    <w:p w:rsidR="004076D9" w:rsidRPr="000017CC" w:rsidRDefault="004076D9" w:rsidP="00931EEA">
      <w:pPr>
        <w:pStyle w:val="Standard"/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  <w:lang w:val="ru-RU"/>
        </w:rPr>
      </w:pPr>
      <w:bookmarkStart w:id="0" w:name="_GoBack"/>
      <w:bookmarkEnd w:id="0"/>
    </w:p>
    <w:sectPr w:rsidR="004076D9" w:rsidRPr="000017CC" w:rsidSect="004076D9">
      <w:pgSz w:w="16838" w:h="11906" w:orient="landscape"/>
      <w:pgMar w:top="629" w:right="527" w:bottom="970" w:left="658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D4"/>
    <w:rsid w:val="0003582B"/>
    <w:rsid w:val="0005099C"/>
    <w:rsid w:val="00076D5A"/>
    <w:rsid w:val="00187641"/>
    <w:rsid w:val="002333E5"/>
    <w:rsid w:val="00283CD4"/>
    <w:rsid w:val="003104C3"/>
    <w:rsid w:val="004076D9"/>
    <w:rsid w:val="0046558A"/>
    <w:rsid w:val="004C684B"/>
    <w:rsid w:val="005E0022"/>
    <w:rsid w:val="00635B64"/>
    <w:rsid w:val="00650CFA"/>
    <w:rsid w:val="00692B13"/>
    <w:rsid w:val="007215E3"/>
    <w:rsid w:val="007443A2"/>
    <w:rsid w:val="007B403B"/>
    <w:rsid w:val="007D5E5B"/>
    <w:rsid w:val="007F3D9C"/>
    <w:rsid w:val="00805D15"/>
    <w:rsid w:val="0081341C"/>
    <w:rsid w:val="0084661F"/>
    <w:rsid w:val="00926C65"/>
    <w:rsid w:val="00931EEA"/>
    <w:rsid w:val="00935481"/>
    <w:rsid w:val="00945307"/>
    <w:rsid w:val="009569D4"/>
    <w:rsid w:val="00A12650"/>
    <w:rsid w:val="00AA1E11"/>
    <w:rsid w:val="00AB4E3D"/>
    <w:rsid w:val="00AF3C50"/>
    <w:rsid w:val="00B64CA8"/>
    <w:rsid w:val="00BC6A77"/>
    <w:rsid w:val="00D7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D9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076D9"/>
    <w:rPr>
      <w:color w:val="000080"/>
      <w:u w:val="single"/>
    </w:rPr>
  </w:style>
  <w:style w:type="paragraph" w:customStyle="1" w:styleId="Standard">
    <w:name w:val="Standard"/>
    <w:qFormat/>
    <w:rsid w:val="004076D9"/>
    <w:pPr>
      <w:suppressAutoHyphens/>
      <w:textAlignment w:val="baseline"/>
    </w:pPr>
    <w:rPr>
      <w:rFonts w:ascii="Calibri" w:eastAsia="Calibri" w:hAnsi="Calibri" w:cs="Tahoma"/>
      <w:color w:val="00000A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076D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D9"/>
    <w:rPr>
      <w:rFonts w:ascii="Tahoma" w:eastAsia="Andale Sans UI" w:hAnsi="Tahoma" w:cs="Tahoma"/>
      <w:color w:val="00000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4076D9"/>
    <w:pPr>
      <w:spacing w:after="0" w:line="240" w:lineRule="auto"/>
      <w:textAlignment w:val="baseline"/>
    </w:pPr>
    <w:rPr>
      <w:rFonts w:ascii="Times New Roman" w:eastAsia="Andale Sans UI" w:hAnsi="Times New Roman" w:cs="Tahoma"/>
      <w:sz w:val="20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D9"/>
    <w:pP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076D9"/>
    <w:rPr>
      <w:color w:val="000080"/>
      <w:u w:val="single"/>
    </w:rPr>
  </w:style>
  <w:style w:type="paragraph" w:customStyle="1" w:styleId="Standard">
    <w:name w:val="Standard"/>
    <w:qFormat/>
    <w:rsid w:val="004076D9"/>
    <w:pPr>
      <w:suppressAutoHyphens/>
      <w:textAlignment w:val="baseline"/>
    </w:pPr>
    <w:rPr>
      <w:rFonts w:ascii="Calibri" w:eastAsia="Calibri" w:hAnsi="Calibri" w:cs="Tahoma"/>
      <w:color w:val="00000A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076D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D9"/>
    <w:rPr>
      <w:rFonts w:ascii="Tahoma" w:eastAsia="Andale Sans UI" w:hAnsi="Tahoma" w:cs="Tahoma"/>
      <w:color w:val="00000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4076D9"/>
    <w:pPr>
      <w:spacing w:after="0" w:line="240" w:lineRule="auto"/>
      <w:textAlignment w:val="baseline"/>
    </w:pPr>
    <w:rPr>
      <w:rFonts w:ascii="Times New Roman" w:eastAsia="Andale Sans UI" w:hAnsi="Times New Roman" w:cs="Tahoma"/>
      <w:sz w:val="20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4</cp:revision>
  <cp:lastPrinted>2022-03-05T05:42:00Z</cp:lastPrinted>
  <dcterms:created xsi:type="dcterms:W3CDTF">2022-07-13T18:41:00Z</dcterms:created>
  <dcterms:modified xsi:type="dcterms:W3CDTF">2022-07-21T20:41:00Z</dcterms:modified>
</cp:coreProperties>
</file>