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B" w:rsidRDefault="00670DD8" w:rsidP="00946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Администрация Токаревского района Тамбовской области</w:t>
      </w:r>
    </w:p>
    <w:p w:rsidR="0081119D" w:rsidRDefault="0081119D" w:rsidP="00946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D8" w:rsidRP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П</w:t>
      </w:r>
      <w:r w:rsidR="008D7C29">
        <w:rPr>
          <w:rFonts w:ascii="Times New Roman" w:hAnsi="Times New Roman" w:cs="Times New Roman"/>
          <w:sz w:val="28"/>
          <w:szCs w:val="28"/>
        </w:rPr>
        <w:t>РОТОКОЛ</w:t>
      </w:r>
      <w:r w:rsidR="00BB54BC">
        <w:rPr>
          <w:rFonts w:ascii="Times New Roman" w:hAnsi="Times New Roman" w:cs="Times New Roman"/>
          <w:sz w:val="28"/>
          <w:szCs w:val="28"/>
        </w:rPr>
        <w:t xml:space="preserve"> №</w:t>
      </w:r>
      <w:r w:rsidR="00D35FAB">
        <w:rPr>
          <w:rFonts w:ascii="Times New Roman" w:hAnsi="Times New Roman" w:cs="Times New Roman"/>
          <w:sz w:val="28"/>
          <w:szCs w:val="28"/>
        </w:rPr>
        <w:t>8</w:t>
      </w:r>
    </w:p>
    <w:p w:rsidR="008D7C29" w:rsidRDefault="008D7C29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штаба по реализации национальных проектов</w:t>
      </w:r>
    </w:p>
    <w:p w:rsid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Pr="00670DD8">
        <w:rPr>
          <w:rFonts w:ascii="Times New Roman" w:hAnsi="Times New Roman" w:cs="Times New Roman"/>
          <w:sz w:val="28"/>
          <w:szCs w:val="28"/>
        </w:rPr>
        <w:t>района</w:t>
      </w:r>
      <w:r w:rsidR="009223EC">
        <w:rPr>
          <w:rFonts w:ascii="Times New Roman" w:hAnsi="Times New Roman" w:cs="Times New Roman"/>
          <w:sz w:val="28"/>
          <w:szCs w:val="28"/>
        </w:rPr>
        <w:t xml:space="preserve"> </w:t>
      </w:r>
      <w:r w:rsidR="001E3E9D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70DD8" w:rsidRPr="006C28E9" w:rsidRDefault="00BB54BC" w:rsidP="006C2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5FAB">
        <w:rPr>
          <w:rFonts w:ascii="Times New Roman" w:hAnsi="Times New Roman" w:cs="Times New Roman"/>
          <w:sz w:val="24"/>
          <w:szCs w:val="24"/>
        </w:rPr>
        <w:t>5</w:t>
      </w:r>
      <w:r w:rsidR="00C43ABC" w:rsidRPr="006C28E9">
        <w:rPr>
          <w:rFonts w:ascii="Times New Roman" w:hAnsi="Times New Roman" w:cs="Times New Roman"/>
          <w:sz w:val="24"/>
          <w:szCs w:val="24"/>
        </w:rPr>
        <w:t>.</w:t>
      </w:r>
      <w:r w:rsidR="009C6782">
        <w:rPr>
          <w:rFonts w:ascii="Times New Roman" w:hAnsi="Times New Roman" w:cs="Times New Roman"/>
          <w:sz w:val="24"/>
          <w:szCs w:val="24"/>
        </w:rPr>
        <w:t>0</w:t>
      </w:r>
      <w:r w:rsidR="00D35FAB">
        <w:rPr>
          <w:rFonts w:ascii="Times New Roman" w:hAnsi="Times New Roman" w:cs="Times New Roman"/>
          <w:sz w:val="24"/>
          <w:szCs w:val="24"/>
        </w:rPr>
        <w:t>8</w:t>
      </w:r>
      <w:r w:rsidR="00C43ABC" w:rsidRPr="006C28E9">
        <w:rPr>
          <w:rFonts w:ascii="Times New Roman" w:hAnsi="Times New Roman" w:cs="Times New Roman"/>
          <w:sz w:val="24"/>
          <w:szCs w:val="24"/>
        </w:rPr>
        <w:t>.202</w:t>
      </w:r>
      <w:r w:rsidR="009C6782">
        <w:rPr>
          <w:rFonts w:ascii="Times New Roman" w:hAnsi="Times New Roman" w:cs="Times New Roman"/>
          <w:sz w:val="24"/>
          <w:szCs w:val="24"/>
        </w:rPr>
        <w:t>1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38BC" w:rsidRPr="006C28E9">
        <w:rPr>
          <w:rFonts w:ascii="Times New Roman" w:hAnsi="Times New Roman" w:cs="Times New Roman"/>
          <w:sz w:val="24"/>
          <w:szCs w:val="24"/>
        </w:rPr>
        <w:t xml:space="preserve">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</w:t>
      </w:r>
      <w:r w:rsidR="009C6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C28E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C28E9">
        <w:rPr>
          <w:rFonts w:ascii="Times New Roman" w:hAnsi="Times New Roman" w:cs="Times New Roman"/>
          <w:sz w:val="24"/>
          <w:szCs w:val="24"/>
        </w:rPr>
        <w:t>.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Токаревка</w:t>
      </w:r>
    </w:p>
    <w:p w:rsidR="006C28E9" w:rsidRDefault="006C28E9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Председательств</w:t>
      </w:r>
      <w:r w:rsidR="00E8097E">
        <w:rPr>
          <w:rFonts w:ascii="Times New Roman" w:hAnsi="Times New Roman" w:cs="Times New Roman"/>
          <w:sz w:val="28"/>
          <w:szCs w:val="28"/>
          <w:u w:val="single"/>
        </w:rPr>
        <w:t xml:space="preserve">овал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54BC">
        <w:rPr>
          <w:rFonts w:ascii="Times New Roman" w:hAnsi="Times New Roman" w:cs="Times New Roman"/>
          <w:sz w:val="28"/>
          <w:szCs w:val="28"/>
        </w:rPr>
        <w:t>В.Н. Айдаров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BB5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области;</w:t>
      </w: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8097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E8097E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097E"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D7C29">
        <w:rPr>
          <w:rFonts w:ascii="Times New Roman" w:hAnsi="Times New Roman" w:cs="Times New Roman"/>
          <w:sz w:val="28"/>
          <w:szCs w:val="28"/>
        </w:rPr>
        <w:t>, руководитель муниципального проектного офиса по реализации национальных проектов на территории Токаревского района.</w:t>
      </w:r>
    </w:p>
    <w:p w:rsidR="005C38BC" w:rsidRDefault="005C38BC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E5" w:rsidRDefault="00670DD8" w:rsidP="00D35FA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70DD8" w:rsidRDefault="00D125EA" w:rsidP="00D35FA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Жуков А.В.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–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первый 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</w:t>
      </w:r>
      <w:r w:rsidR="00670DD8" w:rsidRPr="00670DD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аместител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ь главы администрации района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 проектного комитета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«Жилье и городская среда»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«Безопасные и качественные автомобильные дороги»;</w:t>
      </w:r>
    </w:p>
    <w:p w:rsidR="00E8097E" w:rsidRPr="005245D4" w:rsidRDefault="00E8097E" w:rsidP="00D35FAB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5245D4">
        <w:rPr>
          <w:rFonts w:ascii="Times New Roman" w:hAnsi="Times New Roman"/>
          <w:sz w:val="28"/>
          <w:szCs w:val="28"/>
        </w:rPr>
        <w:t>Вяткина И</w:t>
      </w:r>
      <w:r w:rsidR="005245D4"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 w:rsidR="005245D4">
        <w:rPr>
          <w:rFonts w:ascii="Times New Roman" w:hAnsi="Times New Roman"/>
          <w:sz w:val="28"/>
          <w:szCs w:val="28"/>
        </w:rPr>
        <w:t>. -</w:t>
      </w:r>
      <w:r w:rsidR="005245D4" w:rsidRPr="005245D4">
        <w:rPr>
          <w:rFonts w:ascii="Times New Roman" w:hAnsi="Times New Roman"/>
          <w:sz w:val="24"/>
          <w:szCs w:val="24"/>
        </w:rPr>
        <w:t xml:space="preserve"> </w:t>
      </w:r>
      <w:r w:rsidR="005245D4" w:rsidRPr="005245D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CE50F4">
        <w:rPr>
          <w:rFonts w:ascii="Times New Roman" w:hAnsi="Times New Roman"/>
          <w:sz w:val="28"/>
          <w:szCs w:val="28"/>
        </w:rPr>
        <w:t xml:space="preserve">ответственный за </w:t>
      </w:r>
      <w:r w:rsidR="00170FE2">
        <w:rPr>
          <w:rFonts w:ascii="Times New Roman" w:hAnsi="Times New Roman"/>
          <w:sz w:val="28"/>
          <w:szCs w:val="28"/>
        </w:rPr>
        <w:t xml:space="preserve"> реализаци</w:t>
      </w:r>
      <w:r w:rsidR="00CE50F4">
        <w:rPr>
          <w:rFonts w:ascii="Times New Roman" w:hAnsi="Times New Roman"/>
          <w:sz w:val="28"/>
          <w:szCs w:val="28"/>
        </w:rPr>
        <w:t>ю</w:t>
      </w:r>
      <w:r w:rsidR="00170FE2">
        <w:rPr>
          <w:rFonts w:ascii="Times New Roman" w:hAnsi="Times New Roman"/>
          <w:sz w:val="28"/>
          <w:szCs w:val="28"/>
        </w:rPr>
        <w:t xml:space="preserve"> приоритетных национальных проектов на</w:t>
      </w:r>
      <w:r w:rsidR="00CE50F4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CE50F4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CE50F4">
        <w:rPr>
          <w:rFonts w:ascii="Times New Roman" w:hAnsi="Times New Roman"/>
          <w:sz w:val="28"/>
          <w:szCs w:val="28"/>
        </w:rPr>
        <w:t xml:space="preserve"> района;</w:t>
      </w:r>
    </w:p>
    <w:p w:rsidR="00A06BF0" w:rsidRDefault="005245D4" w:rsidP="00D35FA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 w:rsidRPr="005245D4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245D4">
        <w:rPr>
          <w:rFonts w:ascii="Times New Roman" w:hAnsi="Times New Roman"/>
          <w:sz w:val="28"/>
          <w:szCs w:val="28"/>
        </w:rPr>
        <w:t xml:space="preserve"> 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председатель проектн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комитет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ов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ов: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«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5245D4" w:rsidRDefault="005245D4" w:rsidP="00D35FAB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– начальник отдела образования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заместитель председателя проектных комитетов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национальных проектов: «Образование»,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9C6782" w:rsidRPr="005245D4" w:rsidRDefault="009C6782" w:rsidP="00D35FAB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– заведующий МБУК «Центральная библиотека Токаревского района», член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проектного комитета  по реализации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«Культура»;</w:t>
      </w:r>
    </w:p>
    <w:p w:rsidR="005245D4" w:rsidRDefault="009C6782" w:rsidP="00D35FAB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Л.А.</w:t>
      </w:r>
      <w:r w:rsidR="005245D4">
        <w:rPr>
          <w:rFonts w:ascii="Times New Roman" w:hAnsi="Times New Roman"/>
          <w:sz w:val="28"/>
          <w:szCs w:val="28"/>
        </w:rPr>
        <w:t xml:space="preserve"> - </w:t>
      </w:r>
      <w:r w:rsidR="005245D4" w:rsidRPr="005245D4">
        <w:rPr>
          <w:rFonts w:ascii="Times New Roman" w:hAnsi="Times New Roman"/>
          <w:sz w:val="28"/>
          <w:szCs w:val="28"/>
        </w:rPr>
        <w:t xml:space="preserve"> заместитель </w:t>
      </w:r>
      <w:r w:rsidRPr="005245D4">
        <w:rPr>
          <w:rFonts w:ascii="Times New Roman" w:hAnsi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245D4" w:rsidRPr="005245D4">
        <w:rPr>
          <w:rFonts w:ascii="Times New Roman" w:hAnsi="Times New Roman"/>
          <w:sz w:val="28"/>
          <w:szCs w:val="28"/>
        </w:rPr>
        <w:t>начальник финансового отдела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района;</w:t>
      </w:r>
    </w:p>
    <w:p w:rsidR="005245D4" w:rsidRPr="00EE7024" w:rsidRDefault="005245D4" w:rsidP="00D35FAB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Панина В.А. – </w:t>
      </w:r>
      <w:r w:rsidR="008D7C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8D7C2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ационального проекта «Экология».</w:t>
      </w:r>
    </w:p>
    <w:p w:rsidR="00D86FE5" w:rsidRPr="000E2B0D" w:rsidRDefault="00D86FE5" w:rsidP="00D35FAB">
      <w:pPr>
        <w:tabs>
          <w:tab w:val="left" w:pos="0"/>
        </w:tabs>
        <w:snapToGri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  <w:r w:rsidRPr="000E2B0D"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Повестка дня:</w:t>
      </w:r>
    </w:p>
    <w:p w:rsidR="00651CB4" w:rsidRDefault="00441ACE" w:rsidP="00D35FA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66A">
        <w:rPr>
          <w:rFonts w:ascii="Times New Roman" w:eastAsia="Calibri" w:hAnsi="Times New Roman" w:cs="Times New Roman"/>
          <w:sz w:val="28"/>
          <w:szCs w:val="28"/>
        </w:rPr>
        <w:t>О ходе реализации</w:t>
      </w:r>
      <w:r w:rsidR="00D35FAB">
        <w:rPr>
          <w:rFonts w:ascii="Times New Roman" w:eastAsia="Calibri" w:hAnsi="Times New Roman" w:cs="Times New Roman"/>
          <w:sz w:val="28"/>
          <w:szCs w:val="28"/>
        </w:rPr>
        <w:t xml:space="preserve"> на территории Токаревского района национальных</w:t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D35FAB">
        <w:rPr>
          <w:rFonts w:ascii="Times New Roman" w:eastAsia="Calibri" w:hAnsi="Times New Roman" w:cs="Times New Roman"/>
          <w:sz w:val="28"/>
          <w:szCs w:val="28"/>
        </w:rPr>
        <w:t>ов</w:t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F275C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>»</w:t>
      </w:r>
      <w:r w:rsidR="00D35FAB">
        <w:rPr>
          <w:rFonts w:ascii="Times New Roman" w:eastAsia="Calibri" w:hAnsi="Times New Roman" w:cs="Times New Roman"/>
          <w:sz w:val="28"/>
          <w:szCs w:val="28"/>
        </w:rPr>
        <w:t xml:space="preserve"> и «Культура»</w:t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FAB">
        <w:rPr>
          <w:rFonts w:ascii="Times New Roman" w:eastAsia="Calibri" w:hAnsi="Times New Roman" w:cs="Times New Roman"/>
          <w:sz w:val="28"/>
          <w:szCs w:val="28"/>
        </w:rPr>
        <w:t>по состоянию на 15.08.2021 года.</w:t>
      </w:r>
    </w:p>
    <w:p w:rsidR="00D35FAB" w:rsidRDefault="00D35FAB" w:rsidP="00D35FA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D35FAB" w:rsidRPr="00D35FAB" w:rsidRDefault="002D166A" w:rsidP="00D35FA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F98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Выступил</w:t>
      </w:r>
      <w:r w:rsidR="007F275C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а</w:t>
      </w:r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: Л.В. </w:t>
      </w:r>
      <w:proofErr w:type="spellStart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Гридасова</w:t>
      </w:r>
      <w:proofErr w:type="spellEnd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proofErr w:type="gramStart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которая</w:t>
      </w:r>
      <w:proofErr w:type="gramEnd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проинформировала присутствующих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о том, что</w:t>
      </w:r>
      <w:r w:rsidR="00D35FAB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в</w:t>
      </w:r>
      <w:r w:rsidR="00D35FAB" w:rsidRPr="00D35FAB">
        <w:rPr>
          <w:rFonts w:ascii="Times New Roman" w:eastAsia="Calibri" w:hAnsi="Times New Roman" w:cs="Times New Roman"/>
          <w:sz w:val="28"/>
          <w:szCs w:val="28"/>
        </w:rPr>
        <w:t xml:space="preserve"> связи с аварийным состоянием детского сада «Светлячок» принято решение о капительном ремонте и реконструкции здания бывшего аграрного техникума, где будут организованы 4 группы для размещения 49 детей.</w:t>
      </w:r>
    </w:p>
    <w:p w:rsidR="00D35FAB" w:rsidRPr="00D35FAB" w:rsidRDefault="00D35FAB" w:rsidP="00D35FA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FAB">
        <w:rPr>
          <w:rFonts w:ascii="Times New Roman" w:eastAsia="Calibri" w:hAnsi="Times New Roman" w:cs="Times New Roman"/>
          <w:sz w:val="28"/>
          <w:szCs w:val="28"/>
        </w:rPr>
        <w:lastRenderedPageBreak/>
        <w:t>Всего на переустройство требуется большой объем финансовых средств, из местного бюджета удалось выделить  10000,0 тыс. рублей, которые направлены на проведение первоочередные мер: приобретены строительные материалы, оборудование для котельной, проведены работы по замене окон, электропроводки, канализации, организован подвод воды и много другое.  Открытие детского сада «Светлячок» планируется 01.09.2021 года.</w:t>
      </w:r>
    </w:p>
    <w:p w:rsidR="00D35FAB" w:rsidRDefault="00D35FAB" w:rsidP="00D35FA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FAB">
        <w:rPr>
          <w:rFonts w:ascii="Times New Roman" w:eastAsia="Calibri" w:hAnsi="Times New Roman" w:cs="Times New Roman"/>
          <w:sz w:val="28"/>
          <w:szCs w:val="28"/>
        </w:rPr>
        <w:t xml:space="preserve">В рамках регионального проекта «Культурная среда» национального проекта «Культура» в 2020 году МБУК «Центральная библиотека </w:t>
      </w:r>
      <w:proofErr w:type="spellStart"/>
      <w:r w:rsidRPr="00D35FAB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Pr="00D35FAB">
        <w:rPr>
          <w:rFonts w:ascii="Times New Roman" w:eastAsia="Calibri" w:hAnsi="Times New Roman" w:cs="Times New Roman"/>
          <w:sz w:val="28"/>
          <w:szCs w:val="28"/>
        </w:rPr>
        <w:t xml:space="preserve"> района» стала победителем конкурса по созданию библиотеки нового типа с получением гранта в 10 000,0 тыс. рублей. В 2021 году проведены 4 электронных аукциона,  по </w:t>
      </w:r>
      <w:proofErr w:type="gramStart"/>
      <w:r w:rsidRPr="00D35FAB">
        <w:rPr>
          <w:rFonts w:ascii="Times New Roman" w:eastAsia="Calibri" w:hAnsi="Times New Roman" w:cs="Times New Roman"/>
          <w:sz w:val="28"/>
          <w:szCs w:val="28"/>
        </w:rPr>
        <w:t>результатам</w:t>
      </w:r>
      <w:proofErr w:type="gramEnd"/>
      <w:r w:rsidRPr="00D35FAB">
        <w:rPr>
          <w:rFonts w:ascii="Times New Roman" w:eastAsia="Calibri" w:hAnsi="Times New Roman" w:cs="Times New Roman"/>
          <w:sz w:val="28"/>
          <w:szCs w:val="28"/>
        </w:rPr>
        <w:t xml:space="preserve"> которых заключен и исполнен контракт на текущий ремонт библиотеки на сумму </w:t>
      </w:r>
      <w:r w:rsidRPr="00D35FA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1 806,1 тыс. рублей, </w:t>
      </w:r>
      <w:r w:rsidRPr="00D35FAB">
        <w:rPr>
          <w:rFonts w:ascii="Times New Roman" w:eastAsia="Calibri" w:hAnsi="Times New Roman" w:cs="Times New Roman"/>
          <w:sz w:val="28"/>
          <w:szCs w:val="28"/>
        </w:rPr>
        <w:t xml:space="preserve">2 контракта на поставку мебели на общую сумму 2 037,1 тыс. рублей и 1 контракт на поставку книг на сумму 2 945,7 тыс.  рублей. </w:t>
      </w:r>
    </w:p>
    <w:p w:rsidR="00D35FAB" w:rsidRPr="00D35FAB" w:rsidRDefault="00D35FAB" w:rsidP="00D35FA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D35FAB">
        <w:rPr>
          <w:rFonts w:ascii="Times New Roman" w:eastAsia="Calibri" w:hAnsi="Times New Roman" w:cs="Times New Roman"/>
          <w:b/>
          <w:sz w:val="28"/>
          <w:szCs w:val="28"/>
        </w:rPr>
        <w:t>В срок до 10.08.2021 года поставщикам не удалось осуществить поставку мебели, планируется до 26.08.2021 года.</w:t>
      </w:r>
    </w:p>
    <w:p w:rsidR="00D35FAB" w:rsidRDefault="00D35FAB" w:rsidP="00D35FA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D35FAB">
        <w:rPr>
          <w:rFonts w:ascii="Times New Roman" w:eastAsia="Calibri" w:hAnsi="Times New Roman" w:cs="Times New Roman"/>
          <w:sz w:val="28"/>
          <w:szCs w:val="28"/>
        </w:rPr>
        <w:t>Дополнительно из местного бюджета выделены средства в сумме 1594,2 тыс. рублей. Произведен текущий ремонт кровли, замена окон, отопления, устройство канализации.  Ведутся работы по ремонту фасада здания библиотеки и благоустройству прилегающей территории.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FAB">
        <w:rPr>
          <w:rFonts w:ascii="Times New Roman" w:eastAsia="Calibri" w:hAnsi="Times New Roman" w:cs="Times New Roman"/>
          <w:sz w:val="28"/>
          <w:szCs w:val="28"/>
        </w:rPr>
        <w:t>Открытие библиотеки нового типа планируется в октябре 2021 года</w:t>
      </w:r>
    </w:p>
    <w:p w:rsidR="00D35FAB" w:rsidRDefault="00D35FAB" w:rsidP="00D35FAB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B5501A" w:rsidRDefault="00B5501A" w:rsidP="00D35FAB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По итогам заседания </w:t>
      </w:r>
      <w:bookmarkStart w:id="0" w:name="_GoBack"/>
      <w:bookmarkEnd w:id="0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муниципального штаба</w:t>
      </w:r>
      <w:r w:rsidRPr="00B5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реализации национальных проектов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глав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В.Н. </w:t>
      </w:r>
      <w:proofErr w:type="spellStart"/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Айдаровым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даны</w:t>
      </w:r>
      <w:r w:rsid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соответствующие поручения:</w:t>
      </w:r>
    </w:p>
    <w:p w:rsidR="002D166A" w:rsidRDefault="007F4A8A" w:rsidP="00D35FAB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1.</w:t>
      </w:r>
      <w:r w:rsidR="002130DC" w:rsidRP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Гридасовой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Л.В.</w:t>
      </w:r>
      <w:r w:rsidR="002130DC" w:rsidRP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- </w:t>
      </w:r>
      <w:r w:rsidR="002130DC" w:rsidRPr="00FF161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заместителю главы администрации Токаревск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ого района, курирующему вопросы реализации на территории </w:t>
      </w:r>
      <w:proofErr w:type="spellStart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Тамбовской области национального проекта «</w:t>
      </w:r>
      <w:r w:rsidR="007F275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D35FAB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и «Культура»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взять на контроль</w:t>
      </w:r>
      <w:r w:rsidR="00D35FAB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сроки поставки мебели в библиотеку</w:t>
      </w:r>
      <w:r w:rsidR="007F275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p w:rsidR="00CB384E" w:rsidRDefault="007F4A8A" w:rsidP="00D35FAB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CB384E">
        <w:rPr>
          <w:rFonts w:ascii="Times New Roman" w:hAnsi="Times New Roman"/>
          <w:sz w:val="28"/>
          <w:szCs w:val="28"/>
        </w:rPr>
        <w:t>2.</w:t>
      </w:r>
      <w:r w:rsidRPr="005245D4">
        <w:rPr>
          <w:rFonts w:ascii="Times New Roman" w:hAnsi="Times New Roman"/>
          <w:sz w:val="28"/>
          <w:szCs w:val="28"/>
        </w:rPr>
        <w:t>Вяткин</w:t>
      </w:r>
      <w:r>
        <w:rPr>
          <w:rFonts w:ascii="Times New Roman" w:hAnsi="Times New Roman"/>
          <w:sz w:val="28"/>
          <w:szCs w:val="28"/>
        </w:rPr>
        <w:t>ой</w:t>
      </w:r>
      <w:r w:rsidRPr="005245D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-</w:t>
      </w:r>
      <w:r w:rsidRPr="005245D4">
        <w:rPr>
          <w:rFonts w:ascii="Times New Roman" w:hAnsi="Times New Roman"/>
          <w:sz w:val="24"/>
          <w:szCs w:val="24"/>
        </w:rPr>
        <w:t xml:space="preserve"> </w:t>
      </w:r>
      <w:r w:rsidRPr="005245D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5245D4"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>
        <w:rPr>
          <w:rFonts w:ascii="Times New Roman" w:hAnsi="Times New Roman"/>
          <w:sz w:val="28"/>
          <w:szCs w:val="28"/>
        </w:rPr>
        <w:t>, ответственному за  реализацию приоритетных национальных проектов на</w:t>
      </w:r>
      <w:r w:rsidR="00662F67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662F67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662F67">
        <w:rPr>
          <w:rFonts w:ascii="Times New Roman" w:hAnsi="Times New Roman"/>
          <w:sz w:val="28"/>
          <w:szCs w:val="28"/>
        </w:rPr>
        <w:t xml:space="preserve"> района</w:t>
      </w:r>
      <w:r w:rsidR="00CB384E">
        <w:rPr>
          <w:rFonts w:ascii="Times New Roman" w:hAnsi="Times New Roman"/>
          <w:sz w:val="28"/>
          <w:szCs w:val="28"/>
        </w:rPr>
        <w:t xml:space="preserve"> осуществить </w:t>
      </w:r>
      <w:proofErr w:type="gramStart"/>
      <w:r w:rsidR="00CB38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384E">
        <w:rPr>
          <w:rFonts w:ascii="Times New Roman" w:hAnsi="Times New Roman"/>
          <w:sz w:val="28"/>
          <w:szCs w:val="28"/>
        </w:rPr>
        <w:t xml:space="preserve"> кассовым исполнением договоров  по реализации проекта</w:t>
      </w:r>
      <w:r w:rsidR="00D35FAB">
        <w:rPr>
          <w:rFonts w:ascii="Times New Roman" w:hAnsi="Times New Roman"/>
          <w:sz w:val="28"/>
          <w:szCs w:val="28"/>
        </w:rPr>
        <w:t>.</w:t>
      </w:r>
    </w:p>
    <w:p w:rsidR="000E2B0D" w:rsidRDefault="00AA3E57" w:rsidP="00D35FAB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</w:p>
    <w:p w:rsidR="000B3B49" w:rsidRDefault="000B3B49" w:rsidP="007F27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Председательствующий          </w:t>
      </w:r>
      <w:r w:rsidR="000E2B0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</w:t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В.Н. Айдаров</w:t>
      </w:r>
    </w:p>
    <w:p w:rsidR="0081119D" w:rsidRDefault="0081119D" w:rsidP="007F27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F6BA7" w:rsidRDefault="000B3B49" w:rsidP="007F27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Секретарь                        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</w:t>
      </w:r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М.А. </w:t>
      </w:r>
      <w:proofErr w:type="spellStart"/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Чеклова</w:t>
      </w:r>
      <w:proofErr w:type="spellEnd"/>
      <w:r w:rsidR="008B10F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sectPr w:rsidR="00FF6BA7" w:rsidSect="00D47894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63" w:rsidRDefault="008C6C63" w:rsidP="00A07F3B">
      <w:pPr>
        <w:spacing w:after="0" w:line="240" w:lineRule="auto"/>
      </w:pPr>
      <w:r>
        <w:separator/>
      </w:r>
    </w:p>
  </w:endnote>
  <w:endnote w:type="continuationSeparator" w:id="0">
    <w:p w:rsidR="008C6C63" w:rsidRDefault="008C6C63" w:rsidP="00A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7629"/>
      <w:docPartObj>
        <w:docPartGallery w:val="Page Numbers (Bottom of Page)"/>
        <w:docPartUnique/>
      </w:docPartObj>
    </w:sdtPr>
    <w:sdtEndPr/>
    <w:sdtContent>
      <w:p w:rsidR="00A07F3B" w:rsidRDefault="00A07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FAB">
          <w:rPr>
            <w:noProof/>
          </w:rPr>
          <w:t>2</w:t>
        </w:r>
        <w:r>
          <w:fldChar w:fldCharType="end"/>
        </w:r>
      </w:p>
    </w:sdtContent>
  </w:sdt>
  <w:p w:rsidR="00A07F3B" w:rsidRDefault="00A07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63" w:rsidRDefault="008C6C63" w:rsidP="00A07F3B">
      <w:pPr>
        <w:spacing w:after="0" w:line="240" w:lineRule="auto"/>
      </w:pPr>
      <w:r>
        <w:separator/>
      </w:r>
    </w:p>
  </w:footnote>
  <w:footnote w:type="continuationSeparator" w:id="0">
    <w:p w:rsidR="008C6C63" w:rsidRDefault="008C6C63" w:rsidP="00A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C5E"/>
    <w:multiLevelType w:val="hybridMultilevel"/>
    <w:tmpl w:val="DF4CF6E2"/>
    <w:lvl w:ilvl="0" w:tplc="9170231A">
      <w:start w:val="1"/>
      <w:numFmt w:val="decimal"/>
      <w:lvlText w:val="%1."/>
      <w:lvlJc w:val="left"/>
      <w:pPr>
        <w:ind w:left="810" w:hanging="360"/>
      </w:pPr>
      <w:rPr>
        <w:rFonts w:eastAsia="Lucida Sans Unicode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204D72"/>
    <w:multiLevelType w:val="hybridMultilevel"/>
    <w:tmpl w:val="141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2E9F"/>
    <w:multiLevelType w:val="hybridMultilevel"/>
    <w:tmpl w:val="50289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62AA5"/>
    <w:multiLevelType w:val="hybridMultilevel"/>
    <w:tmpl w:val="9F5AD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3"/>
    <w:rsid w:val="000038DE"/>
    <w:rsid w:val="00004559"/>
    <w:rsid w:val="00015109"/>
    <w:rsid w:val="000213E1"/>
    <w:rsid w:val="000700FE"/>
    <w:rsid w:val="0007759C"/>
    <w:rsid w:val="00085009"/>
    <w:rsid w:val="000A5565"/>
    <w:rsid w:val="000A72D4"/>
    <w:rsid w:val="000B3B49"/>
    <w:rsid w:val="000C2888"/>
    <w:rsid w:val="000D1395"/>
    <w:rsid w:val="000E2B0D"/>
    <w:rsid w:val="0010098C"/>
    <w:rsid w:val="00103CF3"/>
    <w:rsid w:val="00112B73"/>
    <w:rsid w:val="00127124"/>
    <w:rsid w:val="001406E8"/>
    <w:rsid w:val="00170FE2"/>
    <w:rsid w:val="00191F2C"/>
    <w:rsid w:val="001A0F26"/>
    <w:rsid w:val="001A5FB7"/>
    <w:rsid w:val="001B7C8B"/>
    <w:rsid w:val="001C2057"/>
    <w:rsid w:val="001C27BA"/>
    <w:rsid w:val="001E04CD"/>
    <w:rsid w:val="001E1F31"/>
    <w:rsid w:val="001E3E9D"/>
    <w:rsid w:val="0020375C"/>
    <w:rsid w:val="002056AC"/>
    <w:rsid w:val="00211213"/>
    <w:rsid w:val="002130DC"/>
    <w:rsid w:val="00213763"/>
    <w:rsid w:val="00216519"/>
    <w:rsid w:val="00230053"/>
    <w:rsid w:val="00237ECF"/>
    <w:rsid w:val="00245DE4"/>
    <w:rsid w:val="00294F1C"/>
    <w:rsid w:val="002A1C6C"/>
    <w:rsid w:val="002D166A"/>
    <w:rsid w:val="003476D1"/>
    <w:rsid w:val="00372FB1"/>
    <w:rsid w:val="00374C2C"/>
    <w:rsid w:val="00385239"/>
    <w:rsid w:val="003B3719"/>
    <w:rsid w:val="003D04CE"/>
    <w:rsid w:val="003D2D8F"/>
    <w:rsid w:val="003E222D"/>
    <w:rsid w:val="003E3027"/>
    <w:rsid w:val="003F284F"/>
    <w:rsid w:val="003F5BB6"/>
    <w:rsid w:val="00404FF0"/>
    <w:rsid w:val="00441ACE"/>
    <w:rsid w:val="004434CA"/>
    <w:rsid w:val="00486700"/>
    <w:rsid w:val="004B2B53"/>
    <w:rsid w:val="004D2E30"/>
    <w:rsid w:val="00520C88"/>
    <w:rsid w:val="005245D4"/>
    <w:rsid w:val="0056655C"/>
    <w:rsid w:val="00583444"/>
    <w:rsid w:val="005A7FBF"/>
    <w:rsid w:val="005C19FD"/>
    <w:rsid w:val="005C38BC"/>
    <w:rsid w:val="006177B5"/>
    <w:rsid w:val="00651CB4"/>
    <w:rsid w:val="00662F67"/>
    <w:rsid w:val="00670DD8"/>
    <w:rsid w:val="00686B1B"/>
    <w:rsid w:val="00696042"/>
    <w:rsid w:val="006C28E9"/>
    <w:rsid w:val="006E2009"/>
    <w:rsid w:val="007030F0"/>
    <w:rsid w:val="0074102D"/>
    <w:rsid w:val="0075338B"/>
    <w:rsid w:val="007701B2"/>
    <w:rsid w:val="00780C47"/>
    <w:rsid w:val="007837E7"/>
    <w:rsid w:val="007A2A6A"/>
    <w:rsid w:val="007C1660"/>
    <w:rsid w:val="007D0ED4"/>
    <w:rsid w:val="007D1372"/>
    <w:rsid w:val="007F275C"/>
    <w:rsid w:val="007F2B2B"/>
    <w:rsid w:val="007F4A8A"/>
    <w:rsid w:val="008007A4"/>
    <w:rsid w:val="0081119D"/>
    <w:rsid w:val="008326BE"/>
    <w:rsid w:val="00861386"/>
    <w:rsid w:val="0087321B"/>
    <w:rsid w:val="0088390E"/>
    <w:rsid w:val="00885F96"/>
    <w:rsid w:val="00893C54"/>
    <w:rsid w:val="008B10F1"/>
    <w:rsid w:val="008C6C63"/>
    <w:rsid w:val="008D66B0"/>
    <w:rsid w:val="008D7C29"/>
    <w:rsid w:val="008E4A09"/>
    <w:rsid w:val="008F391F"/>
    <w:rsid w:val="00915F24"/>
    <w:rsid w:val="009223EC"/>
    <w:rsid w:val="00924A08"/>
    <w:rsid w:val="00946D2C"/>
    <w:rsid w:val="0096339A"/>
    <w:rsid w:val="00967DE7"/>
    <w:rsid w:val="009B4202"/>
    <w:rsid w:val="009C2F53"/>
    <w:rsid w:val="009C6782"/>
    <w:rsid w:val="009E0D83"/>
    <w:rsid w:val="00A06BF0"/>
    <w:rsid w:val="00A07F3B"/>
    <w:rsid w:val="00A13086"/>
    <w:rsid w:val="00A4483D"/>
    <w:rsid w:val="00A77D4B"/>
    <w:rsid w:val="00A878C1"/>
    <w:rsid w:val="00AA3E57"/>
    <w:rsid w:val="00AA6B77"/>
    <w:rsid w:val="00B03AB6"/>
    <w:rsid w:val="00B13125"/>
    <w:rsid w:val="00B5501A"/>
    <w:rsid w:val="00B55E2E"/>
    <w:rsid w:val="00B7015F"/>
    <w:rsid w:val="00B74AA5"/>
    <w:rsid w:val="00B8248E"/>
    <w:rsid w:val="00BB54BC"/>
    <w:rsid w:val="00BC5BAD"/>
    <w:rsid w:val="00BF1D8B"/>
    <w:rsid w:val="00C04A62"/>
    <w:rsid w:val="00C41063"/>
    <w:rsid w:val="00C43ABC"/>
    <w:rsid w:val="00C61A7B"/>
    <w:rsid w:val="00C849D1"/>
    <w:rsid w:val="00C92764"/>
    <w:rsid w:val="00CB384E"/>
    <w:rsid w:val="00CE50F4"/>
    <w:rsid w:val="00CF0EC4"/>
    <w:rsid w:val="00D125EA"/>
    <w:rsid w:val="00D20F93"/>
    <w:rsid w:val="00D32840"/>
    <w:rsid w:val="00D332AC"/>
    <w:rsid w:val="00D35FAB"/>
    <w:rsid w:val="00D47894"/>
    <w:rsid w:val="00D67001"/>
    <w:rsid w:val="00D86FE5"/>
    <w:rsid w:val="00DA5593"/>
    <w:rsid w:val="00DB6729"/>
    <w:rsid w:val="00DB7ACE"/>
    <w:rsid w:val="00DE2076"/>
    <w:rsid w:val="00DE266C"/>
    <w:rsid w:val="00E23F98"/>
    <w:rsid w:val="00E261F3"/>
    <w:rsid w:val="00E701A4"/>
    <w:rsid w:val="00E72AE4"/>
    <w:rsid w:val="00E8097E"/>
    <w:rsid w:val="00EA1835"/>
    <w:rsid w:val="00EE6F6D"/>
    <w:rsid w:val="00EE7024"/>
    <w:rsid w:val="00EF750B"/>
    <w:rsid w:val="00F00754"/>
    <w:rsid w:val="00F71892"/>
    <w:rsid w:val="00FA0A04"/>
    <w:rsid w:val="00FA6CE2"/>
    <w:rsid w:val="00FD4C3F"/>
    <w:rsid w:val="00FF1615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D84F-9B4A-4BF8-A0ED-08CABD42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Вяткин</dc:creator>
  <cp:lastModifiedBy>Пользователь Windows</cp:lastModifiedBy>
  <cp:revision>15</cp:revision>
  <cp:lastPrinted>2020-02-13T13:43:00Z</cp:lastPrinted>
  <dcterms:created xsi:type="dcterms:W3CDTF">2020-11-01T20:15:00Z</dcterms:created>
  <dcterms:modified xsi:type="dcterms:W3CDTF">2021-12-16T20:44:00Z</dcterms:modified>
</cp:coreProperties>
</file>