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остижении значений показателей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 муниципальной программы</w:t>
      </w:r>
    </w:p>
    <w:p w:rsidR="001B418E" w:rsidRDefault="00D029B6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годы» </w:t>
      </w:r>
      <w:r w:rsidR="00431E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 </w:t>
      </w:r>
      <w:r w:rsidR="006C2213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4107A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431E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99326A" w:rsidRPr="00B5024E" w:rsidRDefault="0099326A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0"/>
        <w:gridCol w:w="5708"/>
        <w:gridCol w:w="1134"/>
        <w:gridCol w:w="1843"/>
        <w:gridCol w:w="1559"/>
        <w:gridCol w:w="1389"/>
        <w:gridCol w:w="3005"/>
      </w:tblGrid>
      <w:tr w:rsidR="000F0008" w:rsidTr="001B418E"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B5024E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F0008" w:rsidRPr="00C3188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C318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институтов гражданского общества на 2014-202</w:t>
            </w:r>
            <w:r w:rsidR="00F21B3B" w:rsidRPr="00C318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C318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годы»</w:t>
            </w:r>
          </w:p>
          <w:p w:rsidR="00C31888" w:rsidRPr="00B5024E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bCs/>
                <w:sz w:val="20"/>
                <w:szCs w:val="20"/>
              </w:rPr>
            </w:pPr>
            <w:r w:rsidRPr="00F804B5">
              <w:rPr>
                <w:bCs/>
                <w:sz w:val="20"/>
                <w:szCs w:val="20"/>
              </w:rPr>
              <w:t>1</w:t>
            </w:r>
            <w:r w:rsidR="00C3188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11,</w:t>
            </w:r>
            <w:r w:rsidR="0099326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bCs/>
                <w:sz w:val="20"/>
                <w:szCs w:val="20"/>
              </w:rPr>
            </w:pPr>
            <w:r w:rsidRPr="00F804B5">
              <w:rPr>
                <w:bCs/>
                <w:sz w:val="20"/>
                <w:szCs w:val="20"/>
              </w:rPr>
              <w:t>2</w:t>
            </w:r>
            <w:r w:rsidR="00C3188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23,5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008" w:rsidRPr="00C3188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1.Подпрограмма «Развитие социально экономической активности молодежи Токаревского  района» на 2014 – 202</w:t>
            </w:r>
            <w:r w:rsidR="00F21B3B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  <w:p w:rsidR="00C31888" w:rsidRPr="00F804B5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B502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4B5" w:rsidRPr="00C31888" w:rsidRDefault="00F804B5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2. Подпрограмма «Патриотическое воспитание населения Токаревского района на 2014 - 2024 годы»</w:t>
            </w:r>
          </w:p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мероприятиях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патриотическому воспитанию, по отношению к общему количеству граждан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 патриотических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 w:rsidR="00C318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публикаций, освещающих работу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патриотическому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воспитания граждан в средствах мас</w:t>
            </w:r>
            <w:r w:rsidR="00C31888">
              <w:rPr>
                <w:rFonts w:ascii="Times New Roman" w:hAnsi="Times New Roman" w:cs="Times New Roman"/>
                <w:sz w:val="20"/>
                <w:szCs w:val="20"/>
              </w:rPr>
              <w:t>совой информации (далее – СМИ)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4B5" w:rsidRPr="00C31888" w:rsidRDefault="00F804B5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3. Подпрограмма «Комплексные меры противодействия злоупотреблению наркотическими средствами и их незаконному обороту в Токаревском районе</w:t>
            </w:r>
          </w:p>
          <w:p w:rsidR="00F804B5" w:rsidRDefault="00F804B5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2014-2024 годы»</w:t>
            </w:r>
          </w:p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F804B5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F804B5" w:rsidRPr="00EC72FA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04B5" w:rsidRPr="00C31888" w:rsidRDefault="00C31888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4. </w:t>
            </w:r>
            <w:r w:rsidR="00F804B5"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ганизаций в Токарёвском районе </w:t>
            </w:r>
            <w:r w:rsidR="00F804B5"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2016-2024 годы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C31888" w:rsidRPr="00F804B5" w:rsidRDefault="00C31888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318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проводимых социально-ориентированными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318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C318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1888" w:rsidTr="006C0287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Pr="00F804B5" w:rsidRDefault="00C318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326A" w:rsidRDefault="0099326A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5B53" w:rsidRDefault="008A5B53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008" w:rsidRDefault="00D029B6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степени выполнения мероприятий подпрограмм муниципальной программы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 за 20</w:t>
      </w:r>
      <w:r w:rsidR="006C221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4107A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(нарастающим итогом с начала года)</w:t>
      </w:r>
    </w:p>
    <w:tbl>
      <w:tblPr>
        <w:tblW w:w="1575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601"/>
        <w:gridCol w:w="4654"/>
        <w:gridCol w:w="2294"/>
        <w:gridCol w:w="3681"/>
        <w:gridCol w:w="1714"/>
        <w:gridCol w:w="1382"/>
        <w:gridCol w:w="1424"/>
      </w:tblGrid>
      <w:tr w:rsidR="000F0008" w:rsidTr="0099326A">
        <w:tc>
          <w:tcPr>
            <w:tcW w:w="6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6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B5024E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0F0008" w:rsidTr="0099326A">
        <w:tc>
          <w:tcPr>
            <w:tcW w:w="6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1. Подпрограмма «Развитие социально - экономической активности молодежи Токаревского района» на 2014 – 202</w:t>
            </w:r>
            <w:r w:rsidR="00F21B3B"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  <w:p w:rsidR="0099326A" w:rsidRPr="0099326A" w:rsidRDefault="0099326A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областном</w:t>
            </w:r>
            <w:proofErr w:type="gramEnd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Новогоднем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молодежном 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карнавале</w:t>
            </w:r>
            <w:proofErr w:type="gramEnd"/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1150D7" w:rsidRDefault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молодежного и юношеского творчества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hAnsi="Times New Roman" w:cs="Times New Roman"/>
                <w:sz w:val="20"/>
                <w:szCs w:val="20"/>
              </w:rPr>
              <w:t>Руководители образовательных учреждений</w:t>
            </w: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праздник, посвященный Дню молодежи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8A5B5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образовательный форум волонтерских отрядов Токарёвского района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ДоброТок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- 20</w:t>
            </w:r>
            <w:r w:rsidR="008A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1150D7" w:rsidRPr="001150D7" w:rsidRDefault="001150D7" w:rsidP="001150D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экологической 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направленности в рамках районной акции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ЭКОдружба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99326A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культуры, 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 w:rsidP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lastRenderedPageBreak/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 Подпрограмма «Патриотическое воспитание населения Токаревского района на 2014 - 2024 годы»</w:t>
            </w:r>
          </w:p>
          <w:p w:rsidR="0099326A" w:rsidRPr="0099326A" w:rsidRDefault="0099326A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880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мероприятий, посвященных Дню Победы </w:t>
            </w:r>
            <w:proofErr w:type="gramStart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Великой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Отечественной войне.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8D1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D1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встреч участников боевых действий в Афганистане и Чеченской республике с молодым поколением.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rPr>
          <w:trHeight w:val="998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Дня государственного флага Российской Федерации.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туризма, спорта и </w:t>
            </w: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A5B5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3. Подпрограмма 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«Комплексные меры противодействия злоупотреблению наркотическими средствами и их незаконному обороту в Токаревском районе </w:t>
            </w:r>
          </w:p>
          <w:p w:rsidR="0099326A" w:rsidRDefault="0099326A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2014-2024 годы»</w:t>
            </w:r>
          </w:p>
          <w:p w:rsidR="0099326A" w:rsidRPr="0099326A" w:rsidRDefault="0099326A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</w:t>
            </w:r>
            <w:proofErr w:type="spellStart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СПИДом</w:t>
            </w:r>
            <w:proofErr w:type="spellEnd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1 марта, 26 июня, 1 декабря ежегодно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99326A" w:rsidRPr="00880E2F" w:rsidRDefault="0099326A" w:rsidP="004B3E73">
            <w:pPr>
              <w:pStyle w:val="Standard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8A5B5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99326A" w:rsidRPr="00880E2F" w:rsidRDefault="0099326A" w:rsidP="004B3E73">
            <w:pPr>
              <w:pStyle w:val="Standard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8A5B5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Обеспечение горючими материалами и техни</w:t>
            </w: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softHyphen/>
              <w:t>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Органы местного самоуправления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rPr>
          <w:trHeight w:val="1175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880E2F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Участие в </w:t>
            </w:r>
            <w:proofErr w:type="gramStart"/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областных</w:t>
            </w:r>
            <w:proofErr w:type="gramEnd"/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и</w:t>
            </w:r>
          </w:p>
          <w:p w:rsidR="0099326A" w:rsidRPr="00880E2F" w:rsidRDefault="0099326A" w:rsidP="00880E2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организация районных семинаров для педагогов, школьных психологов по вопросам первичной профилактики наркомании и наркологической помощи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99326A" w:rsidRPr="00880E2F" w:rsidRDefault="0099326A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797F" w:rsidRDefault="0099326A" w:rsidP="004B3E73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hAnsi="Times New Roman" w:cs="Times New Roman"/>
                <w:color w:val="00000A"/>
                <w:sz w:val="20"/>
                <w:szCs w:val="20"/>
                <w:lang w:eastAsia="hi-IN"/>
              </w:rPr>
              <w:t>Проведение мониторинга среди учащихся старших классов района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797F" w:rsidRDefault="0099326A" w:rsidP="004B3E7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района, ТОГБУЗ «Токарёвская ЦРБ»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99326A" w:rsidRPr="00B5024E" w:rsidRDefault="0099326A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8A5B5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RPr="005C28C1" w:rsidTr="0099326A">
        <w:tblPrEx>
          <w:tblCellMar>
            <w:left w:w="103" w:type="dxa"/>
          </w:tblCellMar>
        </w:tblPrEx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Default="0099326A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4.Подпрограмма «Поддержка социально ориентированных некоммерческих организаций Токаревского района на 2016-2020 годы»</w:t>
            </w:r>
          </w:p>
          <w:p w:rsidR="0099326A" w:rsidRPr="0099326A" w:rsidRDefault="0099326A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9326A" w:rsidRPr="005C28C1" w:rsidTr="0099326A">
        <w:tblPrEx>
          <w:tblCellMar>
            <w:left w:w="103" w:type="dxa"/>
          </w:tblCellMar>
        </w:tblPrEx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61797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61797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организационной </w:t>
            </w: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797F" w:rsidRPr="005C28C1" w:rsidTr="0099326A">
        <w:tblPrEx>
          <w:tblCellMar>
            <w:left w:w="103" w:type="dxa"/>
          </w:tblCellMar>
        </w:tblPrEx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добровольческой деятельности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6D83" w:rsidRDefault="00646D83" w:rsidP="0061797F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326A" w:rsidRDefault="0099326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326A" w:rsidRDefault="0099326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326A" w:rsidRDefault="0099326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FB1A18" w:rsidSect="00096283">
      <w:pgSz w:w="16838" w:h="11906" w:orient="landscape"/>
      <w:pgMar w:top="426" w:right="1134" w:bottom="426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008"/>
    <w:rsid w:val="00027FDA"/>
    <w:rsid w:val="00033EB8"/>
    <w:rsid w:val="00073D31"/>
    <w:rsid w:val="00091CD5"/>
    <w:rsid w:val="00096283"/>
    <w:rsid w:val="000E07A0"/>
    <w:rsid w:val="000F0008"/>
    <w:rsid w:val="00104DF5"/>
    <w:rsid w:val="001150D7"/>
    <w:rsid w:val="00131B20"/>
    <w:rsid w:val="001436C4"/>
    <w:rsid w:val="00144235"/>
    <w:rsid w:val="0019646C"/>
    <w:rsid w:val="00196E43"/>
    <w:rsid w:val="001B418E"/>
    <w:rsid w:val="00256328"/>
    <w:rsid w:val="00257B85"/>
    <w:rsid w:val="002601E4"/>
    <w:rsid w:val="002614D0"/>
    <w:rsid w:val="00273E46"/>
    <w:rsid w:val="00294BDD"/>
    <w:rsid w:val="002C3D67"/>
    <w:rsid w:val="002F62B7"/>
    <w:rsid w:val="00342213"/>
    <w:rsid w:val="0039189D"/>
    <w:rsid w:val="003C153F"/>
    <w:rsid w:val="003E5D2B"/>
    <w:rsid w:val="003F2AC0"/>
    <w:rsid w:val="00404AB8"/>
    <w:rsid w:val="004107A2"/>
    <w:rsid w:val="00430314"/>
    <w:rsid w:val="00431E64"/>
    <w:rsid w:val="004610C4"/>
    <w:rsid w:val="004A216E"/>
    <w:rsid w:val="004B3E73"/>
    <w:rsid w:val="004D5BB6"/>
    <w:rsid w:val="00510D8F"/>
    <w:rsid w:val="005176B0"/>
    <w:rsid w:val="00525E9A"/>
    <w:rsid w:val="00535AD0"/>
    <w:rsid w:val="0058097D"/>
    <w:rsid w:val="005B1117"/>
    <w:rsid w:val="005E0BAE"/>
    <w:rsid w:val="00610317"/>
    <w:rsid w:val="0061797F"/>
    <w:rsid w:val="0063367B"/>
    <w:rsid w:val="00641FCF"/>
    <w:rsid w:val="00646D83"/>
    <w:rsid w:val="00692C87"/>
    <w:rsid w:val="00697D45"/>
    <w:rsid w:val="006B5CC4"/>
    <w:rsid w:val="006C0287"/>
    <w:rsid w:val="006C0FC1"/>
    <w:rsid w:val="006C2213"/>
    <w:rsid w:val="006C28DB"/>
    <w:rsid w:val="006E3832"/>
    <w:rsid w:val="007427CE"/>
    <w:rsid w:val="00745092"/>
    <w:rsid w:val="007474D5"/>
    <w:rsid w:val="007A3A23"/>
    <w:rsid w:val="007B5D4C"/>
    <w:rsid w:val="007D3F3B"/>
    <w:rsid w:val="007D50C4"/>
    <w:rsid w:val="007E2B2A"/>
    <w:rsid w:val="00806BA9"/>
    <w:rsid w:val="00811F93"/>
    <w:rsid w:val="008431AC"/>
    <w:rsid w:val="00850429"/>
    <w:rsid w:val="00853EB9"/>
    <w:rsid w:val="008570EB"/>
    <w:rsid w:val="008751CE"/>
    <w:rsid w:val="00880E2F"/>
    <w:rsid w:val="00883460"/>
    <w:rsid w:val="00896293"/>
    <w:rsid w:val="008A5B53"/>
    <w:rsid w:val="008D150E"/>
    <w:rsid w:val="008D5F0D"/>
    <w:rsid w:val="00911279"/>
    <w:rsid w:val="00936812"/>
    <w:rsid w:val="009457FD"/>
    <w:rsid w:val="00952DAD"/>
    <w:rsid w:val="0097374B"/>
    <w:rsid w:val="0099326A"/>
    <w:rsid w:val="009944E1"/>
    <w:rsid w:val="009C2D71"/>
    <w:rsid w:val="00A02B34"/>
    <w:rsid w:val="00A655C9"/>
    <w:rsid w:val="00A65BB5"/>
    <w:rsid w:val="00AE0693"/>
    <w:rsid w:val="00AF5226"/>
    <w:rsid w:val="00B154D5"/>
    <w:rsid w:val="00B500F9"/>
    <w:rsid w:val="00B5024E"/>
    <w:rsid w:val="00B6422D"/>
    <w:rsid w:val="00B97A80"/>
    <w:rsid w:val="00BA0A30"/>
    <w:rsid w:val="00BA590F"/>
    <w:rsid w:val="00BD7D71"/>
    <w:rsid w:val="00BE0F07"/>
    <w:rsid w:val="00BE63C3"/>
    <w:rsid w:val="00C31888"/>
    <w:rsid w:val="00C6562B"/>
    <w:rsid w:val="00C830C7"/>
    <w:rsid w:val="00CC12EF"/>
    <w:rsid w:val="00CF2799"/>
    <w:rsid w:val="00CF7080"/>
    <w:rsid w:val="00D029B6"/>
    <w:rsid w:val="00D06D6B"/>
    <w:rsid w:val="00D6508C"/>
    <w:rsid w:val="00DA4F59"/>
    <w:rsid w:val="00E03262"/>
    <w:rsid w:val="00E16249"/>
    <w:rsid w:val="00E24696"/>
    <w:rsid w:val="00E24CCF"/>
    <w:rsid w:val="00E7186E"/>
    <w:rsid w:val="00E71A12"/>
    <w:rsid w:val="00E804E8"/>
    <w:rsid w:val="00E855E6"/>
    <w:rsid w:val="00E91678"/>
    <w:rsid w:val="00EA381E"/>
    <w:rsid w:val="00EA6005"/>
    <w:rsid w:val="00EB1F00"/>
    <w:rsid w:val="00EC72FA"/>
    <w:rsid w:val="00EF1840"/>
    <w:rsid w:val="00F103C5"/>
    <w:rsid w:val="00F1621F"/>
    <w:rsid w:val="00F21B3B"/>
    <w:rsid w:val="00F334A4"/>
    <w:rsid w:val="00F338F8"/>
    <w:rsid w:val="00F411D7"/>
    <w:rsid w:val="00F5220F"/>
    <w:rsid w:val="00F55D0E"/>
    <w:rsid w:val="00F804B5"/>
    <w:rsid w:val="00F83B48"/>
    <w:rsid w:val="00F9372A"/>
    <w:rsid w:val="00FB1A18"/>
    <w:rsid w:val="00FE6501"/>
    <w:rsid w:val="00FF4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sid w:val="000F0008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F00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F0008"/>
    <w:pPr>
      <w:spacing w:after="140" w:line="288" w:lineRule="auto"/>
    </w:pPr>
  </w:style>
  <w:style w:type="paragraph" w:styleId="a8">
    <w:name w:val="List"/>
    <w:basedOn w:val="a7"/>
    <w:rsid w:val="000F0008"/>
    <w:rPr>
      <w:rFonts w:cs="Mangal"/>
    </w:rPr>
  </w:style>
  <w:style w:type="paragraph" w:customStyle="1" w:styleId="1">
    <w:name w:val="Название объекта1"/>
    <w:basedOn w:val="a"/>
    <w:qFormat/>
    <w:rsid w:val="000F00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F0008"/>
    <w:pPr>
      <w:suppressLineNumbers/>
    </w:pPr>
    <w:rPr>
      <w:rFonts w:cs="Mangal"/>
    </w:rPr>
  </w:style>
  <w:style w:type="paragraph" w:styleId="aa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rsid w:val="001150D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4A64D-05B8-471A-A011-3BCD3D8A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Ряскова</dc:creator>
  <cp:lastModifiedBy>Admin</cp:lastModifiedBy>
  <cp:revision>6</cp:revision>
  <cp:lastPrinted>2022-03-23T11:26:00Z</cp:lastPrinted>
  <dcterms:created xsi:type="dcterms:W3CDTF">2022-05-06T08:47:00Z</dcterms:created>
  <dcterms:modified xsi:type="dcterms:W3CDTF">2023-03-30T10:42:00Z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