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57A" w:rsidRPr="007D5715" w:rsidRDefault="00705171" w:rsidP="00705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15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705171" w:rsidRPr="007D5715" w:rsidRDefault="00705171" w:rsidP="00705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15">
        <w:rPr>
          <w:rFonts w:ascii="Times New Roman" w:hAnsi="Times New Roman" w:cs="Times New Roman"/>
          <w:b/>
          <w:sz w:val="28"/>
          <w:szCs w:val="28"/>
        </w:rPr>
        <w:t>о степени выполнения мероприятий муниципальной программы</w:t>
      </w:r>
    </w:p>
    <w:p w:rsidR="00023246" w:rsidRPr="007D5715" w:rsidRDefault="007F7C07" w:rsidP="000232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 Токарёвского муниципального округа </w:t>
      </w:r>
      <w:r w:rsidR="000663A2">
        <w:rPr>
          <w:rFonts w:ascii="Times New Roman" w:hAnsi="Times New Roman" w:cs="Times New Roman"/>
          <w:b/>
          <w:sz w:val="28"/>
          <w:szCs w:val="28"/>
        </w:rPr>
        <w:t xml:space="preserve">Тамбовской области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на 2024-2030</w:t>
      </w:r>
      <w:r w:rsidR="00705171" w:rsidRPr="007D5715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7039AC" w:rsidRPr="007D5715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023246" w:rsidRPr="007D5715">
        <w:rPr>
          <w:rFonts w:ascii="Times New Roman" w:hAnsi="Times New Roman" w:cs="Times New Roman"/>
          <w:b/>
          <w:sz w:val="28"/>
          <w:szCs w:val="28"/>
        </w:rPr>
        <w:t>20</w:t>
      </w:r>
      <w:r w:rsidR="00AF7688" w:rsidRPr="007D5715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023246" w:rsidRPr="007D5715">
        <w:rPr>
          <w:rFonts w:ascii="Times New Roman" w:hAnsi="Times New Roman" w:cs="Times New Roman"/>
          <w:b/>
          <w:sz w:val="28"/>
          <w:szCs w:val="28"/>
        </w:rPr>
        <w:t>г</w:t>
      </w:r>
      <w:r w:rsidR="00A73B3F" w:rsidRPr="007D5715">
        <w:rPr>
          <w:rFonts w:ascii="Times New Roman" w:hAnsi="Times New Roman" w:cs="Times New Roman"/>
          <w:b/>
          <w:sz w:val="28"/>
          <w:szCs w:val="28"/>
        </w:rPr>
        <w:t>од</w:t>
      </w:r>
      <w:r w:rsidR="004242C0">
        <w:rPr>
          <w:rFonts w:ascii="Times New Roman" w:hAnsi="Times New Roman" w:cs="Times New Roman"/>
          <w:b/>
          <w:sz w:val="28"/>
          <w:szCs w:val="28"/>
        </w:rPr>
        <w:t>а</w:t>
      </w:r>
    </w:p>
    <w:p w:rsidR="00705171" w:rsidRPr="007D5715" w:rsidRDefault="00705171" w:rsidP="0070517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171" w:rsidRPr="007D5715" w:rsidRDefault="00705171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20297" w:type="dxa"/>
        <w:tblLayout w:type="fixed"/>
        <w:tblLook w:val="04A0"/>
      </w:tblPr>
      <w:tblGrid>
        <w:gridCol w:w="675"/>
        <w:gridCol w:w="58"/>
        <w:gridCol w:w="84"/>
        <w:gridCol w:w="2578"/>
        <w:gridCol w:w="2233"/>
        <w:gridCol w:w="3411"/>
        <w:gridCol w:w="2268"/>
        <w:gridCol w:w="1701"/>
        <w:gridCol w:w="1778"/>
        <w:gridCol w:w="1800"/>
        <w:gridCol w:w="37"/>
        <w:gridCol w:w="1763"/>
        <w:gridCol w:w="74"/>
        <w:gridCol w:w="1726"/>
        <w:gridCol w:w="111"/>
      </w:tblGrid>
      <w:tr w:rsidR="0030011A" w:rsidRPr="007D5715" w:rsidTr="000B53DB">
        <w:trPr>
          <w:gridAfter w:val="6"/>
          <w:wAfter w:w="5511" w:type="dxa"/>
          <w:trHeight w:val="1440"/>
        </w:trPr>
        <w:tc>
          <w:tcPr>
            <w:tcW w:w="733" w:type="dxa"/>
            <w:gridSpan w:val="2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62" w:type="dxa"/>
            <w:gridSpan w:val="2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подпрограммы, основного мероприятия программы</w:t>
            </w:r>
          </w:p>
        </w:tc>
        <w:tc>
          <w:tcPr>
            <w:tcW w:w="2233" w:type="dxa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411" w:type="dxa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1778" w:type="dxa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Проблемы, возникшие в ходе реализации мероприятий</w:t>
            </w:r>
          </w:p>
        </w:tc>
      </w:tr>
      <w:tr w:rsidR="0030011A" w:rsidRPr="007D5715" w:rsidTr="000B53DB">
        <w:trPr>
          <w:gridAfter w:val="6"/>
          <w:wAfter w:w="5511" w:type="dxa"/>
          <w:trHeight w:val="1082"/>
        </w:trPr>
        <w:tc>
          <w:tcPr>
            <w:tcW w:w="733" w:type="dxa"/>
            <w:gridSpan w:val="2"/>
            <w:vMerge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gridSpan w:val="2"/>
            <w:vMerge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Merge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запланированные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достигнутые</w:t>
            </w: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RPr="007D5715" w:rsidTr="000B53DB">
        <w:trPr>
          <w:gridAfter w:val="6"/>
          <w:wAfter w:w="5511" w:type="dxa"/>
        </w:trPr>
        <w:tc>
          <w:tcPr>
            <w:tcW w:w="733" w:type="dxa"/>
            <w:gridSpan w:val="2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  <w:gridSpan w:val="2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1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8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5171" w:rsidRPr="007D5715" w:rsidTr="000B53DB">
        <w:trPr>
          <w:gridAfter w:val="6"/>
          <w:wAfter w:w="5511" w:type="dxa"/>
        </w:trPr>
        <w:tc>
          <w:tcPr>
            <w:tcW w:w="14786" w:type="dxa"/>
            <w:gridSpan w:val="9"/>
          </w:tcPr>
          <w:p w:rsidR="00705171" w:rsidRPr="007D5715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05171"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дошкольного образования»</w:t>
            </w:r>
          </w:p>
        </w:tc>
      </w:tr>
      <w:tr w:rsidR="007F7C07" w:rsidRPr="007D5715" w:rsidTr="000B53DB">
        <w:trPr>
          <w:gridAfter w:val="6"/>
          <w:wAfter w:w="5511" w:type="dxa"/>
        </w:trPr>
        <w:tc>
          <w:tcPr>
            <w:tcW w:w="675" w:type="dxa"/>
          </w:tcPr>
          <w:p w:rsidR="007F7C07" w:rsidRDefault="007F7C07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20" w:type="dxa"/>
            <w:gridSpan w:val="3"/>
          </w:tcPr>
          <w:p w:rsidR="007F7C07" w:rsidRPr="007F7C07" w:rsidRDefault="007F7C07" w:rsidP="007F7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C0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бюджетных дошкольных образовательных организаций</w:t>
            </w:r>
          </w:p>
          <w:p w:rsidR="007F7C07" w:rsidRPr="007D5715" w:rsidRDefault="007F7C07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7F7C07" w:rsidRPr="007F7C07" w:rsidRDefault="007F7C07" w:rsidP="007F7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C07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округа, отдел образования администрации округа, руководители образовательных организаций</w:t>
            </w:r>
          </w:p>
          <w:p w:rsidR="007F7C07" w:rsidRPr="007D5715" w:rsidRDefault="007F7C07" w:rsidP="007F7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:rsidR="007F7C07" w:rsidRPr="007D5715" w:rsidRDefault="007F7C07" w:rsidP="007F7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C07">
              <w:rPr>
                <w:rFonts w:ascii="Times New Roman" w:hAnsi="Times New Roman" w:cs="Times New Roman"/>
                <w:sz w:val="24"/>
                <w:szCs w:val="24"/>
              </w:rPr>
              <w:t>Количество детей, охваченных услугами образовательных организаций, осуществляющих деятельность по образовательным программам дошкольного образования, а также присмотру и уходу в режиме полного дня</w:t>
            </w:r>
          </w:p>
        </w:tc>
        <w:tc>
          <w:tcPr>
            <w:tcW w:w="2268" w:type="dxa"/>
            <w:vAlign w:val="center"/>
          </w:tcPr>
          <w:p w:rsidR="007F7C07" w:rsidRDefault="007F7C0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6E7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  <w:vAlign w:val="center"/>
          </w:tcPr>
          <w:p w:rsidR="007F7C07" w:rsidRDefault="00E95AB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1778" w:type="dxa"/>
          </w:tcPr>
          <w:p w:rsidR="007F7C07" w:rsidRPr="007D5715" w:rsidRDefault="007F7C0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0B53DB">
        <w:trPr>
          <w:gridAfter w:val="6"/>
          <w:wAfter w:w="5511" w:type="dxa"/>
        </w:trPr>
        <w:tc>
          <w:tcPr>
            <w:tcW w:w="675" w:type="dxa"/>
          </w:tcPr>
          <w:p w:rsidR="00E67D2E" w:rsidRPr="007D5715" w:rsidRDefault="005D58E8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E67D2E" w:rsidRPr="007D5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7F7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дошкольного образования на базе муниципальных общеобразовательных организаций (группы кратковременного пребывания)</w:t>
            </w:r>
          </w:p>
        </w:tc>
        <w:tc>
          <w:tcPr>
            <w:tcW w:w="2233" w:type="dxa"/>
          </w:tcPr>
          <w:p w:rsidR="00E67D2E" w:rsidRPr="007D5715" w:rsidRDefault="007F7C07" w:rsidP="007F7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C07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округа, 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дошкольного образования.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групп кратковременного пребывания на базе общеобразовательных организаций</w:t>
            </w:r>
          </w:p>
        </w:tc>
        <w:tc>
          <w:tcPr>
            <w:tcW w:w="2268" w:type="dxa"/>
            <w:vAlign w:val="center"/>
          </w:tcPr>
          <w:p w:rsidR="00E67D2E" w:rsidRPr="007D5715" w:rsidRDefault="00D1274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E67D2E" w:rsidRPr="007D5715" w:rsidRDefault="00E95AB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0B53DB">
        <w:trPr>
          <w:gridAfter w:val="6"/>
          <w:wAfter w:w="5511" w:type="dxa"/>
        </w:trPr>
        <w:tc>
          <w:tcPr>
            <w:tcW w:w="675" w:type="dxa"/>
          </w:tcPr>
          <w:p w:rsidR="00E67D2E" w:rsidRPr="007D5715" w:rsidRDefault="00D12747" w:rsidP="00D12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дошкольного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на базе муниципальных общеобразовательных организаций  (группы полного дня)</w:t>
            </w:r>
          </w:p>
        </w:tc>
        <w:tc>
          <w:tcPr>
            <w:tcW w:w="2233" w:type="dxa"/>
          </w:tcPr>
          <w:p w:rsidR="00E67D2E" w:rsidRPr="007D5715" w:rsidRDefault="005D58E8" w:rsidP="0019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округа, отдел </w:t>
            </w:r>
            <w:r w:rsidRPr="005D5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дошкольного образования на базе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организаций. Количество групп полного дня на базе общеобразовательных организаций</w:t>
            </w:r>
          </w:p>
        </w:tc>
        <w:tc>
          <w:tcPr>
            <w:tcW w:w="2268" w:type="dxa"/>
            <w:vAlign w:val="center"/>
          </w:tcPr>
          <w:p w:rsidR="00E67D2E" w:rsidRPr="007D5715" w:rsidRDefault="005D58E8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701" w:type="dxa"/>
            <w:vAlign w:val="center"/>
          </w:tcPr>
          <w:p w:rsidR="00E67D2E" w:rsidRPr="007D5715" w:rsidRDefault="00E95AB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0B53DB">
        <w:trPr>
          <w:gridAfter w:val="6"/>
          <w:wAfter w:w="5511" w:type="dxa"/>
        </w:trPr>
        <w:tc>
          <w:tcPr>
            <w:tcW w:w="675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720" w:type="dxa"/>
            <w:gridSpan w:val="3"/>
          </w:tcPr>
          <w:p w:rsidR="00E67D2E" w:rsidRPr="007D5715" w:rsidRDefault="002421B1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муниципального</w:t>
            </w:r>
            <w:r w:rsidR="00E67D2E"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«Воспитатель года»</w:t>
            </w:r>
          </w:p>
        </w:tc>
        <w:tc>
          <w:tcPr>
            <w:tcW w:w="2233" w:type="dxa"/>
          </w:tcPr>
          <w:p w:rsidR="00E67D2E" w:rsidRPr="007D5715" w:rsidRDefault="002421B1" w:rsidP="0019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1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округа, 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воспитателей.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воспитателей, принявших участие в конкурсе «Воспитатель года»</w:t>
            </w:r>
          </w:p>
        </w:tc>
        <w:tc>
          <w:tcPr>
            <w:tcW w:w="2268" w:type="dxa"/>
            <w:vAlign w:val="center"/>
          </w:tcPr>
          <w:p w:rsidR="00E67D2E" w:rsidRPr="007D5715" w:rsidRDefault="004242C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E67D2E" w:rsidRPr="007D5715" w:rsidRDefault="00E95AB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0B53DB">
        <w:trPr>
          <w:gridAfter w:val="6"/>
          <w:wAfter w:w="5511" w:type="dxa"/>
        </w:trPr>
        <w:tc>
          <w:tcPr>
            <w:tcW w:w="675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муниципального конкурса «Лучшая образовательная</w:t>
            </w:r>
            <w:r w:rsidR="00107F8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Токарёвского муниципального округа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по подготовке к новому учебному году»</w:t>
            </w:r>
          </w:p>
        </w:tc>
        <w:tc>
          <w:tcPr>
            <w:tcW w:w="2233" w:type="dxa"/>
          </w:tcPr>
          <w:p w:rsidR="00E67D2E" w:rsidRPr="007D5715" w:rsidRDefault="00E67D2E" w:rsidP="0010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107F8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администрации округа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, руководители дошкольных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ежегодного стимулирования высокого качества работы дошкольных образовательных организаций.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образовательных организаций, принявших участие в конкурсе</w:t>
            </w:r>
          </w:p>
        </w:tc>
        <w:tc>
          <w:tcPr>
            <w:tcW w:w="2268" w:type="dxa"/>
            <w:vAlign w:val="center"/>
          </w:tcPr>
          <w:p w:rsidR="00E67D2E" w:rsidRPr="007D5715" w:rsidRDefault="00E67D2E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E67D2E" w:rsidRPr="007D5715" w:rsidRDefault="00E95AB3" w:rsidP="00107F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0B53DB">
        <w:trPr>
          <w:gridAfter w:val="6"/>
          <w:wAfter w:w="5511" w:type="dxa"/>
          <w:trHeight w:val="2108"/>
        </w:trPr>
        <w:tc>
          <w:tcPr>
            <w:tcW w:w="675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Оснащение муниципальных бюджетных дошкольных образовательных организаций развивающими играми, игровыми комплектами</w:t>
            </w:r>
          </w:p>
        </w:tc>
        <w:tc>
          <w:tcPr>
            <w:tcW w:w="2233" w:type="dxa"/>
          </w:tcPr>
          <w:p w:rsidR="00E67D2E" w:rsidRPr="007D5715" w:rsidRDefault="000B53DB" w:rsidP="0019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3DB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округа, 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дошкольного образования.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Процент оснащенности дошкольных образовательных орга</w:t>
            </w:r>
            <w:r w:rsidR="000B53DB">
              <w:rPr>
                <w:rFonts w:ascii="Times New Roman" w:hAnsi="Times New Roman" w:cs="Times New Roman"/>
                <w:sz w:val="24"/>
                <w:szCs w:val="24"/>
              </w:rPr>
              <w:t xml:space="preserve">низаций округа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развивающими играми, игровым оборудованием</w:t>
            </w:r>
          </w:p>
        </w:tc>
        <w:tc>
          <w:tcPr>
            <w:tcW w:w="2268" w:type="dxa"/>
            <w:vAlign w:val="center"/>
          </w:tcPr>
          <w:p w:rsidR="00E67D2E" w:rsidRPr="007D5715" w:rsidRDefault="004F6E7E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vAlign w:val="center"/>
          </w:tcPr>
          <w:p w:rsidR="00E67D2E" w:rsidRPr="007D5715" w:rsidRDefault="00E95AB3" w:rsidP="000B5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3DB" w:rsidRPr="007D5715" w:rsidTr="000B53DB">
        <w:trPr>
          <w:gridAfter w:val="6"/>
          <w:wAfter w:w="5511" w:type="dxa"/>
          <w:trHeight w:val="2108"/>
        </w:trPr>
        <w:tc>
          <w:tcPr>
            <w:tcW w:w="675" w:type="dxa"/>
          </w:tcPr>
          <w:p w:rsidR="000B53DB" w:rsidRPr="007D5715" w:rsidRDefault="000B53DB" w:rsidP="000B5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2720" w:type="dxa"/>
            <w:gridSpan w:val="3"/>
            <w:shd w:val="clear" w:color="auto" w:fill="auto"/>
          </w:tcPr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Осуществление полномочий по ежемесячной денежной выплате на обеспечение мер социальной поддержки отдельных категорий граждан, работающих сельской местности и рабочем поселке</w:t>
            </w:r>
          </w:p>
        </w:tc>
        <w:tc>
          <w:tcPr>
            <w:tcW w:w="2233" w:type="dxa"/>
            <w:shd w:val="clear" w:color="auto" w:fill="auto"/>
          </w:tcPr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Численность медицинских работников, получающих ежемесячную денежную выплату</w:t>
            </w:r>
          </w:p>
        </w:tc>
        <w:tc>
          <w:tcPr>
            <w:tcW w:w="2268" w:type="dxa"/>
            <w:vAlign w:val="center"/>
          </w:tcPr>
          <w:p w:rsidR="000B53DB" w:rsidRDefault="000B53DB" w:rsidP="000B53D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0B53DB" w:rsidRPr="007D5715" w:rsidRDefault="00E95AB3" w:rsidP="000B5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0B53DB" w:rsidRPr="007D5715" w:rsidRDefault="000B53DB" w:rsidP="000B53D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3DB" w:rsidRPr="007D5715" w:rsidTr="000B53DB">
        <w:trPr>
          <w:gridAfter w:val="6"/>
          <w:wAfter w:w="5511" w:type="dxa"/>
          <w:trHeight w:val="2108"/>
        </w:trPr>
        <w:tc>
          <w:tcPr>
            <w:tcW w:w="675" w:type="dxa"/>
          </w:tcPr>
          <w:p w:rsidR="000B53DB" w:rsidRDefault="000B53DB" w:rsidP="000B5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720" w:type="dxa"/>
            <w:gridSpan w:val="3"/>
            <w:shd w:val="clear" w:color="auto" w:fill="auto"/>
          </w:tcPr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Осуществление полномочий по предоставлению компенсации расходов на оплату жилых помещений, отопления и освещения педагогическим работникам, руководителям муниципальных образовательных организаций, работающих в сельских населенных пунктах, рабочем поселке, а также вышедшим на пенсию указанным выше категориям работников образовательных организаций, стаж работы которых в образовательных организациях сельской местн</w:t>
            </w:r>
            <w:r>
              <w:rPr>
                <w:rFonts w:ascii="Times New Roman" w:hAnsi="Times New Roman"/>
              </w:rPr>
              <w:t>ости составляет не менее 10 лет</w:t>
            </w:r>
          </w:p>
        </w:tc>
        <w:tc>
          <w:tcPr>
            <w:tcW w:w="2233" w:type="dxa"/>
            <w:shd w:val="clear" w:color="auto" w:fill="auto"/>
          </w:tcPr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округа, руководители образовательных организаций</w:t>
            </w:r>
          </w:p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11" w:type="dxa"/>
            <w:shd w:val="clear" w:color="auto" w:fill="auto"/>
          </w:tcPr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Количество педагогических работников, руководителей муниципальных образовательных организаций, работающих в сельских населенных пунктах, рабочем поселке, а также вышедшим на пенсию указанным выше категориям работников образовательных организаций, стаж работы которых в образовательных организациях сельской местности составляет не менее 10 лет, которым предоставляется  компенсация расходов на оплату жилых помещений, отопления и освещения</w:t>
            </w:r>
          </w:p>
        </w:tc>
        <w:tc>
          <w:tcPr>
            <w:tcW w:w="2268" w:type="dxa"/>
            <w:vAlign w:val="center"/>
          </w:tcPr>
          <w:p w:rsidR="000B53DB" w:rsidRDefault="000B53DB" w:rsidP="000B53D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  <w:vAlign w:val="center"/>
          </w:tcPr>
          <w:p w:rsidR="000B53DB" w:rsidRPr="007D5715" w:rsidRDefault="00E95AB3" w:rsidP="000B5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78" w:type="dxa"/>
          </w:tcPr>
          <w:p w:rsidR="000B53DB" w:rsidRPr="007D5715" w:rsidRDefault="000B53DB" w:rsidP="000B53D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3DB" w:rsidRPr="007D5715" w:rsidTr="000B53DB">
        <w:trPr>
          <w:gridAfter w:val="6"/>
          <w:wAfter w:w="5511" w:type="dxa"/>
          <w:trHeight w:val="2108"/>
        </w:trPr>
        <w:tc>
          <w:tcPr>
            <w:tcW w:w="675" w:type="dxa"/>
          </w:tcPr>
          <w:p w:rsidR="000B53DB" w:rsidRDefault="000B53DB" w:rsidP="000B5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2720" w:type="dxa"/>
            <w:gridSpan w:val="3"/>
            <w:shd w:val="clear" w:color="auto" w:fill="auto"/>
          </w:tcPr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мер социальной поддержки многодетных семей в части предоставления скидки по оплате за присмотр и уход за детьми в муниципальных бюджетных дошкольных образовательных организаций</w:t>
            </w:r>
          </w:p>
        </w:tc>
        <w:tc>
          <w:tcPr>
            <w:tcW w:w="2233" w:type="dxa"/>
            <w:shd w:val="clear" w:color="auto" w:fill="auto"/>
          </w:tcPr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Доля воспитанников муниципальных дошкольных образовательных организаций из многодетных семей</w:t>
            </w:r>
          </w:p>
        </w:tc>
        <w:tc>
          <w:tcPr>
            <w:tcW w:w="2268" w:type="dxa"/>
            <w:vAlign w:val="center"/>
          </w:tcPr>
          <w:p w:rsidR="000B53DB" w:rsidRDefault="000B53DB" w:rsidP="000B53D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vAlign w:val="center"/>
          </w:tcPr>
          <w:p w:rsidR="000B53DB" w:rsidRPr="007D5715" w:rsidRDefault="00E95AB3" w:rsidP="000B5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78" w:type="dxa"/>
          </w:tcPr>
          <w:p w:rsidR="000B53DB" w:rsidRPr="007D5715" w:rsidRDefault="000B53DB" w:rsidP="000B53D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3DB" w:rsidRPr="007D5715" w:rsidTr="000B53DB">
        <w:trPr>
          <w:gridAfter w:val="6"/>
          <w:wAfter w:w="5511" w:type="dxa"/>
          <w:trHeight w:val="2108"/>
        </w:trPr>
        <w:tc>
          <w:tcPr>
            <w:tcW w:w="675" w:type="dxa"/>
          </w:tcPr>
          <w:p w:rsidR="000B53DB" w:rsidRDefault="000B53DB" w:rsidP="000B5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720" w:type="dxa"/>
            <w:gridSpan w:val="3"/>
            <w:shd w:val="clear" w:color="auto" w:fill="auto"/>
          </w:tcPr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233" w:type="dxa"/>
            <w:shd w:val="clear" w:color="auto" w:fill="auto"/>
          </w:tcPr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условий для получения гражданами общедоступного и бесплатного дошкольного образования.</w:t>
            </w:r>
          </w:p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Доля воспитанников муниципальных дошкольных образовательных организаций, финансируемых по нормативу</w:t>
            </w:r>
          </w:p>
        </w:tc>
        <w:tc>
          <w:tcPr>
            <w:tcW w:w="2268" w:type="dxa"/>
            <w:vAlign w:val="center"/>
          </w:tcPr>
          <w:p w:rsidR="000B53DB" w:rsidRDefault="000B53DB" w:rsidP="000B53D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0B53DB" w:rsidRPr="007D5715" w:rsidRDefault="00E95AB3" w:rsidP="000B5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0B53DB" w:rsidRPr="007D5715" w:rsidRDefault="000B53DB" w:rsidP="000B53D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3DB" w:rsidRPr="007D5715" w:rsidTr="000B53DB">
        <w:trPr>
          <w:gridAfter w:val="6"/>
          <w:wAfter w:w="5511" w:type="dxa"/>
          <w:trHeight w:val="2108"/>
        </w:trPr>
        <w:tc>
          <w:tcPr>
            <w:tcW w:w="675" w:type="dxa"/>
          </w:tcPr>
          <w:p w:rsidR="000B53DB" w:rsidRDefault="000B53DB" w:rsidP="000B5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2720" w:type="dxa"/>
            <w:gridSpan w:val="3"/>
            <w:shd w:val="clear" w:color="auto" w:fill="auto"/>
          </w:tcPr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Исполнение отдельных государственных полномочий по осуществлению выплат, предусмотренных мерами дополнительного стимулирования педагогических</w:t>
            </w:r>
            <w:r w:rsidR="005E62F8">
              <w:rPr>
                <w:rFonts w:ascii="Times New Roman" w:hAnsi="Times New Roman"/>
              </w:rPr>
              <w:t xml:space="preserve"> работников</w:t>
            </w:r>
          </w:p>
        </w:tc>
        <w:tc>
          <w:tcPr>
            <w:tcW w:w="2233" w:type="dxa"/>
            <w:shd w:val="clear" w:color="auto" w:fill="auto"/>
          </w:tcPr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Функционирующие механизмы ежегодного стимулирования высокого качества работы и профессионального развития. Количество педагогических работников, получающих выплаты</w:t>
            </w:r>
          </w:p>
        </w:tc>
        <w:tc>
          <w:tcPr>
            <w:tcW w:w="2268" w:type="dxa"/>
            <w:vAlign w:val="center"/>
          </w:tcPr>
          <w:p w:rsidR="000B53DB" w:rsidRDefault="000B53DB" w:rsidP="000B53D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0B53DB" w:rsidRPr="007D5715" w:rsidRDefault="00E95AB3" w:rsidP="000B5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0B53DB" w:rsidRPr="007D5715" w:rsidRDefault="000B53DB" w:rsidP="000B53D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3DB" w:rsidRPr="007D5715" w:rsidTr="000B53DB">
        <w:trPr>
          <w:trHeight w:val="485"/>
        </w:trPr>
        <w:tc>
          <w:tcPr>
            <w:tcW w:w="14786" w:type="dxa"/>
            <w:gridSpan w:val="9"/>
          </w:tcPr>
          <w:p w:rsidR="000B53DB" w:rsidRPr="007D5715" w:rsidRDefault="000B53DB" w:rsidP="000B53D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  <w:tc>
          <w:tcPr>
            <w:tcW w:w="1837" w:type="dxa"/>
            <w:gridSpan w:val="2"/>
            <w:shd w:val="clear" w:color="auto" w:fill="auto"/>
          </w:tcPr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gridSpan w:val="2"/>
            <w:shd w:val="clear" w:color="auto" w:fill="auto"/>
          </w:tcPr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gridSpan w:val="2"/>
            <w:shd w:val="clear" w:color="auto" w:fill="auto"/>
          </w:tcPr>
          <w:p w:rsidR="000B53DB" w:rsidRPr="008F5D81" w:rsidRDefault="000B53DB" w:rsidP="000B53DB">
            <w:pPr>
              <w:jc w:val="center"/>
              <w:rPr>
                <w:rFonts w:ascii="Times New Roman" w:hAnsi="Times New Roman"/>
              </w:rPr>
            </w:pPr>
          </w:p>
        </w:tc>
      </w:tr>
      <w:tr w:rsidR="00C20DF7" w:rsidRPr="007D5715" w:rsidTr="007E0E8A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20DF7" w:rsidRPr="00411D94" w:rsidRDefault="00C20DF7" w:rsidP="00C20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78" w:type="dxa"/>
            <w:shd w:val="clear" w:color="auto" w:fill="auto"/>
          </w:tcPr>
          <w:p w:rsidR="00C20DF7" w:rsidRPr="008F5D81" w:rsidRDefault="00C20DF7" w:rsidP="00C20DF7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деятельности муниципальных организаций начального общего, основного общего, среднего общего образования</w:t>
            </w:r>
          </w:p>
        </w:tc>
        <w:tc>
          <w:tcPr>
            <w:tcW w:w="2233" w:type="dxa"/>
            <w:shd w:val="clear" w:color="auto" w:fill="auto"/>
          </w:tcPr>
          <w:p w:rsidR="00C20DF7" w:rsidRPr="008F5D81" w:rsidRDefault="00C20DF7" w:rsidP="00C20DF7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округа, руководители общеобразовательны</w:t>
            </w:r>
            <w:r w:rsidRPr="008F5D81">
              <w:rPr>
                <w:rFonts w:ascii="Times New Roman" w:hAnsi="Times New Roman"/>
              </w:rPr>
              <w:lastRenderedPageBreak/>
              <w:t>х организаций</w:t>
            </w:r>
          </w:p>
        </w:tc>
        <w:tc>
          <w:tcPr>
            <w:tcW w:w="3411" w:type="dxa"/>
            <w:tcBorders>
              <w:top w:val="nil"/>
            </w:tcBorders>
            <w:shd w:val="clear" w:color="auto" w:fill="auto"/>
          </w:tcPr>
          <w:p w:rsidR="00C20DF7" w:rsidRPr="008F5D81" w:rsidRDefault="00C20DF7" w:rsidP="00C20DF7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>Обеспечение условий для получения гражданами общедоступного и бесплатного общего образования.</w:t>
            </w:r>
          </w:p>
          <w:p w:rsidR="00C20DF7" w:rsidRPr="008F5D81" w:rsidRDefault="00C20DF7" w:rsidP="00C20DF7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Количество обучающихся в общеобразовательных организациях</w:t>
            </w:r>
          </w:p>
        </w:tc>
        <w:tc>
          <w:tcPr>
            <w:tcW w:w="2268" w:type="dxa"/>
            <w:vAlign w:val="center"/>
          </w:tcPr>
          <w:p w:rsidR="00C20DF7" w:rsidRPr="00411D94" w:rsidRDefault="00C20DF7" w:rsidP="00C20D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E62F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  <w:vAlign w:val="center"/>
          </w:tcPr>
          <w:p w:rsidR="00C20DF7" w:rsidRPr="00411D94" w:rsidRDefault="00E95AB3" w:rsidP="00E95A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</w:t>
            </w:r>
          </w:p>
        </w:tc>
        <w:tc>
          <w:tcPr>
            <w:tcW w:w="1778" w:type="dxa"/>
          </w:tcPr>
          <w:p w:rsidR="00C20DF7" w:rsidRPr="00411D94" w:rsidRDefault="00C20DF7" w:rsidP="00C20D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DF7" w:rsidRPr="007D5715" w:rsidTr="00D02105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20DF7" w:rsidRPr="007D5715" w:rsidRDefault="00C20DF7" w:rsidP="00C20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578" w:type="dxa"/>
            <w:shd w:val="clear" w:color="auto" w:fill="auto"/>
          </w:tcPr>
          <w:p w:rsidR="00C20DF7" w:rsidRPr="008F5D81" w:rsidRDefault="00C20DF7" w:rsidP="00C20DF7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Создание условий для обучения одаренных детей</w:t>
            </w:r>
          </w:p>
        </w:tc>
        <w:tc>
          <w:tcPr>
            <w:tcW w:w="2233" w:type="dxa"/>
            <w:shd w:val="clear" w:color="auto" w:fill="auto"/>
          </w:tcPr>
          <w:p w:rsidR="00C20DF7" w:rsidRPr="008F5D81" w:rsidRDefault="00C20DF7" w:rsidP="00C20DF7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</w:t>
            </w:r>
          </w:p>
        </w:tc>
        <w:tc>
          <w:tcPr>
            <w:tcW w:w="34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20DF7" w:rsidRPr="008F5D81" w:rsidRDefault="00C20DF7" w:rsidP="00C20DF7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Функционирующая система выявления и поддержки одаренных высокомотивированных обучающихся из сельской местности.</w:t>
            </w:r>
          </w:p>
          <w:p w:rsidR="00C20DF7" w:rsidRPr="008F5D81" w:rsidRDefault="00C20DF7" w:rsidP="00C20DF7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Количество детей в банке одаренных детей</w:t>
            </w:r>
          </w:p>
        </w:tc>
        <w:tc>
          <w:tcPr>
            <w:tcW w:w="2268" w:type="dxa"/>
            <w:vAlign w:val="center"/>
          </w:tcPr>
          <w:p w:rsidR="00C20DF7" w:rsidRPr="007D5715" w:rsidRDefault="00C20DF7" w:rsidP="00C20D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701" w:type="dxa"/>
            <w:vAlign w:val="center"/>
          </w:tcPr>
          <w:p w:rsidR="00C20DF7" w:rsidRPr="007D5715" w:rsidRDefault="00E95AB3" w:rsidP="00C20D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78" w:type="dxa"/>
          </w:tcPr>
          <w:p w:rsidR="00C20DF7" w:rsidRPr="007D5715" w:rsidRDefault="00C20DF7" w:rsidP="00C20D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FB0" w:rsidRPr="007D5715" w:rsidTr="00004260">
        <w:trPr>
          <w:gridAfter w:val="6"/>
          <w:wAfter w:w="5511" w:type="dxa"/>
        </w:trPr>
        <w:tc>
          <w:tcPr>
            <w:tcW w:w="817" w:type="dxa"/>
            <w:gridSpan w:val="3"/>
          </w:tcPr>
          <w:p w:rsidR="00936FB0" w:rsidRPr="007D5715" w:rsidRDefault="00936FB0" w:rsidP="00936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578" w:type="dxa"/>
            <w:shd w:val="clear" w:color="auto" w:fill="auto"/>
          </w:tcPr>
          <w:p w:rsidR="00936FB0" w:rsidRPr="008F5D81" w:rsidRDefault="00936FB0" w:rsidP="00936FB0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Организация профильного обучения</w:t>
            </w:r>
          </w:p>
        </w:tc>
        <w:tc>
          <w:tcPr>
            <w:tcW w:w="2233" w:type="dxa"/>
            <w:shd w:val="clear" w:color="auto" w:fill="auto"/>
          </w:tcPr>
          <w:p w:rsidR="00936FB0" w:rsidRPr="008F5D81" w:rsidRDefault="00936FB0" w:rsidP="00936FB0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tcBorders>
              <w:top w:val="single" w:sz="4" w:space="0" w:color="auto"/>
            </w:tcBorders>
            <w:shd w:val="clear" w:color="auto" w:fill="auto"/>
          </w:tcPr>
          <w:p w:rsidR="00936FB0" w:rsidRPr="008F5D81" w:rsidRDefault="00936FB0" w:rsidP="00936FB0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условий для получения гражданами общедоступного и бесплатного общего образования.</w:t>
            </w:r>
          </w:p>
          <w:p w:rsidR="00936FB0" w:rsidRPr="008F5D81" w:rsidRDefault="00936FB0" w:rsidP="00936FB0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Доля обучающихся, охваченных профильным обучением</w:t>
            </w:r>
          </w:p>
        </w:tc>
        <w:tc>
          <w:tcPr>
            <w:tcW w:w="2268" w:type="dxa"/>
            <w:vAlign w:val="center"/>
          </w:tcPr>
          <w:p w:rsidR="00936FB0" w:rsidRPr="007D5715" w:rsidRDefault="00936FB0" w:rsidP="00936F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936FB0" w:rsidRPr="007D5715" w:rsidRDefault="00E95AB3" w:rsidP="00936F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936FB0" w:rsidRPr="007D5715" w:rsidRDefault="00936FB0" w:rsidP="00936F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FB0" w:rsidRPr="002A3F7C" w:rsidTr="002F5F4A">
        <w:trPr>
          <w:gridAfter w:val="6"/>
          <w:wAfter w:w="5511" w:type="dxa"/>
          <w:trHeight w:val="419"/>
        </w:trPr>
        <w:tc>
          <w:tcPr>
            <w:tcW w:w="817" w:type="dxa"/>
            <w:gridSpan w:val="3"/>
          </w:tcPr>
          <w:p w:rsidR="00936FB0" w:rsidRPr="00E26C79" w:rsidRDefault="00936FB0" w:rsidP="00936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578" w:type="dxa"/>
            <w:shd w:val="clear" w:color="auto" w:fill="auto"/>
          </w:tcPr>
          <w:p w:rsidR="00936FB0" w:rsidRPr="008F5D81" w:rsidRDefault="00936FB0" w:rsidP="00936FB0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Проведение олимпиад, творческих конкурсов, интеллектуальных соревнований, научно-практических конференций, мероприятий для обучающихся и педагогических работников </w:t>
            </w:r>
            <w:r w:rsidR="0077221E">
              <w:rPr>
                <w:rFonts w:ascii="Times New Roman" w:hAnsi="Times New Roman"/>
              </w:rPr>
              <w:t>округа</w:t>
            </w:r>
          </w:p>
        </w:tc>
        <w:tc>
          <w:tcPr>
            <w:tcW w:w="2233" w:type="dxa"/>
            <w:shd w:val="clear" w:color="auto" w:fill="auto"/>
          </w:tcPr>
          <w:p w:rsidR="00936FB0" w:rsidRPr="008F5D81" w:rsidRDefault="00936FB0" w:rsidP="00936FB0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936FB0" w:rsidRPr="008F5D81" w:rsidRDefault="00936FB0" w:rsidP="00936FB0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Функционирующая система обеспечения условий для самореализации обучающихся и педагогов. Число ежегодно проводимых мероприятий</w:t>
            </w:r>
          </w:p>
        </w:tc>
        <w:tc>
          <w:tcPr>
            <w:tcW w:w="2268" w:type="dxa"/>
            <w:vAlign w:val="center"/>
          </w:tcPr>
          <w:p w:rsidR="00936FB0" w:rsidRPr="00E26C79" w:rsidRDefault="00936FB0" w:rsidP="00936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01" w:type="dxa"/>
            <w:vAlign w:val="center"/>
          </w:tcPr>
          <w:p w:rsidR="00936FB0" w:rsidRPr="00E26C79" w:rsidRDefault="00E95AB3" w:rsidP="00936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78" w:type="dxa"/>
          </w:tcPr>
          <w:p w:rsidR="00936FB0" w:rsidRPr="00E26C79" w:rsidRDefault="00936FB0" w:rsidP="00936F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FB0" w:rsidRPr="002A3F7C" w:rsidTr="002F5F4A">
        <w:trPr>
          <w:gridAfter w:val="6"/>
          <w:wAfter w:w="5511" w:type="dxa"/>
        </w:trPr>
        <w:tc>
          <w:tcPr>
            <w:tcW w:w="817" w:type="dxa"/>
            <w:gridSpan w:val="3"/>
          </w:tcPr>
          <w:p w:rsidR="00936FB0" w:rsidRPr="0044056E" w:rsidRDefault="00936FB0" w:rsidP="00936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578" w:type="dxa"/>
            <w:shd w:val="clear" w:color="auto" w:fill="auto"/>
          </w:tcPr>
          <w:p w:rsidR="00936FB0" w:rsidRPr="008F5D81" w:rsidRDefault="00936FB0" w:rsidP="00936FB0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участия в региональных, межрегиональных, всероссийских олимпиадах, конкурсах и др.</w:t>
            </w:r>
          </w:p>
          <w:p w:rsidR="00936FB0" w:rsidRPr="008F5D81" w:rsidRDefault="00936FB0" w:rsidP="00936FB0">
            <w:pPr>
              <w:jc w:val="center"/>
              <w:rPr>
                <w:rFonts w:ascii="Times New Roman" w:hAnsi="Times New Roman"/>
              </w:rPr>
            </w:pPr>
          </w:p>
          <w:p w:rsidR="00936FB0" w:rsidRPr="008F5D81" w:rsidRDefault="00936FB0" w:rsidP="00936FB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shd w:val="clear" w:color="auto" w:fill="auto"/>
          </w:tcPr>
          <w:p w:rsidR="00936FB0" w:rsidRPr="008F5D81" w:rsidRDefault="00936FB0" w:rsidP="00936FB0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936FB0" w:rsidRPr="008F5D81" w:rsidRDefault="00936FB0" w:rsidP="00936FB0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Функционирующая система обеспечения условий для самореализации обучающихся. Доля обучающихся, принявших участие в региональных, межрегиональных, всероссийских олимпиадах, конкурсах</w:t>
            </w:r>
          </w:p>
        </w:tc>
        <w:tc>
          <w:tcPr>
            <w:tcW w:w="2268" w:type="dxa"/>
            <w:vAlign w:val="center"/>
          </w:tcPr>
          <w:p w:rsidR="00936FB0" w:rsidRPr="0044056E" w:rsidRDefault="00936FB0" w:rsidP="00936F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vAlign w:val="center"/>
          </w:tcPr>
          <w:p w:rsidR="00936FB0" w:rsidRPr="0044056E" w:rsidRDefault="00E95AB3" w:rsidP="00936F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78" w:type="dxa"/>
          </w:tcPr>
          <w:p w:rsidR="00936FB0" w:rsidRPr="0044056E" w:rsidRDefault="00936FB0" w:rsidP="00936F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9F8" w:rsidRPr="007D5715" w:rsidTr="002F5F4A">
        <w:trPr>
          <w:gridAfter w:val="6"/>
          <w:wAfter w:w="5511" w:type="dxa"/>
        </w:trPr>
        <w:tc>
          <w:tcPr>
            <w:tcW w:w="817" w:type="dxa"/>
            <w:gridSpan w:val="3"/>
          </w:tcPr>
          <w:p w:rsidR="009A19F8" w:rsidRPr="007D5715" w:rsidRDefault="009A19F8" w:rsidP="009A1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578" w:type="dxa"/>
            <w:shd w:val="clear" w:color="auto" w:fill="auto"/>
          </w:tcPr>
          <w:p w:rsidR="009A19F8" w:rsidRPr="008F5D81" w:rsidRDefault="009A19F8" w:rsidP="009A19F8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Организация, проведение муниципального конкурса и участие в областном конкурсе профессионального </w:t>
            </w:r>
            <w:r w:rsidRPr="008F5D81">
              <w:rPr>
                <w:rFonts w:ascii="Times New Roman" w:hAnsi="Times New Roman"/>
              </w:rPr>
              <w:lastRenderedPageBreak/>
              <w:t>мастерства «Учитель года»</w:t>
            </w:r>
          </w:p>
        </w:tc>
        <w:tc>
          <w:tcPr>
            <w:tcW w:w="2233" w:type="dxa"/>
            <w:shd w:val="clear" w:color="auto" w:fill="auto"/>
          </w:tcPr>
          <w:p w:rsidR="009A19F8" w:rsidRPr="008F5D81" w:rsidRDefault="009A19F8" w:rsidP="009A19F8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>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9A19F8" w:rsidRPr="008F5D81" w:rsidRDefault="009A19F8" w:rsidP="009A19F8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Функционирующая система обеспечения условия для самореализации педагогов.</w:t>
            </w:r>
          </w:p>
          <w:p w:rsidR="009A19F8" w:rsidRPr="008F5D81" w:rsidRDefault="009A19F8" w:rsidP="009A19F8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Количество человек принявших участие в конкурсе «Учитель года»</w:t>
            </w:r>
          </w:p>
        </w:tc>
        <w:tc>
          <w:tcPr>
            <w:tcW w:w="2268" w:type="dxa"/>
            <w:vAlign w:val="center"/>
          </w:tcPr>
          <w:p w:rsidR="009A19F8" w:rsidRPr="007D5715" w:rsidRDefault="009A19F8" w:rsidP="009A19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9A19F8" w:rsidRPr="007D5715" w:rsidRDefault="00E95AB3" w:rsidP="009A19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  <w:vAlign w:val="center"/>
          </w:tcPr>
          <w:p w:rsidR="009A19F8" w:rsidRPr="007D5715" w:rsidRDefault="009A19F8" w:rsidP="009A19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9F8" w:rsidRPr="007D5715" w:rsidTr="002F5F4A">
        <w:trPr>
          <w:gridAfter w:val="6"/>
          <w:wAfter w:w="5511" w:type="dxa"/>
        </w:trPr>
        <w:tc>
          <w:tcPr>
            <w:tcW w:w="817" w:type="dxa"/>
            <w:gridSpan w:val="3"/>
          </w:tcPr>
          <w:p w:rsidR="009A19F8" w:rsidRPr="0074783C" w:rsidRDefault="009A19F8" w:rsidP="009A1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2578" w:type="dxa"/>
            <w:shd w:val="clear" w:color="auto" w:fill="auto"/>
          </w:tcPr>
          <w:p w:rsidR="009A19F8" w:rsidRPr="008F5D81" w:rsidRDefault="00665FB3" w:rsidP="009A19F8">
            <w:pPr>
              <w:jc w:val="center"/>
              <w:rPr>
                <w:rFonts w:ascii="Times New Roman" w:hAnsi="Times New Roman"/>
              </w:rPr>
            </w:pPr>
            <w:r w:rsidRPr="00665FB3">
              <w:rPr>
                <w:rFonts w:ascii="Times New Roman" w:hAnsi="Times New Roman"/>
              </w:rPr>
              <w:t>Организация и проведение муниципального конкурса «Лучшая образовательная организация Токарёвского района по подготовке к новому учебному году»</w:t>
            </w:r>
          </w:p>
        </w:tc>
        <w:tc>
          <w:tcPr>
            <w:tcW w:w="2233" w:type="dxa"/>
            <w:shd w:val="clear" w:color="auto" w:fill="auto"/>
          </w:tcPr>
          <w:p w:rsidR="009A19F8" w:rsidRPr="008F5D81" w:rsidRDefault="009A19F8" w:rsidP="009A19F8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округа, руководители общеобразовательных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9A19F8" w:rsidRPr="008F5D81" w:rsidRDefault="009A19F8" w:rsidP="009A19F8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Функционирующие механизмы ежегодного стимулирования высокого качества работы общеобразовательных организаций.</w:t>
            </w:r>
          </w:p>
          <w:p w:rsidR="009A19F8" w:rsidRPr="008F5D81" w:rsidRDefault="009A19F8" w:rsidP="009A19F8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Количество общеобразовательных организаций (филиалов), победителей</w:t>
            </w:r>
          </w:p>
          <w:p w:rsidR="009A19F8" w:rsidRPr="008F5D81" w:rsidRDefault="009A19F8" w:rsidP="009A19F8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в конкурсе</w:t>
            </w:r>
          </w:p>
        </w:tc>
        <w:tc>
          <w:tcPr>
            <w:tcW w:w="2268" w:type="dxa"/>
            <w:vAlign w:val="center"/>
          </w:tcPr>
          <w:p w:rsidR="009A19F8" w:rsidRPr="0074783C" w:rsidRDefault="002B203D" w:rsidP="009A19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9A19F8" w:rsidRPr="0074783C" w:rsidRDefault="00E95AB3" w:rsidP="009A19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  <w:vAlign w:val="center"/>
          </w:tcPr>
          <w:p w:rsidR="009A19F8" w:rsidRPr="0074783C" w:rsidRDefault="009A19F8" w:rsidP="009A19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03D" w:rsidRPr="007D5715" w:rsidTr="002F5F4A">
        <w:trPr>
          <w:gridAfter w:val="6"/>
          <w:wAfter w:w="5511" w:type="dxa"/>
        </w:trPr>
        <w:tc>
          <w:tcPr>
            <w:tcW w:w="817" w:type="dxa"/>
            <w:gridSpan w:val="3"/>
          </w:tcPr>
          <w:p w:rsidR="002B203D" w:rsidRPr="007D5715" w:rsidRDefault="002B203D" w:rsidP="002B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2578" w:type="dxa"/>
            <w:shd w:val="clear" w:color="auto" w:fill="auto"/>
          </w:tcPr>
          <w:p w:rsidR="002B203D" w:rsidRPr="008F5D81" w:rsidRDefault="002B203D" w:rsidP="002B203D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Проведение августовского педагогического совещания</w:t>
            </w:r>
          </w:p>
        </w:tc>
        <w:tc>
          <w:tcPr>
            <w:tcW w:w="2233" w:type="dxa"/>
            <w:shd w:val="clear" w:color="auto" w:fill="auto"/>
          </w:tcPr>
          <w:p w:rsidR="002B203D" w:rsidRPr="008F5D81" w:rsidRDefault="002B203D" w:rsidP="002B203D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2B203D" w:rsidRPr="008F5D81" w:rsidRDefault="002B203D" w:rsidP="002B203D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Функционирующие механизмы ежегодного стимулирования высокого качества работы и профессионального развития.</w:t>
            </w:r>
          </w:p>
          <w:p w:rsidR="002B203D" w:rsidRPr="008F5D81" w:rsidRDefault="00660E3B" w:rsidP="002B20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  <w:r w:rsidR="002B203D" w:rsidRPr="008F5D81">
              <w:rPr>
                <w:rFonts w:ascii="Times New Roman" w:hAnsi="Times New Roman"/>
              </w:rPr>
              <w:t xml:space="preserve"> педагогов, принявших участие в августовском педагогическом совещании</w:t>
            </w:r>
          </w:p>
        </w:tc>
        <w:tc>
          <w:tcPr>
            <w:tcW w:w="2268" w:type="dxa"/>
            <w:vAlign w:val="center"/>
          </w:tcPr>
          <w:p w:rsidR="002B203D" w:rsidRPr="007D5715" w:rsidRDefault="002B203D" w:rsidP="002B20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701" w:type="dxa"/>
            <w:vAlign w:val="center"/>
          </w:tcPr>
          <w:p w:rsidR="002B203D" w:rsidRPr="007D5715" w:rsidRDefault="00E95AB3" w:rsidP="002B20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778" w:type="dxa"/>
          </w:tcPr>
          <w:p w:rsidR="002B203D" w:rsidRPr="007D5715" w:rsidRDefault="002B203D" w:rsidP="002B20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C11" w:rsidRPr="007D5715" w:rsidTr="002F5F4A">
        <w:trPr>
          <w:gridAfter w:val="6"/>
          <w:wAfter w:w="5511" w:type="dxa"/>
        </w:trPr>
        <w:tc>
          <w:tcPr>
            <w:tcW w:w="817" w:type="dxa"/>
            <w:gridSpan w:val="3"/>
          </w:tcPr>
          <w:p w:rsidR="00184C11" w:rsidRPr="007D5715" w:rsidRDefault="00184C11" w:rsidP="00184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2578" w:type="dxa"/>
            <w:shd w:val="clear" w:color="auto" w:fill="auto"/>
          </w:tcPr>
          <w:p w:rsidR="00184C11" w:rsidRPr="008F5D81" w:rsidRDefault="00184C11" w:rsidP="00184C11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Проведение мероприятий посвященных «Дню Учителя»</w:t>
            </w:r>
          </w:p>
        </w:tc>
        <w:tc>
          <w:tcPr>
            <w:tcW w:w="2233" w:type="dxa"/>
            <w:shd w:val="clear" w:color="auto" w:fill="auto"/>
          </w:tcPr>
          <w:p w:rsidR="00184C11" w:rsidRPr="008F5D81" w:rsidRDefault="00184C11" w:rsidP="00184C11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184C11" w:rsidRPr="008F5D81" w:rsidRDefault="00184C11" w:rsidP="00184C11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Функционирующие механизмы ежегодного стимулирования высокого качества работы и профессионального развития.</w:t>
            </w:r>
          </w:p>
          <w:p w:rsidR="00184C11" w:rsidRPr="008F5D81" w:rsidRDefault="00184C11" w:rsidP="00184C11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Количество мероприятий</w:t>
            </w:r>
          </w:p>
        </w:tc>
        <w:tc>
          <w:tcPr>
            <w:tcW w:w="2268" w:type="dxa"/>
            <w:vAlign w:val="center"/>
          </w:tcPr>
          <w:p w:rsidR="00184C11" w:rsidRPr="007D5715" w:rsidRDefault="00184C11" w:rsidP="00184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184C11" w:rsidRPr="007D5715" w:rsidRDefault="00E95AB3" w:rsidP="00184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vAlign w:val="center"/>
          </w:tcPr>
          <w:p w:rsidR="00184C11" w:rsidRPr="007D5715" w:rsidRDefault="00184C11" w:rsidP="00184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5C2" w:rsidRPr="007D5715" w:rsidTr="002F5F4A">
        <w:trPr>
          <w:gridAfter w:val="6"/>
          <w:wAfter w:w="5511" w:type="dxa"/>
        </w:trPr>
        <w:tc>
          <w:tcPr>
            <w:tcW w:w="817" w:type="dxa"/>
            <w:gridSpan w:val="3"/>
          </w:tcPr>
          <w:p w:rsidR="004E55C2" w:rsidRPr="007D5715" w:rsidRDefault="004E55C2" w:rsidP="004E5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2578" w:type="dxa"/>
            <w:shd w:val="clear" w:color="auto" w:fill="auto"/>
          </w:tcPr>
          <w:p w:rsidR="004E55C2" w:rsidRPr="008F5D81" w:rsidRDefault="004E55C2" w:rsidP="004E55C2">
            <w:pPr>
              <w:spacing w:line="231" w:lineRule="auto"/>
              <w:ind w:left="8"/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Проведение государственной итоговой аттестации по</w:t>
            </w:r>
          </w:p>
          <w:p w:rsidR="004E55C2" w:rsidRPr="008F5D81" w:rsidRDefault="004E55C2" w:rsidP="004E55C2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образовательным программам основного общего и среднего общего образования</w:t>
            </w:r>
          </w:p>
        </w:tc>
        <w:tc>
          <w:tcPr>
            <w:tcW w:w="2233" w:type="dxa"/>
            <w:shd w:val="clear" w:color="auto" w:fill="auto"/>
          </w:tcPr>
          <w:p w:rsidR="004E55C2" w:rsidRPr="008F5D81" w:rsidRDefault="004E55C2" w:rsidP="004E55C2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4E55C2" w:rsidRPr="008F5D81" w:rsidRDefault="004E55C2" w:rsidP="004E55C2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Доля выпускников 9, 11 классов, прошедших ГИА от общего количества обучающихся 9 и 11 классов</w:t>
            </w:r>
          </w:p>
          <w:p w:rsidR="004E55C2" w:rsidRPr="008F5D81" w:rsidRDefault="004E55C2" w:rsidP="004E55C2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2268" w:type="dxa"/>
            <w:vAlign w:val="center"/>
          </w:tcPr>
          <w:p w:rsidR="004E55C2" w:rsidRPr="007D5715" w:rsidRDefault="004E55C2" w:rsidP="004E5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4E55C2" w:rsidRPr="007D5715" w:rsidRDefault="000663A2" w:rsidP="004E5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4E55C2" w:rsidRPr="007D5715" w:rsidRDefault="004E55C2" w:rsidP="004E5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5C2" w:rsidRPr="007D5715" w:rsidTr="004F3EFA">
        <w:trPr>
          <w:gridAfter w:val="6"/>
          <w:wAfter w:w="5511" w:type="dxa"/>
        </w:trPr>
        <w:tc>
          <w:tcPr>
            <w:tcW w:w="817" w:type="dxa"/>
            <w:gridSpan w:val="3"/>
          </w:tcPr>
          <w:p w:rsidR="004E55C2" w:rsidRPr="00A37185" w:rsidRDefault="004E55C2" w:rsidP="004E5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2578" w:type="dxa"/>
            <w:shd w:val="clear" w:color="auto" w:fill="auto"/>
          </w:tcPr>
          <w:p w:rsidR="004E55C2" w:rsidRPr="008F5D81" w:rsidRDefault="004E55C2" w:rsidP="004E55C2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Содействие в решении вопросов временной занятости подростков, состоящих на учете, в свободное от учебы время</w:t>
            </w:r>
          </w:p>
        </w:tc>
        <w:tc>
          <w:tcPr>
            <w:tcW w:w="2233" w:type="dxa"/>
            <w:shd w:val="clear" w:color="auto" w:fill="auto"/>
          </w:tcPr>
          <w:p w:rsidR="004E55C2" w:rsidRPr="008F5D81" w:rsidRDefault="004E55C2" w:rsidP="004E55C2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округа, руководители образовательных организаций, КДН</w:t>
            </w:r>
          </w:p>
        </w:tc>
        <w:tc>
          <w:tcPr>
            <w:tcW w:w="3411" w:type="dxa"/>
            <w:shd w:val="clear" w:color="auto" w:fill="auto"/>
          </w:tcPr>
          <w:p w:rsidR="004E55C2" w:rsidRPr="008F5D81" w:rsidRDefault="004E55C2" w:rsidP="004E55C2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Решение вопросов временной занятости подростков, состоящих на учете, в свободное от учебы время.</w:t>
            </w:r>
          </w:p>
          <w:p w:rsidR="004E55C2" w:rsidRPr="008F5D81" w:rsidRDefault="004E55C2" w:rsidP="004E55C2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Доля несовершеннолетних, состоящих на учете, трудоустроенных в свободное от </w:t>
            </w:r>
            <w:r w:rsidRPr="008F5D81">
              <w:rPr>
                <w:rFonts w:ascii="Times New Roman" w:hAnsi="Times New Roman"/>
              </w:rPr>
              <w:lastRenderedPageBreak/>
              <w:t>учебы время</w:t>
            </w:r>
          </w:p>
        </w:tc>
        <w:tc>
          <w:tcPr>
            <w:tcW w:w="2268" w:type="dxa"/>
            <w:vAlign w:val="center"/>
          </w:tcPr>
          <w:p w:rsidR="004E55C2" w:rsidRPr="00A37185" w:rsidRDefault="004E55C2" w:rsidP="004E5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701" w:type="dxa"/>
            <w:vAlign w:val="center"/>
          </w:tcPr>
          <w:p w:rsidR="004E55C2" w:rsidRPr="00A37185" w:rsidRDefault="00071469" w:rsidP="004E5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4E55C2" w:rsidRPr="00A37185" w:rsidRDefault="004E55C2" w:rsidP="004E5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5C2" w:rsidRPr="00616FEA" w:rsidTr="00351AB8">
        <w:trPr>
          <w:gridAfter w:val="6"/>
          <w:wAfter w:w="5511" w:type="dxa"/>
        </w:trPr>
        <w:tc>
          <w:tcPr>
            <w:tcW w:w="817" w:type="dxa"/>
            <w:gridSpan w:val="3"/>
          </w:tcPr>
          <w:p w:rsidR="004E55C2" w:rsidRPr="00A37185" w:rsidRDefault="004E55C2" w:rsidP="004E5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2.12.</w:t>
            </w:r>
          </w:p>
        </w:tc>
        <w:tc>
          <w:tcPr>
            <w:tcW w:w="2578" w:type="dxa"/>
            <w:shd w:val="clear" w:color="auto" w:fill="auto"/>
          </w:tcPr>
          <w:p w:rsidR="004E55C2" w:rsidRPr="008F5D81" w:rsidRDefault="004E55C2" w:rsidP="004E55C2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Компенсация найма жилого помещения участника  федеральной программы «Земский учитель»</w:t>
            </w:r>
          </w:p>
        </w:tc>
        <w:tc>
          <w:tcPr>
            <w:tcW w:w="2233" w:type="dxa"/>
            <w:shd w:val="clear" w:color="auto" w:fill="auto"/>
          </w:tcPr>
          <w:p w:rsidR="004E55C2" w:rsidRPr="008F5D81" w:rsidRDefault="004E55C2" w:rsidP="004E55C2">
            <w:pPr>
              <w:pStyle w:val="a3"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5D81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округа; отдел образования администрации округа; руководители образовательных организаций  района</w:t>
            </w:r>
          </w:p>
        </w:tc>
        <w:tc>
          <w:tcPr>
            <w:tcW w:w="3411" w:type="dxa"/>
            <w:shd w:val="clear" w:color="auto" w:fill="auto"/>
          </w:tcPr>
          <w:p w:rsidR="004E55C2" w:rsidRPr="008F5D81" w:rsidRDefault="004E55C2" w:rsidP="004E55C2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Улучшение кадрового</w:t>
            </w:r>
          </w:p>
          <w:p w:rsidR="004E55C2" w:rsidRPr="008F5D81" w:rsidRDefault="004E55C2" w:rsidP="004E55C2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обеспечения общеобразовательных организаций района. Количество жилья, арендованного педагогическому работнику – участнику программы «Земский учитель»</w:t>
            </w:r>
          </w:p>
        </w:tc>
        <w:tc>
          <w:tcPr>
            <w:tcW w:w="2268" w:type="dxa"/>
            <w:vAlign w:val="center"/>
          </w:tcPr>
          <w:p w:rsidR="004E55C2" w:rsidRPr="00A37185" w:rsidRDefault="004E55C2" w:rsidP="004E5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4E55C2" w:rsidRPr="00A37185" w:rsidRDefault="00071469" w:rsidP="004E5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4E55C2" w:rsidRPr="00A37185" w:rsidRDefault="004E55C2" w:rsidP="004E5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08F" w:rsidRPr="007D5715" w:rsidTr="00351AB8">
        <w:trPr>
          <w:gridAfter w:val="6"/>
          <w:wAfter w:w="5511" w:type="dxa"/>
        </w:trPr>
        <w:tc>
          <w:tcPr>
            <w:tcW w:w="817" w:type="dxa"/>
            <w:gridSpan w:val="3"/>
          </w:tcPr>
          <w:p w:rsidR="005D008F" w:rsidRPr="007D5715" w:rsidRDefault="005D008F" w:rsidP="005D0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2578" w:type="dxa"/>
            <w:shd w:val="clear" w:color="auto" w:fill="auto"/>
          </w:tcPr>
          <w:p w:rsidR="005D008F" w:rsidRPr="008F5D81" w:rsidRDefault="005D008F" w:rsidP="005D008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Организация  дистанционного обучения</w:t>
            </w:r>
          </w:p>
          <w:p w:rsidR="005D008F" w:rsidRPr="008F5D81" w:rsidRDefault="005D008F" w:rsidP="005D0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shd w:val="clear" w:color="auto" w:fill="auto"/>
          </w:tcPr>
          <w:p w:rsidR="005D008F" w:rsidRPr="008F5D81" w:rsidRDefault="005D008F" w:rsidP="005D008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5D008F" w:rsidRPr="008F5D81" w:rsidRDefault="005D008F" w:rsidP="005D008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условий для получения гражданами общедоступного и бесплатного общего образования.</w:t>
            </w:r>
          </w:p>
          <w:p w:rsidR="005D008F" w:rsidRPr="008F5D81" w:rsidRDefault="005D008F" w:rsidP="005D008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Количество обучающихся, охваченных дистанционным обучением</w:t>
            </w:r>
          </w:p>
        </w:tc>
        <w:tc>
          <w:tcPr>
            <w:tcW w:w="2268" w:type="dxa"/>
            <w:vAlign w:val="center"/>
          </w:tcPr>
          <w:p w:rsidR="005D008F" w:rsidRPr="007D5715" w:rsidRDefault="005D008F" w:rsidP="005D00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vAlign w:val="center"/>
          </w:tcPr>
          <w:p w:rsidR="005D008F" w:rsidRPr="007D5715" w:rsidRDefault="000663A2" w:rsidP="005D00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8" w:type="dxa"/>
          </w:tcPr>
          <w:p w:rsidR="005D008F" w:rsidRPr="007D5715" w:rsidRDefault="005D008F" w:rsidP="005D00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08F" w:rsidRPr="007D5715" w:rsidTr="00D44581">
        <w:trPr>
          <w:gridAfter w:val="6"/>
          <w:wAfter w:w="5511" w:type="dxa"/>
        </w:trPr>
        <w:tc>
          <w:tcPr>
            <w:tcW w:w="817" w:type="dxa"/>
            <w:gridSpan w:val="3"/>
          </w:tcPr>
          <w:p w:rsidR="005D008F" w:rsidRPr="007D5715" w:rsidRDefault="005D008F" w:rsidP="005D0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2578" w:type="dxa"/>
            <w:shd w:val="clear" w:color="auto" w:fill="auto"/>
          </w:tcPr>
          <w:p w:rsidR="005D008F" w:rsidRPr="008F5D81" w:rsidRDefault="005D008F" w:rsidP="005D008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  <w:w w:val="105"/>
              </w:rPr>
              <w:t>Ежемесячное денежное вознаграждение за классное руководство педагогическим работникам</w:t>
            </w:r>
            <w:r w:rsidRPr="008F5D81">
              <w:rPr>
                <w:rFonts w:ascii="Times New Roman" w:hAnsi="Times New Roman"/>
              </w:rPr>
              <w:t xml:space="preserve"> муниципальных общеобразовательных организаций</w:t>
            </w:r>
          </w:p>
        </w:tc>
        <w:tc>
          <w:tcPr>
            <w:tcW w:w="2233" w:type="dxa"/>
            <w:shd w:val="clear" w:color="auto" w:fill="auto"/>
          </w:tcPr>
          <w:p w:rsidR="005D008F" w:rsidRPr="008F5D81" w:rsidRDefault="005D008F" w:rsidP="005D008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5D008F" w:rsidRPr="008F5D81" w:rsidRDefault="005D008F" w:rsidP="005D008F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imes New Roman" w:hAnsi="Times New Roman" w:cs="Times New Roman"/>
                <w:w w:val="105"/>
              </w:rPr>
            </w:pPr>
            <w:r w:rsidRPr="008F5D81">
              <w:rPr>
                <w:rFonts w:ascii="Times New Roman" w:hAnsi="Times New Roman" w:cs="Times New Roman"/>
                <w:w w:val="105"/>
              </w:rPr>
              <w:t>Функционирующая система стимулирования классных руководителей.</w:t>
            </w:r>
          </w:p>
          <w:p w:rsidR="005D008F" w:rsidRPr="008F5D81" w:rsidRDefault="005D008F" w:rsidP="005D008F">
            <w:pPr>
              <w:pStyle w:val="TableParagraph"/>
              <w:tabs>
                <w:tab w:val="left" w:pos="534"/>
              </w:tabs>
              <w:kinsoku w:val="0"/>
              <w:overflowPunct w:val="0"/>
              <w:jc w:val="center"/>
              <w:rPr>
                <w:rFonts w:ascii="Times New Roman" w:hAnsi="Times New Roman" w:cs="Times New Roman"/>
                <w:spacing w:val="-3"/>
                <w:w w:val="105"/>
              </w:rPr>
            </w:pPr>
            <w:r w:rsidRPr="008F5D81">
              <w:rPr>
                <w:rFonts w:ascii="Times New Roman" w:hAnsi="Times New Roman" w:cs="Times New Roman"/>
                <w:w w:val="105"/>
              </w:rPr>
              <w:t xml:space="preserve">Количество учителей, осуществляющих функции </w:t>
            </w:r>
            <w:r w:rsidRPr="008F5D81">
              <w:rPr>
                <w:rFonts w:ascii="Times New Roman" w:hAnsi="Times New Roman" w:cs="Times New Roman"/>
                <w:spacing w:val="-3"/>
                <w:w w:val="105"/>
              </w:rPr>
              <w:t>классного</w:t>
            </w:r>
          </w:p>
          <w:p w:rsidR="005D008F" w:rsidRPr="008F5D81" w:rsidRDefault="005D008F" w:rsidP="005D008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  <w:w w:val="105"/>
              </w:rPr>
              <w:t>руководителя</w:t>
            </w:r>
            <w:r w:rsidRPr="008F5D81">
              <w:rPr>
                <w:rFonts w:ascii="Times New Roman" w:hAnsi="Times New Roman"/>
                <w:w w:val="105"/>
              </w:rPr>
              <w:tab/>
            </w:r>
            <w:r w:rsidRPr="008F5D81">
              <w:rPr>
                <w:rFonts w:ascii="Times New Roman" w:hAnsi="Times New Roman"/>
                <w:spacing w:val="-17"/>
                <w:w w:val="105"/>
              </w:rPr>
              <w:t xml:space="preserve">и </w:t>
            </w:r>
            <w:r w:rsidRPr="008F5D81">
              <w:rPr>
                <w:rFonts w:ascii="Times New Roman" w:hAnsi="Times New Roman"/>
                <w:spacing w:val="-3"/>
                <w:w w:val="105"/>
              </w:rPr>
              <w:t xml:space="preserve">получающих </w:t>
            </w:r>
            <w:r w:rsidRPr="008F5D81">
              <w:rPr>
                <w:rFonts w:ascii="Times New Roman" w:hAnsi="Times New Roman"/>
                <w:w w:val="105"/>
              </w:rPr>
              <w:t>дополнительное вознаграждение</w:t>
            </w:r>
          </w:p>
        </w:tc>
        <w:tc>
          <w:tcPr>
            <w:tcW w:w="2268" w:type="dxa"/>
            <w:vAlign w:val="center"/>
          </w:tcPr>
          <w:p w:rsidR="005D008F" w:rsidRPr="007D5715" w:rsidRDefault="005D008F" w:rsidP="005D00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01" w:type="dxa"/>
            <w:vAlign w:val="center"/>
          </w:tcPr>
          <w:p w:rsidR="005D008F" w:rsidRPr="007D5715" w:rsidRDefault="000663A2" w:rsidP="005D00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78" w:type="dxa"/>
          </w:tcPr>
          <w:p w:rsidR="005D008F" w:rsidRPr="007D5715" w:rsidRDefault="005D008F" w:rsidP="005D00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08F" w:rsidRPr="007D5715" w:rsidTr="00E32587">
        <w:trPr>
          <w:gridAfter w:val="6"/>
          <w:wAfter w:w="5511" w:type="dxa"/>
        </w:trPr>
        <w:tc>
          <w:tcPr>
            <w:tcW w:w="817" w:type="dxa"/>
            <w:gridSpan w:val="3"/>
          </w:tcPr>
          <w:p w:rsidR="005D008F" w:rsidRPr="007D5715" w:rsidRDefault="005D008F" w:rsidP="005D0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C36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8" w:type="dxa"/>
            <w:shd w:val="clear" w:color="auto" w:fill="auto"/>
          </w:tcPr>
          <w:p w:rsidR="005D008F" w:rsidRPr="008F5D81" w:rsidRDefault="005D008F" w:rsidP="005D008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233" w:type="dxa"/>
            <w:shd w:val="clear" w:color="auto" w:fill="auto"/>
          </w:tcPr>
          <w:p w:rsidR="005D008F" w:rsidRPr="008F5D81" w:rsidRDefault="005D008F" w:rsidP="005D008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округа, руководители общеобразовательных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5D008F" w:rsidRPr="008F5D81" w:rsidRDefault="005D008F" w:rsidP="005D008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268" w:type="dxa"/>
            <w:vAlign w:val="center"/>
          </w:tcPr>
          <w:p w:rsidR="005D008F" w:rsidRPr="007D5715" w:rsidRDefault="005D008F" w:rsidP="005D00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vAlign w:val="center"/>
          </w:tcPr>
          <w:p w:rsidR="005D008F" w:rsidRPr="007D5715" w:rsidRDefault="000663A2" w:rsidP="005D00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5D008F" w:rsidRPr="007D5715" w:rsidRDefault="005D008F" w:rsidP="005D00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08F" w:rsidRPr="007D5715" w:rsidTr="00A37C3E">
        <w:trPr>
          <w:gridAfter w:val="6"/>
          <w:wAfter w:w="5511" w:type="dxa"/>
        </w:trPr>
        <w:tc>
          <w:tcPr>
            <w:tcW w:w="817" w:type="dxa"/>
            <w:gridSpan w:val="3"/>
          </w:tcPr>
          <w:p w:rsidR="005D008F" w:rsidRPr="007D5715" w:rsidRDefault="005D008F" w:rsidP="005D0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C36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8" w:type="dxa"/>
            <w:shd w:val="clear" w:color="auto" w:fill="auto"/>
          </w:tcPr>
          <w:p w:rsidR="005D008F" w:rsidRPr="008F5D81" w:rsidRDefault="005D008F" w:rsidP="005D008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Обеспечение  питанием обучающихся </w:t>
            </w:r>
            <w:r w:rsidRPr="008F5D81">
              <w:rPr>
                <w:rFonts w:ascii="Times New Roman" w:hAnsi="Times New Roman"/>
              </w:rPr>
              <w:lastRenderedPageBreak/>
              <w:t>муниципальных общеобразовательных организаций в общей численности обучающихся</w:t>
            </w:r>
          </w:p>
          <w:p w:rsidR="005D008F" w:rsidRPr="008F5D81" w:rsidRDefault="005D008F" w:rsidP="005D0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shd w:val="clear" w:color="auto" w:fill="auto"/>
          </w:tcPr>
          <w:p w:rsidR="005D008F" w:rsidRPr="008F5D81" w:rsidRDefault="005D008F" w:rsidP="005D008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 xml:space="preserve">Администрация округа, отдел </w:t>
            </w:r>
            <w:r w:rsidRPr="008F5D81">
              <w:rPr>
                <w:rFonts w:ascii="Times New Roman" w:hAnsi="Times New Roman"/>
              </w:rPr>
              <w:lastRenderedPageBreak/>
              <w:t>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5D008F" w:rsidRPr="008F5D81" w:rsidRDefault="005D008F" w:rsidP="005D008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 xml:space="preserve">Условия для обеспечения школьников района </w:t>
            </w:r>
            <w:r w:rsidRPr="008F5D81">
              <w:rPr>
                <w:rFonts w:ascii="Times New Roman" w:hAnsi="Times New Roman"/>
              </w:rPr>
              <w:lastRenderedPageBreak/>
              <w:t>полноценным, сбалансированным, качественным питанием.</w:t>
            </w:r>
          </w:p>
          <w:p w:rsidR="005D008F" w:rsidRPr="008F5D81" w:rsidRDefault="005D008F" w:rsidP="005D008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Доля обучающихся, получающих полноценное горячее питание</w:t>
            </w:r>
          </w:p>
        </w:tc>
        <w:tc>
          <w:tcPr>
            <w:tcW w:w="2268" w:type="dxa"/>
            <w:vAlign w:val="center"/>
          </w:tcPr>
          <w:p w:rsidR="005D008F" w:rsidRPr="007D5715" w:rsidRDefault="005D008F" w:rsidP="005D00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701" w:type="dxa"/>
            <w:vAlign w:val="center"/>
          </w:tcPr>
          <w:p w:rsidR="005D008F" w:rsidRPr="007D5715" w:rsidRDefault="000663A2" w:rsidP="005D00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78" w:type="dxa"/>
          </w:tcPr>
          <w:p w:rsidR="005D008F" w:rsidRPr="007D5715" w:rsidRDefault="005D008F" w:rsidP="005D00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053" w:rsidRPr="007D5715" w:rsidTr="00B137A3">
        <w:trPr>
          <w:gridAfter w:val="6"/>
          <w:wAfter w:w="5511" w:type="dxa"/>
        </w:trPr>
        <w:tc>
          <w:tcPr>
            <w:tcW w:w="817" w:type="dxa"/>
            <w:gridSpan w:val="3"/>
          </w:tcPr>
          <w:p w:rsidR="00737053" w:rsidRPr="007D5715" w:rsidRDefault="00737053" w:rsidP="00737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 w:rsidR="00CC36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8" w:type="dxa"/>
            <w:shd w:val="clear" w:color="auto" w:fill="auto"/>
          </w:tcPr>
          <w:p w:rsidR="00737053" w:rsidRPr="008F5D81" w:rsidRDefault="00737053" w:rsidP="00737053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горячим питанием обучающихся из многодетных семей в рамках Закона области «О мерах по социальной поддержке многодетных семей Тамбовской области»</w:t>
            </w:r>
          </w:p>
        </w:tc>
        <w:tc>
          <w:tcPr>
            <w:tcW w:w="2233" w:type="dxa"/>
            <w:shd w:val="clear" w:color="auto" w:fill="auto"/>
          </w:tcPr>
          <w:p w:rsidR="00737053" w:rsidRPr="008F5D81" w:rsidRDefault="00737053" w:rsidP="00737053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округа, руководители образовательных  организаций</w:t>
            </w:r>
          </w:p>
        </w:tc>
        <w:tc>
          <w:tcPr>
            <w:tcW w:w="3411" w:type="dxa"/>
            <w:shd w:val="clear" w:color="auto" w:fill="auto"/>
          </w:tcPr>
          <w:p w:rsidR="00737053" w:rsidRPr="008F5D81" w:rsidRDefault="00737053" w:rsidP="00737053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Условия для обеспечения школьников района полноценным, сбалансированным, качественным питанием.</w:t>
            </w:r>
          </w:p>
          <w:p w:rsidR="00737053" w:rsidRPr="008F5D81" w:rsidRDefault="00737053" w:rsidP="00737053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Количество обучающихся из многодетных семей, получающих полноценное горячее питание</w:t>
            </w:r>
          </w:p>
        </w:tc>
        <w:tc>
          <w:tcPr>
            <w:tcW w:w="2268" w:type="dxa"/>
            <w:vAlign w:val="center"/>
          </w:tcPr>
          <w:p w:rsidR="00737053" w:rsidRPr="007D5715" w:rsidRDefault="00737053" w:rsidP="00737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701" w:type="dxa"/>
            <w:vAlign w:val="center"/>
          </w:tcPr>
          <w:p w:rsidR="00737053" w:rsidRPr="007D5715" w:rsidRDefault="000663A2" w:rsidP="007370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778" w:type="dxa"/>
          </w:tcPr>
          <w:p w:rsidR="00737053" w:rsidRPr="007D5715" w:rsidRDefault="00737053" w:rsidP="007370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B33" w:rsidRPr="00616FEA" w:rsidTr="00D17A6C">
        <w:trPr>
          <w:gridAfter w:val="6"/>
          <w:wAfter w:w="5511" w:type="dxa"/>
        </w:trPr>
        <w:tc>
          <w:tcPr>
            <w:tcW w:w="817" w:type="dxa"/>
            <w:gridSpan w:val="3"/>
          </w:tcPr>
          <w:p w:rsidR="003C0B33" w:rsidRPr="00B51685" w:rsidRDefault="003C0B33" w:rsidP="003C0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C36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8" w:type="dxa"/>
            <w:shd w:val="clear" w:color="auto" w:fill="auto"/>
          </w:tcPr>
          <w:p w:rsidR="003C0B33" w:rsidRPr="008F5D81" w:rsidRDefault="00F620E7" w:rsidP="003C0B33">
            <w:pPr>
              <w:jc w:val="center"/>
              <w:rPr>
                <w:rFonts w:ascii="Times New Roman" w:hAnsi="Times New Roman"/>
              </w:rPr>
            </w:pPr>
            <w:r w:rsidRPr="00F620E7">
              <w:rPr>
                <w:rFonts w:ascii="Times New Roman" w:hAnsi="Times New Roman"/>
              </w:rPr>
              <w:t>Организация отдыха и питание обучающихся муниципальных организаций в летний период</w:t>
            </w:r>
          </w:p>
        </w:tc>
        <w:tc>
          <w:tcPr>
            <w:tcW w:w="2233" w:type="dxa"/>
            <w:shd w:val="clear" w:color="auto" w:fill="auto"/>
          </w:tcPr>
          <w:p w:rsidR="003C0B33" w:rsidRPr="008F5D81" w:rsidRDefault="00F620E7" w:rsidP="003C0B33">
            <w:pPr>
              <w:jc w:val="center"/>
              <w:rPr>
                <w:rFonts w:ascii="Times New Roman" w:hAnsi="Times New Roman"/>
              </w:rPr>
            </w:pPr>
            <w:r w:rsidRPr="00F620E7">
              <w:rPr>
                <w:rFonts w:ascii="Times New Roman" w:hAnsi="Times New Roman"/>
              </w:rPr>
              <w:t>Администрация округа, отдел образования администрации округа, руководители образовательных  организаций</w:t>
            </w:r>
          </w:p>
        </w:tc>
        <w:tc>
          <w:tcPr>
            <w:tcW w:w="3411" w:type="dxa"/>
            <w:shd w:val="clear" w:color="auto" w:fill="auto"/>
          </w:tcPr>
          <w:p w:rsidR="00F620E7" w:rsidRPr="00F620E7" w:rsidRDefault="00F620E7" w:rsidP="00F620E7">
            <w:pPr>
              <w:jc w:val="center"/>
              <w:rPr>
                <w:rFonts w:ascii="Times New Roman" w:hAnsi="Times New Roman"/>
              </w:rPr>
            </w:pPr>
            <w:r w:rsidRPr="00F620E7">
              <w:rPr>
                <w:rFonts w:ascii="Times New Roman" w:hAnsi="Times New Roman"/>
              </w:rPr>
              <w:t>Условия для обеспечения школьников района полноценным, сбалансированным, качественным питанием в период работы пришкольных лагерей.</w:t>
            </w:r>
          </w:p>
          <w:p w:rsidR="003C0B33" w:rsidRPr="008F5D81" w:rsidRDefault="00F620E7" w:rsidP="00F620E7">
            <w:pPr>
              <w:jc w:val="center"/>
              <w:rPr>
                <w:rFonts w:ascii="Times New Roman" w:hAnsi="Times New Roman"/>
              </w:rPr>
            </w:pPr>
            <w:r w:rsidRPr="00F620E7">
              <w:rPr>
                <w:rFonts w:ascii="Times New Roman" w:hAnsi="Times New Roman"/>
              </w:rPr>
              <w:t>Доля обучающихся охваченных отдыхом и питанием в летний период</w:t>
            </w:r>
          </w:p>
        </w:tc>
        <w:tc>
          <w:tcPr>
            <w:tcW w:w="2268" w:type="dxa"/>
            <w:vAlign w:val="center"/>
          </w:tcPr>
          <w:p w:rsidR="003C0B33" w:rsidRPr="00B51685" w:rsidRDefault="003C0B33" w:rsidP="003C0B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3C0B33" w:rsidRPr="00B51685" w:rsidRDefault="000663A2" w:rsidP="003C0B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3C0B33" w:rsidRPr="00B51685" w:rsidRDefault="003C0B33" w:rsidP="003C0B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519" w:rsidRPr="007D5715" w:rsidTr="007939E9">
        <w:trPr>
          <w:gridAfter w:val="6"/>
          <w:wAfter w:w="5511" w:type="dxa"/>
        </w:trPr>
        <w:tc>
          <w:tcPr>
            <w:tcW w:w="817" w:type="dxa"/>
            <w:gridSpan w:val="3"/>
          </w:tcPr>
          <w:p w:rsidR="00580519" w:rsidRPr="007D5715" w:rsidRDefault="00580519" w:rsidP="00580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C368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8" w:type="dxa"/>
            <w:shd w:val="clear" w:color="auto" w:fill="auto"/>
          </w:tcPr>
          <w:p w:rsidR="00F620E7" w:rsidRDefault="00580519" w:rsidP="00580519">
            <w:pPr>
              <w:jc w:val="center"/>
              <w:rPr>
                <w:rFonts w:ascii="Times New Roman" w:hAnsi="Times New Roman"/>
              </w:rPr>
            </w:pPr>
            <w:r w:rsidRPr="00F620E7">
              <w:rPr>
                <w:rFonts w:ascii="Times New Roman" w:hAnsi="Times New Roman"/>
                <w:sz w:val="20"/>
                <w:szCs w:val="20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</w:t>
            </w:r>
            <w:r w:rsidRPr="008F5D81">
              <w:rPr>
                <w:rFonts w:ascii="Times New Roman" w:hAnsi="Times New Roman"/>
              </w:rPr>
              <w:t xml:space="preserve">общеобразовательных </w:t>
            </w:r>
          </w:p>
          <w:p w:rsidR="00580519" w:rsidRPr="008F5D81" w:rsidRDefault="00580519" w:rsidP="00CC3681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организациях, обеспечение дополнительного образования детей в муниципальных </w:t>
            </w:r>
            <w:r w:rsidRPr="008F5D81">
              <w:rPr>
                <w:rFonts w:ascii="Times New Roman" w:hAnsi="Times New Roman"/>
              </w:rPr>
              <w:lastRenderedPageBreak/>
              <w:t>общеобразовательных организациях</w:t>
            </w:r>
          </w:p>
        </w:tc>
        <w:tc>
          <w:tcPr>
            <w:tcW w:w="2233" w:type="dxa"/>
            <w:shd w:val="clear" w:color="auto" w:fill="auto"/>
          </w:tcPr>
          <w:p w:rsidR="00580519" w:rsidRPr="008F5D81" w:rsidRDefault="00580519" w:rsidP="00580519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580519" w:rsidRPr="008F5D81" w:rsidRDefault="00580519" w:rsidP="00580519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условий для получения гражданами общедоступного и бесплатного общего образования. Доля обучающихся муниципальных общеобразовательных организаций, финансируемых по нормативу</w:t>
            </w:r>
          </w:p>
        </w:tc>
        <w:tc>
          <w:tcPr>
            <w:tcW w:w="2268" w:type="dxa"/>
            <w:vAlign w:val="center"/>
          </w:tcPr>
          <w:p w:rsidR="00580519" w:rsidRPr="007D5715" w:rsidRDefault="00580519" w:rsidP="005805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580519" w:rsidRPr="007D5715" w:rsidRDefault="000663A2" w:rsidP="005805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580519" w:rsidRPr="007D5715" w:rsidRDefault="00580519" w:rsidP="005805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D53" w:rsidRPr="007D5715" w:rsidTr="00791CB0">
        <w:trPr>
          <w:gridAfter w:val="6"/>
          <w:wAfter w:w="5511" w:type="dxa"/>
        </w:trPr>
        <w:tc>
          <w:tcPr>
            <w:tcW w:w="817" w:type="dxa"/>
            <w:gridSpan w:val="3"/>
            <w:vAlign w:val="center"/>
          </w:tcPr>
          <w:p w:rsidR="00896D53" w:rsidRPr="00291B61" w:rsidRDefault="00896D53" w:rsidP="00896D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  <w:r w:rsidR="00CC36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91B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8" w:type="dxa"/>
            <w:shd w:val="clear" w:color="auto" w:fill="auto"/>
          </w:tcPr>
          <w:p w:rsidR="00896D53" w:rsidRPr="008F5D81" w:rsidRDefault="00896D53" w:rsidP="00896D53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мер социальной поддержки многодетных семей в части предоставления скидки по оплате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233" w:type="dxa"/>
            <w:shd w:val="clear" w:color="auto" w:fill="auto"/>
          </w:tcPr>
          <w:p w:rsidR="00896D53" w:rsidRPr="008F5D81" w:rsidRDefault="00896D53" w:rsidP="00896D53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896D53" w:rsidRPr="008F5D81" w:rsidRDefault="00896D53" w:rsidP="00896D53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Доля воспитанников из многодетных семей в образовательных организациях, реализующих образовательную программу дошкольного образования, которым предоставляются скидки по оплате за присмотр и уход за детьми</w:t>
            </w:r>
          </w:p>
        </w:tc>
        <w:tc>
          <w:tcPr>
            <w:tcW w:w="2268" w:type="dxa"/>
            <w:vAlign w:val="center"/>
          </w:tcPr>
          <w:p w:rsidR="00896D53" w:rsidRPr="00291B61" w:rsidRDefault="00896D53" w:rsidP="00896D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vAlign w:val="center"/>
          </w:tcPr>
          <w:p w:rsidR="00896D53" w:rsidRPr="00291B61" w:rsidRDefault="000663A2" w:rsidP="00896D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78" w:type="dxa"/>
            <w:vAlign w:val="center"/>
          </w:tcPr>
          <w:p w:rsidR="00896D53" w:rsidRPr="00291B61" w:rsidRDefault="00896D53" w:rsidP="00896D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D53" w:rsidRPr="007D5715" w:rsidTr="00A04579">
        <w:trPr>
          <w:gridAfter w:val="6"/>
          <w:wAfter w:w="5511" w:type="dxa"/>
        </w:trPr>
        <w:tc>
          <w:tcPr>
            <w:tcW w:w="817" w:type="dxa"/>
            <w:gridSpan w:val="3"/>
            <w:vAlign w:val="center"/>
          </w:tcPr>
          <w:p w:rsidR="00896D53" w:rsidRPr="008A02B0" w:rsidRDefault="00896D53" w:rsidP="00896D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C3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8" w:type="dxa"/>
            <w:shd w:val="clear" w:color="auto" w:fill="auto"/>
          </w:tcPr>
          <w:p w:rsidR="00896D53" w:rsidRPr="008F5D81" w:rsidRDefault="00896D53" w:rsidP="00896D53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Осуществление полномочий по ежемесячной денежной выплате на обеспечение мер социальной поддержки отдельных категорий граждан, работающих в сельской местности и рабочих поселках</w:t>
            </w:r>
          </w:p>
        </w:tc>
        <w:tc>
          <w:tcPr>
            <w:tcW w:w="2233" w:type="dxa"/>
            <w:shd w:val="clear" w:color="auto" w:fill="auto"/>
          </w:tcPr>
          <w:p w:rsidR="00896D53" w:rsidRPr="008F5D81" w:rsidRDefault="00896D53" w:rsidP="00896D53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896D53" w:rsidRPr="008F5D81" w:rsidRDefault="00896D53" w:rsidP="00896D53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Численность медицинских работников, библиотекарей, получающих ежемесячную денежную выплату</w:t>
            </w:r>
          </w:p>
        </w:tc>
        <w:tc>
          <w:tcPr>
            <w:tcW w:w="2268" w:type="dxa"/>
            <w:vAlign w:val="center"/>
          </w:tcPr>
          <w:p w:rsidR="00896D53" w:rsidRPr="008A02B0" w:rsidRDefault="00896D53" w:rsidP="00896D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896D53" w:rsidRPr="008A02B0" w:rsidRDefault="000663A2" w:rsidP="00896D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  <w:vAlign w:val="center"/>
          </w:tcPr>
          <w:p w:rsidR="00896D53" w:rsidRPr="008A02B0" w:rsidRDefault="00896D53" w:rsidP="00896D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D53" w:rsidRPr="007D5715" w:rsidTr="00E9207F">
        <w:trPr>
          <w:gridAfter w:val="6"/>
          <w:wAfter w:w="5511" w:type="dxa"/>
        </w:trPr>
        <w:tc>
          <w:tcPr>
            <w:tcW w:w="817" w:type="dxa"/>
            <w:gridSpan w:val="3"/>
            <w:vAlign w:val="center"/>
          </w:tcPr>
          <w:p w:rsidR="00896D53" w:rsidRPr="00FF20AB" w:rsidRDefault="00896D53" w:rsidP="00896D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0A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C3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F20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8" w:type="dxa"/>
            <w:shd w:val="clear" w:color="auto" w:fill="auto"/>
          </w:tcPr>
          <w:p w:rsidR="00896D53" w:rsidRPr="008F5D81" w:rsidRDefault="00896D53" w:rsidP="00896D53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Исполнение отдельных государственных полномочий по осуществлению выплат, предусмотренных мерами дополнительного стимулирования педагогических работников, в системе общего образования</w:t>
            </w:r>
          </w:p>
        </w:tc>
        <w:tc>
          <w:tcPr>
            <w:tcW w:w="2233" w:type="dxa"/>
            <w:shd w:val="clear" w:color="auto" w:fill="auto"/>
          </w:tcPr>
          <w:p w:rsidR="00896D53" w:rsidRPr="008F5D81" w:rsidRDefault="00896D53" w:rsidP="00896D53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896D53" w:rsidRPr="008F5D81" w:rsidRDefault="00896D53" w:rsidP="00896D53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Функционирующие механизмы ежегодного стимулирования высокого качества работы и профессионального развития. Количество педагогических работников, получающих выплаты</w:t>
            </w:r>
          </w:p>
        </w:tc>
        <w:tc>
          <w:tcPr>
            <w:tcW w:w="2268" w:type="dxa"/>
            <w:vAlign w:val="center"/>
          </w:tcPr>
          <w:p w:rsidR="00896D53" w:rsidRPr="00FF20AB" w:rsidRDefault="00896D53" w:rsidP="00896D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896D53" w:rsidRPr="00FF20AB" w:rsidRDefault="000663A2" w:rsidP="00896D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  <w:vAlign w:val="center"/>
          </w:tcPr>
          <w:p w:rsidR="00896D53" w:rsidRPr="00FF20AB" w:rsidRDefault="00896D53" w:rsidP="00896D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D53" w:rsidRPr="007D5715" w:rsidTr="00897D3E">
        <w:trPr>
          <w:gridAfter w:val="6"/>
          <w:wAfter w:w="5511" w:type="dxa"/>
        </w:trPr>
        <w:tc>
          <w:tcPr>
            <w:tcW w:w="817" w:type="dxa"/>
            <w:gridSpan w:val="3"/>
          </w:tcPr>
          <w:p w:rsidR="00896D53" w:rsidRPr="00E1431B" w:rsidRDefault="00896D53" w:rsidP="00896D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1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C36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4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8" w:type="dxa"/>
            <w:shd w:val="clear" w:color="auto" w:fill="auto"/>
          </w:tcPr>
          <w:p w:rsidR="00896D53" w:rsidRPr="008F5D81" w:rsidRDefault="00896D53" w:rsidP="00896D53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Проведение мероприятий по обеспечению </w:t>
            </w:r>
            <w:r w:rsidRPr="008F5D81">
              <w:rPr>
                <w:rFonts w:ascii="Times New Roman" w:hAnsi="Times New Roman"/>
              </w:rPr>
              <w:lastRenderedPageBreak/>
              <w:t>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33" w:type="dxa"/>
            <w:shd w:val="clear" w:color="auto" w:fill="auto"/>
          </w:tcPr>
          <w:p w:rsidR="00896D53" w:rsidRPr="008F5D81" w:rsidRDefault="00896D53" w:rsidP="00896D53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 xml:space="preserve">Администрация округа, отдел образования </w:t>
            </w:r>
            <w:r w:rsidRPr="008F5D81">
              <w:rPr>
                <w:rFonts w:ascii="Times New Roman" w:hAnsi="Times New Roman"/>
              </w:rPr>
              <w:lastRenderedPageBreak/>
              <w:t>администрации округа, руководители образовательных  организаций</w:t>
            </w:r>
          </w:p>
        </w:tc>
        <w:tc>
          <w:tcPr>
            <w:tcW w:w="3411" w:type="dxa"/>
            <w:shd w:val="clear" w:color="auto" w:fill="auto"/>
          </w:tcPr>
          <w:p w:rsidR="00896D53" w:rsidRPr="008F5D81" w:rsidRDefault="00896D53" w:rsidP="00896D53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 xml:space="preserve">В общеобразовательных организациях введены ставки советников директора по </w:t>
            </w:r>
            <w:r w:rsidRPr="008F5D81">
              <w:rPr>
                <w:rFonts w:ascii="Times New Roman" w:hAnsi="Times New Roman"/>
              </w:rPr>
              <w:lastRenderedPageBreak/>
              <w:t>воспитанию и взаимодействию с детскими общественными объединениями и обеспечена их деятельность</w:t>
            </w:r>
          </w:p>
        </w:tc>
        <w:tc>
          <w:tcPr>
            <w:tcW w:w="2268" w:type="dxa"/>
            <w:vAlign w:val="center"/>
          </w:tcPr>
          <w:p w:rsidR="00896D53" w:rsidRPr="00E1431B" w:rsidRDefault="00896D53" w:rsidP="00896D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  <w:vAlign w:val="center"/>
          </w:tcPr>
          <w:p w:rsidR="00896D53" w:rsidRPr="00E1431B" w:rsidRDefault="000663A2" w:rsidP="00896D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896D53" w:rsidRPr="00E1431B" w:rsidRDefault="00896D53" w:rsidP="00896D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A55" w:rsidRPr="007D5715" w:rsidTr="009378CC">
        <w:trPr>
          <w:gridAfter w:val="6"/>
          <w:wAfter w:w="5511" w:type="dxa"/>
        </w:trPr>
        <w:tc>
          <w:tcPr>
            <w:tcW w:w="817" w:type="dxa"/>
            <w:gridSpan w:val="3"/>
          </w:tcPr>
          <w:p w:rsidR="00756A55" w:rsidRPr="00B51685" w:rsidRDefault="00756A55" w:rsidP="00756A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  <w:r w:rsidR="00CC36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8" w:type="dxa"/>
            <w:shd w:val="clear" w:color="auto" w:fill="auto"/>
          </w:tcPr>
          <w:p w:rsidR="00756A55" w:rsidRPr="008F5D81" w:rsidRDefault="00756A55" w:rsidP="00756A55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Меры стимулирования обучающихся по целевому направлению по педагогическим специальностям</w:t>
            </w:r>
          </w:p>
        </w:tc>
        <w:tc>
          <w:tcPr>
            <w:tcW w:w="2233" w:type="dxa"/>
            <w:shd w:val="clear" w:color="auto" w:fill="auto"/>
          </w:tcPr>
          <w:p w:rsidR="00756A55" w:rsidRPr="008F5D81" w:rsidRDefault="00756A55" w:rsidP="00756A55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756A55" w:rsidRPr="008F5D81" w:rsidRDefault="00756A55" w:rsidP="00756A55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Привлечение талантливой молодежи для работы в образовательных организациях Токарёвского округа, улучшение кадрового потенциала работников образовательных организаций округа</w:t>
            </w:r>
          </w:p>
        </w:tc>
        <w:tc>
          <w:tcPr>
            <w:tcW w:w="2268" w:type="dxa"/>
            <w:vAlign w:val="center"/>
          </w:tcPr>
          <w:p w:rsidR="00756A55" w:rsidRPr="00B51685" w:rsidRDefault="00756A55" w:rsidP="00756A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756A55" w:rsidRPr="00B51685" w:rsidRDefault="000663A2" w:rsidP="00756A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756A55" w:rsidRPr="00B51685" w:rsidRDefault="00756A55" w:rsidP="00756A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D2D" w:rsidRPr="007D5715" w:rsidTr="007D3702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83D2D" w:rsidRPr="00B51685" w:rsidRDefault="00C83D2D" w:rsidP="00C83D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C36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8" w:type="dxa"/>
            <w:shd w:val="clear" w:color="auto" w:fill="auto"/>
          </w:tcPr>
          <w:p w:rsidR="00C83D2D" w:rsidRPr="008F5D81" w:rsidRDefault="00C83D2D" w:rsidP="00C83D2D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Обеспечение развития дополнительного образования             (МБОУ </w:t>
            </w:r>
            <w:proofErr w:type="gramStart"/>
            <w:r w:rsidRPr="008F5D81">
              <w:rPr>
                <w:rFonts w:ascii="Times New Roman" w:hAnsi="Times New Roman"/>
              </w:rPr>
              <w:t>ДО</w:t>
            </w:r>
            <w:proofErr w:type="gramEnd"/>
            <w:r w:rsidRPr="008F5D81">
              <w:rPr>
                <w:rFonts w:ascii="Times New Roman" w:hAnsi="Times New Roman"/>
              </w:rPr>
              <w:t xml:space="preserve"> </w:t>
            </w:r>
            <w:proofErr w:type="gramStart"/>
            <w:r w:rsidRPr="008F5D81">
              <w:rPr>
                <w:rFonts w:ascii="Times New Roman" w:hAnsi="Times New Roman"/>
              </w:rPr>
              <w:t>Токарёвский</w:t>
            </w:r>
            <w:proofErr w:type="gramEnd"/>
            <w:r w:rsidRPr="008F5D81">
              <w:rPr>
                <w:rFonts w:ascii="Times New Roman" w:hAnsi="Times New Roman"/>
              </w:rPr>
              <w:t xml:space="preserve"> районный Дом детского творчества)</w:t>
            </w:r>
          </w:p>
          <w:p w:rsidR="00C83D2D" w:rsidRPr="008F5D81" w:rsidRDefault="00C83D2D" w:rsidP="00C83D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shd w:val="clear" w:color="auto" w:fill="auto"/>
          </w:tcPr>
          <w:p w:rsidR="00C83D2D" w:rsidRPr="008F5D81" w:rsidRDefault="00C83D2D" w:rsidP="00C83D2D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округа, руководитель организации дополнительного образования</w:t>
            </w:r>
          </w:p>
        </w:tc>
        <w:tc>
          <w:tcPr>
            <w:tcW w:w="3411" w:type="dxa"/>
            <w:shd w:val="clear" w:color="auto" w:fill="auto"/>
          </w:tcPr>
          <w:p w:rsidR="00C83D2D" w:rsidRPr="008F5D81" w:rsidRDefault="00C83D2D" w:rsidP="00C83D2D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Функционирующая система обеспечения условий для самореализации обучающихся.</w:t>
            </w:r>
          </w:p>
          <w:p w:rsidR="00C83D2D" w:rsidRPr="008F5D81" w:rsidRDefault="00C83D2D" w:rsidP="00C83D2D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Количество детей в кружках и объединениях</w:t>
            </w:r>
          </w:p>
        </w:tc>
        <w:tc>
          <w:tcPr>
            <w:tcW w:w="2268" w:type="dxa"/>
            <w:vAlign w:val="center"/>
          </w:tcPr>
          <w:p w:rsidR="00C83D2D" w:rsidRPr="00B51685" w:rsidRDefault="00C83D2D" w:rsidP="00C83D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701" w:type="dxa"/>
            <w:vAlign w:val="center"/>
          </w:tcPr>
          <w:p w:rsidR="00C83D2D" w:rsidRPr="00B51685" w:rsidRDefault="000663A2" w:rsidP="00C83D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778" w:type="dxa"/>
          </w:tcPr>
          <w:p w:rsidR="00C83D2D" w:rsidRPr="00B51685" w:rsidRDefault="00C83D2D" w:rsidP="00C83D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1B1" w:rsidRPr="007D5715" w:rsidTr="00586BCD">
        <w:trPr>
          <w:gridAfter w:val="6"/>
          <w:wAfter w:w="5511" w:type="dxa"/>
        </w:trPr>
        <w:tc>
          <w:tcPr>
            <w:tcW w:w="817" w:type="dxa"/>
            <w:gridSpan w:val="3"/>
          </w:tcPr>
          <w:p w:rsidR="001661B1" w:rsidRPr="008F57D7" w:rsidRDefault="001661B1" w:rsidP="001661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7D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C36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F57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8" w:type="dxa"/>
            <w:shd w:val="clear" w:color="auto" w:fill="auto"/>
          </w:tcPr>
          <w:p w:rsidR="001661B1" w:rsidRPr="008F5D81" w:rsidRDefault="001661B1" w:rsidP="001661B1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персонифицированного  дополнительного образования детей</w:t>
            </w:r>
          </w:p>
        </w:tc>
        <w:tc>
          <w:tcPr>
            <w:tcW w:w="2233" w:type="dxa"/>
            <w:shd w:val="clear" w:color="auto" w:fill="auto"/>
          </w:tcPr>
          <w:p w:rsidR="001661B1" w:rsidRPr="008F5D81" w:rsidRDefault="001661B1" w:rsidP="001661B1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округа, руководители образовательных  организаций</w:t>
            </w:r>
          </w:p>
        </w:tc>
        <w:tc>
          <w:tcPr>
            <w:tcW w:w="3411" w:type="dxa"/>
            <w:shd w:val="clear" w:color="auto" w:fill="auto"/>
          </w:tcPr>
          <w:p w:rsidR="001661B1" w:rsidRPr="008F5D81" w:rsidRDefault="001661B1" w:rsidP="001661B1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функционирования системы персонифицированного дополнительного образования</w:t>
            </w:r>
          </w:p>
          <w:p w:rsidR="001661B1" w:rsidRPr="008F5D81" w:rsidRDefault="001661B1" w:rsidP="001661B1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детей, подразумевающего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</w:t>
            </w:r>
          </w:p>
        </w:tc>
        <w:tc>
          <w:tcPr>
            <w:tcW w:w="2268" w:type="dxa"/>
            <w:vAlign w:val="center"/>
          </w:tcPr>
          <w:p w:rsidR="001661B1" w:rsidRPr="008F57D7" w:rsidRDefault="001661B1" w:rsidP="001661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701" w:type="dxa"/>
            <w:vAlign w:val="center"/>
          </w:tcPr>
          <w:p w:rsidR="001661B1" w:rsidRPr="008F57D7" w:rsidRDefault="000663A2" w:rsidP="001661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778" w:type="dxa"/>
          </w:tcPr>
          <w:p w:rsidR="001661B1" w:rsidRPr="008F57D7" w:rsidRDefault="001661B1" w:rsidP="001661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4FF" w:rsidRPr="007D5715" w:rsidTr="006554FF">
        <w:trPr>
          <w:gridAfter w:val="6"/>
          <w:wAfter w:w="5511" w:type="dxa"/>
          <w:trHeight w:val="274"/>
        </w:trPr>
        <w:tc>
          <w:tcPr>
            <w:tcW w:w="817" w:type="dxa"/>
            <w:gridSpan w:val="3"/>
          </w:tcPr>
          <w:p w:rsidR="006554FF" w:rsidRPr="008F57D7" w:rsidRDefault="006554FF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2.27.</w:t>
            </w:r>
          </w:p>
        </w:tc>
        <w:tc>
          <w:tcPr>
            <w:tcW w:w="2578" w:type="dxa"/>
            <w:shd w:val="clear" w:color="auto" w:fill="auto"/>
          </w:tcPr>
          <w:p w:rsidR="006554FF" w:rsidRPr="006554FF" w:rsidRDefault="006554FF" w:rsidP="0065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F">
              <w:rPr>
                <w:rFonts w:ascii="Times New Roman" w:eastAsia="Calibri" w:hAnsi="Times New Roman"/>
                <w:sz w:val="24"/>
                <w:szCs w:val="24"/>
              </w:rPr>
              <w:t>Модернизация муниципальных школьных систем образования</w:t>
            </w:r>
          </w:p>
        </w:tc>
        <w:tc>
          <w:tcPr>
            <w:tcW w:w="2233" w:type="dxa"/>
            <w:shd w:val="clear" w:color="auto" w:fill="auto"/>
          </w:tcPr>
          <w:p w:rsidR="006554FF" w:rsidRPr="006554FF" w:rsidRDefault="006554FF" w:rsidP="0065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F">
              <w:rPr>
                <w:rFonts w:ascii="Times New Roman" w:eastAsia="Calibri" w:hAnsi="Times New Roman"/>
                <w:sz w:val="24"/>
                <w:szCs w:val="24"/>
              </w:rPr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6554FF" w:rsidRPr="006554FF" w:rsidRDefault="006554FF" w:rsidP="00655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4FF">
              <w:rPr>
                <w:rFonts w:ascii="Times New Roman" w:eastAsia="Calibri" w:hAnsi="Times New Roman"/>
                <w:sz w:val="24"/>
                <w:szCs w:val="24"/>
              </w:rPr>
              <w:t xml:space="preserve">Количество общеобразовательных организаций, вошедших в программу «Модернизация муниципальных школьных </w:t>
            </w:r>
            <w:r w:rsidRPr="006554FF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систем образования»</w:t>
            </w:r>
          </w:p>
        </w:tc>
        <w:tc>
          <w:tcPr>
            <w:tcW w:w="2268" w:type="dxa"/>
            <w:vAlign w:val="center"/>
          </w:tcPr>
          <w:p w:rsidR="006554FF" w:rsidRDefault="006554FF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701" w:type="dxa"/>
            <w:vAlign w:val="center"/>
          </w:tcPr>
          <w:p w:rsidR="006554FF" w:rsidRPr="008F57D7" w:rsidRDefault="000663A2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6554FF" w:rsidRPr="008F57D7" w:rsidRDefault="006554FF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4FF" w:rsidRPr="007D5715" w:rsidTr="00940FEE">
        <w:trPr>
          <w:gridAfter w:val="6"/>
          <w:wAfter w:w="5511" w:type="dxa"/>
        </w:trPr>
        <w:tc>
          <w:tcPr>
            <w:tcW w:w="817" w:type="dxa"/>
            <w:gridSpan w:val="3"/>
          </w:tcPr>
          <w:p w:rsidR="006554FF" w:rsidRPr="00DC4A87" w:rsidRDefault="006554FF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C4A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8" w:type="dxa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Осуществление полномочий по предоставлению компенсации расходов на оплату жилых помещений, отопления и освещения педагогическим работникам, руководителям муниципальных образовательных организаций, работающих в сельских населенных пунктах, рабочем поселке, а также вышедшим на пенсию указанным выше категориям работников образовательных организаций, стаж работы которых в образовательных организациях сельской местн</w:t>
            </w:r>
            <w:r>
              <w:rPr>
                <w:rFonts w:ascii="Times New Roman" w:hAnsi="Times New Roman"/>
              </w:rPr>
              <w:t>ости составляет не менее 10 лет</w:t>
            </w:r>
          </w:p>
        </w:tc>
        <w:tc>
          <w:tcPr>
            <w:tcW w:w="2233" w:type="dxa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округа, руководители образовательных организаций, руководитель организации дополнительного образования</w:t>
            </w:r>
          </w:p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11" w:type="dxa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Количество педагогическим работникам, руководителям муниципальных образовательных организаций, работающих в сельских населенных пунктах, рабочем поселке, а также вышедшим на пенсию указанным выше категориям работников образовательных организаций, стаж работы которых в образовательных организациях сельской местности составляет не менее 10 лет, которым предоставляется  компенсация расходов на оплату жилых помещений, отопления и освещения</w:t>
            </w:r>
          </w:p>
        </w:tc>
        <w:tc>
          <w:tcPr>
            <w:tcW w:w="2268" w:type="dxa"/>
            <w:vAlign w:val="center"/>
          </w:tcPr>
          <w:p w:rsidR="006554FF" w:rsidRPr="00DC4A87" w:rsidRDefault="006554FF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701" w:type="dxa"/>
            <w:vAlign w:val="center"/>
          </w:tcPr>
          <w:p w:rsidR="006554FF" w:rsidRPr="00360E91" w:rsidRDefault="000663A2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778" w:type="dxa"/>
          </w:tcPr>
          <w:p w:rsidR="006554FF" w:rsidRPr="00360E91" w:rsidRDefault="006554FF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4FF" w:rsidRPr="007D5715" w:rsidTr="00940FEE">
        <w:trPr>
          <w:gridAfter w:val="6"/>
          <w:wAfter w:w="5511" w:type="dxa"/>
        </w:trPr>
        <w:tc>
          <w:tcPr>
            <w:tcW w:w="817" w:type="dxa"/>
            <w:gridSpan w:val="3"/>
          </w:tcPr>
          <w:p w:rsidR="006554FF" w:rsidRPr="00DC4A87" w:rsidRDefault="006554FF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Оплата труда работников муниципальных организаций, обеспечивающих техническую эксплуатацию зданий муниципальных общеобразовательных организаций </w:t>
            </w:r>
          </w:p>
        </w:tc>
        <w:tc>
          <w:tcPr>
            <w:tcW w:w="2233" w:type="dxa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Доля обучающихся муниципальных общеобразовательных организаций, финансируемых по нормативу</w:t>
            </w:r>
          </w:p>
        </w:tc>
        <w:tc>
          <w:tcPr>
            <w:tcW w:w="2268" w:type="dxa"/>
            <w:vAlign w:val="center"/>
          </w:tcPr>
          <w:p w:rsidR="006554FF" w:rsidRDefault="006554FF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6554FF" w:rsidRPr="00360E91" w:rsidRDefault="000663A2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6554FF" w:rsidRPr="00360E91" w:rsidRDefault="006554FF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4FF" w:rsidRPr="007D5715" w:rsidTr="00460ADC">
        <w:trPr>
          <w:gridAfter w:val="1"/>
          <w:wAfter w:w="111" w:type="dxa"/>
        </w:trPr>
        <w:tc>
          <w:tcPr>
            <w:tcW w:w="14786" w:type="dxa"/>
            <w:gridSpan w:val="9"/>
          </w:tcPr>
          <w:p w:rsidR="006554FF" w:rsidRPr="007D5715" w:rsidRDefault="006554FF" w:rsidP="006554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3. Подпрограмма «Методическое обеспечение  процессов модернизации муниципальной системы образования»</w:t>
            </w:r>
          </w:p>
        </w:tc>
        <w:tc>
          <w:tcPr>
            <w:tcW w:w="1800" w:type="dxa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</w:p>
        </w:tc>
      </w:tr>
      <w:tr w:rsidR="006554FF" w:rsidRPr="007D5715" w:rsidTr="001461DE">
        <w:trPr>
          <w:gridAfter w:val="6"/>
          <w:wAfter w:w="5511" w:type="dxa"/>
        </w:trPr>
        <w:tc>
          <w:tcPr>
            <w:tcW w:w="675" w:type="dxa"/>
          </w:tcPr>
          <w:p w:rsidR="006554FF" w:rsidRPr="0063681C" w:rsidRDefault="006554FF" w:rsidP="006554F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2720" w:type="dxa"/>
            <w:gridSpan w:val="3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Совершенствование методического обеспечения  процессов модернизации муниципальной системы образования как необходимое условие повышения качества образования</w:t>
            </w:r>
          </w:p>
        </w:tc>
        <w:tc>
          <w:tcPr>
            <w:tcW w:w="2233" w:type="dxa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Муниципальное казенное учреждение «Информа</w:t>
            </w:r>
            <w:r>
              <w:rPr>
                <w:rFonts w:ascii="Times New Roman" w:hAnsi="Times New Roman"/>
              </w:rPr>
              <w:t>ционно-методический центр Токаревского района</w:t>
            </w:r>
            <w:r w:rsidRPr="008F5D81">
              <w:rPr>
                <w:rFonts w:ascii="Times New Roman" w:hAnsi="Times New Roman"/>
              </w:rPr>
              <w:t>»</w:t>
            </w:r>
          </w:p>
        </w:tc>
        <w:tc>
          <w:tcPr>
            <w:tcW w:w="3411" w:type="dxa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Количество мероприятий методической направленности по сопровождению и транслированию опыта работы педагогов, проведенных в муниципалитете</w:t>
            </w:r>
          </w:p>
        </w:tc>
        <w:tc>
          <w:tcPr>
            <w:tcW w:w="2268" w:type="dxa"/>
            <w:vAlign w:val="center"/>
          </w:tcPr>
          <w:p w:rsidR="006554FF" w:rsidRPr="0063681C" w:rsidRDefault="006554FF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vAlign w:val="center"/>
          </w:tcPr>
          <w:p w:rsidR="006554FF" w:rsidRPr="0063681C" w:rsidRDefault="000663A2" w:rsidP="006554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78" w:type="dxa"/>
          </w:tcPr>
          <w:p w:rsidR="006554FF" w:rsidRPr="0063681C" w:rsidRDefault="006554FF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4FF" w:rsidRPr="007D5715" w:rsidTr="002147D7">
        <w:trPr>
          <w:gridAfter w:val="1"/>
          <w:wAfter w:w="111" w:type="dxa"/>
        </w:trPr>
        <w:tc>
          <w:tcPr>
            <w:tcW w:w="14786" w:type="dxa"/>
            <w:gridSpan w:val="9"/>
          </w:tcPr>
          <w:p w:rsidR="006554FF" w:rsidRPr="00765996" w:rsidRDefault="006554FF" w:rsidP="006554F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Подпрограмма «Исполнение государственных полномочий по организации и осуществлению деятельности по опеке и попечительству в отношении несовершеннолетних граждан»</w:t>
            </w:r>
          </w:p>
        </w:tc>
        <w:tc>
          <w:tcPr>
            <w:tcW w:w="1800" w:type="dxa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</w:p>
        </w:tc>
      </w:tr>
      <w:tr w:rsidR="006554FF" w:rsidRPr="007D5715" w:rsidTr="00776A0A">
        <w:trPr>
          <w:gridAfter w:val="6"/>
          <w:wAfter w:w="5511" w:type="dxa"/>
        </w:trPr>
        <w:tc>
          <w:tcPr>
            <w:tcW w:w="675" w:type="dxa"/>
          </w:tcPr>
          <w:p w:rsidR="006554FF" w:rsidRPr="00765996" w:rsidRDefault="006554FF" w:rsidP="006554F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720" w:type="dxa"/>
            <w:gridSpan w:val="3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Выплата ежемесячного пособия опекунам на содержание приемного ребенка</w:t>
            </w:r>
          </w:p>
        </w:tc>
        <w:tc>
          <w:tcPr>
            <w:tcW w:w="2233" w:type="dxa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Дети-сироты и дети, оставшиеся без попечения родителей</w:t>
            </w:r>
          </w:p>
        </w:tc>
        <w:tc>
          <w:tcPr>
            <w:tcW w:w="2268" w:type="dxa"/>
            <w:vAlign w:val="center"/>
          </w:tcPr>
          <w:p w:rsidR="006554FF" w:rsidRPr="00765996" w:rsidRDefault="006554FF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vAlign w:val="center"/>
          </w:tcPr>
          <w:p w:rsidR="006554FF" w:rsidRPr="00765996" w:rsidRDefault="000663A2" w:rsidP="006554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78" w:type="dxa"/>
          </w:tcPr>
          <w:p w:rsidR="006554FF" w:rsidRPr="007D5715" w:rsidRDefault="006554FF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4FF" w:rsidRPr="007D5715" w:rsidTr="00A07310">
        <w:trPr>
          <w:gridAfter w:val="6"/>
          <w:wAfter w:w="5511" w:type="dxa"/>
        </w:trPr>
        <w:tc>
          <w:tcPr>
            <w:tcW w:w="675" w:type="dxa"/>
          </w:tcPr>
          <w:p w:rsidR="006554FF" w:rsidRPr="009B1FE7" w:rsidRDefault="006554FF" w:rsidP="006554F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720" w:type="dxa"/>
            <w:gridSpan w:val="3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Выплата ежемесячных денежных средств лицам из числа детей-сирот и детей, оставшихся без попечения родителей, обучающимся в общеобразовательных организациях, в соответствии с Законом Тамбовской области от 23 июля 2010 года № 682-З «О дополнительных гарантиях для детей-сирот, детей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2233" w:type="dxa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Дети-сироты и детей, оставшиеся без попечения родителей, обучающиеся в общеобразовательных организациях</w:t>
            </w:r>
          </w:p>
        </w:tc>
        <w:tc>
          <w:tcPr>
            <w:tcW w:w="2268" w:type="dxa"/>
            <w:vAlign w:val="center"/>
          </w:tcPr>
          <w:p w:rsidR="006554FF" w:rsidRPr="009B1FE7" w:rsidRDefault="006554FF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6554FF" w:rsidRPr="009B1FE7" w:rsidRDefault="000663A2" w:rsidP="006554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6554FF" w:rsidRPr="007D5715" w:rsidRDefault="006554FF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4FF" w:rsidRPr="007D5715" w:rsidTr="00A07310">
        <w:trPr>
          <w:gridAfter w:val="6"/>
          <w:wAfter w:w="5511" w:type="dxa"/>
        </w:trPr>
        <w:tc>
          <w:tcPr>
            <w:tcW w:w="675" w:type="dxa"/>
          </w:tcPr>
          <w:p w:rsidR="006554FF" w:rsidRPr="009B1FE7" w:rsidRDefault="006554FF" w:rsidP="006554F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720" w:type="dxa"/>
            <w:gridSpan w:val="3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Исполнение государственных полномочий по организации и </w:t>
            </w:r>
            <w:r w:rsidRPr="008F5D81">
              <w:rPr>
                <w:rFonts w:ascii="Times New Roman" w:hAnsi="Times New Roman"/>
              </w:rPr>
              <w:lastRenderedPageBreak/>
              <w:t>осуществлению деятельности по опеке и попечительству в отношении несовершеннолетних</w:t>
            </w:r>
          </w:p>
        </w:tc>
        <w:tc>
          <w:tcPr>
            <w:tcW w:w="2233" w:type="dxa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 xml:space="preserve">Администрация округа, отдел образования администрации </w:t>
            </w:r>
            <w:r w:rsidRPr="008F5D81">
              <w:rPr>
                <w:rFonts w:ascii="Times New Roman" w:hAnsi="Times New Roman"/>
              </w:rPr>
              <w:lastRenderedPageBreak/>
              <w:t>округа</w:t>
            </w:r>
          </w:p>
        </w:tc>
        <w:tc>
          <w:tcPr>
            <w:tcW w:w="3411" w:type="dxa"/>
            <w:shd w:val="clear" w:color="auto" w:fill="auto"/>
          </w:tcPr>
          <w:p w:rsidR="006554FF" w:rsidRPr="008F5D81" w:rsidRDefault="006554FF" w:rsidP="006554FF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>Дети-сироты и дети, оставшиеся без попечения родителей, чел.</w:t>
            </w:r>
          </w:p>
        </w:tc>
        <w:tc>
          <w:tcPr>
            <w:tcW w:w="2268" w:type="dxa"/>
            <w:vAlign w:val="center"/>
          </w:tcPr>
          <w:p w:rsidR="006554FF" w:rsidRPr="009B1FE7" w:rsidRDefault="006554FF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01" w:type="dxa"/>
            <w:vAlign w:val="center"/>
          </w:tcPr>
          <w:p w:rsidR="006554FF" w:rsidRPr="009B1FE7" w:rsidRDefault="000663A2" w:rsidP="006554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78" w:type="dxa"/>
          </w:tcPr>
          <w:p w:rsidR="006554FF" w:rsidRPr="007D5715" w:rsidRDefault="006554FF" w:rsidP="00655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5171" w:rsidRDefault="00705171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31852" w:rsidRDefault="00631852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31852" w:rsidRPr="00851DBE" w:rsidRDefault="00631852" w:rsidP="0063185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631852" w:rsidRPr="00851DBE" w:rsidRDefault="00631852" w:rsidP="0063185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«Развитие образования Токар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ёвского муниципального округа Тамбовской области на 2024-2030</w:t>
      </w: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</w:t>
      </w:r>
      <w:proofErr w:type="gramStart"/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»з</w:t>
      </w:r>
      <w:proofErr w:type="gramEnd"/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2024</w:t>
      </w: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</w:p>
    <w:p w:rsidR="00631852" w:rsidRPr="00851DBE" w:rsidRDefault="00631852" w:rsidP="0063185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800"/>
        <w:gridCol w:w="35"/>
        <w:gridCol w:w="1276"/>
        <w:gridCol w:w="9"/>
        <w:gridCol w:w="2740"/>
        <w:gridCol w:w="1503"/>
        <w:gridCol w:w="37"/>
        <w:gridCol w:w="2231"/>
        <w:gridCol w:w="3369"/>
        <w:gridCol w:w="902"/>
        <w:gridCol w:w="902"/>
        <w:gridCol w:w="902"/>
        <w:gridCol w:w="902"/>
      </w:tblGrid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851DB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дошкольного образования для детей в возрасте от 3 до 7 лет (отношение численности детей в возрасте от 3 до 7 лет, получающих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</w:t>
            </w:r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 дошкольного образования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лет, находящихся</w:t>
            </w:r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очереди на получение в текущем году дошкольного образования)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AF2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</w:t>
            </w:r>
            <w:proofErr w:type="spellStart"/>
            <w:r w:rsidRPr="005E5AF2">
              <w:rPr>
                <w:rFonts w:ascii="Times New Roman" w:hAnsi="Times New Roman" w:cs="Times New Roman"/>
                <w:sz w:val="24"/>
                <w:szCs w:val="24"/>
              </w:rPr>
              <w:t>муниципальныхобщеобразовательных</w:t>
            </w:r>
            <w:proofErr w:type="spellEnd"/>
            <w:r w:rsidRPr="005E5AF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которым предоставлена возможность обучаться в условиях, отвечающих современным требованиям, независимо от места проживания</w:t>
            </w:r>
            <w:r w:rsidRPr="005E5A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5E5AF2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 и имущественного статуса и состояния здоровья  ребенка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образования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и объем  разработанных методических материалов для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внедрения  ФГОС в муниципальные образовательные организации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педагогических </w:t>
            </w:r>
            <w:r w:rsidRPr="001F4835">
              <w:rPr>
                <w:rFonts w:ascii="Times New Roman" w:hAnsi="Times New Roman" w:cs="Times New Roman"/>
                <w:sz w:val="24"/>
                <w:szCs w:val="24"/>
              </w:rPr>
              <w:t>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00" w:type="dxa"/>
            <w:shd w:val="clear" w:color="auto" w:fill="auto"/>
          </w:tcPr>
          <w:p w:rsidR="00631852" w:rsidRPr="008F5D81" w:rsidRDefault="00631852" w:rsidP="000162A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835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b/>
                <w:sz w:val="24"/>
                <w:szCs w:val="24"/>
              </w:rPr>
              <w:t>1.Подпрограмма «Развитие дошкольного образования»</w:t>
            </w: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 Задача подпрограммы: обеспечение государственных гарантий доступности дошкольного образования</w:t>
            </w: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детей в возрасте от 0 до 3-х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45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детей дошкольного возраста, охваченных всеми формами дошкольного образования, в общей численности детей в возрасте от 3 до 7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A45DC5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 дополнительных мест в дошкольных организациях, созданных в ходе реализации муниципальной программы, в том числе для детей в возрасте от 2 месяцев до 3 лет и для детей старше 3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C5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педагогических работников дошкольных образовательных организаций (из всех источников) к средней заработной плате работников в сфере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C5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A45DC5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479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педагогических и руководящих работников </w:t>
            </w:r>
            <w:r w:rsidRPr="003F1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дошкольных образовательных организаций, прошедших в течение последних 3 лет повышение квалификации или профессиональную переподготовку, в общей численности педагогических и руководящих работников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A45DC5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852" w:rsidRPr="00851DBE" w:rsidRDefault="00631852" w:rsidP="000162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 Задача подпрограммы: создание условий для повышения эффективности и качества системы</w:t>
            </w:r>
          </w:p>
          <w:p w:rsidR="00631852" w:rsidRPr="00851DBE" w:rsidRDefault="00631852" w:rsidP="000162A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дошкольного образования</w:t>
            </w: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количества дошкольных образовательных организаций</w:t>
            </w:r>
            <w:r w:rsidRPr="00851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созданы условия в соответствии с федеральными государственными требованиями, в общем количестве дошкольных образовательных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1.3.Задача подпрограммы: создание условий для раннего развития детей в возрасте до трех лет, реализация программы психолого-педагогической, методической и консультативной помощи родителям детей, получающих дошкольное образование в семье</w:t>
            </w: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4BF">
              <w:rPr>
                <w:rFonts w:ascii="Times New Roman" w:hAnsi="Times New Roman" w:cs="Times New Roman"/>
                <w:sz w:val="24"/>
                <w:szCs w:val="24"/>
              </w:rPr>
              <w:t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 нарастающим итогом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4BF">
              <w:rPr>
                <w:rFonts w:ascii="Times New Roman" w:hAnsi="Times New Roman" w:cs="Times New Roman"/>
                <w:sz w:val="24"/>
                <w:szCs w:val="24"/>
              </w:rPr>
              <w:t>тыс. единиц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0,384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4BF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положительно оценивших качество услуг психолого-педагогической, методической и консультативной помощи от общего числа обратившихся за </w:t>
            </w:r>
            <w:r w:rsidRPr="00071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получением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 Подпрограмма «Развитие общего и дополнительного образования»</w:t>
            </w: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 Задача подпрограммы: обеспечение доступности общего образования</w:t>
            </w: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 (в том числе с использованием дистанционных образовательных технологий), в общей численности детей с ограниченными возможностями здоровья и детей-инвалидов школьного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педагогических работников в муниципальных образовательных организациях, прошедших аттестацию на высшую, и первую квалификационную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категорию и на соответствие занимаемой должности, в общей численности педагогических работников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B157D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педагогических работников образовательных организаций общего образования (из всех источников) к средней заработной плате в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B157D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2.1.4.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8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A14D4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14D48">
              <w:rPr>
                <w:rFonts w:ascii="Times New Roman" w:hAnsi="Times New Roman" w:cs="Times New Roman"/>
                <w:sz w:val="24"/>
                <w:szCs w:val="24"/>
              </w:rPr>
              <w:t>, которым предоставлена возможность обучаться в соответствии с основными современными требованиями, от общей численности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B157D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  <w:trHeight w:val="13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2.1.5.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A14D48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8">
              <w:rPr>
                <w:rFonts w:ascii="Times New Roman" w:hAnsi="Times New Roman" w:cs="Times New Roman"/>
                <w:sz w:val="24"/>
                <w:szCs w:val="24"/>
              </w:rPr>
              <w:t>Доля детей первой и второй группы здоровья в общей численности обучающихся муниципальных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8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  <w:trHeight w:val="13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2.1.6.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A14D48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8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реализующих адаптированные образовательные программы, в которых созданы современные материально-технические условия в соответствии с федеральным государственным образовательным стандартом образования обучающихся с ограниченными возможностями здоровья, в общем количестве организаций, реализующих адаптированные образовательные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A14D48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8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  <w:trHeight w:val="13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2.1.7.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A14D48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8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образовательных организаций, реализующих программы начального общего, основного общего и среднего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организаций, реализующих программы начального общего, основного общего и среднего</w:t>
            </w:r>
            <w:r w:rsidRPr="00A14D48">
              <w:rPr>
                <w:rFonts w:ascii="Times New Roman" w:hAnsi="Times New Roman" w:cs="Times New Roman"/>
                <w:sz w:val="24"/>
                <w:szCs w:val="24"/>
              </w:rPr>
              <w:tab/>
              <w:t>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A14D48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8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48">
              <w:rPr>
                <w:rFonts w:ascii="Times New Roman" w:hAnsi="Times New Roman" w:cs="Times New Roman"/>
                <w:sz w:val="24"/>
                <w:szCs w:val="24"/>
              </w:rPr>
              <w:t xml:space="preserve">2.2. Задача </w:t>
            </w:r>
            <w:proofErr w:type="spellStart"/>
            <w:r w:rsidRPr="00A14D48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proofErr w:type="gramStart"/>
            <w:r w:rsidRPr="00A14D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proofErr w:type="gramEnd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недрение</w:t>
            </w:r>
            <w:proofErr w:type="spellEnd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</w:t>
            </w:r>
          </w:p>
        </w:tc>
        <w:tc>
          <w:tcPr>
            <w:tcW w:w="902" w:type="dxa"/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2" w:type="dxa"/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 10 - 11 классов в общеобразовательных организациях, обучающихся в классах с профильным и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углубленным изучением отдельных предметов, в общей численности обучающихся 10 - 11классов 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общем образовании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, охваченных мониторингами   учебных   и 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внеучебныхдостижений</w:t>
            </w:r>
            <w:proofErr w:type="spell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, общероссийскими,  международными иссле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дованиями, от общего количества обучаю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softHyphen/>
              <w:t>щихся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Число общеобразовательных организаций, в которых созданы  и функционируют центры образования цифрового и гуманитарного, </w:t>
            </w:r>
            <w:proofErr w:type="spellStart"/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технологической направленностей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общеобразовательных организаций, в которых созданы и функционируют центры образования цифрового и гуманитарного, </w:t>
            </w:r>
            <w:proofErr w:type="spellStart"/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 Задача подпрограммы: создание условий для повышения эффективности системы общего и дополнительного образования</w:t>
            </w: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участвующих в олимпиадах, творческих конкурсах, конференциях, соревнованиях  и 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общего и дополнительного образования 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D2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в возрасте до 35 лет в общей численности педагогических работников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D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TableParagraph"/>
              <w:tabs>
                <w:tab w:val="left" w:pos="572"/>
                <w:tab w:val="left" w:pos="936"/>
              </w:tabs>
              <w:kinsoku w:val="0"/>
              <w:overflowPunct w:val="0"/>
              <w:spacing w:line="261" w:lineRule="auto"/>
              <w:ind w:left="48" w:right="38"/>
              <w:rPr>
                <w:rFonts w:ascii="Times New Roman" w:hAnsi="Times New Roman" w:cs="Times New Roman"/>
                <w:w w:val="105"/>
              </w:rPr>
            </w:pPr>
            <w:r w:rsidRPr="00634915">
              <w:rPr>
                <w:rFonts w:ascii="Times New Roman" w:hAnsi="Times New Roman" w:cs="Times New Roman"/>
                <w:w w:val="105"/>
              </w:rPr>
              <w:t xml:space="preserve">Доля детей в возрасте от 5 до 18 лет, получающих дополнительное </w:t>
            </w:r>
            <w:r w:rsidRPr="00634915">
              <w:rPr>
                <w:rFonts w:ascii="Times New Roman" w:hAnsi="Times New Roman" w:cs="Times New Roman"/>
                <w:w w:val="105"/>
              </w:rPr>
              <w:lastRenderedPageBreak/>
              <w:t>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2.3.4.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4915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F77">
              <w:rPr>
                <w:rFonts w:ascii="Times New Roman" w:hAnsi="Times New Roman" w:cs="Times New Roman"/>
                <w:sz w:val="24"/>
                <w:szCs w:val="24"/>
              </w:rPr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</w:t>
            </w:r>
            <w:proofErr w:type="gramEnd"/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F77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2.3.6.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F7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среднемесячной заработной платы </w:t>
            </w:r>
            <w:r w:rsidRPr="00E90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педагогических работников муниципальных организаций дополнительного образования детей к среднемесячной заработной плате учителей в Тамбовской области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2.4. Задача подпрограммы: создание условий для обеспечения обучающихся района полноценным, сбалансированным, качественным питанием</w:t>
            </w: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Доля охвата обучающихся муниципальных общеобразовательных организаций питанием в общей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численности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обучающихся (</w:t>
            </w:r>
            <w:proofErr w:type="spellStart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кромедетей</w:t>
            </w:r>
            <w:proofErr w:type="spellEnd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из </w:t>
            </w:r>
            <w:proofErr w:type="spellStart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многодетныхсемей</w:t>
            </w:r>
            <w:proofErr w:type="spellEnd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  <w:trHeight w:val="333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b/>
                <w:sz w:val="24"/>
                <w:szCs w:val="24"/>
              </w:rPr>
              <w:t>3.Подпрограмма муниципальной программы «Методическое обеспечение  процессов модернизации муниципальной системы образования»</w:t>
            </w:r>
          </w:p>
        </w:tc>
      </w:tr>
      <w:tr w:rsidR="00631852" w:rsidRPr="00851DBE" w:rsidTr="000162A8"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3.1. Задача 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0F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90F77">
              <w:rPr>
                <w:rFonts w:ascii="Times New Roman" w:hAnsi="Times New Roman" w:cs="Times New Roman"/>
                <w:sz w:val="24"/>
                <w:szCs w:val="24"/>
              </w:rPr>
              <w:t>етодическое</w:t>
            </w:r>
            <w:proofErr w:type="spellEnd"/>
            <w:r w:rsidRPr="00E90F77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и транслирование педагогического опыта</w:t>
            </w:r>
          </w:p>
        </w:tc>
        <w:tc>
          <w:tcPr>
            <w:tcW w:w="902" w:type="dxa"/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F77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являющихся участниками муниципальных методических объединений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52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F77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являющихся участниками сетевых педагогических сообществ, функционирующих в телекоммуникационной системе Интернет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F77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52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F77">
              <w:rPr>
                <w:rFonts w:ascii="Times New Roman" w:hAnsi="Times New Roman" w:cs="Times New Roman"/>
                <w:sz w:val="24"/>
                <w:szCs w:val="24"/>
              </w:rPr>
              <w:t>Количество программ наставничества/программ по поддержке и сопровождению молодых педагогов/ педагогических работников в муниципалитете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F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Задача подпрограммы: обеспечение  непрерывного повышения уровня профессионализма руководителей и педагогических кадров образовательных организаций</w:t>
            </w: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52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E90F77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CBE">
              <w:rPr>
                <w:rFonts w:ascii="Times New Roman" w:hAnsi="Times New Roman" w:cs="Times New Roman"/>
                <w:sz w:val="24"/>
                <w:szCs w:val="24"/>
              </w:rPr>
              <w:t>Количество педагогических работников прошедших профессиональную переподготовку по образовательным программам педагогической направленности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E90F77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CBE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 Задача подпрограммы: поддержка молодых </w:t>
            </w:r>
            <w:proofErr w:type="gramStart"/>
            <w:r w:rsidRPr="0060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педагогов/реализации программ наставничества педагогических работников</w:t>
            </w:r>
            <w:proofErr w:type="gramEnd"/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52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E90F77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C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программ по </w:t>
            </w:r>
            <w:r w:rsidRPr="00606C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поддержке молодых педагогов, реализуемых в муниципалитете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E90F77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C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52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E90F77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CBE">
              <w:rPr>
                <w:rFonts w:ascii="Times New Roman" w:hAnsi="Times New Roman" w:cs="Times New Roman"/>
                <w:sz w:val="24"/>
                <w:szCs w:val="24"/>
              </w:rPr>
              <w:t>Доля молодых педагогов, охваченных мероприятиями в рамках программ по поддержке молодых педагогов, от общего числа молодых педагогов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E90F77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Default="00631852" w:rsidP="0001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b/>
                <w:sz w:val="24"/>
                <w:szCs w:val="24"/>
              </w:rPr>
              <w:t>4.Подпрограмма муниципальной программы «Исполнение государственных полномочий по организации и осуществлению деятельности по опеке и попечительству в отношении несовершеннолетних граждан»</w:t>
            </w: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4.1.Задача подпрограммы: создание  необходимых  условий  для семейного   жизнеустройства детей-сирот и   детей, оставшихся без попечения родителей</w:t>
            </w:r>
          </w:p>
        </w:tc>
      </w:tr>
      <w:tr w:rsidR="00631852" w:rsidRPr="00851DBE" w:rsidTr="000162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4.4.1.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семьи граждан, от общего количества детей, оставшихся без попечения родителей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52" w:rsidRPr="00851DBE" w:rsidRDefault="00631852" w:rsidP="00016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1852" w:rsidRPr="00851DBE" w:rsidRDefault="00631852" w:rsidP="0063185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1852" w:rsidRDefault="00631852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31852" w:rsidRDefault="00631852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31852" w:rsidRDefault="00631852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31852" w:rsidRDefault="00631852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31852" w:rsidRDefault="00631852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31852" w:rsidRDefault="00631852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31852" w:rsidRDefault="00631852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31852" w:rsidRDefault="00631852" w:rsidP="00631852">
      <w:pPr>
        <w:autoSpaceDE w:val="0"/>
        <w:spacing w:before="108" w:after="108"/>
        <w:jc w:val="center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lastRenderedPageBreak/>
        <w:t>Отчет</w:t>
      </w:r>
      <w:r>
        <w:rPr>
          <w:b/>
          <w:bCs/>
          <w:color w:val="26282F"/>
          <w:sz w:val="28"/>
          <w:szCs w:val="28"/>
        </w:rPr>
        <w:br/>
        <w:t>об использовании финансовых средств за счет всех источников на реализацию программы «Развитие образования Токаревского муниципального округа» на 2014-2024 годы за  2024г.</w:t>
      </w:r>
    </w:p>
    <w:tbl>
      <w:tblPr>
        <w:tblW w:w="15735" w:type="dxa"/>
        <w:tblInd w:w="108" w:type="dxa"/>
        <w:tblLayout w:type="fixed"/>
        <w:tblLook w:val="0000"/>
      </w:tblPr>
      <w:tblGrid>
        <w:gridCol w:w="540"/>
        <w:gridCol w:w="2154"/>
        <w:gridCol w:w="992"/>
        <w:gridCol w:w="1276"/>
        <w:gridCol w:w="1134"/>
        <w:gridCol w:w="1417"/>
        <w:gridCol w:w="1276"/>
        <w:gridCol w:w="992"/>
        <w:gridCol w:w="1276"/>
        <w:gridCol w:w="1134"/>
        <w:gridCol w:w="1276"/>
        <w:gridCol w:w="1275"/>
        <w:gridCol w:w="993"/>
      </w:tblGrid>
      <w:tr w:rsidR="00631852" w:rsidTr="000162A8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N</w:t>
            </w:r>
          </w:p>
          <w:p w:rsidR="00631852" w:rsidRDefault="00631852" w:rsidP="000162A8">
            <w:pPr>
              <w:autoSpaceDE w:val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Направление расходов</w:t>
            </w:r>
          </w:p>
        </w:tc>
        <w:tc>
          <w:tcPr>
            <w:tcW w:w="60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Предусмотрено паспортом Программы на 2024 год</w:t>
            </w:r>
          </w:p>
        </w:tc>
        <w:tc>
          <w:tcPr>
            <w:tcW w:w="595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Предусмотрено бюджетом на 2024 г.</w:t>
            </w:r>
          </w:p>
        </w:tc>
      </w:tr>
      <w:tr w:rsidR="00631852" w:rsidTr="000162A8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81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в том числе по источникам: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6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в том числе по источникам:</w:t>
            </w:r>
          </w:p>
        </w:tc>
      </w:tr>
      <w:tr w:rsidR="00631852" w:rsidTr="000162A8">
        <w:trPr>
          <w:trHeight w:val="71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 бюджет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proofErr w:type="spellStart"/>
            <w:r>
              <w:t>местн</w:t>
            </w:r>
            <w:proofErr w:type="spellEnd"/>
            <w:r>
              <w:t>, бюджеты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внебюджетные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. бюджет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места, бюджеты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внебюджетные</w:t>
            </w:r>
          </w:p>
        </w:tc>
      </w:tr>
      <w:tr w:rsidR="00631852" w:rsidTr="000162A8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631852" w:rsidTr="000162A8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</w:rPr>
            </w:pPr>
            <w:r w:rsidRPr="00B73B58">
              <w:t>Подпрограмма "Развитие дошкольного образования</w:t>
            </w:r>
            <w:r w:rsidRPr="0076044B">
              <w:rPr>
                <w:b/>
              </w:rPr>
              <w:t>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29252,5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14982,5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12210,8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2059,2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29252,5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14982,5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12210,8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2059,2</w:t>
            </w:r>
          </w:p>
        </w:tc>
      </w:tr>
      <w:tr w:rsidR="00631852" w:rsidTr="000162A8">
        <w:trPr>
          <w:trHeight w:val="106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Прочие основные мероприятия, не вошедшие в подпрограммы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C36E29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ДДТ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CD7957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5828,5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13831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CD7957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210,1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CD7957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5581,2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C36E29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37,2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CD7957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5828,5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13831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CD7957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210,1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CD7957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5581,2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C36E29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37,2</w:t>
            </w:r>
          </w:p>
        </w:tc>
      </w:tr>
      <w:tr w:rsidR="00631852" w:rsidTr="000162A8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</w:rPr>
            </w:pPr>
            <w:r w:rsidRPr="00B73B58">
              <w:t>Подпрограмма "Развитие общего и дополнительного образования</w:t>
            </w:r>
            <w:r w:rsidRPr="0076044B">
              <w:rPr>
                <w:b/>
              </w:rPr>
              <w:t>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977172" w:rsidRDefault="00631852" w:rsidP="000162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212606,4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16577,4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140791,1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50621,0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4616,9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977172" w:rsidRDefault="00631852" w:rsidP="000162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212606,4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16577,4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140791,1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50621,0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4616,9</w:t>
            </w:r>
          </w:p>
        </w:tc>
      </w:tr>
      <w:tr w:rsidR="00631852" w:rsidTr="000162A8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FA1E36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школы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EF6D8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56A38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EF6D8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EF6D8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EF6D8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EF6D8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56A38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EF6D8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EF6D8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EF6D8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631852" w:rsidTr="000162A8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</w:pPr>
            <w:r w:rsidRPr="00B73B58">
              <w:t>Всег</w:t>
            </w:r>
            <w:proofErr w:type="gramStart"/>
            <w:r w:rsidRPr="00B73B58">
              <w:t>о(</w:t>
            </w:r>
            <w:proofErr w:type="spellStart"/>
            <w:proofErr w:type="gramEnd"/>
            <w:r w:rsidRPr="00B73B58">
              <w:t>шк.и</w:t>
            </w:r>
            <w:proofErr w:type="spellEnd"/>
            <w:r>
              <w:t xml:space="preserve"> </w:t>
            </w:r>
            <w:proofErr w:type="spellStart"/>
            <w:r w:rsidRPr="00B73B58">
              <w:t>ддт</w:t>
            </w:r>
            <w:proofErr w:type="spellEnd"/>
            <w:r w:rsidRPr="00B73B58">
              <w:t>)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1A08F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218434,9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1A08F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16577,4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1A08F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141001,2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1A08F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56202,2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1A08F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4654,1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1A08F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218434,9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1A08F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16577,4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1A08F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141001,2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1A08F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56202,2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1A08F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4654,1</w:t>
            </w:r>
          </w:p>
        </w:tc>
      </w:tr>
      <w:tr w:rsidR="00631852" w:rsidRPr="0076044B" w:rsidTr="000162A8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</w:rPr>
            </w:pPr>
            <w:r w:rsidRPr="00B73B58">
              <w:t>Подпрограмма "Обеспечение реализации муниципальной программы и прочие мероприятия в области</w:t>
            </w:r>
            <w:r w:rsidRPr="0076044B">
              <w:rPr>
                <w:b/>
              </w:rPr>
              <w:t xml:space="preserve"> </w:t>
            </w:r>
            <w:r w:rsidRPr="00B73B58">
              <w:t>образования»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631852" w:rsidTr="000162A8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927697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6B1B3D" w:rsidRDefault="00631852" w:rsidP="000162A8">
            <w:pPr>
              <w:autoSpaceDE w:val="0"/>
              <w:jc w:val="center"/>
            </w:pPr>
            <w:r>
              <w:t>Подпрограмма» Методическое обеспечение процессов модернизации муниципальной системы образования»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FA1E36" w:rsidRDefault="00631852" w:rsidP="000162A8">
            <w:pPr>
              <w:autoSpaceDE w:val="0"/>
              <w:jc w:val="center"/>
            </w:pPr>
            <w:r>
              <w:t>ИМЦ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3057,3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21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21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3057,3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FE0F8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3057,3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A26186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A26186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FE0F8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3057,3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A26186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31852" w:rsidTr="000162A8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DB4976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DB4976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159FC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DB4976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A36541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31852" w:rsidTr="000162A8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852" w:rsidRPr="00086A73" w:rsidRDefault="00631852" w:rsidP="000162A8">
            <w:pPr>
              <w:autoSpaceDE w:val="0"/>
              <w:jc w:val="center"/>
            </w:pPr>
            <w:r>
              <w:t xml:space="preserve">Подпрограмма «Исполнение государственных полномочий по организации и осуществлению деятельности по опеке и </w:t>
            </w:r>
            <w:r>
              <w:lastRenderedPageBreak/>
              <w:t>попечительству в отношении несовершеннолетних граждан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046E6C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2691,7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E4A21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046E6C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2691,7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046E6C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E4A21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0A649C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2691,7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1A08F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0A649C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2691,7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0A649C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1A08F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31852" w:rsidTr="000162A8">
        <w:trPr>
          <w:trHeight w:val="361"/>
        </w:trPr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F056D" w:rsidRDefault="00631852" w:rsidP="000162A8">
            <w:pPr>
              <w:autoSpaceDE w:val="0"/>
              <w:jc w:val="center"/>
            </w:pPr>
            <w:r>
              <w:t xml:space="preserve">Прочие основные </w:t>
            </w:r>
            <w:proofErr w:type="spellStart"/>
            <w:r>
              <w:t>мероприятия</w:t>
            </w:r>
            <w:proofErr w:type="gramStart"/>
            <w:r>
              <w:t>,н</w:t>
            </w:r>
            <w:proofErr w:type="gramEnd"/>
            <w:r>
              <w:t>е</w:t>
            </w:r>
            <w:proofErr w:type="spellEnd"/>
            <w:r>
              <w:t xml:space="preserve"> вошедшие в программу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39078,9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39078,9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39078,9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39078,9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</w:tr>
      <w:tr w:rsidR="00631852" w:rsidTr="000162A8">
        <w:trPr>
          <w:trHeight w:val="361"/>
        </w:trPr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</w:pPr>
            <w:r w:rsidRPr="00B73B58">
              <w:t xml:space="preserve">Всего </w:t>
            </w:r>
            <w:proofErr w:type="gramStart"/>
            <w:r w:rsidRPr="00B73B58">
              <w:t>по</w:t>
            </w:r>
            <w:proofErr w:type="gramEnd"/>
          </w:p>
          <w:p w:rsidR="00631852" w:rsidRDefault="00631852" w:rsidP="000162A8">
            <w:pPr>
              <w:autoSpaceDE w:val="0"/>
              <w:jc w:val="center"/>
            </w:pPr>
            <w:r w:rsidRPr="00B73B58">
              <w:t>Программе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292515,3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16577,4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158675,4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110549,2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6713,3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292515,3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16577,4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158675,4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110549,2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6713,3</w:t>
            </w:r>
          </w:p>
        </w:tc>
      </w:tr>
      <w:tr w:rsidR="00631852" w:rsidTr="000162A8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F3246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F3246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F3246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F3246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</w:tbl>
    <w:p w:rsidR="00631852" w:rsidRDefault="00631852" w:rsidP="00631852">
      <w:pPr>
        <w:autoSpaceDE w:val="0"/>
        <w:ind w:firstLine="720"/>
        <w:jc w:val="both"/>
      </w:pPr>
      <w:r>
        <w:t xml:space="preserve"> </w:t>
      </w:r>
    </w:p>
    <w:tbl>
      <w:tblPr>
        <w:tblW w:w="15198" w:type="dxa"/>
        <w:tblInd w:w="108" w:type="dxa"/>
        <w:tblLayout w:type="fixed"/>
        <w:tblLook w:val="0000"/>
      </w:tblPr>
      <w:tblGrid>
        <w:gridCol w:w="539"/>
        <w:gridCol w:w="2152"/>
        <w:gridCol w:w="1424"/>
        <w:gridCol w:w="1245"/>
        <w:gridCol w:w="1157"/>
        <w:gridCol w:w="996"/>
        <w:gridCol w:w="1418"/>
        <w:gridCol w:w="992"/>
        <w:gridCol w:w="909"/>
        <w:gridCol w:w="16"/>
        <w:gridCol w:w="975"/>
        <w:gridCol w:w="8"/>
        <w:gridCol w:w="1176"/>
        <w:gridCol w:w="16"/>
        <w:gridCol w:w="1140"/>
        <w:gridCol w:w="1035"/>
      </w:tblGrid>
      <w:tr w:rsidR="00631852" w:rsidTr="000162A8">
        <w:trPr>
          <w:trHeight w:val="2118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N</w:t>
            </w:r>
          </w:p>
          <w:p w:rsidR="00631852" w:rsidRDefault="00631852" w:rsidP="000162A8">
            <w:pPr>
              <w:autoSpaceDE w:val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Направление расходов</w:t>
            </w:r>
          </w:p>
        </w:tc>
        <w:tc>
          <w:tcPr>
            <w:tcW w:w="58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263BCC" w:rsidRDefault="00631852" w:rsidP="000162A8">
            <w:pPr>
              <w:autoSpaceDE w:val="0"/>
              <w:jc w:val="center"/>
            </w:pPr>
            <w:r>
              <w:t>Кассовые расходы за отчетный период</w:t>
            </w:r>
          </w:p>
        </w:tc>
        <w:tc>
          <w:tcPr>
            <w:tcW w:w="527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263BCC" w:rsidRDefault="00631852" w:rsidP="000162A8">
            <w:pPr>
              <w:autoSpaceDE w:val="0"/>
              <w:jc w:val="center"/>
            </w:pPr>
            <w:r>
              <w:t>Отклонение</w:t>
            </w:r>
            <w:proofErr w:type="gramStart"/>
            <w:r>
              <w:t xml:space="preserve"> (%), </w:t>
            </w:r>
            <w:proofErr w:type="gramEnd"/>
            <w:r>
              <w:t>Графику 14/графу 9 и т.д.</w:t>
            </w:r>
          </w:p>
        </w:tc>
      </w:tr>
      <w:tr w:rsidR="00631852" w:rsidTr="000162A8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55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в том числе по источникам:</w:t>
            </w:r>
          </w:p>
        </w:tc>
        <w:tc>
          <w:tcPr>
            <w:tcW w:w="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366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в том числе по источникам:</w:t>
            </w:r>
          </w:p>
        </w:tc>
      </w:tr>
      <w:tr w:rsidR="00631852" w:rsidTr="000162A8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 бюджет</w:t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proofErr w:type="spellStart"/>
            <w:r>
              <w:t>местн</w:t>
            </w:r>
            <w:proofErr w:type="spellEnd"/>
            <w:r>
              <w:t>, бюджеты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внебюджетные</w:t>
            </w:r>
          </w:p>
        </w:tc>
        <w:tc>
          <w:tcPr>
            <w:tcW w:w="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. бюджет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места, бюджеты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внебюджетные</w:t>
            </w:r>
          </w:p>
        </w:tc>
      </w:tr>
      <w:tr w:rsidR="00631852" w:rsidTr="000162A8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1б</w:t>
            </w:r>
          </w:p>
        </w:tc>
        <w:tc>
          <w:tcPr>
            <w:tcW w:w="1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631852" w:rsidRPr="0076044B" w:rsidTr="000162A8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</w:rPr>
            </w:pPr>
            <w:r w:rsidRPr="00B73B58">
              <w:t xml:space="preserve">Подпрограмма "Развитие дошкольного </w:t>
            </w:r>
            <w:r w:rsidRPr="00B73B58">
              <w:lastRenderedPageBreak/>
              <w:t>образования</w:t>
            </w:r>
            <w:r w:rsidRPr="0076044B">
              <w:rPr>
                <w:b/>
              </w:rPr>
              <w:t>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29052,6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14894,1</w:t>
            </w:r>
          </w:p>
        </w:tc>
        <w:tc>
          <w:tcPr>
            <w:tcW w:w="1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12182,7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1975,8</w:t>
            </w:r>
          </w:p>
        </w:tc>
        <w:tc>
          <w:tcPr>
            <w:tcW w:w="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99,3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95,9</w:t>
            </w:r>
          </w:p>
        </w:tc>
      </w:tr>
      <w:tr w:rsidR="00631852" w:rsidTr="000162A8">
        <w:trPr>
          <w:trHeight w:val="1002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A654E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ДДТ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A654E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5692,9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422157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A654E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202,8</w:t>
            </w:r>
          </w:p>
        </w:tc>
        <w:tc>
          <w:tcPr>
            <w:tcW w:w="1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A654E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5452,9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A654E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37,2</w:t>
            </w:r>
          </w:p>
        </w:tc>
        <w:tc>
          <w:tcPr>
            <w:tcW w:w="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13200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97,7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422157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13200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96,5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13200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97,7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13200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631852" w:rsidRPr="0076044B" w:rsidTr="000162A8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</w:pPr>
            <w:r w:rsidRPr="00B73B58">
              <w:t>Подпрограмма "Развитие общего и дополнительного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 w:rsidRPr="00B73B58">
              <w:rPr>
                <w:sz w:val="26"/>
                <w:szCs w:val="26"/>
              </w:rPr>
              <w:t>школы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211863,0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16577,4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140097,8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51F57" w:rsidRDefault="00631852" w:rsidP="000162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50570,9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51F57" w:rsidRDefault="00631852" w:rsidP="000162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4616,9</w:t>
            </w:r>
          </w:p>
        </w:tc>
        <w:tc>
          <w:tcPr>
            <w:tcW w:w="9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631852" w:rsidTr="000162A8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A654ED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 </w:t>
            </w:r>
            <w:proofErr w:type="spellStart"/>
            <w:r>
              <w:rPr>
                <w:sz w:val="26"/>
                <w:szCs w:val="26"/>
              </w:rPr>
              <w:t>ДДТ</w:t>
            </w:r>
            <w:proofErr w:type="gramStart"/>
            <w:r>
              <w:rPr>
                <w:sz w:val="26"/>
                <w:szCs w:val="26"/>
              </w:rPr>
              <w:t>,ш</w:t>
            </w:r>
            <w:proofErr w:type="gramEnd"/>
            <w:r>
              <w:rPr>
                <w:sz w:val="26"/>
                <w:szCs w:val="26"/>
              </w:rPr>
              <w:t>колы</w:t>
            </w:r>
            <w:proofErr w:type="spellEnd"/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217555,9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16577,4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140300,6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56023,8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4654,1</w:t>
            </w:r>
          </w:p>
        </w:tc>
        <w:tc>
          <w:tcPr>
            <w:tcW w:w="9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E8544F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D515A6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E8544F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E8544F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E8544F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631852" w:rsidTr="000162A8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55589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Прочие </w:t>
            </w:r>
            <w:proofErr w:type="spellStart"/>
            <w:r>
              <w:rPr>
                <w:sz w:val="26"/>
                <w:szCs w:val="26"/>
              </w:rPr>
              <w:t>гхо</w:t>
            </w:r>
            <w:proofErr w:type="spellEnd"/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39044,6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39044,6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</w:tr>
      <w:tr w:rsidR="00631852" w:rsidTr="000162A8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AC4003" w:rsidRDefault="00631852" w:rsidP="000162A8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F27073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422157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422157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631852" w:rsidRDefault="00631852" w:rsidP="00631852">
      <w:pPr>
        <w:autoSpaceDE w:val="0"/>
        <w:jc w:val="both"/>
      </w:pPr>
    </w:p>
    <w:tbl>
      <w:tblPr>
        <w:tblW w:w="15340" w:type="dxa"/>
        <w:tblInd w:w="108" w:type="dxa"/>
        <w:tblLayout w:type="fixed"/>
        <w:tblLook w:val="0000"/>
      </w:tblPr>
      <w:tblGrid>
        <w:gridCol w:w="540"/>
        <w:gridCol w:w="2154"/>
        <w:gridCol w:w="1425"/>
        <w:gridCol w:w="1245"/>
        <w:gridCol w:w="1157"/>
        <w:gridCol w:w="1276"/>
        <w:gridCol w:w="1134"/>
        <w:gridCol w:w="992"/>
        <w:gridCol w:w="1134"/>
        <w:gridCol w:w="916"/>
        <w:gridCol w:w="1176"/>
        <w:gridCol w:w="1156"/>
        <w:gridCol w:w="1035"/>
      </w:tblGrid>
      <w:tr w:rsidR="00631852" w:rsidTr="000162A8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FA1E36" w:rsidRDefault="00631852" w:rsidP="000162A8">
            <w:pPr>
              <w:autoSpaceDE w:val="0"/>
              <w:jc w:val="center"/>
            </w:pPr>
            <w:r>
              <w:t>ИМЦ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FA1E36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3042,2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422157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422157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FA1E36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3042,2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422157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DF2711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422157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422157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DF2711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422157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</w:tr>
      <w:tr w:rsidR="00631852" w:rsidRPr="002E60BC" w:rsidTr="000162A8">
        <w:trPr>
          <w:trHeight w:val="19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t xml:space="preserve">Подпрограмма «Исполнение государственных полномочий по организации и осуществлению деятельности по </w:t>
            </w:r>
            <w:r>
              <w:lastRenderedPageBreak/>
              <w:t>опеке и попечительству в отношении несовершеннолетних граждан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D342D1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D342D1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2658,3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D342D1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D342D1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2658,3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159FC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98,8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98,8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94E2B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2E60BC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31852" w:rsidRPr="002E60BC" w:rsidTr="000162A8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  <w:r>
              <w:t>Прочие основные мероприятия, не вошедшие в программу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6662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F43A9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31852" w:rsidRPr="002E60BC" w:rsidTr="000162A8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B73B58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C54B30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C54B30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C54B30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C54B30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C54B30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76044B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631852" w:rsidRPr="002E60BC" w:rsidTr="000162A8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</w:pPr>
            <w:r>
              <w:t>Всего по программе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Default="00631852" w:rsidP="000162A8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291353,6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16577,4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157853,0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110293,3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6629,9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99,6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99,5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99,8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1852" w:rsidRPr="005763C8" w:rsidRDefault="00631852" w:rsidP="000162A8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98,8</w:t>
            </w:r>
          </w:p>
        </w:tc>
      </w:tr>
    </w:tbl>
    <w:p w:rsidR="00631852" w:rsidRDefault="00631852" w:rsidP="00631852">
      <w:pPr>
        <w:autoSpaceDE w:val="0"/>
        <w:ind w:firstLine="720"/>
        <w:jc w:val="both"/>
      </w:pPr>
    </w:p>
    <w:p w:rsidR="00631852" w:rsidRDefault="00631852" w:rsidP="00631852">
      <w:pPr>
        <w:autoSpaceDE w:val="0"/>
        <w:ind w:firstLine="720"/>
        <w:jc w:val="both"/>
      </w:pPr>
      <w:r>
        <w:t>Начальник отдела образования</w:t>
      </w:r>
    </w:p>
    <w:p w:rsidR="00631852" w:rsidRDefault="00631852" w:rsidP="00631852">
      <w:pPr>
        <w:autoSpaceDE w:val="0"/>
        <w:ind w:firstLine="720"/>
        <w:jc w:val="both"/>
      </w:pPr>
      <w:r>
        <w:t xml:space="preserve">администрации муниципального округа                    Л.Н.Кожевникова                                                                                      </w:t>
      </w:r>
    </w:p>
    <w:p w:rsidR="00631852" w:rsidRPr="007D5715" w:rsidRDefault="00631852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631852" w:rsidRPr="007D5715" w:rsidSect="00DD79C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5171"/>
    <w:rsid w:val="00012AE3"/>
    <w:rsid w:val="00015575"/>
    <w:rsid w:val="00023246"/>
    <w:rsid w:val="00024374"/>
    <w:rsid w:val="0003436B"/>
    <w:rsid w:val="000345D2"/>
    <w:rsid w:val="00037D2B"/>
    <w:rsid w:val="00053AFE"/>
    <w:rsid w:val="00057E5D"/>
    <w:rsid w:val="000663A2"/>
    <w:rsid w:val="00071469"/>
    <w:rsid w:val="00081B8F"/>
    <w:rsid w:val="000A3E66"/>
    <w:rsid w:val="000A4870"/>
    <w:rsid w:val="000B3785"/>
    <w:rsid w:val="000B53DB"/>
    <w:rsid w:val="000B5F6B"/>
    <w:rsid w:val="000C48F3"/>
    <w:rsid w:val="000D0A70"/>
    <w:rsid w:val="000D0B35"/>
    <w:rsid w:val="000E225C"/>
    <w:rsid w:val="000F66E0"/>
    <w:rsid w:val="0010292B"/>
    <w:rsid w:val="00107F84"/>
    <w:rsid w:val="00111D3E"/>
    <w:rsid w:val="0015074E"/>
    <w:rsid w:val="001625D6"/>
    <w:rsid w:val="00165B7F"/>
    <w:rsid w:val="001661B1"/>
    <w:rsid w:val="001673B9"/>
    <w:rsid w:val="00184C11"/>
    <w:rsid w:val="00185581"/>
    <w:rsid w:val="00192A84"/>
    <w:rsid w:val="0019436B"/>
    <w:rsid w:val="0019477B"/>
    <w:rsid w:val="001A3F09"/>
    <w:rsid w:val="001B0984"/>
    <w:rsid w:val="001C2B36"/>
    <w:rsid w:val="001E6EC7"/>
    <w:rsid w:val="001F32B4"/>
    <w:rsid w:val="002169AD"/>
    <w:rsid w:val="002209A5"/>
    <w:rsid w:val="002260AC"/>
    <w:rsid w:val="0022785F"/>
    <w:rsid w:val="002421B1"/>
    <w:rsid w:val="002605B7"/>
    <w:rsid w:val="00277720"/>
    <w:rsid w:val="00291B61"/>
    <w:rsid w:val="00292CBB"/>
    <w:rsid w:val="002A3F7C"/>
    <w:rsid w:val="002B203D"/>
    <w:rsid w:val="002E5BC5"/>
    <w:rsid w:val="002E7208"/>
    <w:rsid w:val="0030011A"/>
    <w:rsid w:val="00313BF2"/>
    <w:rsid w:val="00342C9F"/>
    <w:rsid w:val="003520A0"/>
    <w:rsid w:val="00357352"/>
    <w:rsid w:val="00360E91"/>
    <w:rsid w:val="0036343E"/>
    <w:rsid w:val="003652CF"/>
    <w:rsid w:val="00367643"/>
    <w:rsid w:val="003B0FEC"/>
    <w:rsid w:val="003C0B33"/>
    <w:rsid w:val="003C2402"/>
    <w:rsid w:val="003C3E23"/>
    <w:rsid w:val="003D6432"/>
    <w:rsid w:val="003E3C51"/>
    <w:rsid w:val="00401FB9"/>
    <w:rsid w:val="004022D5"/>
    <w:rsid w:val="00411D94"/>
    <w:rsid w:val="00422109"/>
    <w:rsid w:val="004242C0"/>
    <w:rsid w:val="0043157D"/>
    <w:rsid w:val="0044056E"/>
    <w:rsid w:val="00450552"/>
    <w:rsid w:val="004603F1"/>
    <w:rsid w:val="004628DE"/>
    <w:rsid w:val="00470F31"/>
    <w:rsid w:val="004746D3"/>
    <w:rsid w:val="004813D6"/>
    <w:rsid w:val="0049587D"/>
    <w:rsid w:val="004A5A00"/>
    <w:rsid w:val="004D7667"/>
    <w:rsid w:val="004D7E6D"/>
    <w:rsid w:val="004E2004"/>
    <w:rsid w:val="004E47DC"/>
    <w:rsid w:val="004E55C2"/>
    <w:rsid w:val="004E6336"/>
    <w:rsid w:val="004E7DF1"/>
    <w:rsid w:val="004F6E7E"/>
    <w:rsid w:val="005028F9"/>
    <w:rsid w:val="005063F5"/>
    <w:rsid w:val="005149A8"/>
    <w:rsid w:val="00523768"/>
    <w:rsid w:val="00523815"/>
    <w:rsid w:val="005250E4"/>
    <w:rsid w:val="00560A7A"/>
    <w:rsid w:val="00567633"/>
    <w:rsid w:val="005756F6"/>
    <w:rsid w:val="00580519"/>
    <w:rsid w:val="00592A9F"/>
    <w:rsid w:val="005B0812"/>
    <w:rsid w:val="005B0838"/>
    <w:rsid w:val="005B14BF"/>
    <w:rsid w:val="005B2B0E"/>
    <w:rsid w:val="005D008F"/>
    <w:rsid w:val="005D4B36"/>
    <w:rsid w:val="005D58E8"/>
    <w:rsid w:val="005E0B54"/>
    <w:rsid w:val="005E2705"/>
    <w:rsid w:val="005E3E4C"/>
    <w:rsid w:val="005E62F8"/>
    <w:rsid w:val="005F7B04"/>
    <w:rsid w:val="00602E2B"/>
    <w:rsid w:val="00616FEA"/>
    <w:rsid w:val="006179A7"/>
    <w:rsid w:val="00617B38"/>
    <w:rsid w:val="006215A8"/>
    <w:rsid w:val="00631852"/>
    <w:rsid w:val="0063681C"/>
    <w:rsid w:val="00643694"/>
    <w:rsid w:val="00651233"/>
    <w:rsid w:val="006554FF"/>
    <w:rsid w:val="006576F7"/>
    <w:rsid w:val="00660E3B"/>
    <w:rsid w:val="00665FB3"/>
    <w:rsid w:val="00666AB0"/>
    <w:rsid w:val="00667E60"/>
    <w:rsid w:val="0068779B"/>
    <w:rsid w:val="00690AFF"/>
    <w:rsid w:val="00696038"/>
    <w:rsid w:val="00696FD1"/>
    <w:rsid w:val="006A7C27"/>
    <w:rsid w:val="006C411A"/>
    <w:rsid w:val="006F35D7"/>
    <w:rsid w:val="006F4A27"/>
    <w:rsid w:val="007039AC"/>
    <w:rsid w:val="00704382"/>
    <w:rsid w:val="00705171"/>
    <w:rsid w:val="007140D0"/>
    <w:rsid w:val="007247F9"/>
    <w:rsid w:val="00737053"/>
    <w:rsid w:val="0074552C"/>
    <w:rsid w:val="0074783C"/>
    <w:rsid w:val="00747E0B"/>
    <w:rsid w:val="00750069"/>
    <w:rsid w:val="00756A55"/>
    <w:rsid w:val="00765996"/>
    <w:rsid w:val="0077221E"/>
    <w:rsid w:val="00781520"/>
    <w:rsid w:val="00792145"/>
    <w:rsid w:val="007A30F2"/>
    <w:rsid w:val="007A59E1"/>
    <w:rsid w:val="007A6B02"/>
    <w:rsid w:val="007B403A"/>
    <w:rsid w:val="007B566E"/>
    <w:rsid w:val="007D1AE3"/>
    <w:rsid w:val="007D5309"/>
    <w:rsid w:val="007D5715"/>
    <w:rsid w:val="007E1BF0"/>
    <w:rsid w:val="007E774E"/>
    <w:rsid w:val="007F7C07"/>
    <w:rsid w:val="00803F59"/>
    <w:rsid w:val="00811AFA"/>
    <w:rsid w:val="00824D2F"/>
    <w:rsid w:val="008356DE"/>
    <w:rsid w:val="00836110"/>
    <w:rsid w:val="0084434E"/>
    <w:rsid w:val="00851E6C"/>
    <w:rsid w:val="008549BC"/>
    <w:rsid w:val="00862A47"/>
    <w:rsid w:val="008730D2"/>
    <w:rsid w:val="00881C26"/>
    <w:rsid w:val="00896D53"/>
    <w:rsid w:val="008A02B0"/>
    <w:rsid w:val="008B6CD1"/>
    <w:rsid w:val="008E68FA"/>
    <w:rsid w:val="008E6D5A"/>
    <w:rsid w:val="008F57D7"/>
    <w:rsid w:val="009011F0"/>
    <w:rsid w:val="00916010"/>
    <w:rsid w:val="0093306E"/>
    <w:rsid w:val="00934A24"/>
    <w:rsid w:val="00936FB0"/>
    <w:rsid w:val="00941481"/>
    <w:rsid w:val="0094489E"/>
    <w:rsid w:val="0095393A"/>
    <w:rsid w:val="00956C93"/>
    <w:rsid w:val="00964644"/>
    <w:rsid w:val="00964FAD"/>
    <w:rsid w:val="009722DE"/>
    <w:rsid w:val="00972CB7"/>
    <w:rsid w:val="009841EE"/>
    <w:rsid w:val="009A19F8"/>
    <w:rsid w:val="009B03E0"/>
    <w:rsid w:val="009B1FE7"/>
    <w:rsid w:val="009C1E0C"/>
    <w:rsid w:val="009C3710"/>
    <w:rsid w:val="009D2889"/>
    <w:rsid w:val="009E439D"/>
    <w:rsid w:val="009E7439"/>
    <w:rsid w:val="00A06163"/>
    <w:rsid w:val="00A06B83"/>
    <w:rsid w:val="00A10A32"/>
    <w:rsid w:val="00A14EF8"/>
    <w:rsid w:val="00A15347"/>
    <w:rsid w:val="00A15BB8"/>
    <w:rsid w:val="00A20F19"/>
    <w:rsid w:val="00A226D3"/>
    <w:rsid w:val="00A37185"/>
    <w:rsid w:val="00A46533"/>
    <w:rsid w:val="00A57A5D"/>
    <w:rsid w:val="00A73117"/>
    <w:rsid w:val="00A73B3F"/>
    <w:rsid w:val="00A97DB5"/>
    <w:rsid w:val="00AC1B52"/>
    <w:rsid w:val="00AC207A"/>
    <w:rsid w:val="00AD762F"/>
    <w:rsid w:val="00AF486F"/>
    <w:rsid w:val="00AF7688"/>
    <w:rsid w:val="00B04DD6"/>
    <w:rsid w:val="00B11194"/>
    <w:rsid w:val="00B2178A"/>
    <w:rsid w:val="00B24AE9"/>
    <w:rsid w:val="00B34215"/>
    <w:rsid w:val="00B4775A"/>
    <w:rsid w:val="00B51685"/>
    <w:rsid w:val="00B8057A"/>
    <w:rsid w:val="00BA6BE8"/>
    <w:rsid w:val="00BD341F"/>
    <w:rsid w:val="00BD5022"/>
    <w:rsid w:val="00BF3887"/>
    <w:rsid w:val="00C03F9F"/>
    <w:rsid w:val="00C066E4"/>
    <w:rsid w:val="00C076AC"/>
    <w:rsid w:val="00C20DF7"/>
    <w:rsid w:val="00C21839"/>
    <w:rsid w:val="00C334A5"/>
    <w:rsid w:val="00C6757C"/>
    <w:rsid w:val="00C72AB6"/>
    <w:rsid w:val="00C75FA1"/>
    <w:rsid w:val="00C8331F"/>
    <w:rsid w:val="00C83D2D"/>
    <w:rsid w:val="00CA47F8"/>
    <w:rsid w:val="00CC142A"/>
    <w:rsid w:val="00CC3681"/>
    <w:rsid w:val="00CC3D49"/>
    <w:rsid w:val="00CC64BE"/>
    <w:rsid w:val="00CC7ED2"/>
    <w:rsid w:val="00CD522F"/>
    <w:rsid w:val="00D10B28"/>
    <w:rsid w:val="00D12747"/>
    <w:rsid w:val="00D163AA"/>
    <w:rsid w:val="00D23E74"/>
    <w:rsid w:val="00D24BCA"/>
    <w:rsid w:val="00D60321"/>
    <w:rsid w:val="00D638C0"/>
    <w:rsid w:val="00D926FD"/>
    <w:rsid w:val="00D943D9"/>
    <w:rsid w:val="00DB0806"/>
    <w:rsid w:val="00DC3CF7"/>
    <w:rsid w:val="00DC4A87"/>
    <w:rsid w:val="00DD36E3"/>
    <w:rsid w:val="00DD79CF"/>
    <w:rsid w:val="00E00430"/>
    <w:rsid w:val="00E01B7C"/>
    <w:rsid w:val="00E1431B"/>
    <w:rsid w:val="00E17C44"/>
    <w:rsid w:val="00E26C79"/>
    <w:rsid w:val="00E27FFD"/>
    <w:rsid w:val="00E3229F"/>
    <w:rsid w:val="00E33A85"/>
    <w:rsid w:val="00E44B16"/>
    <w:rsid w:val="00E63737"/>
    <w:rsid w:val="00E67D2E"/>
    <w:rsid w:val="00E71187"/>
    <w:rsid w:val="00E72A98"/>
    <w:rsid w:val="00E8458D"/>
    <w:rsid w:val="00E91996"/>
    <w:rsid w:val="00E95AB3"/>
    <w:rsid w:val="00ED2BE6"/>
    <w:rsid w:val="00EE67D0"/>
    <w:rsid w:val="00EE7F5D"/>
    <w:rsid w:val="00F017A2"/>
    <w:rsid w:val="00F11E9A"/>
    <w:rsid w:val="00F26CAE"/>
    <w:rsid w:val="00F42621"/>
    <w:rsid w:val="00F54CC2"/>
    <w:rsid w:val="00F620E7"/>
    <w:rsid w:val="00F758E7"/>
    <w:rsid w:val="00F90AF6"/>
    <w:rsid w:val="00F9182A"/>
    <w:rsid w:val="00FD6221"/>
    <w:rsid w:val="00FE4FCE"/>
    <w:rsid w:val="00FF20AB"/>
    <w:rsid w:val="00FF6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05171"/>
    <w:pPr>
      <w:spacing w:after="0" w:line="240" w:lineRule="auto"/>
    </w:pPr>
  </w:style>
  <w:style w:type="table" w:styleId="a5">
    <w:name w:val="Table Grid"/>
    <w:basedOn w:val="a1"/>
    <w:uiPriority w:val="59"/>
    <w:rsid w:val="007051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24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4D2F"/>
    <w:rPr>
      <w:rFonts w:ascii="Tahoma" w:hAnsi="Tahoma" w:cs="Tahoma"/>
      <w:sz w:val="16"/>
      <w:szCs w:val="16"/>
    </w:rPr>
  </w:style>
  <w:style w:type="character" w:customStyle="1" w:styleId="FontStyle165">
    <w:name w:val="Font Style165"/>
    <w:basedOn w:val="a0"/>
    <w:rsid w:val="001A3F09"/>
    <w:rPr>
      <w:rFonts w:ascii="Times New Roman" w:hAnsi="Times New Roman" w:cs="Times New Roman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A97DB5"/>
  </w:style>
  <w:style w:type="paragraph" w:customStyle="1" w:styleId="TableParagraph">
    <w:name w:val="Table Paragraph"/>
    <w:basedOn w:val="a"/>
    <w:uiPriority w:val="1"/>
    <w:qFormat/>
    <w:rsid w:val="00A97D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9D99B-4212-432D-9027-E5C80CC00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5057</Words>
  <Characters>28825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2023-03-02T07:02:00Z</cp:lastPrinted>
  <dcterms:created xsi:type="dcterms:W3CDTF">2025-03-17T06:53:00Z</dcterms:created>
  <dcterms:modified xsi:type="dcterms:W3CDTF">2025-03-17T06:53:00Z</dcterms:modified>
</cp:coreProperties>
</file>