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4E" w:rsidRDefault="00D029B6" w:rsidP="00B5024E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д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остижении значений показателей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 муниципальной программы</w:t>
      </w:r>
    </w:p>
    <w:p w:rsidR="001B418E" w:rsidRDefault="00D029B6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годы» 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8A5B5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431E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</w:t>
      </w:r>
    </w:p>
    <w:p w:rsidR="0099326A" w:rsidRPr="00B5024E" w:rsidRDefault="0099326A" w:rsidP="00096283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338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00"/>
        <w:gridCol w:w="5708"/>
        <w:gridCol w:w="1134"/>
        <w:gridCol w:w="1843"/>
        <w:gridCol w:w="1559"/>
        <w:gridCol w:w="1389"/>
        <w:gridCol w:w="3005"/>
      </w:tblGrid>
      <w:tr w:rsidR="000F0008" w:rsidTr="001B418E">
        <w:tc>
          <w:tcPr>
            <w:tcW w:w="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79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0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(при наличии)</w:t>
            </w: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 предшествующий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отчетному</w:t>
            </w:r>
            <w:hyperlink w:anchor="sub_10091">
              <w:r w:rsidRPr="00B5024E">
                <w:rPr>
                  <w:rStyle w:val="-"/>
                  <w:rFonts w:ascii="Times New Roman" w:eastAsia="Times New Roman" w:hAnsi="Times New Roman" w:cs="Times New Roman"/>
                  <w:color w:val="106BBE"/>
                  <w:sz w:val="20"/>
                  <w:szCs w:val="20"/>
                  <w:lang w:eastAsia="ru-RU"/>
                </w:rPr>
                <w:t>*</w:t>
              </w:r>
            </w:hyperlink>
          </w:p>
        </w:tc>
        <w:tc>
          <w:tcPr>
            <w:tcW w:w="29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30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F0008" w:rsidRPr="00C3188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«Развитие институтов гражданского общества на 2014-202</w:t>
            </w:r>
            <w:r w:rsidR="00F21B3B"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C318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годы»</w:t>
            </w:r>
          </w:p>
          <w:p w:rsidR="00C31888" w:rsidRPr="00B5024E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1</w:t>
            </w:r>
            <w:r w:rsidR="00C3188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молодых людей в возрасте от 14 до 30 лет, принимающих участие в разработке и реализации различных гражданских инициатив социально значимого характера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</w:t>
            </w:r>
            <w:r w:rsidR="0099326A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bCs/>
                <w:sz w:val="20"/>
                <w:szCs w:val="20"/>
              </w:rPr>
            </w:pPr>
            <w:r w:rsidRPr="00F804B5">
              <w:rPr>
                <w:bCs/>
                <w:sz w:val="20"/>
                <w:szCs w:val="20"/>
              </w:rPr>
              <w:t>2</w:t>
            </w:r>
            <w:r w:rsidR="00C31888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pStyle w:val="Default"/>
              <w:rPr>
                <w:color w:val="auto"/>
                <w:sz w:val="20"/>
                <w:szCs w:val="20"/>
              </w:rPr>
            </w:pPr>
            <w:r w:rsidRPr="00F804B5">
              <w:rPr>
                <w:color w:val="auto"/>
                <w:sz w:val="20"/>
                <w:szCs w:val="20"/>
              </w:rPr>
              <w:t xml:space="preserve">Увеличение количества граждан, принимающих участие в мероприятиях, направленных на воспитание гражданственности, патриотизма, межэтнической и межконфессиональной толерантности, формирование общероссийского гражданского самосознания и духовной общности российской нации, иных гражданских инициативах, реализуемых при поддержке органов власти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bCs/>
                <w:sz w:val="20"/>
                <w:szCs w:val="20"/>
              </w:rPr>
              <w:t>23,5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692C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F0008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0008" w:rsidRPr="00C3188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1.Подпрограмма «Развитие социально экономической активности молодежи Токаревского  района» на 2014 – 202</w:t>
            </w:r>
            <w:r w:rsidR="00F21B3B"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  <w:p w:rsidR="00C31888" w:rsidRPr="00F804B5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в возрасте    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B502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молодых людей в возрасте от 14 до 30 лет, принимающих участие в добровольческой деятельности, в общей численности молодых людей в возрасте от 14 до 30 лет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F804B5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431E6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F804B5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 молодых людей в возрасте от 14 до 30 лет, вовлеченных в реализуемые органами исполнительной власти проекты и программы в сфере поддержки талантливой молодежи, в общем количестве молодежи в возрасте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от 14 до 30 лет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Процент   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Pr="00C31888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2. Подпрограмма «Патриотическое воспитание населения Токаревского района на 2014 - 2024 годы»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участвующих в мероприятиях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патриотическому воспитанию, по отношению к общему количеству граждан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выполненных мероприятий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действующих патриотических объединений клубов, центров, в том числе детских и молодежных.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историко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 патриотических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военно</w:t>
            </w:r>
            <w:proofErr w:type="spellEnd"/>
            <w:r w:rsidR="00C3188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патриотических музеев и музейных комнат (в образовательных и иных учреждениях)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публикаций, освещающих работу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патриотическому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воспитания граждан в средствах мас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совой информации (далее – СМИ)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B5024E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04B5" w:rsidRPr="00C31888" w:rsidRDefault="00F804B5" w:rsidP="00B50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>3. Подпрограмма «Комплексные меры противодействия злоупотреблению наркотическими средствами и их незаконному обороту в Токаревском районе</w:t>
            </w:r>
          </w:p>
          <w:p w:rsidR="00F804B5" w:rsidRDefault="00F804B5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8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2014-2024 годы»</w:t>
            </w:r>
          </w:p>
          <w:p w:rsidR="00C31888" w:rsidRDefault="00C31888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F804B5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Число педагогов, обучающихся, родителей, привлеченных к участию в проведении круглых столов, семинаров, научно – практических конференций по вопросам профилактики наркомании среди несовершеннолетних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Единиц     </w:t>
            </w:r>
          </w:p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 веществ           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bottom"/>
          </w:tcPr>
          <w:p w:rsidR="00F804B5" w:rsidRPr="00EC72FA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мероприятий, по профилактике наркомании среди молодежи.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спортивно – массовых мероприятий среди детей и подростков под девизом «За здоровый образ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9932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04B5" w:rsidTr="001B418E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804B5" w:rsidRPr="00C31888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4. </w:t>
            </w:r>
            <w:r w:rsidR="00F804B5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«Поддержка социально ориентированных некоммерческих ор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ганизаций в Токарёвском районе </w:t>
            </w:r>
            <w:r w:rsidR="00F804B5" w:rsidRPr="00C318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 2016-2024 годы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C31888" w:rsidRPr="00F804B5" w:rsidRDefault="00C31888" w:rsidP="00FF49C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проводимых социально-ориентированными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F49C9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F49C9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04B5" w:rsidTr="001B418E">
        <w:tc>
          <w:tcPr>
            <w:tcW w:w="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C318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04B5">
              <w:rPr>
                <w:rFonts w:ascii="Times New Roman" w:hAnsi="Times New Roman" w:cs="Times New Roman"/>
                <w:sz w:val="20"/>
                <w:szCs w:val="20"/>
              </w:rPr>
              <w:t>Степень осведомленности населения о деятельности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99326A" w:rsidP="009932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="00F804B5"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804B5" w:rsidRPr="00F804B5" w:rsidRDefault="00F804B5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804B5" w:rsidRPr="00F804B5" w:rsidRDefault="00F804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1888" w:rsidTr="006C0287">
        <w:tc>
          <w:tcPr>
            <w:tcW w:w="153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C31888" w:rsidRPr="00F804B5" w:rsidRDefault="00C318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A5B53" w:rsidRDefault="008A5B53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Default="00D029B6" w:rsidP="00F21B3B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Сведения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 степени выполнения мероприятий подпрограмм муниципальной программы «Развитие институтов гражданского общества на 2014-202</w:t>
      </w:r>
      <w:r w:rsidR="00F21B3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 за 20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A5B5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B502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(нарастающим итогом с начала года)</w:t>
      </w:r>
    </w:p>
    <w:tbl>
      <w:tblPr>
        <w:tblW w:w="15750" w:type="dxa"/>
        <w:tblInd w:w="-3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01"/>
        <w:gridCol w:w="4654"/>
        <w:gridCol w:w="2294"/>
        <w:gridCol w:w="3681"/>
        <w:gridCol w:w="1714"/>
        <w:gridCol w:w="1382"/>
        <w:gridCol w:w="1424"/>
      </w:tblGrid>
      <w:tr w:rsidR="000F0008" w:rsidTr="0099326A">
        <w:tc>
          <w:tcPr>
            <w:tcW w:w="6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6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3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30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14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Проблемы, возникшие в ходе реализации мероприятия</w:t>
            </w:r>
            <w:hyperlink w:anchor="sub_10061">
              <w:r w:rsidRPr="00B5024E">
                <w:rPr>
                  <w:rStyle w:val="-"/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*</w:t>
              </w:r>
            </w:hyperlink>
          </w:p>
        </w:tc>
      </w:tr>
      <w:tr w:rsidR="000F0008" w:rsidTr="0099326A">
        <w:tc>
          <w:tcPr>
            <w:tcW w:w="6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14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0008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1. Подпрограмма «Развитие социально - экономической активности молодежи Токаревского района» на 2014 – 202</w:t>
            </w:r>
            <w:r w:rsidR="00F21B3B"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  <w:p w:rsidR="0099326A" w:rsidRPr="0099326A" w:rsidRDefault="0099326A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областном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Новогоднем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губернаторском </w:t>
            </w:r>
          </w:p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молодежном 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карнавале</w:t>
            </w:r>
            <w:proofErr w:type="gramEnd"/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1150D7" w:rsidRDefault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творческих конкурсов, выставо</w:t>
            </w:r>
            <w:proofErr w:type="gramStart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к-</w:t>
            </w:r>
            <w:proofErr w:type="gramEnd"/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 молодежного и юношеского творчества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hAnsi="Times New Roman" w:cs="Times New Roman"/>
                <w:sz w:val="20"/>
                <w:szCs w:val="20"/>
              </w:rPr>
              <w:t>Руководители образовательных учреждений</w:t>
            </w: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Чествование медалистов, выпускников школ 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1150D7" w:rsidRPr="001150D7" w:rsidRDefault="001150D7" w:rsidP="001150D7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F0008" w:rsidRPr="00B5024E" w:rsidRDefault="001150D7" w:rsidP="001150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F0008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5024E">
              <w:rPr>
                <w:rFonts w:ascii="Times New Roman" w:eastAsia="Calibri" w:hAnsi="Times New Roman" w:cs="Times New Roman"/>
                <w:sz w:val="20"/>
                <w:szCs w:val="20"/>
              </w:rPr>
              <w:t>Районный праздник, посвященный Дню молодежи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0F0008" w:rsidRPr="00B5024E" w:rsidRDefault="000F0008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B5024E" w:rsidRDefault="00D029B6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8A5B5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ДоброТок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- 20</w:t>
            </w:r>
            <w:r w:rsidR="008A5B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1150D7" w:rsidRPr="001150D7" w:rsidRDefault="001150D7" w:rsidP="001150D7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50D7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1150D7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экологической 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направленности в рамках районной акции «</w:t>
            </w:r>
            <w:proofErr w:type="spellStart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ЭКОдружба</w:t>
            </w:r>
            <w:proofErr w:type="spellEnd"/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1150D7" w:rsidRDefault="001150D7" w:rsidP="0099326A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культуры, </w:t>
            </w:r>
            <w:r w:rsidRPr="001150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Pr="00B5024E" w:rsidRDefault="001150D7" w:rsidP="001150D7">
            <w:pPr>
              <w:pStyle w:val="aa"/>
              <w:spacing w:beforeAutospacing="0" w:after="0" w:afterAutospacing="0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lastRenderedPageBreak/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1150D7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150D7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150D7" w:rsidRDefault="001150D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 w:rsidP="00F21B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32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 Подпрограмма «Патриотическое воспитание населения Токаревского района на 2014 - 2024 годы»</w:t>
            </w:r>
          </w:p>
          <w:p w:rsidR="0099326A" w:rsidRPr="0099326A" w:rsidRDefault="0099326A" w:rsidP="00F21B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880E2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Организация и проведение акции «Георгиевская ленточка»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880E2F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образования;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конкурсов и акций военно-патриотической направленности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мероприятий, посвященных Дню Победы </w:t>
            </w:r>
            <w:proofErr w:type="gram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Великой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Отечественной войне.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D150E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8D15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D15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встреч участников боевых действий в Афганистане и Чеченской республике с молодым поколением.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80E2F" w:rsidTr="0099326A">
        <w:trPr>
          <w:trHeight w:val="998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Дня государственного флага Российской Федерации.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культуры, туризма, спорта и </w:t>
            </w: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молодежной политики администрации района.</w:t>
            </w: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0E2F" w:rsidRPr="00880E2F" w:rsidRDefault="00880E2F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Pr="00B5024E" w:rsidRDefault="00880E2F">
            <w:pPr>
              <w:spacing w:after="0" w:line="240" w:lineRule="auto"/>
              <w:rPr>
                <w:sz w:val="20"/>
                <w:szCs w:val="20"/>
              </w:rPr>
            </w:pPr>
            <w:r w:rsidRPr="00B502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мероприятий 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80E2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80E2F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80E2F" w:rsidRDefault="00880E2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3. Подпрограмма </w:t>
            </w: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«Комплексные меры противодействия злоупотреблению наркотическими средствами и их незаконному обороту в Токаревском районе </w:t>
            </w:r>
          </w:p>
          <w:p w:rsid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2014-2024 годы»</w:t>
            </w:r>
          </w:p>
          <w:p w:rsidR="0099326A" w:rsidRPr="0099326A" w:rsidRDefault="0099326A" w:rsidP="00B5024E">
            <w:pPr>
              <w:widowControl w:val="0"/>
              <w:spacing w:after="0" w:line="240" w:lineRule="exact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</w:t>
            </w:r>
            <w:proofErr w:type="spellStart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СПИДом</w:t>
            </w:r>
            <w:proofErr w:type="spellEnd"/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: 1 марта, 26 июня, 1 декабря ежегодно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99326A" w:rsidRPr="00880E2F" w:rsidRDefault="0099326A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Проведение спортивно-массовых мероприятий среди детей и подростков под девизом «Спорт против наркотиков»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района.</w:t>
            </w: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C6562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99326A" w:rsidRPr="00880E2F" w:rsidRDefault="0099326A" w:rsidP="004B3E73">
            <w:pPr>
              <w:pStyle w:val="Standard"/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t>Обеспечение горючими материалами и техни</w:t>
            </w:r>
            <w:r w:rsidRPr="00880E2F">
              <w:rPr>
                <w:rFonts w:ascii="Times New Roman" w:eastAsia="Calibri" w:hAnsi="Times New Roman" w:cs="Times New Roman"/>
                <w:color w:val="000000"/>
                <w:spacing w:val="-10"/>
                <w:sz w:val="20"/>
                <w:szCs w:val="20"/>
              </w:rPr>
              <w:softHyphen/>
              <w:t>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eastAsia="ru-RU"/>
              </w:rPr>
              <w:t>Органы местного самоуправления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rPr>
          <w:trHeight w:val="1175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880E2F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Участие в </w:t>
            </w:r>
            <w:proofErr w:type="gramStart"/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областных</w:t>
            </w:r>
            <w:proofErr w:type="gramEnd"/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 xml:space="preserve"> и</w:t>
            </w:r>
          </w:p>
          <w:p w:rsidR="0099326A" w:rsidRPr="00880E2F" w:rsidRDefault="0099326A" w:rsidP="00880E2F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E2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eastAsia="ru-RU"/>
              </w:rPr>
              <w:t>организация районных семинаров для педагогов, школьных психологов по вопросам первичной профилактики наркомании и наркологической помощи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880E2F" w:rsidRDefault="0099326A" w:rsidP="00880E2F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0E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культуры, туризма, спорта и молодежной политики администрации района.</w:t>
            </w:r>
          </w:p>
          <w:p w:rsidR="0099326A" w:rsidRPr="00880E2F" w:rsidRDefault="0099326A" w:rsidP="004B3E73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Tr="0099326A"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4B3E73">
            <w:pPr>
              <w:pStyle w:val="Standard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hAnsi="Times New Roman" w:cs="Times New Roman"/>
                <w:color w:val="00000A"/>
                <w:sz w:val="20"/>
                <w:szCs w:val="20"/>
                <w:lang w:eastAsia="hi-IN"/>
              </w:rPr>
              <w:t>Проведение мониторинга среди учащихся старших классов района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61797F" w:rsidRDefault="0099326A" w:rsidP="004B3E73">
            <w:pPr>
              <w:pStyle w:val="Standard"/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образования администрации района, ТОГБУЗ «Токарёвская ЦРБ»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Pr="00B5024E" w:rsidRDefault="0099326A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B5024E">
              <w:rPr>
                <w:sz w:val="20"/>
                <w:szCs w:val="20"/>
              </w:rPr>
              <w:t>Количество мероприятий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024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99326A" w:rsidRPr="00B5024E" w:rsidRDefault="0099326A" w:rsidP="00091C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99326A" w:rsidRPr="00B5024E" w:rsidRDefault="008A5B5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9326A" w:rsidRDefault="009932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1575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9326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4.Подпрограмма «Поддержка социально ориентированных некоммерческих организаций Токаревского района на 2016-2020 годы»</w:t>
            </w:r>
          </w:p>
          <w:p w:rsidR="0099326A" w:rsidRPr="0099326A" w:rsidRDefault="0099326A" w:rsidP="001150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9326A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61797F" w:rsidRDefault="0099326A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организационной </w:t>
            </w: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9326A" w:rsidRPr="005C28C1" w:rsidRDefault="0099326A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797F" w:rsidRPr="005C28C1" w:rsidTr="0099326A">
        <w:tblPrEx>
          <w:tblCellMar>
            <w:left w:w="103" w:type="dxa"/>
          </w:tblCellMar>
        </w:tblPrEx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добровольческой деятельности</w:t>
            </w:r>
          </w:p>
        </w:tc>
        <w:tc>
          <w:tcPr>
            <w:tcW w:w="2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61797F" w:rsidRDefault="0061797F" w:rsidP="004B3E73">
            <w:pPr>
              <w:pStyle w:val="Standard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7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по организационной работе и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3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pStyle w:val="aa"/>
              <w:spacing w:beforeAutospacing="0" w:after="0" w:afterAutospacing="0"/>
              <w:jc w:val="both"/>
              <w:rPr>
                <w:sz w:val="20"/>
                <w:szCs w:val="20"/>
              </w:rPr>
            </w:pPr>
            <w:r w:rsidRPr="005C28C1">
              <w:rPr>
                <w:sz w:val="20"/>
                <w:szCs w:val="20"/>
              </w:rPr>
              <w:t>Единиц</w:t>
            </w:r>
          </w:p>
        </w:tc>
        <w:tc>
          <w:tcPr>
            <w:tcW w:w="1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28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797F" w:rsidRPr="005C28C1" w:rsidRDefault="0061797F" w:rsidP="001150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6D83" w:rsidRDefault="00646D83" w:rsidP="0061797F">
      <w:pPr>
        <w:widowControl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9326A" w:rsidRDefault="0099326A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1A18" w:rsidRDefault="00FB1A18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008" w:rsidRPr="00F804B5" w:rsidRDefault="00D029B6">
      <w:pPr>
        <w:widowControl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Отчет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об использовании финансовых средств за счет всех источников на реализацию подпрограмм муниципальной программы «Развитие институтов гражданского общества на 2014-202</w:t>
      </w:r>
      <w:r w:rsidR="00F21B3B"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 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>годы» за</w:t>
      </w:r>
      <w:r w:rsidR="00BA590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C221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1621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г. </w:t>
      </w:r>
      <w:r w:rsidRPr="00F804B5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(нарастающим итогом с начала года)</w:t>
      </w:r>
    </w:p>
    <w:tbl>
      <w:tblPr>
        <w:tblW w:w="15026" w:type="dxa"/>
        <w:tblInd w:w="-29" w:type="dxa"/>
        <w:tblBorders>
          <w:bottom w:val="single" w:sz="4" w:space="0" w:color="00000A"/>
          <w:insideH w:val="single" w:sz="4" w:space="0" w:color="00000A"/>
        </w:tblBorders>
        <w:tblLayout w:type="fixed"/>
        <w:tblCellMar>
          <w:left w:w="113" w:type="dxa"/>
        </w:tblCellMar>
        <w:tblLook w:val="0000"/>
      </w:tblPr>
      <w:tblGrid>
        <w:gridCol w:w="568"/>
        <w:gridCol w:w="2409"/>
        <w:gridCol w:w="993"/>
        <w:gridCol w:w="992"/>
        <w:gridCol w:w="1134"/>
        <w:gridCol w:w="1134"/>
        <w:gridCol w:w="1276"/>
        <w:gridCol w:w="1172"/>
        <w:gridCol w:w="812"/>
        <w:gridCol w:w="992"/>
        <w:gridCol w:w="993"/>
        <w:gridCol w:w="1275"/>
        <w:gridCol w:w="1276"/>
      </w:tblGrid>
      <w:tr w:rsidR="000F0008" w:rsidRPr="00D6508C" w:rsidTr="005B1117">
        <w:tc>
          <w:tcPr>
            <w:tcW w:w="15026" w:type="dxa"/>
            <w:gridSpan w:val="13"/>
            <w:tcBorders>
              <w:bottom w:val="single" w:sz="4" w:space="0" w:color="00000A"/>
            </w:tcBorders>
            <w:shd w:val="clear" w:color="auto" w:fill="auto"/>
          </w:tcPr>
          <w:p w:rsidR="000F0008" w:rsidRPr="00D6508C" w:rsidRDefault="00D029B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0F0008" w:rsidRPr="00D6508C" w:rsidTr="005B1117"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70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 w:rsidP="00BA5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99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34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 w:rsidP="00BA5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бюджетом на 20</w:t>
            </w:r>
            <w:r w:rsidR="00993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F0008" w:rsidRPr="00D6508C" w:rsidTr="005B1117"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81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F0008" w:rsidRPr="00D6508C" w:rsidTr="005B1117"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81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8D5F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социально - экономической активности молодежи Токаревского района» на 2014 – 202</w:t>
            </w:r>
            <w:r w:rsidR="00F21B3B"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259</w:t>
            </w:r>
            <w:r w:rsidR="00BA590F"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BA59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259</w:t>
            </w:r>
            <w:r w:rsidR="00BA590F"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4610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259</w:t>
            </w:r>
            <w:r w:rsidR="00BA590F"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4610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259</w:t>
            </w:r>
            <w:r w:rsidR="00BA590F"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 w:rsidRPr="00D6508C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областном</w:t>
            </w:r>
            <w:proofErr w:type="gramEnd"/>
            <w:r w:rsidRPr="00D6508C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 Новогоднем</w:t>
            </w:r>
          </w:p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губернаторском </w:t>
            </w:r>
          </w:p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молодежном </w:t>
            </w:r>
            <w:proofErr w:type="gramStart"/>
            <w:r w:rsidRPr="00D6508C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карнавале</w:t>
            </w:r>
            <w:proofErr w:type="gramEnd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</w:t>
            </w:r>
            <w:r w:rsidR="008D5F0D" w:rsidRPr="00D6508C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конкурсов, выставок </w:t>
            </w: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молодежного и юношеского творчества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медалистов, выпускников школ</w:t>
            </w:r>
          </w:p>
          <w:p w:rsidR="00D6508C" w:rsidRPr="00D6508C" w:rsidRDefault="00D650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0F0008" w:rsidRPr="00D6508C" w:rsidRDefault="000F000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E804E8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28DB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D6508C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D6508C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ДоброТок</w:t>
            </w:r>
            <w:proofErr w:type="spellEnd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- 2019»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6C28DB" w:rsidRPr="00D6508C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63367B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0E07A0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BA590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D6508C" w:rsidP="00646D8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C28DB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D6508C" w:rsidRDefault="006C28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D6508C" w:rsidRDefault="006C28D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ЭКОдружб</w:t>
            </w:r>
            <w:r w:rsidR="008D5F0D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="008D5F0D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C28DB" w:rsidRPr="00D6508C" w:rsidRDefault="006C28D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28DB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28DB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C28DB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  <w:p w:rsidR="00A65BB5" w:rsidRPr="00D6508C" w:rsidRDefault="00A65B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525E9A" w:rsidRPr="00D650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D5F0D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  <w:r w:rsidR="00525E9A" w:rsidRPr="00D650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6E3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 w:rsidP="00F21B3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«Патриотическое воспитание населения Токаревского  района на 2014 - 202</w:t>
            </w:r>
            <w:r w:rsidR="00F21B3B"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1621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1621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BA590F"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1621F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590F"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44,0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1621F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A590F" w:rsidRPr="00D6508C">
              <w:rPr>
                <w:rFonts w:ascii="Times New Roman" w:hAnsi="Times New Roman" w:cs="Times New Roman"/>
                <w:b/>
                <w:sz w:val="24"/>
                <w:szCs w:val="24"/>
              </w:rPr>
              <w:t>44,0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029B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«Георгиевская ленточка»</w:t>
            </w:r>
          </w:p>
          <w:p w:rsidR="00A65BB5" w:rsidRPr="00D6508C" w:rsidRDefault="00A65B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8751CE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1797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51CE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A590F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751CE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1797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D6508C" w:rsidRDefault="00273E46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D6508C" w:rsidRDefault="00BA590F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D6508C" w:rsidRDefault="00BA590F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73E46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BA590F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646D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273E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Дня государственного флага Российской Федерации.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73E4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BA590F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273E46" w:rsidRPr="00D6508C" w:rsidRDefault="00BA590F" w:rsidP="00273E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  <w:p w:rsidR="00A65BB5" w:rsidRPr="00D6508C" w:rsidRDefault="00A65B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6E38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Pr="00D6508C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«Комплексные меры  противодействия  злоупотреблению  наркотическими </w:t>
            </w:r>
            <w:r w:rsidRPr="00D6508C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lastRenderedPageBreak/>
              <w:t>средствами</w:t>
            </w:r>
          </w:p>
          <w:p w:rsidR="000F0008" w:rsidRPr="00D6508C" w:rsidRDefault="00D029B6" w:rsidP="00F21B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и их незаконному обороту в Токаревском  районе на 2014-202</w:t>
            </w:r>
            <w:r w:rsidR="00F21B3B" w:rsidRPr="00D6508C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D6508C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25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06D6B"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</w:t>
            </w:r>
            <w:r w:rsidR="00256328"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06D6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rPr>
          <w:trHeight w:val="272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</w:t>
            </w:r>
            <w:proofErr w:type="spellStart"/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: 1 марта, 26 июня, 1 декабря ежегодно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029B6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029B6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6E383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029B6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27FDA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F334A4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rPr>
          <w:trHeight w:val="54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Default="00D029B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</w:t>
            </w:r>
            <w:r w:rsidRPr="00D65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жизни»</w:t>
            </w:r>
          </w:p>
          <w:p w:rsidR="00D6508C" w:rsidRPr="00D6508C" w:rsidRDefault="00D650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3E46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E3832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3E46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C2213" w:rsidP="006336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C221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C221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3E46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C2213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3E46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Участие в областных и 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73E46" w:rsidP="0025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73E46" w:rsidP="0025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56328"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25632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F0008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D029B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среди учащихся старших классов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F0008" w:rsidRPr="00D6508C" w:rsidRDefault="000F000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D6508C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63367B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E07A0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0F0008" w:rsidRPr="00D6508C" w:rsidRDefault="000F0008" w:rsidP="00091C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117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«Поддержка социально-ориентированных некоммерческих организаций Токарёвского района на 2016-2024 годы»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B154D5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5B1117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Поддержка проектов социально-</w:t>
            </w:r>
            <w:r w:rsidRPr="00D65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ориентированных некоммерческих организаций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117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08C">
              <w:rPr>
                <w:rFonts w:ascii="Times New Roman" w:hAnsi="Times New Roman" w:cs="Times New Roman"/>
                <w:sz w:val="24"/>
                <w:szCs w:val="24"/>
              </w:rPr>
              <w:t>Поддержка добровольческой деятельности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4696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E24696">
            <w:pPr>
              <w:pStyle w:val="Standard"/>
              <w:rPr>
                <w:rFonts w:ascii="Times New Roman" w:hAnsi="Times New Roman" w:cs="Times New Roman"/>
                <w:b/>
              </w:rPr>
            </w:pPr>
            <w:r w:rsidRPr="00D6508C">
              <w:rPr>
                <w:rFonts w:ascii="Times New Roman" w:eastAsia="Calibri" w:hAnsi="Times New Roman" w:cs="Times New Roman"/>
                <w:b/>
              </w:rPr>
              <w:t>Подпрограмма</w:t>
            </w:r>
          </w:p>
          <w:p w:rsidR="00E24696" w:rsidRPr="00D6508C" w:rsidRDefault="00E24696" w:rsidP="00641FC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41FCF"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Информирование населения о деятельности администрации Токарёвского района Тамбовской</w:t>
            </w: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на 2016 – 2024 годы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7450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745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7450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745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7450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745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7450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7450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24696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CCF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Опубликование в районной общественно-политической газете «Маяк» нормативных правовых актов Администрации Токарёвского района Тамбовской области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696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E24CCF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696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4CCF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Default="00E24CCF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опубликование в районной общественно-политической газете «Маяк» информационных материалов о деятельности Администрации района (актуальные интервью, объявления, соболезнования, </w:t>
            </w: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поздравления)</w:t>
            </w:r>
          </w:p>
          <w:p w:rsidR="00D6508C" w:rsidRPr="00D6508C" w:rsidRDefault="00D6508C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4CCF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опубликование (выпуск) в региональных СМИ информационных материалов о деятельности Администрации района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4CCF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полиграфической продукции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E24CCF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E24CCF" w:rsidRPr="00D6508C" w:rsidRDefault="00D6508C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1117" w:rsidRPr="00D6508C" w:rsidTr="005B111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proofErr w:type="gramEnd"/>
          </w:p>
          <w:p w:rsidR="005B1117" w:rsidRPr="00D6508C" w:rsidRDefault="005B1117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F1621F" w:rsidP="00B154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1223,0</w:t>
            </w:r>
            <w:r w:rsidR="00131B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F1621F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1223,0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F1621F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F1621F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1223,0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B1117" w:rsidRPr="00D6508C" w:rsidRDefault="005B1117" w:rsidP="005B111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0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F0008" w:rsidRPr="003E5D2B" w:rsidRDefault="000F0008">
      <w:pPr>
        <w:tabs>
          <w:tab w:val="left" w:pos="3820"/>
        </w:tabs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XSpec="center" w:tblpY="-85"/>
        <w:tblW w:w="1587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00"/>
      </w:tblPr>
      <w:tblGrid>
        <w:gridCol w:w="580"/>
        <w:gridCol w:w="3067"/>
        <w:gridCol w:w="1134"/>
        <w:gridCol w:w="992"/>
        <w:gridCol w:w="1134"/>
        <w:gridCol w:w="1134"/>
        <w:gridCol w:w="1134"/>
        <w:gridCol w:w="1134"/>
        <w:gridCol w:w="1134"/>
        <w:gridCol w:w="993"/>
        <w:gridCol w:w="1134"/>
        <w:gridCol w:w="1134"/>
        <w:gridCol w:w="1173"/>
      </w:tblGrid>
      <w:tr w:rsidR="00096283" w:rsidTr="00096283">
        <w:trPr>
          <w:jc w:val="center"/>
        </w:trPr>
        <w:tc>
          <w:tcPr>
            <w:tcW w:w="5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0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52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</w:tc>
        <w:tc>
          <w:tcPr>
            <w:tcW w:w="556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(%),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Графу 14/графу 9 и т.д.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43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7D50C4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Подпрограмма «Развитие социально - экономической активности молодежи Токаревского района» на 2014 – 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96283"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областном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Новогоднем</w:t>
            </w:r>
          </w:p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губернаторском </w:t>
            </w:r>
          </w:p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молодежном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>карнавале</w:t>
            </w:r>
            <w:proofErr w:type="gramEnd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творческих конкурсов, выставо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молодежного и юношеского творчества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2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2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31B2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525E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Чествование медалистов, выпускников школ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BD7D71" w:rsidRDefault="00096283" w:rsidP="0009628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праздник, посвященный Дню молодежи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10317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Default="00610317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образовательный форум волонтерских отрядов Токарёвского района «</w:t>
            </w:r>
            <w:proofErr w:type="spellStart"/>
            <w:r w:rsidRPr="00F83B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ДоброТок</w:t>
            </w:r>
            <w:proofErr w:type="spellEnd"/>
            <w:r w:rsidRPr="00F83B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- 2019»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10317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Default="00610317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экологической направленности в рамках районной акции «</w:t>
            </w:r>
            <w:proofErr w:type="spellStart"/>
            <w:r w:rsidRPr="00F83B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ЭКОдружба</w:t>
            </w:r>
            <w:proofErr w:type="spellEnd"/>
            <w:r w:rsidRPr="00F83B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10317" w:rsidRPr="00F83B48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  <w:p w:rsidR="00F83B48" w:rsidRDefault="00F83B48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525E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1031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7D50C4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«Патриотическое воспитание населения </w:t>
            </w:r>
            <w:r w:rsidRPr="00E855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Токаревского  района на 2014 – 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9646C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9646C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9646C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19646C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E855E6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приуроченных к празднованию Дня защитников Отечества, в рамках месячника оборонно-массовой работы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C028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C028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C028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6C0287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«Георгиевская ленточка»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A4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A4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A4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A4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 и акций военно-патриотической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DA4F59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DA4F59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A4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DA4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525E9A">
        <w:trPr>
          <w:trHeight w:val="1854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мероприятий, посвященных памяти земляков-героев СССР, знаменитых спортсменов и тренеров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DA4F59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DA4F59" w:rsidP="00DA4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DA4F59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DA4F59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6C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Победы в Великой Отечественной войне.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1436C4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trHeight w:val="142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Pr="00257B85" w:rsidRDefault="00096283" w:rsidP="0009628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встреч участников боевых действий в Афганистане и Чеченской республике с молодым поколением.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1436C4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9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B9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96283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525E9A" w:rsidP="0009628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Дня государственного флага Российской Федерации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B97A80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96283" w:rsidRDefault="00096283" w:rsidP="00096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</w:t>
            </w:r>
          </w:p>
          <w:p w:rsidR="00B97A80" w:rsidRDefault="00B97A80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6C0287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6C0287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7A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6C0287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6C0287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7D50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exact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Подпрограмма </w:t>
            </w:r>
            <w:r w:rsidRPr="00E855E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«Комплексные меры  противодействия  </w:t>
            </w:r>
            <w:r w:rsidRPr="00E855E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злоупотреблению  наркотическими средствами</w:t>
            </w:r>
          </w:p>
          <w:p w:rsidR="001436C4" w:rsidRPr="00E855E6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их незаконному обороту в Токаревском  районе на 2014-2024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 территории района циклов нравственно-познавательных Дней информации для школьников и молодежи «Сквозь тьму к свету», приуроченных к Дням борьбы с наркоманией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1 марта, 26 июня, 1 декабря ежегодно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спортивно-массовых мероприятий среди детей и подростков под девизом «Спорт против наркотиков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культурно-массовых мероприятий (фестивалей и конкурсов самодеятельного художественного творчества, праздников здоровья) под девизом «Молодёжь против зла», «Берегите себя для жизни»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горючими материалами и техникой процесса уничтожения дикорастущих очагов мака и конопли на территории района, обнаруженных по результатам обследований земельных угодий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Участие в областных и 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организация районных семинаров по вопросам первичной профилактики наркомании и наркологической помощи для педагогов, школьных психологов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55E6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855E6">
              <w:rPr>
                <w:rFonts w:ascii="Times New Roman" w:hAnsi="Times New Roman" w:cs="Times New Roman"/>
                <w:sz w:val="24"/>
                <w:szCs w:val="24"/>
                <w:lang w:eastAsia="hi-IN"/>
              </w:rPr>
              <w:t>Проведение мониторинга среди учащихся старших классов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E855E6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«Поддержка социально-ориентированных некоммерческих организаций Токарёвского района на 2016-2024 годы»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9457FD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A02B3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1436C4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проектов социально-ориентированных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840">
              <w:rPr>
                <w:rFonts w:ascii="Times New Roman" w:hAnsi="Times New Roman" w:cs="Times New Roman"/>
                <w:sz w:val="24"/>
                <w:szCs w:val="24"/>
              </w:rPr>
              <w:t>Поддержка добровольческой деятельности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F1840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55E6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E855E6" w:rsidP="00E855E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Подпрограмма «Информирование населения о деятельности Администрации Токарёвского района Тамбовской области»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48,3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19646C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855E6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E855E6" w:rsidP="00E855E6">
            <w:pPr>
              <w:pStyle w:val="Standard"/>
              <w:rPr>
                <w:rFonts w:ascii="Times New Roman" w:eastAsia="Calibri" w:hAnsi="Times New Roman" w:cs="Times New Roman"/>
                <w:b/>
              </w:rPr>
            </w:pPr>
            <w:r w:rsidRPr="009457FD">
              <w:rPr>
                <w:rFonts w:ascii="Times New Roman" w:eastAsia="Times New Roman" w:hAnsi="Times New Roman"/>
                <w:lang w:eastAsia="ru-RU"/>
              </w:rPr>
              <w:t>Опубликование в районной общественно-политической газете «Маяк» нормативных правовых актов Администрации Токарёвского района Тамбовской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55E6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E855E6" w:rsidP="00E855E6">
            <w:pPr>
              <w:pStyle w:val="Standard"/>
              <w:rPr>
                <w:rFonts w:ascii="Times New Roman" w:eastAsia="Calibri" w:hAnsi="Times New Roman" w:cs="Times New Roman"/>
                <w:b/>
              </w:rPr>
            </w:pPr>
            <w:r w:rsidRPr="009457FD">
              <w:rPr>
                <w:rFonts w:ascii="Times New Roman" w:eastAsia="Times New Roman" w:hAnsi="Times New Roman"/>
                <w:lang w:eastAsia="ru-RU"/>
              </w:rPr>
              <w:t xml:space="preserve">Подготовка и </w:t>
            </w:r>
            <w:r w:rsidRPr="009457FD">
              <w:rPr>
                <w:rFonts w:ascii="Times New Roman" w:eastAsia="Times New Roman" w:hAnsi="Times New Roman"/>
                <w:lang w:eastAsia="ru-RU"/>
              </w:rPr>
              <w:lastRenderedPageBreak/>
              <w:t>опубликование в районной общественно-политической газете «Маяк» информационных материалов о деятельности Администрации района (актуальные интервью, объявления, соболезнования, поздравления).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55E6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E855E6" w:rsidP="00E855E6">
            <w:pPr>
              <w:pStyle w:val="Standard"/>
              <w:rPr>
                <w:rFonts w:ascii="Times New Roman" w:eastAsia="Calibri" w:hAnsi="Times New Roman" w:cs="Times New Roman"/>
                <w:b/>
              </w:rPr>
            </w:pPr>
            <w:r w:rsidRPr="009457FD">
              <w:rPr>
                <w:rFonts w:ascii="Times New Roman" w:eastAsia="Times New Roman" w:hAnsi="Times New Roman"/>
                <w:lang w:eastAsia="ru-RU"/>
              </w:rPr>
              <w:t>Подготовка и опубликование (выпуск) в региональных СМИ информационных материалов о деятельности Администрации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55E6" w:rsidRPr="00EF1840" w:rsidTr="00096283">
        <w:trPr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E855E6" w:rsidP="00E855E6">
            <w:pPr>
              <w:pStyle w:val="Standard"/>
              <w:rPr>
                <w:rFonts w:ascii="Times New Roman" w:eastAsia="Calibri" w:hAnsi="Times New Roman" w:cs="Times New Roman"/>
                <w:b/>
              </w:rPr>
            </w:pPr>
            <w:r w:rsidRPr="009457FD">
              <w:rPr>
                <w:rFonts w:ascii="Times New Roman" w:eastAsia="Times New Roman" w:hAnsi="Times New Roman"/>
                <w:lang w:eastAsia="ru-RU"/>
              </w:rPr>
              <w:t>Изготовление полиграфической продукции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E855E6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9457FD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855E6" w:rsidRPr="00F83B48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436C4" w:rsidTr="00096283">
        <w:trPr>
          <w:trHeight w:val="562"/>
          <w:jc w:val="center"/>
        </w:trPr>
        <w:tc>
          <w:tcPr>
            <w:tcW w:w="58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proofErr w:type="gramStart"/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</w:t>
            </w:r>
            <w:proofErr w:type="gramEnd"/>
          </w:p>
          <w:p w:rsidR="001436C4" w:rsidRPr="00E855E6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468,3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9457FD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38,5</w:t>
            </w:r>
          </w:p>
        </w:tc>
        <w:tc>
          <w:tcPr>
            <w:tcW w:w="117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436C4" w:rsidRPr="00E855E6" w:rsidRDefault="001436C4" w:rsidP="001436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5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7E2B2A" w:rsidRPr="00EC72FA" w:rsidRDefault="007E2B2A">
      <w:pPr>
        <w:tabs>
          <w:tab w:val="left" w:pos="3820"/>
        </w:tabs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0F0008" w:rsidRPr="00EC72FA" w:rsidRDefault="000F0008" w:rsidP="00EF184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F0008" w:rsidRPr="00256328" w:rsidRDefault="008570E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исполнитель: </w:t>
      </w:r>
      <w:r w:rsidR="00FB1A1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Анохин С.О.</w:t>
      </w:r>
      <w:r w:rsidR="00D029B6" w:rsidRPr="0025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Тел.: 2-52-80</w:t>
      </w:r>
    </w:p>
    <w:p w:rsidR="000F0008" w:rsidRPr="00EC72FA" w:rsidRDefault="00D029B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EC72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0F0008" w:rsidRPr="00EC72FA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0008" w:rsidRPr="00EC72FA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0008" w:rsidRPr="00EC72FA" w:rsidRDefault="000F000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F0008" w:rsidRPr="00EC72FA" w:rsidRDefault="000F0008">
      <w:pPr>
        <w:rPr>
          <w:color w:val="FF0000"/>
        </w:rPr>
      </w:pPr>
    </w:p>
    <w:sectPr w:rsidR="000F0008" w:rsidRPr="00EC72FA" w:rsidSect="00096283">
      <w:pgSz w:w="16838" w:h="11906" w:orient="landscape"/>
      <w:pgMar w:top="426" w:right="1134" w:bottom="426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008"/>
    <w:rsid w:val="00027FDA"/>
    <w:rsid w:val="00033EB8"/>
    <w:rsid w:val="00073D31"/>
    <w:rsid w:val="00091CD5"/>
    <w:rsid w:val="00096283"/>
    <w:rsid w:val="000E07A0"/>
    <w:rsid w:val="000F0008"/>
    <w:rsid w:val="00104DF5"/>
    <w:rsid w:val="001150D7"/>
    <w:rsid w:val="00131B20"/>
    <w:rsid w:val="001436C4"/>
    <w:rsid w:val="0019646C"/>
    <w:rsid w:val="00196E43"/>
    <w:rsid w:val="001B418E"/>
    <w:rsid w:val="00256328"/>
    <w:rsid w:val="00257B85"/>
    <w:rsid w:val="002601E4"/>
    <w:rsid w:val="002614D0"/>
    <w:rsid w:val="00273E46"/>
    <w:rsid w:val="00294BDD"/>
    <w:rsid w:val="002C3D67"/>
    <w:rsid w:val="002F62B7"/>
    <w:rsid w:val="00342213"/>
    <w:rsid w:val="0039189D"/>
    <w:rsid w:val="003E5D2B"/>
    <w:rsid w:val="003F2AC0"/>
    <w:rsid w:val="00404AB8"/>
    <w:rsid w:val="00430314"/>
    <w:rsid w:val="00431E64"/>
    <w:rsid w:val="004610C4"/>
    <w:rsid w:val="004A216E"/>
    <w:rsid w:val="004B3E73"/>
    <w:rsid w:val="004D5BB6"/>
    <w:rsid w:val="00510D8F"/>
    <w:rsid w:val="005176B0"/>
    <w:rsid w:val="00525E9A"/>
    <w:rsid w:val="00535AD0"/>
    <w:rsid w:val="0058097D"/>
    <w:rsid w:val="005B1117"/>
    <w:rsid w:val="005E0BAE"/>
    <w:rsid w:val="00610317"/>
    <w:rsid w:val="0061797F"/>
    <w:rsid w:val="0063367B"/>
    <w:rsid w:val="00641FCF"/>
    <w:rsid w:val="00646D83"/>
    <w:rsid w:val="00692C87"/>
    <w:rsid w:val="00697D45"/>
    <w:rsid w:val="006B5CC4"/>
    <w:rsid w:val="006C0287"/>
    <w:rsid w:val="006C0FC1"/>
    <w:rsid w:val="006C2213"/>
    <w:rsid w:val="006C28DB"/>
    <w:rsid w:val="006E3832"/>
    <w:rsid w:val="007427CE"/>
    <w:rsid w:val="00745092"/>
    <w:rsid w:val="007474D5"/>
    <w:rsid w:val="007A3A23"/>
    <w:rsid w:val="007B5D4C"/>
    <w:rsid w:val="007D3F3B"/>
    <w:rsid w:val="007D50C4"/>
    <w:rsid w:val="007E2B2A"/>
    <w:rsid w:val="00806BA9"/>
    <w:rsid w:val="00811F93"/>
    <w:rsid w:val="008431AC"/>
    <w:rsid w:val="00850429"/>
    <w:rsid w:val="00853EB9"/>
    <w:rsid w:val="008570EB"/>
    <w:rsid w:val="008751CE"/>
    <w:rsid w:val="00880E2F"/>
    <w:rsid w:val="00883460"/>
    <w:rsid w:val="00896293"/>
    <w:rsid w:val="008A5B53"/>
    <w:rsid w:val="008D150E"/>
    <w:rsid w:val="008D5F0D"/>
    <w:rsid w:val="00911279"/>
    <w:rsid w:val="00936812"/>
    <w:rsid w:val="009457FD"/>
    <w:rsid w:val="0097374B"/>
    <w:rsid w:val="0099326A"/>
    <w:rsid w:val="009944E1"/>
    <w:rsid w:val="009C2D71"/>
    <w:rsid w:val="00A02B34"/>
    <w:rsid w:val="00A40A95"/>
    <w:rsid w:val="00A655C9"/>
    <w:rsid w:val="00A65BB5"/>
    <w:rsid w:val="00AE0693"/>
    <w:rsid w:val="00AF5226"/>
    <w:rsid w:val="00B154D5"/>
    <w:rsid w:val="00B500F9"/>
    <w:rsid w:val="00B5024E"/>
    <w:rsid w:val="00B6422D"/>
    <w:rsid w:val="00B97A80"/>
    <w:rsid w:val="00BA0A30"/>
    <w:rsid w:val="00BA590F"/>
    <w:rsid w:val="00BD7D71"/>
    <w:rsid w:val="00BE0F07"/>
    <w:rsid w:val="00BE63C3"/>
    <w:rsid w:val="00C043F9"/>
    <w:rsid w:val="00C31888"/>
    <w:rsid w:val="00C6562B"/>
    <w:rsid w:val="00C830C7"/>
    <w:rsid w:val="00CC12EF"/>
    <w:rsid w:val="00CF2799"/>
    <w:rsid w:val="00CF7080"/>
    <w:rsid w:val="00D029B6"/>
    <w:rsid w:val="00D06D6B"/>
    <w:rsid w:val="00D6508C"/>
    <w:rsid w:val="00DA4F59"/>
    <w:rsid w:val="00E03262"/>
    <w:rsid w:val="00E16249"/>
    <w:rsid w:val="00E24696"/>
    <w:rsid w:val="00E24CCF"/>
    <w:rsid w:val="00E7186E"/>
    <w:rsid w:val="00E71A12"/>
    <w:rsid w:val="00E804E8"/>
    <w:rsid w:val="00E855E6"/>
    <w:rsid w:val="00E91678"/>
    <w:rsid w:val="00EA6005"/>
    <w:rsid w:val="00EB1F00"/>
    <w:rsid w:val="00EC72FA"/>
    <w:rsid w:val="00EF1840"/>
    <w:rsid w:val="00F103C5"/>
    <w:rsid w:val="00F1621F"/>
    <w:rsid w:val="00F21B3B"/>
    <w:rsid w:val="00F334A4"/>
    <w:rsid w:val="00F338F8"/>
    <w:rsid w:val="00F411D7"/>
    <w:rsid w:val="00F5220F"/>
    <w:rsid w:val="00F55D0E"/>
    <w:rsid w:val="00F804B5"/>
    <w:rsid w:val="00F83B48"/>
    <w:rsid w:val="00F9372A"/>
    <w:rsid w:val="00FB1A18"/>
    <w:rsid w:val="00FE6501"/>
    <w:rsid w:val="00FF4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4496B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34496B"/>
  </w:style>
  <w:style w:type="character" w:customStyle="1" w:styleId="a5">
    <w:name w:val="Нижний колонтитул Знак"/>
    <w:basedOn w:val="a0"/>
    <w:uiPriority w:val="99"/>
    <w:qFormat/>
    <w:rsid w:val="0034496B"/>
  </w:style>
  <w:style w:type="character" w:customStyle="1" w:styleId="-">
    <w:name w:val="Интернет-ссылка"/>
    <w:rsid w:val="000F0008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0F000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F0008"/>
    <w:pPr>
      <w:spacing w:after="140" w:line="288" w:lineRule="auto"/>
    </w:pPr>
  </w:style>
  <w:style w:type="paragraph" w:styleId="a8">
    <w:name w:val="List"/>
    <w:basedOn w:val="a7"/>
    <w:rsid w:val="000F0008"/>
    <w:rPr>
      <w:rFonts w:cs="Mangal"/>
    </w:rPr>
  </w:style>
  <w:style w:type="paragraph" w:customStyle="1" w:styleId="1">
    <w:name w:val="Название объекта1"/>
    <w:basedOn w:val="a"/>
    <w:qFormat/>
    <w:rsid w:val="000F000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F0008"/>
    <w:pPr>
      <w:suppressLineNumbers/>
    </w:pPr>
    <w:rPr>
      <w:rFonts w:cs="Mangal"/>
    </w:rPr>
  </w:style>
  <w:style w:type="paragraph" w:styleId="aa">
    <w:name w:val="Normal (Web)"/>
    <w:basedOn w:val="a"/>
    <w:qFormat/>
    <w:rsid w:val="0034496B"/>
    <w:pPr>
      <w:spacing w:beforeAutospacing="1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qFormat/>
    <w:rsid w:val="0034496B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 w:bidi="hi-IN"/>
    </w:rPr>
  </w:style>
  <w:style w:type="paragraph" w:styleId="ab">
    <w:name w:val="Balloon Text"/>
    <w:basedOn w:val="a"/>
    <w:uiPriority w:val="99"/>
    <w:semiHidden/>
    <w:unhideWhenUsed/>
    <w:qFormat/>
    <w:rsid w:val="003449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34496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rsid w:val="001150D7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4A64D-05B8-471A-A011-3BCD3D8A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2906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Ряскова</dc:creator>
  <cp:lastModifiedBy>Admin</cp:lastModifiedBy>
  <cp:revision>2</cp:revision>
  <cp:lastPrinted>2022-03-23T11:26:00Z</cp:lastPrinted>
  <dcterms:created xsi:type="dcterms:W3CDTF">2022-05-11T10:55:00Z</dcterms:created>
  <dcterms:modified xsi:type="dcterms:W3CDTF">2022-05-11T10:55:00Z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