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6C9" w:rsidRDefault="008046C9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46C9" w:rsidRDefault="007F1731">
      <w:pPr>
        <w:widowControl w:val="0"/>
        <w:spacing w:after="0" w:line="240" w:lineRule="auto"/>
        <w:jc w:val="center"/>
        <w:outlineLvl w:val="0"/>
      </w:pPr>
      <w:r>
        <w:rPr>
          <w:rFonts w:ascii="Times New Roman" w:eastAsia="Times New Roman" w:hAnsi="Times New Roman" w:cs="Times New Roman"/>
          <w:b/>
          <w:bCs/>
        </w:rPr>
        <w:t>Сведения</w:t>
      </w:r>
      <w:r>
        <w:rPr>
          <w:rFonts w:ascii="Times New Roman" w:eastAsia="Times New Roman" w:hAnsi="Times New Roman" w:cs="Times New Roman"/>
          <w:b/>
          <w:bCs/>
        </w:rPr>
        <w:br/>
        <w:t>о достижении значений показателей м</w:t>
      </w:r>
      <w:bookmarkStart w:id="0" w:name="_GoBack"/>
      <w:r>
        <w:rPr>
          <w:rFonts w:ascii="Times New Roman" w:eastAsia="Times New Roman" w:hAnsi="Times New Roman" w:cs="Times New Roman"/>
          <w:b/>
          <w:bCs/>
        </w:rPr>
        <w:t>униципально</w:t>
      </w:r>
      <w:bookmarkEnd w:id="0"/>
      <w:r>
        <w:rPr>
          <w:rFonts w:ascii="Times New Roman" w:eastAsia="Times New Roman" w:hAnsi="Times New Roman" w:cs="Times New Roman"/>
          <w:b/>
          <w:bCs/>
        </w:rPr>
        <w:t>й программы Токаревского</w:t>
      </w:r>
    </w:p>
    <w:p w:rsidR="008046C9" w:rsidRDefault="007F1731">
      <w:pPr>
        <w:widowControl w:val="0"/>
        <w:spacing w:after="0" w:line="240" w:lineRule="auto"/>
        <w:jc w:val="center"/>
        <w:outlineLvl w:val="0"/>
      </w:pPr>
      <w:r>
        <w:rPr>
          <w:rFonts w:ascii="Times New Roman" w:eastAsia="Times New Roman" w:hAnsi="Times New Roman" w:cs="Times New Roman"/>
          <w:b/>
          <w:bCs/>
        </w:rPr>
        <w:t xml:space="preserve"> «Развитие культуры и туризма Токарёвского района на 2014-202</w:t>
      </w:r>
      <w:r w:rsidR="004B487D">
        <w:rPr>
          <w:rFonts w:ascii="Times New Roman" w:eastAsia="Times New Roman" w:hAnsi="Times New Roman" w:cs="Times New Roman"/>
          <w:b/>
          <w:bCs/>
        </w:rPr>
        <w:t>4</w:t>
      </w:r>
      <w:r>
        <w:rPr>
          <w:rFonts w:ascii="Times New Roman" w:eastAsia="Times New Roman" w:hAnsi="Times New Roman" w:cs="Times New Roman"/>
          <w:b/>
          <w:bCs/>
        </w:rPr>
        <w:t>годы»  20</w:t>
      </w:r>
      <w:r w:rsidR="00183EBB">
        <w:rPr>
          <w:rFonts w:ascii="Times New Roman" w:eastAsia="Times New Roman" w:hAnsi="Times New Roman" w:cs="Times New Roman"/>
          <w:b/>
          <w:bCs/>
        </w:rPr>
        <w:t>20</w:t>
      </w:r>
      <w:r>
        <w:rPr>
          <w:rFonts w:ascii="Times New Roman" w:eastAsia="Times New Roman" w:hAnsi="Times New Roman" w:cs="Times New Roman"/>
          <w:b/>
          <w:bCs/>
        </w:rPr>
        <w:t xml:space="preserve"> г. </w:t>
      </w:r>
    </w:p>
    <w:tbl>
      <w:tblPr>
        <w:tblW w:w="14884" w:type="dxa"/>
        <w:tblInd w:w="8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00"/>
      </w:tblPr>
      <w:tblGrid>
        <w:gridCol w:w="672"/>
        <w:gridCol w:w="5239"/>
        <w:gridCol w:w="1564"/>
        <w:gridCol w:w="1725"/>
        <w:gridCol w:w="1198"/>
        <w:gridCol w:w="1197"/>
        <w:gridCol w:w="3289"/>
      </w:tblGrid>
      <w:tr w:rsidR="008046C9" w:rsidTr="00FA562E">
        <w:tc>
          <w:tcPr>
            <w:tcW w:w="67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523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(индикатор) (наименование)</w:t>
            </w:r>
          </w:p>
        </w:tc>
        <w:tc>
          <w:tcPr>
            <w:tcW w:w="156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412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328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Обоснование отклонений значений показателя (индикатора) на конец отчетного года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(при наличии)</w:t>
            </w:r>
          </w:p>
        </w:tc>
      </w:tr>
      <w:tr w:rsidR="008046C9" w:rsidTr="00FA562E">
        <w:tc>
          <w:tcPr>
            <w:tcW w:w="67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год, предшествующий</w:t>
            </w:r>
          </w:p>
          <w:p w:rsidR="008046C9" w:rsidRDefault="007F173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отчетному</w:t>
            </w:r>
            <w:hyperlink w:anchor="sub_10091">
              <w:r>
                <w:rPr>
                  <w:rStyle w:val="-"/>
                  <w:rFonts w:ascii="Times New Roman" w:eastAsia="Times New Roman" w:hAnsi="Times New Roman" w:cs="Times New Roman"/>
                  <w:color w:val="106BBE"/>
                  <w:sz w:val="20"/>
                  <w:szCs w:val="20"/>
                  <w:lang w:eastAsia="ru-RU"/>
                </w:rPr>
                <w:t>*</w:t>
              </w:r>
            </w:hyperlink>
          </w:p>
        </w:tc>
        <w:tc>
          <w:tcPr>
            <w:tcW w:w="2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отчетный год</w:t>
            </w:r>
          </w:p>
        </w:tc>
        <w:tc>
          <w:tcPr>
            <w:tcW w:w="328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328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8046C9" w:rsidTr="00FA562E">
        <w:tc>
          <w:tcPr>
            <w:tcW w:w="1488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Токаревского района  Тамбовской области</w:t>
            </w: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(индикатор)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Прирост количества        посещений учреждений      культуры по сравнению с   </w:t>
            </w:r>
          </w:p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2012 годом              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7F1731" w:rsidP="001615F9">
            <w:pPr>
              <w:widowControl w:val="0"/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 w:rsidRPr="00675DF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98</w:t>
            </w:r>
            <w:r w:rsidR="001615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7F1731">
            <w:pPr>
              <w:widowControl w:val="0"/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 w:rsidRPr="00675DF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106,6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1615F9" w:rsidP="00F97798">
            <w:pPr>
              <w:widowControl w:val="0"/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F97798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уровня  удовлетворенности жителей района качеством   предоставления            </w:t>
            </w:r>
          </w:p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государственных </w:t>
            </w:r>
            <w:r w:rsidR="007E4E97">
              <w:rPr>
                <w:rFonts w:ascii="Times New Roman" w:hAnsi="Times New Roman" w:cs="Times New Roman"/>
                <w:sz w:val="20"/>
                <w:szCs w:val="20"/>
              </w:rPr>
              <w:t>и муниципальных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услуг в     </w:t>
            </w:r>
          </w:p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сфере культуры          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F9779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5DF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5DF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7F1731">
            <w:pPr>
              <w:widowControl w:val="0"/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 w:rsidRPr="00675DF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F97798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E627F8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E627F8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27F8"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</w:t>
            </w:r>
            <w:r w:rsidR="007E4E97" w:rsidRPr="00E627F8">
              <w:rPr>
                <w:rFonts w:ascii="Times New Roman" w:hAnsi="Times New Roman" w:cs="Times New Roman"/>
                <w:sz w:val="20"/>
                <w:szCs w:val="20"/>
              </w:rPr>
              <w:t>среднемесячной номинальной</w:t>
            </w:r>
            <w:r w:rsidRPr="00E627F8">
              <w:rPr>
                <w:rFonts w:ascii="Times New Roman" w:hAnsi="Times New Roman" w:cs="Times New Roman"/>
                <w:sz w:val="20"/>
                <w:szCs w:val="20"/>
              </w:rPr>
              <w:t xml:space="preserve"> начисленной   заработной платы          работников государственных(муниципальных) учрежденийкультуры к среднемесячной номинальной начисленной   </w:t>
            </w:r>
          </w:p>
          <w:p w:rsidR="008046C9" w:rsidRPr="00E627F8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27F8">
              <w:rPr>
                <w:rFonts w:ascii="Times New Roman" w:hAnsi="Times New Roman" w:cs="Times New Roman"/>
                <w:sz w:val="20"/>
                <w:szCs w:val="20"/>
              </w:rPr>
              <w:t xml:space="preserve">заработной плате в  Тамбовской области      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E627F8" w:rsidRDefault="007F17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27F8"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E627F8" w:rsidRDefault="00CF5030" w:rsidP="00AB06BC">
            <w:pPr>
              <w:widowControl w:val="0"/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 w:rsidRPr="00E627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E627F8" w:rsidRDefault="00E257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E627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75,1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E627F8" w:rsidRDefault="001615F9">
            <w:pPr>
              <w:widowControl w:val="0"/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92,9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E627F8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молодых людей в возрасте от 14 до 30 лет, принимающих участие в разработке и реализации различных гражданских инициатив социально значимого характера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5DF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5DF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5DF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F97798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E627F8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E627F8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27F8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количества граждан, принимающих участие в мероприятиях, направленных на воспитание гражданственности, патриотизма, межэтнической и межконфессиональной толерантности, формирование общероссийского гражданского </w:t>
            </w:r>
          </w:p>
          <w:p w:rsidR="008046C9" w:rsidRPr="00E627F8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27F8">
              <w:rPr>
                <w:rFonts w:ascii="Times New Roman" w:hAnsi="Times New Roman" w:cs="Times New Roman"/>
                <w:sz w:val="20"/>
                <w:szCs w:val="20"/>
              </w:rPr>
              <w:t>самосознания и духовной общности российской нации, иных гражданских инициативах, реализуемых при поддержке органов власти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E627F8" w:rsidRDefault="007F17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27F8">
              <w:rPr>
                <w:rFonts w:ascii="Times New Roman" w:hAnsi="Times New Roman" w:cs="Times New Roman"/>
                <w:sz w:val="20"/>
                <w:szCs w:val="20"/>
              </w:rPr>
              <w:t xml:space="preserve">Процент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E627F8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E627F8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1488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146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 Подпрограмма «Наследие»</w:t>
            </w: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(индикатор)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A97347" w:rsidRDefault="007F173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973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Среднее число книговыдач в расчете     на  1 тыс. человек населения               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Экземпляров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1615F9" w:rsidRDefault="001615F9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21985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20518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EE708E" w:rsidRDefault="001615F9" w:rsidP="00E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22502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2.2.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A97347" w:rsidRDefault="007F1731" w:rsidP="00E170E2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973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Колич</w:t>
            </w:r>
            <w:r w:rsidR="00E170E2" w:rsidRPr="00A973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ество экземпляров  новых поступ</w:t>
            </w:r>
            <w:r w:rsidRPr="00A973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лений в библиотечные фонды   общедоступных библиотек на 1 тыс. человек населения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Экземпляров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E170E2" w:rsidRDefault="001615F9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2527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EE708E" w:rsidRDefault="001615F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2550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A97347" w:rsidRDefault="007F173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973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Увеличение посещаемости музейных учреждений, посещений на 1 жителя   в год                   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A97347" w:rsidRDefault="007F173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973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Единиц  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A97347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9734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A97347" w:rsidRDefault="007F1731">
            <w:pPr>
              <w:widowControl w:val="0"/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 w:rsidRPr="00A9734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A97347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yellow"/>
                <w:lang w:eastAsia="ru-RU"/>
              </w:rPr>
            </w:pPr>
            <w:r w:rsidRPr="00A9734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CF746F" w:rsidRDefault="007F173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F74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Увеличение числа пользователей архивной информации на 10 тыс</w:t>
            </w:r>
            <w:r w:rsidR="00E170E2" w:rsidRPr="00CF74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Pr="00CF74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человек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E170E2" w:rsidRDefault="001615F9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2690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AB06B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2686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E25777" w:rsidRDefault="001615F9">
            <w:pPr>
              <w:widowControl w:val="0"/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2700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1488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146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 Подпрограмма «Искусство»</w:t>
            </w: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3.1. 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численности участников                </w:t>
            </w:r>
          </w:p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культурно-досуговых мероприятий, по сравнению с предыдущим годом      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D80BBD" w:rsidRDefault="001615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D80BBD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80B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D80BBD" w:rsidRDefault="00D80BBD">
            <w:pPr>
              <w:widowControl w:val="0"/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 w:rsidRPr="00D80B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 w:rsidP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D46F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населения, участвующего в </w:t>
            </w:r>
            <w:r w:rsidR="007E4E97">
              <w:rPr>
                <w:rFonts w:ascii="Times New Roman" w:hAnsi="Times New Roman" w:cs="Times New Roman"/>
                <w:sz w:val="20"/>
                <w:szCs w:val="20"/>
              </w:rPr>
              <w:t>платных культурно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-досуговых </w:t>
            </w:r>
          </w:p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мероприятиях, </w:t>
            </w:r>
            <w:r w:rsidR="007E4E97">
              <w:rPr>
                <w:rFonts w:ascii="Times New Roman" w:hAnsi="Times New Roman" w:cs="Times New Roman"/>
                <w:sz w:val="20"/>
                <w:szCs w:val="20"/>
              </w:rPr>
              <w:t>проводимых муниципальными</w:t>
            </w:r>
          </w:p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учреждениями культуры   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1615F9" w:rsidP="002D37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464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E627F8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E627F8" w:rsidRDefault="00401E06" w:rsidP="00B313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 w:rsidP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D46F4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Среднее число участников клубных формирований в  расчете на 1 тыс. человек </w:t>
            </w:r>
          </w:p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населения               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B31335" w:rsidRDefault="007F17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1335">
              <w:rPr>
                <w:rFonts w:ascii="Times New Roman" w:hAnsi="Times New Roman" w:cs="Times New Roman"/>
                <w:sz w:val="20"/>
                <w:szCs w:val="20"/>
              </w:rPr>
              <w:t xml:space="preserve">Человек 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B31335" w:rsidRDefault="001615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B31335" w:rsidRDefault="007F1731" w:rsidP="00E257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25777" w:rsidRPr="00B313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B31335" w:rsidRDefault="00401E06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 w:rsidP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Уровень охвата музыкальным и </w:t>
            </w:r>
          </w:p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эстетическим воспитанием </w:t>
            </w:r>
          </w:p>
          <w:p w:rsidR="008046C9" w:rsidRDefault="007F173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детей школьного </w:t>
            </w:r>
            <w:r w:rsidR="007E4E97">
              <w:rPr>
                <w:rFonts w:ascii="Times New Roman" w:hAnsi="Times New Roman" w:cs="Times New Roman"/>
                <w:sz w:val="20"/>
                <w:szCs w:val="20"/>
              </w:rPr>
              <w:t>возраста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МБОУ ДО «Токаревская ДШИ»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42594E" w:rsidRDefault="001615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27,3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42594E" w:rsidRDefault="007F1731" w:rsidP="00E257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  <w:r w:rsidR="00E25777" w:rsidRPr="00425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,2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42594E" w:rsidRDefault="00E87698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29,8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1488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146D1" w:rsidP="004B48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.Подпрограмма «Развитие социально экономической активности молодежи Токаревского  района» на 2014 – 202</w:t>
            </w:r>
            <w:r w:rsidR="004B487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Удельный вес численности молодых людей в возрасте от 14 до 30 лет, участвующих в деятельности молодежных общественных объединений, в общей численности молодых людей в возрасте    от 14 до 30 лет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численности молодых людей в возрасте от 14 до 30 лет, принимающих участие в добровольческой деятельности, в общей численности молодых людей в возрасте от 14 до 30 лет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Удел</w:t>
            </w:r>
            <w:r w:rsidR="00D21806">
              <w:rPr>
                <w:rFonts w:ascii="Times New Roman" w:hAnsi="Times New Roman" w:cs="Times New Roman"/>
                <w:sz w:val="20"/>
                <w:szCs w:val="20"/>
              </w:rPr>
              <w:t>ьный вес численности молодых лю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дей в воз</w:t>
            </w:r>
            <w:r w:rsidR="00D21806">
              <w:rPr>
                <w:rFonts w:ascii="Times New Roman" w:hAnsi="Times New Roman" w:cs="Times New Roman"/>
                <w:sz w:val="20"/>
                <w:szCs w:val="20"/>
              </w:rPr>
              <w:t>расте от 14 до 30 лет, вовлечен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r w:rsidR="00D21806">
              <w:rPr>
                <w:rFonts w:ascii="Times New Roman" w:hAnsi="Times New Roman" w:cs="Times New Roman"/>
                <w:sz w:val="20"/>
                <w:szCs w:val="20"/>
              </w:rPr>
              <w:t xml:space="preserve"> в реализуемые органами исполни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тельной власти проекты и программы в сфере поддержки талантливой молодежи, в общем количестве молодежи в возрасте </w:t>
            </w:r>
          </w:p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14 до 30 лет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1488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146D1" w:rsidP="004B48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 Подпрограмма «Патриотическое воспитание населения Токаревского района на 2014 - 202</w:t>
            </w:r>
            <w:r w:rsidR="004B487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 xml:space="preserve"> годы»</w:t>
            </w: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граждан, участвующих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мероприя-тиях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патриотическому воспитанию, по отношению к общему количеству граждан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выполненных мероприятий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действующих патриотических объединений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клубов, центров, в том числе детских и молодежных.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Единиц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.4.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историко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патриотических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военно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патриотических музеев и музейных комнат (в образовательных и иных учреждениях)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.5.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7E4E97">
              <w:rPr>
                <w:rFonts w:ascii="Times New Roman" w:hAnsi="Times New Roman" w:cs="Times New Roman"/>
                <w:sz w:val="20"/>
                <w:szCs w:val="20"/>
              </w:rPr>
              <w:t>публикаций,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освещающих работу по патриотическому воспитания граждан в средствах массовой информации (далее – СМИ);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1488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Default="007146D1" w:rsidP="004B48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 xml:space="preserve">. Подпрограмма «Комплексные меры  противодействия  злоупотреблению  наркотическими средствами и их незаконному обороту в Токаревском  </w:t>
            </w:r>
          </w:p>
          <w:p w:rsidR="008046C9" w:rsidRDefault="007F1731" w:rsidP="004B48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</w:t>
            </w:r>
            <w:r w:rsidR="004B487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годы»</w:t>
            </w: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Число педагогов, обучающихся, родителей, привлеченных к участию в проведении круглых столов, семинаров, научно – практических конференций по вопросам профилактики наркомании среди несовершеннолетних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 w:rsidP="00D218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     </w:t>
            </w:r>
          </w:p>
          <w:p w:rsidR="008046C9" w:rsidRDefault="008046C9" w:rsidP="00D218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Число обучающихся охваченных мониторинговыми исследованиями по ранней диагностике потребления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психоактивных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веществ          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 w:rsidP="00D218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  <w:p w:rsidR="008046C9" w:rsidRDefault="008046C9" w:rsidP="00D218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количества мероприятий, по профилактике наркомании среди молодежи.      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 w:rsidP="00D218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  <w:p w:rsidR="008046C9" w:rsidRDefault="008046C9" w:rsidP="00D218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.4.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спортивно – массовых мероприятий среди детей и подростков под девизом «За здоровый образ жизни»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 w:rsidP="00D218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  <w:p w:rsidR="008046C9" w:rsidRDefault="008046C9" w:rsidP="00D218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6D1" w:rsidRPr="00D46F48" w:rsidTr="007146D1">
        <w:tc>
          <w:tcPr>
            <w:tcW w:w="1488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146D1" w:rsidRPr="00D46F48" w:rsidRDefault="007146D1" w:rsidP="007146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6F48">
              <w:rPr>
                <w:rFonts w:ascii="Times New Roman" w:hAnsi="Times New Roman" w:cs="Times New Roman"/>
                <w:sz w:val="20"/>
                <w:szCs w:val="20"/>
              </w:rPr>
              <w:t>6. Подпрограмма «Развитие туризма»</w:t>
            </w:r>
          </w:p>
        </w:tc>
      </w:tr>
      <w:tr w:rsidR="007146D1" w:rsidRPr="00D46F48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146D1" w:rsidRPr="00D46F48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146D1" w:rsidRPr="00D46F48" w:rsidRDefault="007146D1" w:rsidP="007146D1">
            <w:pPr>
              <w:pStyle w:val="ac"/>
              <w:ind w:right="-359"/>
              <w:rPr>
                <w:rFonts w:ascii="Times New Roman" w:hAnsi="Times New Roman" w:cs="Times New Roman"/>
                <w:sz w:val="20"/>
                <w:szCs w:val="20"/>
              </w:rPr>
            </w:pPr>
            <w:r w:rsidRPr="00D46F48">
              <w:rPr>
                <w:rFonts w:ascii="Times New Roman" w:hAnsi="Times New Roman" w:cs="Times New Roman"/>
                <w:sz w:val="20"/>
                <w:szCs w:val="20"/>
              </w:rPr>
              <w:t>Численности лиц, размещенных в коллективных средствах размещения, по отношению к 2012 году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146D1" w:rsidRPr="00D46F48" w:rsidRDefault="007146D1" w:rsidP="007146D1">
            <w:pPr>
              <w:pStyle w:val="TableContents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46F48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146D1" w:rsidRPr="00D46F48" w:rsidRDefault="00E8769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146D1" w:rsidRPr="00D46F48" w:rsidRDefault="00E8769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146D1" w:rsidRPr="00D46F48" w:rsidRDefault="00E8769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146D1" w:rsidRPr="00D46F48" w:rsidRDefault="007146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6D1" w:rsidRPr="00D46F48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146D1" w:rsidRPr="00D46F48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146D1" w:rsidRPr="00D46F48" w:rsidRDefault="007146D1" w:rsidP="007146D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D46F48">
              <w:rPr>
                <w:rFonts w:ascii="Times New Roman" w:hAnsi="Times New Roman" w:cs="Times New Roman"/>
                <w:sz w:val="20"/>
                <w:szCs w:val="20"/>
              </w:rPr>
              <w:t>Количества участников событийных мероприятий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146D1" w:rsidRPr="00D46F48" w:rsidRDefault="007146D1" w:rsidP="007146D1">
            <w:pPr>
              <w:pStyle w:val="TableContents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46F48">
              <w:rPr>
                <w:rFonts w:ascii="Times New Roman" w:hAnsi="Times New Roman"/>
                <w:sz w:val="20"/>
                <w:szCs w:val="20"/>
              </w:rPr>
              <w:t>Тыс. чел.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146D1" w:rsidRPr="00D46F48" w:rsidRDefault="00D46F48" w:rsidP="00E8769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6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E876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,5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146D1" w:rsidRPr="00D46F48" w:rsidRDefault="00E8769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146D1" w:rsidRPr="00D46F48" w:rsidRDefault="00E8769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146D1" w:rsidRPr="00D46F48" w:rsidRDefault="007146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046C9" w:rsidRPr="00D46F48" w:rsidRDefault="008046C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46C9" w:rsidRDefault="007F173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10091"/>
      <w:r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*</w:t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Приводится фактическое значение индикатора (показателя) за год, предшествующий отчетному.</w:t>
      </w:r>
    </w:p>
    <w:p w:rsidR="008046C9" w:rsidRDefault="008046C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8046C9" w:rsidRDefault="007F1731">
      <w:pPr>
        <w:widowControl w:val="0"/>
        <w:spacing w:after="0" w:line="240" w:lineRule="auto"/>
        <w:jc w:val="center"/>
        <w:outlineLvl w:val="0"/>
      </w:pPr>
      <w:r>
        <w:rPr>
          <w:rFonts w:ascii="Times New Roman" w:eastAsia="Times New Roman" w:hAnsi="Times New Roman" w:cs="Times New Roman"/>
          <w:b/>
          <w:bCs/>
        </w:rPr>
        <w:t>Сведения</w:t>
      </w:r>
      <w:r>
        <w:rPr>
          <w:rFonts w:ascii="Times New Roman" w:eastAsia="Times New Roman" w:hAnsi="Times New Roman" w:cs="Times New Roman"/>
          <w:b/>
          <w:bCs/>
        </w:rPr>
        <w:br/>
        <w:t xml:space="preserve">о степени выполнения мероприятий муниципальной программы </w:t>
      </w:r>
    </w:p>
    <w:p w:rsidR="008046C9" w:rsidRDefault="007F1731">
      <w:pPr>
        <w:widowControl w:val="0"/>
        <w:spacing w:after="0" w:line="240" w:lineRule="auto"/>
        <w:jc w:val="center"/>
        <w:outlineLvl w:val="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</w:rPr>
        <w:lastRenderedPageBreak/>
        <w:t>Токарёвского района Тамбовской области за 20</w:t>
      </w:r>
      <w:r w:rsidR="00183EBB">
        <w:rPr>
          <w:rFonts w:ascii="Times New Roman" w:eastAsia="Times New Roman" w:hAnsi="Times New Roman" w:cs="Times New Roman"/>
          <w:b/>
          <w:bCs/>
        </w:rPr>
        <w:t>20</w:t>
      </w:r>
      <w:r>
        <w:rPr>
          <w:rFonts w:ascii="Times New Roman" w:eastAsia="Times New Roman" w:hAnsi="Times New Roman" w:cs="Times New Roman"/>
          <w:b/>
          <w:bCs/>
        </w:rPr>
        <w:t>г.</w:t>
      </w:r>
    </w:p>
    <w:tbl>
      <w:tblPr>
        <w:tblW w:w="15216" w:type="dxa"/>
        <w:tblInd w:w="8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8" w:type="dxa"/>
        </w:tblCellMar>
        <w:tblLook w:val="0000"/>
      </w:tblPr>
      <w:tblGrid>
        <w:gridCol w:w="540"/>
        <w:gridCol w:w="4280"/>
        <w:gridCol w:w="2268"/>
        <w:gridCol w:w="3969"/>
        <w:gridCol w:w="1276"/>
        <w:gridCol w:w="1086"/>
        <w:gridCol w:w="1797"/>
      </w:tblGrid>
      <w:tr w:rsidR="00B063FD" w:rsidTr="007E4E97">
        <w:tc>
          <w:tcPr>
            <w:tcW w:w="54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2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96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3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Результаты</w:t>
            </w:r>
          </w:p>
        </w:tc>
        <w:tc>
          <w:tcPr>
            <w:tcW w:w="179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 w:rsidP="00B063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Проблемы, </w:t>
            </w:r>
          </w:p>
          <w:p w:rsidR="00B063FD" w:rsidRDefault="00B063FD" w:rsidP="00B063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возникшие в </w:t>
            </w:r>
          </w:p>
          <w:p w:rsidR="00B063FD" w:rsidRDefault="00B063FD" w:rsidP="00B063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ходе реализации </w:t>
            </w:r>
          </w:p>
          <w:p w:rsidR="00B063FD" w:rsidRDefault="00B063FD" w:rsidP="00B063FD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</w:t>
            </w:r>
            <w:hyperlink w:anchor="sub_10061">
              <w:r>
                <w:rPr>
                  <w:rStyle w:val="-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*</w:t>
              </w:r>
            </w:hyperlink>
          </w:p>
        </w:tc>
      </w:tr>
      <w:tr w:rsidR="00B063FD" w:rsidTr="007E4E97">
        <w:tc>
          <w:tcPr>
            <w:tcW w:w="54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запланированные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достигнутые</w:t>
            </w:r>
          </w:p>
        </w:tc>
        <w:tc>
          <w:tcPr>
            <w:tcW w:w="179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 w:rsidP="00B063F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3FD" w:rsidTr="007E4E97">
        <w:tc>
          <w:tcPr>
            <w:tcW w:w="1521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 w:rsidP="00C519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Подпрограмма «Искусство »</w:t>
            </w: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деятельности муниципальных учреждений культуры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МБУК «Культурно – досуговый центр Токаревского района»       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числа участников клубных формирований, прирост количества посещений,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590538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деятельности муниципальных учреждений дополнительного образования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МБОУДОД «Токаревская детская школа искусств»       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Уровень охвата детского населения дополнительным образованием </w:t>
            </w:r>
          </w:p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Pr="00FA562E" w:rsidRDefault="00B063FD" w:rsidP="00C519D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62E">
              <w:rPr>
                <w:rFonts w:ascii="Times New Roman" w:hAnsi="Times New Roman" w:cs="Times New Roman"/>
                <w:sz w:val="20"/>
                <w:szCs w:val="20"/>
              </w:rPr>
              <w:t>26,2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Pr="00FA562E" w:rsidRDefault="00E8769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29,8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Pr="00FA562E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1521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Подпрограмма «Наследие»</w:t>
            </w: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B06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деятельности муниципальных библиотек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МБУК «Центральная библиотека Токаревского района»       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Среднее число книговыдач в расчете на 1 тыс. человек населения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20518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Pr="00EE708E" w:rsidRDefault="00E8769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22502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B06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хранения, комплектования, учета и использования архивных документов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Архивный отдел администрации района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числа пользователей архивной информации на 10 тыс. человек населения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2686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Pr="00EE708E" w:rsidRDefault="00E8769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2700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1521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 w:rsidP="004B48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Подпрограмма «Развитие социально - экономической активности молодежи Токаревского района» на 2014 – 202</w:t>
            </w:r>
            <w:r w:rsidR="004B487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Участие в областном Новогоднем</w:t>
            </w:r>
          </w:p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губернаторском молодежном карнавале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культуры администрации района.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творческих кон</w:t>
            </w:r>
            <w:r w:rsidR="00AD7A2D">
              <w:rPr>
                <w:rFonts w:ascii="Times New Roman" w:hAnsi="Times New Roman" w:cs="Times New Roman"/>
                <w:sz w:val="20"/>
                <w:szCs w:val="20"/>
              </w:rPr>
              <w:t xml:space="preserve">курсов, выставок- молодежного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юношеского творчества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образования, администрации района. 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Чествование медалистов, выпускников школ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образования, администрации района. </w:t>
            </w:r>
          </w:p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культуры администрации района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Районный праздник, посвященный Дню молодежи </w:t>
            </w:r>
          </w:p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района</w:t>
            </w:r>
          </w:p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 администрации района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1521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7E4E97" w:rsidRDefault="007E4E97" w:rsidP="004B48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63FD" w:rsidRDefault="00B063FD" w:rsidP="004B48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Подпрограмма «Патриотическое воспитание населения Токаревского  района на 2014 - 202</w:t>
            </w:r>
            <w:r w:rsidR="004B487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годы»</w:t>
            </w: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и проведение мероприятий, приуроченных к празднованию Дня </w:t>
            </w:r>
            <w:r>
              <w:rPr>
                <w:sz w:val="20"/>
                <w:szCs w:val="20"/>
              </w:rPr>
              <w:lastRenderedPageBreak/>
              <w:t xml:space="preserve">защитников Отечества, в рамках месячника оборонно-массовой работы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Отдел образования,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4.2.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акции «Георгиевская ленточка»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 администрации района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rPr>
          <w:trHeight w:val="533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конкурсов и акций военно-патриотической направленности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образования, </w:t>
            </w:r>
          </w:p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063FD" w:rsidRDefault="00B063FD" w:rsidP="008C19C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спортивных мероприятий, посвященных памяти земляков-героев СССР, знаменитых спортсменов и тренеров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образования,</w:t>
            </w:r>
          </w:p>
          <w:p w:rsidR="00B063FD" w:rsidRDefault="00B063FD">
            <w:pPr>
              <w:pStyle w:val="aa"/>
              <w:spacing w:before="0" w:after="0" w:line="240" w:lineRule="auto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посвященных Дню Победы в Великой Отечественной войне.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образования,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встреч участников боевых действий в Афганистане и Чеченской республике с молодым поколением.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образования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4.7.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мероприятий, посвященных памяти Героев – земляков Советского Союза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образования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1521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Pr="00E75728" w:rsidRDefault="00B063FD">
            <w:pPr>
              <w:widowControl w:val="0"/>
              <w:spacing w:after="0" w:line="24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728">
              <w:rPr>
                <w:rFonts w:ascii="Times New Roman" w:eastAsia="Courier New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5. Подпрограмма </w:t>
            </w:r>
            <w:r w:rsidRPr="00E757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«Комплексные меры  противодействия  злоупотреблению  наркотическими средствами</w:t>
            </w:r>
          </w:p>
          <w:p w:rsidR="00B063FD" w:rsidRDefault="00B063FD" w:rsidP="004B48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и их незаконному обороту в Токаревском  районе на 2014-202</w:t>
            </w:r>
            <w:r w:rsidR="004B487D" w:rsidRPr="00E757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E757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годы»</w:t>
            </w: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на территории района циклов нравственно-познавательных Дней информации для школьников и молодежи «Сквозь тьму к свету», приуроченных к Дням борьбы с наркоманией и СПИДом: 1 марта, 26 июня, 1 декабря ежегодно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спортивно-массовых мероприятий среди детей и подростков под девизом «Спорт против наркотиков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5.3.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спортивно-массовых мероприятий среди детей и подростков под девизом «Спорт против наркотиков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районных культурно-массовых мероприятий (фестивалей и конкурсов самодеятельного художественного творчества, праздников здоровья) под девизом «Молодёжь против зла», «Берегите себя для жизни»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5.5.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горючими материалами и техникой процесса уничтожения дикорастущих </w:t>
            </w:r>
            <w:r>
              <w:rPr>
                <w:sz w:val="20"/>
                <w:szCs w:val="20"/>
              </w:rPr>
              <w:lastRenderedPageBreak/>
              <w:t>очагов мака и конопли на территории района, обнаруженных по результатам обследований земельных угодий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Отдел культуры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rPr>
          <w:trHeight w:val="964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5.6.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Участие в областных и организация районных семинаров по вопросам первичной профилактики наркомании и наркологической помощи для педагогов, школьных психологов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3FD" w:rsidRDefault="00B063FD">
            <w:pPr>
              <w:spacing w:after="0" w:line="240" w:lineRule="auto"/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5.7.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мониторинга среди учащихся старших классов района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образования администрации района ТОГБУЗ «Токаревская ЦРБ»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3FD" w:rsidRDefault="00B063FD">
            <w:pPr>
              <w:spacing w:after="0" w:line="240" w:lineRule="auto"/>
            </w:pPr>
          </w:p>
        </w:tc>
      </w:tr>
      <w:tr w:rsidR="007146D1" w:rsidTr="007E4E97">
        <w:tc>
          <w:tcPr>
            <w:tcW w:w="1521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7146D1" w:rsidRPr="00E75728" w:rsidRDefault="007146D1" w:rsidP="007146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75728">
              <w:rPr>
                <w:rFonts w:ascii="Times New Roman" w:hAnsi="Times New Roman" w:cs="Times New Roman"/>
                <w:sz w:val="20"/>
                <w:szCs w:val="20"/>
              </w:rPr>
              <w:t>6. Подпрограмма «Развитие туризма»</w:t>
            </w:r>
          </w:p>
        </w:tc>
      </w:tr>
      <w:tr w:rsidR="00D46F48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Pr="00D46F48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6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Pr="00D46F48" w:rsidRDefault="00D46F48" w:rsidP="001615F9">
            <w:pPr>
              <w:pStyle w:val="ac"/>
              <w:ind w:right="-359"/>
              <w:rPr>
                <w:rFonts w:ascii="Times New Roman" w:hAnsi="Times New Roman" w:cs="Times New Roman"/>
                <w:sz w:val="20"/>
                <w:szCs w:val="20"/>
              </w:rPr>
            </w:pPr>
            <w:r w:rsidRPr="00D46F48">
              <w:rPr>
                <w:rFonts w:ascii="Times New Roman" w:hAnsi="Times New Roman" w:cs="Times New Roman"/>
                <w:sz w:val="20"/>
                <w:szCs w:val="20"/>
              </w:rPr>
              <w:t>Численности лиц, размещенных в коллективных средствах размещения, по отношению к 2012 году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Pr="00D46F48" w:rsidRDefault="00D46F48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 w:rsidRPr="00D46F48"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Pr="00D46F48" w:rsidRDefault="00D46F48" w:rsidP="001615F9">
            <w:pPr>
              <w:pStyle w:val="TableContents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46F48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Default="00D46F48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87698">
              <w:rPr>
                <w:sz w:val="20"/>
                <w:szCs w:val="20"/>
              </w:rPr>
              <w:t>80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Default="00D46F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876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7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F48" w:rsidRDefault="00D46F48">
            <w:pPr>
              <w:spacing w:after="0" w:line="240" w:lineRule="auto"/>
            </w:pPr>
          </w:p>
        </w:tc>
      </w:tr>
      <w:tr w:rsidR="00D46F48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Pr="00D46F48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6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Pr="00D46F48" w:rsidRDefault="00D46F48" w:rsidP="001615F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D46F48">
              <w:rPr>
                <w:rFonts w:ascii="Times New Roman" w:hAnsi="Times New Roman" w:cs="Times New Roman"/>
                <w:sz w:val="20"/>
                <w:szCs w:val="20"/>
              </w:rPr>
              <w:t>Количества участников событийных мероприятий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Pr="00D46F48" w:rsidRDefault="00D46F48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 w:rsidRPr="00D46F48"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Pr="00D46F48" w:rsidRDefault="00D46F48" w:rsidP="001615F9">
            <w:pPr>
              <w:pStyle w:val="TableContents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46F48">
              <w:rPr>
                <w:rFonts w:ascii="Times New Roman" w:hAnsi="Times New Roman" w:cs="Times New Roman"/>
                <w:sz w:val="20"/>
                <w:szCs w:val="20"/>
              </w:rPr>
              <w:t>Количества</w:t>
            </w:r>
            <w:r w:rsidRPr="00D46F48">
              <w:rPr>
                <w:rFonts w:ascii="Times New Roman" w:hAnsi="Times New Roman"/>
                <w:sz w:val="20"/>
                <w:szCs w:val="20"/>
              </w:rPr>
              <w:t xml:space="preserve"> чел.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Default="00E87698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Default="00E876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7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F48" w:rsidRDefault="00D46F48">
            <w:pPr>
              <w:spacing w:after="0" w:line="240" w:lineRule="auto"/>
            </w:pPr>
          </w:p>
        </w:tc>
      </w:tr>
    </w:tbl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8046C9" w:rsidRDefault="007F1731">
      <w:pPr>
        <w:widowControl w:val="0"/>
        <w:spacing w:after="0" w:line="240" w:lineRule="auto"/>
        <w:jc w:val="center"/>
        <w:outlineLvl w:val="0"/>
      </w:pPr>
      <w:r>
        <w:rPr>
          <w:rFonts w:ascii="Times New Roman" w:eastAsia="Times New Roman" w:hAnsi="Times New Roman" w:cs="Times New Roman"/>
          <w:b/>
          <w:bCs/>
        </w:rPr>
        <w:t>Отчет</w:t>
      </w:r>
      <w:r>
        <w:rPr>
          <w:rFonts w:ascii="Times New Roman" w:eastAsia="Times New Roman" w:hAnsi="Times New Roman" w:cs="Times New Roman"/>
          <w:b/>
          <w:bCs/>
        </w:rPr>
        <w:br/>
        <w:t xml:space="preserve">об использовании финансовых средств за счет всех источников на реализацию муниципальной программы </w:t>
      </w:r>
    </w:p>
    <w:p w:rsidR="0025789B" w:rsidRDefault="007F1731" w:rsidP="00E25777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Токарёвского района Тамбовской области за </w:t>
      </w:r>
      <w:r w:rsidR="00183EBB">
        <w:rPr>
          <w:rFonts w:ascii="Times New Roman" w:eastAsia="Times New Roman" w:hAnsi="Times New Roman" w:cs="Times New Roman"/>
          <w:b/>
          <w:bCs/>
        </w:rPr>
        <w:t>2020</w:t>
      </w:r>
      <w:r w:rsidR="0025789B">
        <w:rPr>
          <w:rFonts w:ascii="Times New Roman" w:eastAsia="Times New Roman" w:hAnsi="Times New Roman" w:cs="Times New Roman"/>
          <w:b/>
          <w:bCs/>
        </w:rPr>
        <w:t xml:space="preserve"> г.</w:t>
      </w:r>
    </w:p>
    <w:p w:rsidR="008046C9" w:rsidRPr="00E25777" w:rsidRDefault="007F1731" w:rsidP="00E25777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lastRenderedPageBreak/>
        <w:t>(нарастающим итогом с начала года)</w:t>
      </w:r>
    </w:p>
    <w:tbl>
      <w:tblPr>
        <w:tblW w:w="14742" w:type="dxa"/>
        <w:tblInd w:w="113" w:type="dxa"/>
        <w:tblBorders>
          <w:bottom w:val="single" w:sz="4" w:space="0" w:color="00000A"/>
          <w:insideH w:val="single" w:sz="4" w:space="0" w:color="00000A"/>
        </w:tblBorders>
        <w:tblLayout w:type="fixed"/>
        <w:tblCellMar>
          <w:left w:w="113" w:type="dxa"/>
        </w:tblCellMar>
        <w:tblLook w:val="04A0"/>
      </w:tblPr>
      <w:tblGrid>
        <w:gridCol w:w="567"/>
        <w:gridCol w:w="3402"/>
        <w:gridCol w:w="851"/>
        <w:gridCol w:w="1134"/>
        <w:gridCol w:w="850"/>
        <w:gridCol w:w="993"/>
        <w:gridCol w:w="1134"/>
        <w:gridCol w:w="992"/>
        <w:gridCol w:w="992"/>
        <w:gridCol w:w="992"/>
        <w:gridCol w:w="993"/>
        <w:gridCol w:w="923"/>
        <w:gridCol w:w="919"/>
      </w:tblGrid>
      <w:tr w:rsidR="008046C9" w:rsidTr="00B063FD">
        <w:tc>
          <w:tcPr>
            <w:tcW w:w="14742" w:type="dxa"/>
            <w:gridSpan w:val="13"/>
            <w:tcBorders>
              <w:bottom w:val="single" w:sz="4" w:space="0" w:color="00000A"/>
            </w:tcBorders>
            <w:shd w:val="clear" w:color="auto" w:fill="auto"/>
          </w:tcPr>
          <w:p w:rsidR="008046C9" w:rsidRDefault="007F173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(тыс. рублей)</w:t>
            </w:r>
          </w:p>
        </w:tc>
      </w:tr>
      <w:tr w:rsidR="008046C9" w:rsidTr="00F85004"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4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подпрограммы, основного мероприятия, муниципальной  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Направление расходов</w:t>
            </w:r>
          </w:p>
        </w:tc>
        <w:tc>
          <w:tcPr>
            <w:tcW w:w="510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 w:rsidP="00183E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Предусмотрено паспортом Программы на 20</w:t>
            </w:r>
            <w:r w:rsidR="00183E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481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 w:rsidP="00183E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Предусмотрено бюджетом на 20</w:t>
            </w:r>
            <w:r w:rsidR="00183E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8046C9" w:rsidTr="00F85004"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/>
        </w:tc>
        <w:tc>
          <w:tcPr>
            <w:tcW w:w="34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/>
        </w:tc>
        <w:tc>
          <w:tcPr>
            <w:tcW w:w="8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/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9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источникам: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82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источникам:</w:t>
            </w:r>
          </w:p>
        </w:tc>
      </w:tr>
      <w:tr w:rsidR="008046C9" w:rsidTr="00F85004"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/>
        </w:tc>
        <w:tc>
          <w:tcPr>
            <w:tcW w:w="34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/>
        </w:tc>
        <w:tc>
          <w:tcPr>
            <w:tcW w:w="8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/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/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бюджеты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/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бюджет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бюджеты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внебюджетные</w:t>
            </w:r>
          </w:p>
        </w:tc>
      </w:tr>
      <w:tr w:rsidR="008046C9" w:rsidTr="00F85004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FA562E" w:rsidTr="001B3D6D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A562E" w:rsidRDefault="00FA562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A562E" w:rsidRDefault="00FA562E">
            <w:pPr>
              <w:widowControl w:val="0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Подпрограмма «Искусство »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A562E" w:rsidRDefault="00FA56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Default="004231D7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29332,6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Default="00FA562E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Default="004231D7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Default="004231D7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28782,6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Default="00FA562E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Default="00212A0B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31350,1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34845" w:rsidRDefault="00534845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1016,8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A21C69" w:rsidRDefault="005B7162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537,2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A21C69" w:rsidRDefault="00EC7EEA" w:rsidP="005B7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30991,5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Default="00FA562E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FA562E" w:rsidRPr="004231D7" w:rsidTr="001B3D6D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A562E" w:rsidRPr="004231D7" w:rsidRDefault="00FA562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A562E" w:rsidRPr="00534845" w:rsidRDefault="00FA56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3484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Финансовое обеспечение деятельности муниципальных учреждений культуры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A562E" w:rsidRPr="00534845" w:rsidRDefault="00FA562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34845" w:rsidRDefault="00534845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18063,0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34845" w:rsidRDefault="00FA562E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34845" w:rsidRDefault="00534845" w:rsidP="00381A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226,7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34845" w:rsidRDefault="00534845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17836,9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34845" w:rsidRDefault="00FA562E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34845" w:rsidRDefault="00143268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21626,5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34845" w:rsidRDefault="00534845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1016,8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34845" w:rsidRDefault="00534845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311,3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34845" w:rsidRDefault="00143268" w:rsidP="009B61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20298,4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4231D7" w:rsidRDefault="00FA562E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4231D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-</w:t>
            </w:r>
          </w:p>
        </w:tc>
      </w:tr>
      <w:tr w:rsidR="00875C1A" w:rsidRPr="004231D7" w:rsidTr="001B3D6D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75C1A" w:rsidRPr="004231D7" w:rsidRDefault="00875C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75C1A" w:rsidRPr="00534845" w:rsidRDefault="00875C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Расходы на обеспечение деятельности муниципального казенного учреждения по бухгалтерскому обслужива</w:t>
            </w:r>
            <w:r w:rsidR="00212A0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нию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75C1A" w:rsidRPr="00534845" w:rsidRDefault="00875C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75C1A" w:rsidRPr="00534845" w:rsidRDefault="00212A0B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75C1A" w:rsidRPr="00534845" w:rsidRDefault="00212A0B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75C1A" w:rsidRPr="00534845" w:rsidRDefault="00212A0B" w:rsidP="00381A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75C1A" w:rsidRPr="00534845" w:rsidRDefault="00212A0B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75C1A" w:rsidRPr="00534845" w:rsidRDefault="00212A0B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75C1A" w:rsidRDefault="00212A0B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4044,9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75C1A" w:rsidRPr="00534845" w:rsidRDefault="00212A0B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75C1A" w:rsidRPr="00534845" w:rsidRDefault="00212A0B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75C1A" w:rsidRDefault="00212A0B" w:rsidP="009B61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4044,9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75C1A" w:rsidRPr="004231D7" w:rsidRDefault="00212A0B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-</w:t>
            </w:r>
          </w:p>
        </w:tc>
      </w:tr>
      <w:tr w:rsidR="00FA562E" w:rsidRPr="004231D7" w:rsidTr="001B3D6D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A562E" w:rsidRPr="004231D7" w:rsidRDefault="00FA562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A562E" w:rsidRPr="00534845" w:rsidRDefault="00FA56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3484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Финансовое обеспечение деятельности муниципальных учреждений дополнительного образования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A562E" w:rsidRPr="00534845" w:rsidRDefault="00FA562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34845" w:rsidRDefault="00534845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6663,4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34845" w:rsidRDefault="00FA562E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34845" w:rsidRDefault="00534845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313,3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34845" w:rsidRDefault="00534845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6350,1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34845" w:rsidRDefault="00FA562E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34845" w:rsidRDefault="00143268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5678,7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34845" w:rsidRDefault="00FA562E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34845" w:rsidRDefault="00143268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225,9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34845" w:rsidRDefault="00143268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5452,8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34845" w:rsidRDefault="00FA562E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FA562E" w:rsidRPr="004231D7" w:rsidTr="001B3D6D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A562E" w:rsidRPr="004231D7" w:rsidRDefault="00FA562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A562E" w:rsidRPr="00534845" w:rsidRDefault="00FA562E">
            <w:pPr>
              <w:pStyle w:val="aa"/>
              <w:widowControl w:val="0"/>
              <w:snapToGrid w:val="0"/>
              <w:spacing w:before="0" w:after="0" w:line="240" w:lineRule="auto"/>
              <w:jc w:val="both"/>
              <w:rPr>
                <w:color w:val="auto"/>
                <w:sz w:val="20"/>
                <w:szCs w:val="20"/>
              </w:rPr>
            </w:pPr>
            <w:r w:rsidRPr="00534845">
              <w:rPr>
                <w:color w:val="auto"/>
                <w:sz w:val="20"/>
                <w:szCs w:val="20"/>
              </w:rPr>
              <w:t>Развитие материально-технической базы  муниципальных учреждений культуры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A562E" w:rsidRPr="00534845" w:rsidRDefault="00FA562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34845" w:rsidRDefault="00534845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34845" w:rsidRDefault="00FA562E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34845" w:rsidRDefault="00FA562E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34845" w:rsidRDefault="00534845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34845" w:rsidRDefault="00FA562E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B7162" w:rsidRDefault="00212A0B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B7162" w:rsidRDefault="00FA562E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5B716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B7162" w:rsidRDefault="00FA562E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5B716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B7162" w:rsidRDefault="00212A0B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B7162" w:rsidRDefault="00FA562E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5B716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</w:tr>
      <w:tr w:rsidR="00D42B26" w:rsidRPr="004231D7" w:rsidTr="00F664D2">
        <w:trPr>
          <w:trHeight w:val="950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4231D7" w:rsidRDefault="00D42B26" w:rsidP="00D42B2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534845" w:rsidRDefault="00D42B26" w:rsidP="00D42B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34845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Финансовое обеспечение деятельности группы хозяйственного обслуживания культуры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534845" w:rsidRDefault="00D42B26" w:rsidP="00D42B2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534845" w:rsidRDefault="00534845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4535,6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534845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534845" w:rsidRDefault="00534845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534845" w:rsidRDefault="00534845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4535,6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534845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534845" w:rsidRDefault="00212A0B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534845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534845" w:rsidRDefault="00534845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534845" w:rsidRDefault="00212A0B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534845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D42B26" w:rsidRPr="004231D7" w:rsidTr="001B3D6D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4231D7" w:rsidRDefault="00D42B2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A21C69" w:rsidRDefault="00D42B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21C6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2. Подпрограмма «Наследие»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A21C69" w:rsidRDefault="00D42B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21C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A21C69" w:rsidRDefault="00A21C69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21C6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7455,7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A21C69" w:rsidRDefault="00A21C69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21C6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A21C69" w:rsidRDefault="00A21C69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21C6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269,7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A21C69" w:rsidRDefault="00A21C69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21C6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7186,0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A21C69" w:rsidRDefault="00D42B26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21C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9A7B61" w:rsidRDefault="00143268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8550,6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9A7B61" w:rsidRDefault="00F664D2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9A7B61" w:rsidRDefault="00875C1A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255,0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9A7B61" w:rsidRDefault="00EC7EEA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7318,6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4231D7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D42B26" w:rsidRPr="004231D7" w:rsidTr="001B3D6D">
        <w:trPr>
          <w:trHeight w:val="644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4231D7" w:rsidRDefault="00D42B2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A21C69" w:rsidRDefault="00D42B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21C6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Финансовое обеспечение деятельности муниципальных библиотек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A21C69" w:rsidRDefault="00D42B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A21C69" w:rsidRDefault="00A21C69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21C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7433,9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A21C69" w:rsidRDefault="00D42B26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21C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A21C69" w:rsidRDefault="00A21C69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21C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247,9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A21C69" w:rsidRDefault="00A21C69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21C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7186,0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A21C69" w:rsidRDefault="00D42B26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21C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9A7B61" w:rsidRDefault="00875C1A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8550,6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9A7B61" w:rsidRDefault="009A7B61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A7B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9A7B61" w:rsidRDefault="00875C1A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255,0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9A7B61" w:rsidRDefault="00875C1A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8291,1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4231D7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4231D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-</w:t>
            </w:r>
          </w:p>
        </w:tc>
      </w:tr>
      <w:tr w:rsidR="00D42B26" w:rsidRPr="004231D7" w:rsidTr="001B3D6D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4231D7" w:rsidRDefault="00D42B2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A21C69" w:rsidRDefault="00D42B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21C6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Обеспечение хранения, комплектования, учета и использования архивных документов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A21C69" w:rsidRDefault="00D42B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A21C69" w:rsidRDefault="0095720D" w:rsidP="00A21C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21C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A21C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Pr="00A21C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A21C69" w:rsidRPr="00A21C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A21C69" w:rsidRDefault="00D42B26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21C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A21C69" w:rsidRDefault="00A21C69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21C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A21C69" w:rsidRDefault="00D42B26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21C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A21C69" w:rsidRDefault="00D42B26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21C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9A7B61" w:rsidRDefault="00A21C69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A7B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22,7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9A7B61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A7B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9A7B61" w:rsidRDefault="00A21C69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A7B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22,7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9A7B61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A7B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9A7B61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A7B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D42B26" w:rsidRPr="004231D7" w:rsidTr="001B3D6D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4231D7" w:rsidRDefault="00D42B2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9A7B61" w:rsidRDefault="00D42B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A7B6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3. </w:t>
            </w:r>
            <w:r w:rsidRPr="009A7B6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Подпрограмма «Развитие туризма»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9A7B61" w:rsidRDefault="00D42B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9A7B61" w:rsidRDefault="004231D7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A7B6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293,7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9A7B61" w:rsidRDefault="00D42B26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A7B6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9A7B61" w:rsidRDefault="00D42B26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A7B6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9A7B61" w:rsidRDefault="004231D7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A7B6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290,7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9A7B61" w:rsidRDefault="004231D7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A7B6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9A7B61" w:rsidRDefault="009A7B61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A7B6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290,7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9A7B61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A7B6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9A7B61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A7B6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9A7B61" w:rsidRDefault="00EC7EEA" w:rsidP="00EC7E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9A7B61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A7B6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D42B26" w:rsidRPr="004231D7" w:rsidTr="001B3D6D">
        <w:trPr>
          <w:trHeight w:val="694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4231D7" w:rsidRDefault="00D42B2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F664D2" w:rsidRDefault="00D42B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664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Всего по</w:t>
            </w:r>
          </w:p>
          <w:p w:rsidR="00D42B26" w:rsidRPr="00F664D2" w:rsidRDefault="00D42B26" w:rsidP="00C601EC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664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Программе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F664D2" w:rsidRDefault="00D42B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664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F664D2" w:rsidRDefault="009A7B61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664D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37082,0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F664D2" w:rsidRDefault="00D42B26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664D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F664D2" w:rsidRDefault="009A7B61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664D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809,7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F664D2" w:rsidRDefault="00EC7EEA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30991,5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F664D2" w:rsidRDefault="00D42B26" w:rsidP="001B3D6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664D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F664D2" w:rsidRDefault="00143268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40214,1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9B6119" w:rsidRDefault="00875C1A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1021,3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9B6119" w:rsidRDefault="00875C1A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814,9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D50194" w:rsidRDefault="00EC7EEA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38370,1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A21C69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21C6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-</w:t>
            </w:r>
          </w:p>
        </w:tc>
      </w:tr>
    </w:tbl>
    <w:p w:rsidR="008046C9" w:rsidRPr="004231D7" w:rsidRDefault="008046C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A77DF9" w:rsidRPr="004231D7" w:rsidRDefault="00A77DF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tbl>
      <w:tblPr>
        <w:tblW w:w="14742" w:type="dxa"/>
        <w:tblInd w:w="13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98" w:type="dxa"/>
        </w:tblCellMar>
        <w:tblLook w:val="04A0"/>
      </w:tblPr>
      <w:tblGrid>
        <w:gridCol w:w="567"/>
        <w:gridCol w:w="3265"/>
        <w:gridCol w:w="851"/>
        <w:gridCol w:w="1134"/>
        <w:gridCol w:w="850"/>
        <w:gridCol w:w="993"/>
        <w:gridCol w:w="1134"/>
        <w:gridCol w:w="992"/>
        <w:gridCol w:w="992"/>
        <w:gridCol w:w="992"/>
        <w:gridCol w:w="993"/>
        <w:gridCol w:w="992"/>
        <w:gridCol w:w="987"/>
      </w:tblGrid>
      <w:tr w:rsidR="008046C9" w:rsidRPr="004231D7" w:rsidTr="00A77DF9"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№</w:t>
            </w:r>
          </w:p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26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Наименование подпрограммы, основного мероприятия,  муниципальной 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Направление расходов</w:t>
            </w:r>
          </w:p>
        </w:tc>
        <w:tc>
          <w:tcPr>
            <w:tcW w:w="510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Кассовые расходы за отчетный период</w:t>
            </w:r>
          </w:p>
        </w:tc>
        <w:tc>
          <w:tcPr>
            <w:tcW w:w="495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Отклонение (%), Графу 14/графу 9 и т.д.</w:t>
            </w:r>
          </w:p>
        </w:tc>
      </w:tr>
      <w:tr w:rsidR="008046C9" w:rsidRPr="004231D7" w:rsidTr="00A77DF9"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8046C9">
            <w:pPr>
              <w:rPr>
                <w:color w:val="000000" w:themeColor="text1"/>
              </w:rPr>
            </w:pPr>
          </w:p>
        </w:tc>
        <w:tc>
          <w:tcPr>
            <w:tcW w:w="32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8046C9">
            <w:pPr>
              <w:rPr>
                <w:color w:val="000000" w:themeColor="text1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8046C9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9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том числе по источникам:</w:t>
            </w:r>
          </w:p>
        </w:tc>
        <w:tc>
          <w:tcPr>
            <w:tcW w:w="9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96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том числе по источникам:</w:t>
            </w:r>
          </w:p>
        </w:tc>
      </w:tr>
      <w:tr w:rsidR="008046C9" w:rsidRPr="004231D7" w:rsidTr="00A77DF9"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8046C9">
            <w:pPr>
              <w:rPr>
                <w:color w:val="000000" w:themeColor="text1"/>
              </w:rPr>
            </w:pPr>
          </w:p>
        </w:tc>
        <w:tc>
          <w:tcPr>
            <w:tcW w:w="32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8046C9">
            <w:pPr>
              <w:rPr>
                <w:color w:val="000000" w:themeColor="text1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8046C9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8046C9">
            <w:pPr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фед</w:t>
            </w:r>
            <w:proofErr w:type="spellEnd"/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</w:t>
            </w:r>
            <w:proofErr w:type="spellEnd"/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 бюджеты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внебюджетные</w:t>
            </w:r>
          </w:p>
        </w:tc>
        <w:tc>
          <w:tcPr>
            <w:tcW w:w="9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8046C9">
            <w:pPr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фед</w:t>
            </w:r>
            <w:proofErr w:type="spellEnd"/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обл. бюджет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</w:t>
            </w:r>
            <w:proofErr w:type="spellEnd"/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 бюджеты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внебюджетные</w:t>
            </w:r>
          </w:p>
        </w:tc>
      </w:tr>
      <w:tr w:rsidR="008046C9" w:rsidRPr="004231D7" w:rsidTr="00A77DF9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</w:t>
            </w:r>
          </w:p>
        </w:tc>
      </w:tr>
      <w:tr w:rsidR="008046C9" w:rsidRPr="004231D7" w:rsidTr="00A77DF9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4231D7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AB6B9D" w:rsidRDefault="007F1731">
            <w:pPr>
              <w:widowControl w:val="0"/>
              <w:spacing w:after="0" w:line="240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B6B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  <w:r w:rsidRPr="00AB6B9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. Подпрограмма «Искусство »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AB6B9D" w:rsidRDefault="007F17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31305,9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1016,8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520,1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AB6B9D" w:rsidRDefault="00EC7EEA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30915,4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AB6B9D" w:rsidRDefault="00EC28E0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99,9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AB6B9D" w:rsidRDefault="00EC28E0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AB6B9D" w:rsidRDefault="00EC28E0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96,8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B6B9D">
              <w:rPr>
                <w:rFonts w:ascii="Times New Roman" w:hAnsi="Times New Roman" w:cs="Times New Roman"/>
                <w:b/>
                <w:color w:val="000000" w:themeColor="text1"/>
              </w:rPr>
              <w:t>100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AB6B9D" w:rsidRDefault="008046C9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8046C9" w:rsidRPr="004231D7" w:rsidTr="00A77DF9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4231D7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AB6B9D" w:rsidRDefault="007F17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6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Финансовое обеспечение деятельности муниципальных учреждений культуры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AB6B9D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21625,1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1016,8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311,3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20297,0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AB6B9D" w:rsidRDefault="00EC28E0" w:rsidP="00AB6B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99,9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AB6B9D" w:rsidRDefault="00D42B26" w:rsidP="00AB6B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B6B9D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AB6B9D" w:rsidRDefault="00AB6B9D" w:rsidP="00AB6B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B6B9D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AB6B9D" w:rsidRDefault="00EC28E0" w:rsidP="00AB6B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99,9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AB6B9D" w:rsidRDefault="008046C9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B6B9D" w:rsidRPr="004231D7" w:rsidTr="0014326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4231D7" w:rsidRDefault="00AB6B9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6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Финансовое обеспечение деятельности муниципальных учреждений дополнительного образования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5649,3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208,8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5440,5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Default="00AB6B9D" w:rsidP="00EC28E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C28E0" w:rsidRPr="00AB6B9D" w:rsidRDefault="00EC28E0" w:rsidP="00EC28E0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99,5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AB6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C28E0" w:rsidRDefault="00EC28E0" w:rsidP="00EC28E0">
            <w:pPr>
              <w:rPr>
                <w:color w:val="000000" w:themeColor="text1"/>
              </w:rPr>
            </w:pPr>
          </w:p>
          <w:p w:rsidR="00EC28E0" w:rsidRPr="00AB6B9D" w:rsidRDefault="00EC28E0" w:rsidP="00EC28E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92,4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 w:rsidP="00AB6B9D">
            <w:pPr>
              <w:jc w:val="center"/>
              <w:rPr>
                <w:color w:val="000000" w:themeColor="text1"/>
              </w:rPr>
            </w:pPr>
            <w:r w:rsidRPr="00AB6B9D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B6B9D" w:rsidRPr="004231D7" w:rsidTr="0014326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4231D7" w:rsidRDefault="00AB6B9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>
            <w:pPr>
              <w:pStyle w:val="aa"/>
              <w:widowControl w:val="0"/>
              <w:snapToGrid w:val="0"/>
              <w:spacing w:before="0" w:after="0"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AB6B9D">
              <w:rPr>
                <w:color w:val="000000" w:themeColor="text1"/>
                <w:sz w:val="20"/>
                <w:szCs w:val="20"/>
              </w:rPr>
              <w:t>Развитие материально-технической базы  муниципальных учреждений культуры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EC28E0" w:rsidP="00AB6B9D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AB6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AB6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EC28E0" w:rsidP="00AB6B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B6B9D" w:rsidRPr="004231D7" w:rsidTr="0014326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4231D7" w:rsidRDefault="00AB6B9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>
            <w:pPr>
              <w:pStyle w:val="aa"/>
              <w:widowControl w:val="0"/>
              <w:snapToGrid w:val="0"/>
              <w:spacing w:before="0" w:after="0"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AB6B9D">
              <w:rPr>
                <w:color w:val="000000" w:themeColor="text1"/>
                <w:sz w:val="20"/>
                <w:szCs w:val="20"/>
              </w:rPr>
              <w:t>Финансовое обеспечение деятельности группы хозяйственного обслуживания культуры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3971,5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3971,5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 w:rsidP="00AB6B9D">
            <w:pPr>
              <w:jc w:val="center"/>
              <w:rPr>
                <w:color w:val="000000" w:themeColor="text1"/>
              </w:rPr>
            </w:pPr>
            <w:r w:rsidRPr="00AB6B9D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AB6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EC28E0" w:rsidP="00AB6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AB6B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B6B9D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B6B9D" w:rsidRPr="004231D7" w:rsidTr="00A77DF9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4231D7" w:rsidRDefault="00AB6B9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B6B9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2. Подпрограмма «Наследие»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8372,9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4,5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272,3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EC7EEA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7274,2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 w:rsidP="00AB6B9D">
            <w:pPr>
              <w:jc w:val="center"/>
              <w:rPr>
                <w:color w:val="000000" w:themeColor="text1"/>
              </w:rPr>
            </w:pPr>
            <w:r w:rsidRPr="00AB6B9D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 w:rsidP="00AB6B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B6B9D">
              <w:rPr>
                <w:rFonts w:ascii="Times New Roman" w:hAnsi="Times New Roman" w:cs="Times New Roman"/>
                <w:b/>
                <w:color w:val="000000" w:themeColor="text1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 w:rsidP="00AB6B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B6B9D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 w:rsidP="00AB6B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B6B9D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4231D7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AB6B9D" w:rsidRPr="004231D7" w:rsidTr="0014326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4231D7" w:rsidRDefault="00AB6B9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6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Финансовое обеспечение деятельности муниципальных библиотек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8350,2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4,5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249,6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8096,1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 w:rsidP="00AB6B9D">
            <w:pPr>
              <w:jc w:val="center"/>
              <w:rPr>
                <w:color w:val="000000" w:themeColor="text1"/>
              </w:rPr>
            </w:pPr>
            <w:r w:rsidRPr="00AB6B9D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AB6B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B6B9D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 w:rsidP="00AB6B9D">
            <w:pPr>
              <w:jc w:val="center"/>
              <w:rPr>
                <w:color w:val="000000" w:themeColor="text1"/>
              </w:rPr>
            </w:pPr>
            <w:r w:rsidRPr="00AB6B9D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 w:rsidP="00AB6B9D">
            <w:pPr>
              <w:jc w:val="center"/>
              <w:rPr>
                <w:color w:val="000000" w:themeColor="text1"/>
              </w:rPr>
            </w:pPr>
            <w:r w:rsidRPr="00AB6B9D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4231D7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B6B9D" w:rsidRPr="004231D7" w:rsidTr="0014326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4231D7" w:rsidRDefault="00AB6B9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6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Обеспечение хранения, комплектования, учета и использования архивных документов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22,7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22,7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 w:rsidP="00AB6B9D">
            <w:pPr>
              <w:jc w:val="center"/>
              <w:rPr>
                <w:color w:val="000000" w:themeColor="text1"/>
              </w:rPr>
            </w:pPr>
            <w:r w:rsidRPr="00AB6B9D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AB6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AB6B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B6B9D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AB6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4231D7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AB6B9D" w:rsidRPr="004231D7" w:rsidTr="0014326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4231D7" w:rsidRDefault="00AB6B9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6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3. </w:t>
            </w:r>
            <w:r w:rsidRPr="00AB6B9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Подпрограмма «Развитие туризма»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290,7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EC7EEA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58,8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 w:rsidP="00AB6B9D">
            <w:pPr>
              <w:jc w:val="center"/>
              <w:rPr>
                <w:color w:val="000000" w:themeColor="text1"/>
              </w:rPr>
            </w:pPr>
            <w:r w:rsidRPr="00AB6B9D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AB6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AB6B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AB6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4231D7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AB6B9D" w:rsidRPr="004231D7" w:rsidTr="00143268">
        <w:trPr>
          <w:trHeight w:val="686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</w:tcPr>
          <w:p w:rsidR="00AB6B9D" w:rsidRPr="004231D7" w:rsidRDefault="00AB6B9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  <w:vAlign w:val="center"/>
          </w:tcPr>
          <w:p w:rsidR="00AB6B9D" w:rsidRPr="00AB6B9D" w:rsidRDefault="00AB6B9D" w:rsidP="00E170E2">
            <w:pPr>
              <w:widowControl w:val="0"/>
              <w:spacing w:after="0" w:line="240" w:lineRule="auto"/>
              <w:jc w:val="center"/>
              <w:rPr>
                <w:color w:val="000000" w:themeColor="text1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Всего по Программе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  <w:vAlign w:val="center"/>
          </w:tcPr>
          <w:p w:rsidR="00AB6B9D" w:rsidRPr="00AB6B9D" w:rsidRDefault="00AB6B9D" w:rsidP="00E170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  <w:vAlign w:val="center"/>
          </w:tcPr>
          <w:p w:rsidR="00AB6B9D" w:rsidRPr="00AB6B9D" w:rsidRDefault="00AB6B9D" w:rsidP="007146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39969,5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  <w:vAlign w:val="center"/>
          </w:tcPr>
          <w:p w:rsidR="00AB6B9D" w:rsidRPr="00AB6B9D" w:rsidRDefault="00AB6B9D" w:rsidP="007146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4,5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  <w:vAlign w:val="center"/>
          </w:tcPr>
          <w:p w:rsidR="00AB6B9D" w:rsidRPr="00AB6B9D" w:rsidRDefault="00AB6B9D" w:rsidP="007146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792,4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  <w:vAlign w:val="center"/>
          </w:tcPr>
          <w:p w:rsidR="00AB6B9D" w:rsidRPr="00AB6B9D" w:rsidRDefault="00EC7EEA" w:rsidP="007146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38248,5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  <w:vAlign w:val="center"/>
          </w:tcPr>
          <w:p w:rsidR="00AB6B9D" w:rsidRPr="00AB6B9D" w:rsidRDefault="00AB6B9D" w:rsidP="007146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</w:tcPr>
          <w:p w:rsidR="00AB6B9D" w:rsidRPr="00AB6B9D" w:rsidRDefault="00AB6B9D" w:rsidP="00AB6B9D">
            <w:pPr>
              <w:jc w:val="center"/>
              <w:rPr>
                <w:color w:val="000000" w:themeColor="text1"/>
              </w:rPr>
            </w:pPr>
            <w:r w:rsidRPr="00AB6B9D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  <w:vAlign w:val="center"/>
          </w:tcPr>
          <w:p w:rsidR="00AB6B9D" w:rsidRPr="00AB6B9D" w:rsidRDefault="00AB6B9D" w:rsidP="00AB6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</w:tcPr>
          <w:p w:rsidR="00AB6B9D" w:rsidRPr="00AB6B9D" w:rsidRDefault="00AB6B9D" w:rsidP="00AB6B9D">
            <w:pPr>
              <w:jc w:val="center"/>
              <w:rPr>
                <w:color w:val="000000" w:themeColor="text1"/>
              </w:rPr>
            </w:pPr>
            <w:r w:rsidRPr="00AB6B9D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</w:tcPr>
          <w:p w:rsidR="00AB6B9D" w:rsidRPr="00AB6B9D" w:rsidRDefault="00AB6B9D" w:rsidP="00AB6B9D">
            <w:pPr>
              <w:jc w:val="center"/>
              <w:rPr>
                <w:color w:val="000000" w:themeColor="text1"/>
              </w:rPr>
            </w:pPr>
            <w:r w:rsidRPr="00AB6B9D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  <w:vAlign w:val="center"/>
          </w:tcPr>
          <w:p w:rsidR="00AB6B9D" w:rsidRPr="004231D7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F02947" w:rsidRDefault="00F02947" w:rsidP="00F02947">
      <w:pPr>
        <w:pStyle w:val="western"/>
        <w:spacing w:after="0" w:line="240" w:lineRule="auto"/>
        <w:ind w:firstLine="720"/>
      </w:pPr>
    </w:p>
    <w:p w:rsidR="008046C9" w:rsidRDefault="00FA014C">
      <w:pPr>
        <w:widowControl w:val="0"/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8046C9" w:rsidSect="00212A0B">
      <w:pgSz w:w="16838" w:h="11906" w:orient="landscape"/>
      <w:pgMar w:top="735" w:right="1134" w:bottom="993" w:left="1134" w:header="0" w:footer="0" w:gutter="0"/>
      <w:pgNumType w:start="2"/>
      <w:cols w:space="720"/>
      <w:formProt w:val="0"/>
      <w:docGrid w:linePitch="24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46C9"/>
    <w:rsid w:val="000B5925"/>
    <w:rsid w:val="0013186F"/>
    <w:rsid w:val="00132FCE"/>
    <w:rsid w:val="001407B9"/>
    <w:rsid w:val="00143268"/>
    <w:rsid w:val="0014669C"/>
    <w:rsid w:val="001615F9"/>
    <w:rsid w:val="00183EBB"/>
    <w:rsid w:val="00186F2D"/>
    <w:rsid w:val="001B0C35"/>
    <w:rsid w:val="001B3D6D"/>
    <w:rsid w:val="00212A0B"/>
    <w:rsid w:val="00241459"/>
    <w:rsid w:val="0025789B"/>
    <w:rsid w:val="002A707A"/>
    <w:rsid w:val="002D088D"/>
    <w:rsid w:val="002D3734"/>
    <w:rsid w:val="0035198F"/>
    <w:rsid w:val="00381A8A"/>
    <w:rsid w:val="003E5373"/>
    <w:rsid w:val="003E6AC8"/>
    <w:rsid w:val="00401E06"/>
    <w:rsid w:val="00404D12"/>
    <w:rsid w:val="00405DED"/>
    <w:rsid w:val="004231D7"/>
    <w:rsid w:val="0042594E"/>
    <w:rsid w:val="0044606A"/>
    <w:rsid w:val="00490C53"/>
    <w:rsid w:val="004B487D"/>
    <w:rsid w:val="004C4DE8"/>
    <w:rsid w:val="00534845"/>
    <w:rsid w:val="00574B32"/>
    <w:rsid w:val="0058118F"/>
    <w:rsid w:val="00590538"/>
    <w:rsid w:val="005B7162"/>
    <w:rsid w:val="005F5735"/>
    <w:rsid w:val="00675DF2"/>
    <w:rsid w:val="007146D1"/>
    <w:rsid w:val="00736641"/>
    <w:rsid w:val="007E4E97"/>
    <w:rsid w:val="007F1731"/>
    <w:rsid w:val="008046C9"/>
    <w:rsid w:val="00870D46"/>
    <w:rsid w:val="00875C1A"/>
    <w:rsid w:val="008A771F"/>
    <w:rsid w:val="008C19C9"/>
    <w:rsid w:val="008C6650"/>
    <w:rsid w:val="00900DF3"/>
    <w:rsid w:val="0095720D"/>
    <w:rsid w:val="009949B8"/>
    <w:rsid w:val="009A7B61"/>
    <w:rsid w:val="009B6119"/>
    <w:rsid w:val="00A21C69"/>
    <w:rsid w:val="00A77DF9"/>
    <w:rsid w:val="00A97347"/>
    <w:rsid w:val="00AB06BC"/>
    <w:rsid w:val="00AB3B81"/>
    <w:rsid w:val="00AB6B9D"/>
    <w:rsid w:val="00AD7A2D"/>
    <w:rsid w:val="00B063FD"/>
    <w:rsid w:val="00B17B7D"/>
    <w:rsid w:val="00B31335"/>
    <w:rsid w:val="00C0163A"/>
    <w:rsid w:val="00C0759D"/>
    <w:rsid w:val="00C519DD"/>
    <w:rsid w:val="00C601EC"/>
    <w:rsid w:val="00CD53BB"/>
    <w:rsid w:val="00CF5030"/>
    <w:rsid w:val="00CF746F"/>
    <w:rsid w:val="00D15565"/>
    <w:rsid w:val="00D21806"/>
    <w:rsid w:val="00D42B26"/>
    <w:rsid w:val="00D46F48"/>
    <w:rsid w:val="00D50194"/>
    <w:rsid w:val="00D522E7"/>
    <w:rsid w:val="00D80BBD"/>
    <w:rsid w:val="00DB2EF9"/>
    <w:rsid w:val="00DF2248"/>
    <w:rsid w:val="00E170E2"/>
    <w:rsid w:val="00E25777"/>
    <w:rsid w:val="00E627F8"/>
    <w:rsid w:val="00E75728"/>
    <w:rsid w:val="00E87698"/>
    <w:rsid w:val="00EC28E0"/>
    <w:rsid w:val="00EC7EEA"/>
    <w:rsid w:val="00ED4F87"/>
    <w:rsid w:val="00EE00DA"/>
    <w:rsid w:val="00EE4B46"/>
    <w:rsid w:val="00EE708E"/>
    <w:rsid w:val="00F02947"/>
    <w:rsid w:val="00F664D2"/>
    <w:rsid w:val="00F85004"/>
    <w:rsid w:val="00F97798"/>
    <w:rsid w:val="00FA014C"/>
    <w:rsid w:val="00FA562E"/>
    <w:rsid w:val="00FE6E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BF0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914F03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8F56E8"/>
  </w:style>
  <w:style w:type="character" w:customStyle="1" w:styleId="a5">
    <w:name w:val="Нижний колонтитул Знак"/>
    <w:basedOn w:val="a0"/>
    <w:uiPriority w:val="99"/>
    <w:qFormat/>
    <w:rsid w:val="008F56E8"/>
  </w:style>
  <w:style w:type="character" w:customStyle="1" w:styleId="-">
    <w:name w:val="Интернет-ссылка"/>
    <w:rsid w:val="008046C9"/>
    <w:rPr>
      <w:color w:val="000080"/>
      <w:u w:val="single"/>
    </w:rPr>
  </w:style>
  <w:style w:type="paragraph" w:customStyle="1" w:styleId="a6">
    <w:name w:val="Заголовок"/>
    <w:basedOn w:val="a"/>
    <w:next w:val="a7"/>
    <w:qFormat/>
    <w:rsid w:val="008046C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8046C9"/>
    <w:pPr>
      <w:spacing w:after="140" w:line="288" w:lineRule="auto"/>
    </w:pPr>
  </w:style>
  <w:style w:type="paragraph" w:styleId="a8">
    <w:name w:val="List"/>
    <w:basedOn w:val="a7"/>
    <w:rsid w:val="008046C9"/>
    <w:rPr>
      <w:rFonts w:cs="Mangal"/>
    </w:rPr>
  </w:style>
  <w:style w:type="paragraph" w:customStyle="1" w:styleId="1">
    <w:name w:val="Название объекта1"/>
    <w:basedOn w:val="a"/>
    <w:qFormat/>
    <w:rsid w:val="008046C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8046C9"/>
    <w:pPr>
      <w:suppressLineNumbers/>
    </w:pPr>
    <w:rPr>
      <w:rFonts w:cs="Mangal"/>
    </w:rPr>
  </w:style>
  <w:style w:type="paragraph" w:styleId="aa">
    <w:name w:val="Normal (Web)"/>
    <w:basedOn w:val="a"/>
    <w:qFormat/>
    <w:rsid w:val="008046C9"/>
    <w:pPr>
      <w:spacing w:before="280" w:after="280"/>
    </w:pPr>
    <w:rPr>
      <w:rFonts w:ascii="Times New Roman" w:eastAsia="Calibri" w:hAnsi="Times New Roman" w:cs="Times New Roman"/>
      <w:color w:val="000000"/>
    </w:rPr>
  </w:style>
  <w:style w:type="paragraph" w:customStyle="1" w:styleId="Default">
    <w:name w:val="Default"/>
    <w:basedOn w:val="a"/>
    <w:qFormat/>
    <w:rsid w:val="00C269F7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 w:bidi="hi-IN"/>
    </w:rPr>
  </w:style>
  <w:style w:type="paragraph" w:styleId="ab">
    <w:name w:val="Balloon Text"/>
    <w:basedOn w:val="a"/>
    <w:uiPriority w:val="99"/>
    <w:semiHidden/>
    <w:unhideWhenUsed/>
    <w:qFormat/>
    <w:rsid w:val="00914F0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0">
    <w:name w:val="Верхний колонтитул1"/>
    <w:basedOn w:val="a"/>
    <w:uiPriority w:val="99"/>
    <w:unhideWhenUsed/>
    <w:rsid w:val="008F56E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1">
    <w:name w:val="Нижний колонтитул1"/>
    <w:basedOn w:val="a"/>
    <w:uiPriority w:val="99"/>
    <w:unhideWhenUsed/>
    <w:rsid w:val="008F56E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western">
    <w:name w:val="western"/>
    <w:basedOn w:val="a"/>
    <w:rsid w:val="00F02947"/>
    <w:pPr>
      <w:spacing w:before="100" w:beforeAutospacing="1" w:after="142" w:line="288" w:lineRule="auto"/>
    </w:pPr>
    <w:rPr>
      <w:rFonts w:ascii="Calibri" w:eastAsia="Times New Roman" w:hAnsi="Calibri" w:cs="Times New Roman"/>
      <w:color w:val="auto"/>
      <w:sz w:val="24"/>
      <w:szCs w:val="24"/>
      <w:lang w:eastAsia="ru-RU"/>
    </w:rPr>
  </w:style>
  <w:style w:type="paragraph" w:styleId="ac">
    <w:name w:val="No Spacing"/>
    <w:qFormat/>
    <w:rsid w:val="007146D1"/>
    <w:pPr>
      <w:suppressAutoHyphens/>
      <w:textAlignment w:val="baseline"/>
    </w:pPr>
    <w:rPr>
      <w:rFonts w:ascii="Calibri" w:eastAsia="Times New Roman" w:hAnsi="Calibri" w:cs="Calibri"/>
      <w:kern w:val="1"/>
      <w:sz w:val="22"/>
      <w:lang w:eastAsia="zh-CN"/>
    </w:rPr>
  </w:style>
  <w:style w:type="paragraph" w:customStyle="1" w:styleId="TableContents">
    <w:name w:val="Table Contents"/>
    <w:basedOn w:val="a"/>
    <w:rsid w:val="007146D1"/>
    <w:pPr>
      <w:suppressLineNumbers/>
      <w:suppressAutoHyphens/>
      <w:spacing w:after="0" w:line="240" w:lineRule="auto"/>
      <w:textAlignment w:val="baseline"/>
    </w:pPr>
    <w:rPr>
      <w:rFonts w:ascii="Liberation Serif" w:eastAsia="Andale Sans UI" w:hAnsi="Liberation Serif" w:cs="Mangal"/>
      <w:color w:val="auto"/>
      <w:kern w:val="1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586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79600-FDC5-4449-9271-E1CC6AE4E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2082</Words>
  <Characters>11869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2020-03-19T14:16:00Z</cp:lastPrinted>
  <dcterms:created xsi:type="dcterms:W3CDTF">2020-03-19T14:17:00Z</dcterms:created>
  <dcterms:modified xsi:type="dcterms:W3CDTF">2021-04-22T11:58:00Z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