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186" w:rsidRDefault="0064318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186" w:rsidRDefault="002258DD">
      <w:pPr>
        <w:widowControl w:val="0"/>
        <w:tabs>
          <w:tab w:val="left" w:pos="46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643186" w:rsidRDefault="00643186">
      <w:pPr>
        <w:widowControl w:val="0"/>
        <w:tabs>
          <w:tab w:val="left" w:pos="46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186" w:rsidRDefault="002258DD">
      <w:pPr>
        <w:widowControl w:val="0"/>
        <w:tabs>
          <w:tab w:val="left" w:pos="4680"/>
        </w:tabs>
        <w:spacing w:after="0" w:line="240" w:lineRule="auto"/>
        <w:ind w:left="426" w:hanging="426"/>
        <w:jc w:val="both"/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индикаторов «Достижение значений показателей муниципальной программы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Токарёвкого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Тамбовской области «Эффективное управление муниципальной собственностью района» на 2016-2024 годы за период январь- декабрь 2020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  составил 100 %.  Показатель « степени выполнения мероприятий муниципальной программы Токаревского района Тамбовской области  «Эффективное управление муниципальной собственностью района» на 2016-2024 годы  за  период  январь- декабрь 2020год »  соста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вил 100 % . </w:t>
      </w:r>
      <w:proofErr w:type="gramEnd"/>
    </w:p>
    <w:p w:rsidR="00643186" w:rsidRDefault="00643186">
      <w:pPr>
        <w:widowControl w:val="0"/>
        <w:tabs>
          <w:tab w:val="left" w:pos="468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186" w:rsidRDefault="0064318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186" w:rsidRDefault="0064318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186" w:rsidRDefault="0064318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186" w:rsidRDefault="0064318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186" w:rsidRDefault="0064318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186" w:rsidRDefault="0064318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186" w:rsidRDefault="0064318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186" w:rsidRDefault="0064318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186" w:rsidRDefault="0064318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186" w:rsidRDefault="0064318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186" w:rsidRDefault="0064318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186" w:rsidRDefault="0064318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186" w:rsidRDefault="0064318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186" w:rsidRDefault="0064318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186" w:rsidRDefault="0064318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186" w:rsidRDefault="0064318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186" w:rsidRDefault="0064318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186" w:rsidRDefault="0064318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186" w:rsidRDefault="0064318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186" w:rsidRDefault="0064318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43186">
          <w:pgSz w:w="11906" w:h="16838"/>
          <w:pgMar w:top="1134" w:right="851" w:bottom="1134" w:left="425" w:header="0" w:footer="0" w:gutter="0"/>
          <w:cols w:space="720"/>
          <w:formProt w:val="0"/>
          <w:docGrid w:linePitch="360" w:charSpace="1842"/>
        </w:sectPr>
      </w:pPr>
    </w:p>
    <w:p w:rsidR="00643186" w:rsidRDefault="00643186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</w:pPr>
    </w:p>
    <w:p w:rsidR="00643186" w:rsidRDefault="00643186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</w:pPr>
    </w:p>
    <w:p w:rsidR="00643186" w:rsidRDefault="002258DD">
      <w:pPr>
        <w:widowControl w:val="0"/>
        <w:spacing w:before="108" w:after="108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  <w:t>Сведения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  <w:br/>
        <w:t>о достижении значений показателей муниципальной программы Токаревского района Тамбовской области</w:t>
      </w:r>
    </w:p>
    <w:p w:rsidR="00643186" w:rsidRDefault="002258DD">
      <w:pPr>
        <w:widowControl w:val="0"/>
        <w:spacing w:before="108" w:after="108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 Эффективное управление  муниципальной собственностью района » на 2016-2024 годы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  <w:t xml:space="preserve">, </w:t>
      </w:r>
    </w:p>
    <w:p w:rsidR="00643186" w:rsidRDefault="002258DD">
      <w:pPr>
        <w:widowControl w:val="0"/>
        <w:spacing w:before="108" w:after="108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  <w:t>за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  <w:t xml:space="preserve"> январь - декабрь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  <w:t xml:space="preserve">2020г. </w:t>
      </w: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700" w:type="dxa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/>
      </w:tblPr>
      <w:tblGrid>
        <w:gridCol w:w="700"/>
        <w:gridCol w:w="2802"/>
        <w:gridCol w:w="1320"/>
        <w:gridCol w:w="2740"/>
        <w:gridCol w:w="1539"/>
        <w:gridCol w:w="1961"/>
        <w:gridCol w:w="3638"/>
      </w:tblGrid>
      <w:tr w:rsidR="00643186">
        <w:tc>
          <w:tcPr>
            <w:tcW w:w="69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8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(индикатор) (наименование)</w:t>
            </w:r>
          </w:p>
        </w:tc>
        <w:tc>
          <w:tcPr>
            <w:tcW w:w="132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62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отклонений значений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показателя (индикатора) на конец отчетного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(при наличии)</w:t>
            </w:r>
          </w:p>
        </w:tc>
      </w:tr>
      <w:tr w:rsidR="00643186">
        <w:tc>
          <w:tcPr>
            <w:tcW w:w="69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/>
        </w:tc>
        <w:tc>
          <w:tcPr>
            <w:tcW w:w="28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/>
        </w:tc>
        <w:tc>
          <w:tcPr>
            <w:tcW w:w="13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/>
        </w:tc>
        <w:tc>
          <w:tcPr>
            <w:tcW w:w="27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год, предшествующий</w:t>
            </w:r>
          </w:p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отчетному</w:t>
            </w:r>
            <w:hyperlink w:anchor="sub_10091">
              <w:r>
                <w:rPr>
                  <w:rStyle w:val="-"/>
                  <w:rFonts w:ascii="Times New Roman" w:eastAsia="Times New Roman" w:hAnsi="Times New Roman" w:cs="Times New Roman"/>
                  <w:color w:val="106BBE"/>
                  <w:sz w:val="24"/>
                  <w:szCs w:val="24"/>
                  <w:lang w:eastAsia="ru-RU"/>
                </w:rPr>
                <w:t>*</w:t>
              </w:r>
            </w:hyperlink>
          </w:p>
        </w:tc>
        <w:tc>
          <w:tcPr>
            <w:tcW w:w="35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</w:tc>
        <w:tc>
          <w:tcPr>
            <w:tcW w:w="3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/>
        </w:tc>
      </w:tr>
      <w:tr w:rsidR="00643186">
        <w:tc>
          <w:tcPr>
            <w:tcW w:w="69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/>
        </w:tc>
        <w:tc>
          <w:tcPr>
            <w:tcW w:w="28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/>
        </w:tc>
        <w:tc>
          <w:tcPr>
            <w:tcW w:w="13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/>
        </w:tc>
        <w:tc>
          <w:tcPr>
            <w:tcW w:w="274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/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/>
        </w:tc>
      </w:tr>
      <w:tr w:rsidR="00643186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43186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43186" w:rsidRDefault="002258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земельных участков, на которые зарегистрировано право муниципальной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собственности  Токаревского района</w:t>
            </w:r>
          </w:p>
          <w:p w:rsidR="00643186" w:rsidRDefault="006431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186">
        <w:trPr>
          <w:trHeight w:val="2205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объектов недвижимого имущества, находящихся  в муниципальной собственности Токаревского района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переданных в аренду</w:t>
            </w:r>
          </w:p>
          <w:p w:rsidR="00643186" w:rsidRDefault="006431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ед.</w:t>
            </w:r>
          </w:p>
        </w:tc>
        <w:tc>
          <w:tcPr>
            <w:tcW w:w="3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186">
        <w:trPr>
          <w:trHeight w:val="540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Протяженность границы Токаревского района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Тамбовской области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сведения о которой внесены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государственный кадастр недвижимости</w:t>
            </w:r>
          </w:p>
          <w:p w:rsidR="00643186" w:rsidRDefault="006431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</w:t>
            </w: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278592,18м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186">
        <w:trPr>
          <w:trHeight w:val="540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43186" w:rsidRDefault="002258DD">
      <w:pPr>
        <w:widowControl w:val="0"/>
        <w:spacing w:after="0" w:line="240" w:lineRule="auto"/>
        <w:ind w:firstLine="720"/>
        <w:jc w:val="both"/>
      </w:pPr>
      <w:bookmarkStart w:id="0" w:name="sub_10091"/>
      <w:r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*</w:t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Приводится фактическое значение индикатора (показателя) за год, предшествующий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отчетному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643186">
      <w:pPr>
        <w:widowControl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</w:pPr>
    </w:p>
    <w:p w:rsidR="00643186" w:rsidRDefault="002258DD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  <w:t>Сведения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  <w:br/>
        <w:t xml:space="preserve">о степени выполнения мероприятий муниципальной программы Токаревского района Тамбовской области </w:t>
      </w:r>
    </w:p>
    <w:p w:rsidR="00643186" w:rsidRDefault="002258DD">
      <w:pPr>
        <w:widowControl w:val="0"/>
        <w:spacing w:before="108" w:after="108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 Эффективное управление  муниципальной собственностью района »  на 2016-2024 годы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  <w:br/>
        <w:t>за период январь -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  <w:t xml:space="preserve"> декабрь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  <w:t xml:space="preserve"> 20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  <w:t>19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  <w:t>г.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  <w:t>(нарастающим итогом с начала года)</w:t>
      </w: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594" w:type="dxa"/>
        <w:tblInd w:w="-32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/>
      </w:tblPr>
      <w:tblGrid>
        <w:gridCol w:w="909"/>
        <w:gridCol w:w="3347"/>
        <w:gridCol w:w="1908"/>
        <w:gridCol w:w="3129"/>
        <w:gridCol w:w="62"/>
        <w:gridCol w:w="2127"/>
        <w:gridCol w:w="1477"/>
        <w:gridCol w:w="2635"/>
      </w:tblGrid>
      <w:tr w:rsidR="00643186">
        <w:tc>
          <w:tcPr>
            <w:tcW w:w="9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3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муниципальной программы</w:t>
            </w:r>
          </w:p>
        </w:tc>
        <w:tc>
          <w:tcPr>
            <w:tcW w:w="19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19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 проведенные мероприятия, направленные на достижение запланированных значений непосредст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венных результатов</w:t>
            </w:r>
          </w:p>
        </w:tc>
        <w:tc>
          <w:tcPr>
            <w:tcW w:w="36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26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Проблемы, возникшие в ходе реализации мероприятия</w:t>
            </w:r>
            <w:hyperlink w:anchor="sub_10061">
              <w:r>
                <w:rPr>
                  <w:rStyle w:val="-"/>
                </w:rPr>
                <w:t>*</w:t>
              </w:r>
            </w:hyperlink>
          </w:p>
        </w:tc>
      </w:tr>
      <w:tr w:rsidR="00643186">
        <w:tc>
          <w:tcPr>
            <w:tcW w:w="91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/>
        </w:tc>
        <w:tc>
          <w:tcPr>
            <w:tcW w:w="33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/>
        </w:tc>
        <w:tc>
          <w:tcPr>
            <w:tcW w:w="19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/>
        </w:tc>
        <w:tc>
          <w:tcPr>
            <w:tcW w:w="3191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/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Достиг</w:t>
            </w:r>
          </w:p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нутые</w:t>
            </w:r>
            <w:proofErr w:type="spellEnd"/>
          </w:p>
        </w:tc>
        <w:tc>
          <w:tcPr>
            <w:tcW w:w="26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/>
        </w:tc>
      </w:tr>
      <w:tr w:rsidR="00643186"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43186">
        <w:tc>
          <w:tcPr>
            <w:tcW w:w="15593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186"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кадастровых работ по изготовлению межевых планов  земельных участков,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земельных участков на государственный кадастровый учет</w:t>
            </w:r>
          </w:p>
          <w:p w:rsidR="00643186" w:rsidRDefault="006431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имущественным и земельным отношениям администрации район</w:t>
            </w:r>
          </w:p>
        </w:tc>
        <w:tc>
          <w:tcPr>
            <w:tcW w:w="3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кадастровых работ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ьвово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рп.Токарёвка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изготовлению межевых планов  земельных участков.</w:t>
            </w:r>
          </w:p>
        </w:tc>
        <w:tc>
          <w:tcPr>
            <w:tcW w:w="21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186"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Паспортизация объектов недвижимости имущества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регистрация права  муниципальной собственности  района</w:t>
            </w:r>
          </w:p>
        </w:tc>
        <w:tc>
          <w:tcPr>
            <w:tcW w:w="1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имущественным и земельным отношениям администрации района</w:t>
            </w:r>
          </w:p>
        </w:tc>
        <w:tc>
          <w:tcPr>
            <w:tcW w:w="3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Паспортизация объектов недвижимости имущества здание </w:t>
            </w:r>
            <w:bookmarkStart w:id="1" w:name="__DdeLink__1079_1884431532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№1 в 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ергиевка</w:t>
            </w:r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МБОУ СОШ №1 в с.Васильевка, здание МБОУ СОШ №1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с.Гладышево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здание МБОУ СОШ №1 с.Малая Даниловка , помещение в здание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рп.Токаревка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газопровод низкого давления в филиале МБОУ СОШ №1 с.Сергиевка, котельная МБОУ СОШ №1с.Сергиевка .</w:t>
            </w:r>
          </w:p>
        </w:tc>
        <w:tc>
          <w:tcPr>
            <w:tcW w:w="21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186"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Рыночная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оценка имущества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1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3186" w:rsidRDefault="002258DD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имущественным и земельным отношениям администрации района</w:t>
            </w:r>
          </w:p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Проведена рыночная оценка недвижимости имущества нежилого здания и земельного участка 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алая Кочетовка,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Токаревка,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с.Львово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43186" w:rsidRDefault="002258DD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Проведена рыночная оценка объектов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теплотрассы 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лександровка,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с.Львово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рпТокаревка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43186" w:rsidRDefault="002258DD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Проведена рыночная оценка земельных участков  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лександровка,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д.Абакумовка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186"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 по выполнению кадастровых и землеустроительных работ по уточнению и описаний границ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образования – Токаревский район  Тамбовской области и внесение сведений о границах  муниципального образования в государственный кадастр недвижимости</w:t>
            </w:r>
          </w:p>
        </w:tc>
        <w:tc>
          <w:tcPr>
            <w:tcW w:w="1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имущественным и земельным отношениям администрации района</w:t>
            </w:r>
          </w:p>
        </w:tc>
        <w:tc>
          <w:tcPr>
            <w:tcW w:w="3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Уточнение границ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Воронежской областью.</w:t>
            </w:r>
          </w:p>
        </w:tc>
        <w:tc>
          <w:tcPr>
            <w:tcW w:w="21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6431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186"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Уплата налогов, сборов и иных платежей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образования-Токарёвский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Тамбовской области</w:t>
            </w:r>
          </w:p>
        </w:tc>
        <w:tc>
          <w:tcPr>
            <w:tcW w:w="1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186" w:rsidRDefault="002258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2258DD">
      <w:pPr>
        <w:widowControl w:val="0"/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*</w:t>
      </w:r>
      <w:bookmarkStart w:id="2" w:name="sub_10061"/>
      <w:bookmarkEnd w:id="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наличии отклонения достигнутых результатов реализации мероприятий от запланированных приводится краткое описание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проблем, а при отсутствии отклонений указывается "нет".</w:t>
      </w: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186" w:rsidRDefault="00643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3186" w:rsidRDefault="00643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3186" w:rsidRDefault="006431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43186" w:rsidRDefault="002258DD">
      <w:pPr>
        <w:widowControl w:val="0"/>
        <w:spacing w:before="108" w:after="108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  <w:t>Отчет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  <w:br/>
        <w:t xml:space="preserve">об использовании финансовых средств за счет всех источников на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  <w:t>реализацию муниципальной программы Токаревского района Тамбовской области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 Эффективное управление  муниципальной собственностью района »  на 2016-2024 годы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  <w:t xml:space="preserve"> за период январь –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  <w:t xml:space="preserve">декабрь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  <w:t>2020г.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  <w:br/>
        <w:t>(нарастающим итогом с начала года)</w:t>
      </w: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870" w:type="dxa"/>
        <w:tblInd w:w="-318" w:type="dxa"/>
        <w:tblBorders>
          <w:bottom w:val="single" w:sz="4" w:space="0" w:color="00000A"/>
          <w:insideH w:val="single" w:sz="4" w:space="0" w:color="00000A"/>
        </w:tblBorders>
        <w:tblCellMar>
          <w:left w:w="113" w:type="dxa"/>
        </w:tblCellMar>
        <w:tblLook w:val="0000"/>
      </w:tblPr>
      <w:tblGrid>
        <w:gridCol w:w="536"/>
        <w:gridCol w:w="2341"/>
        <w:gridCol w:w="1325"/>
        <w:gridCol w:w="991"/>
        <w:gridCol w:w="1012"/>
        <w:gridCol w:w="1012"/>
        <w:gridCol w:w="1173"/>
        <w:gridCol w:w="1514"/>
        <w:gridCol w:w="1012"/>
        <w:gridCol w:w="1012"/>
        <w:gridCol w:w="1012"/>
        <w:gridCol w:w="1173"/>
        <w:gridCol w:w="1757"/>
      </w:tblGrid>
      <w:tr w:rsidR="00643186">
        <w:tc>
          <w:tcPr>
            <w:tcW w:w="15870" w:type="dxa"/>
            <w:gridSpan w:val="13"/>
            <w:tcBorders>
              <w:bottom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643186">
        <w:tc>
          <w:tcPr>
            <w:tcW w:w="5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3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подпрограммы, основного мероприятия, муниципальной  программы</w:t>
            </w:r>
          </w:p>
        </w:tc>
        <w:tc>
          <w:tcPr>
            <w:tcW w:w="13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</w:t>
            </w:r>
            <w:proofErr w:type="spellEnd"/>
          </w:p>
          <w:p w:rsidR="00643186" w:rsidRDefault="002258DD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</w:t>
            </w:r>
          </w:p>
        </w:tc>
        <w:tc>
          <w:tcPr>
            <w:tcW w:w="571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Предусмотрено паспортом Программы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595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бюджетом на 2020 г.</w:t>
            </w:r>
          </w:p>
        </w:tc>
      </w:tr>
      <w:tr w:rsidR="00643186"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/>
        </w:tc>
        <w:tc>
          <w:tcPr>
            <w:tcW w:w="23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/>
        </w:tc>
        <w:tc>
          <w:tcPr>
            <w:tcW w:w="13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/>
        </w:tc>
        <w:tc>
          <w:tcPr>
            <w:tcW w:w="100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70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02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92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643186"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/>
        </w:tc>
        <w:tc>
          <w:tcPr>
            <w:tcW w:w="23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/>
        </w:tc>
        <w:tc>
          <w:tcPr>
            <w:tcW w:w="13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/>
        </w:tc>
        <w:tc>
          <w:tcPr>
            <w:tcW w:w="10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/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</w:p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</w:p>
        </w:tc>
        <w:tc>
          <w:tcPr>
            <w:tcW w:w="10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/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643186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643186">
        <w:trPr>
          <w:trHeight w:val="2567"/>
        </w:trPr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Токаревского района  Тамбовской области    </w:t>
            </w:r>
          </w:p>
          <w:p w:rsidR="00643186" w:rsidRDefault="002258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 Эффективное управление  муниципальной собственностью района »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43186" w:rsidRDefault="002258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2016-2024 годы</w:t>
            </w:r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1 303,7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1 303,7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1 303,7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1 303,7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186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1.1</w:t>
            </w:r>
          </w:p>
          <w:p w:rsidR="00643186" w:rsidRDefault="002258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кадастровых работ по изготовлению межевых планов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земельных участков, постан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овка земельных участков на государственный кадастровый учет</w:t>
            </w:r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383,1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383,1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383,1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383,1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186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 Паспортизация объектов недвижимости имущества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регистрация права  муниципальной собственности  района</w:t>
            </w:r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186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 Рыночная оценка имущества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186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 Проведение мероприятий по выполнению кадастровых и землеустроительных работ по уточнению и описаний границ муниципального образования – Токаревский район  Тамбовской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области и внесение сведений о границах  муниципального образования в государственный кадастр недвижимости</w:t>
            </w:r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186">
        <w:tc>
          <w:tcPr>
            <w:tcW w:w="5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1.5. Уплата налогов, сборов и иных платежей муниципальным образованием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окарёвским районом Тамбовской области</w:t>
            </w:r>
          </w:p>
        </w:tc>
        <w:tc>
          <w:tcPr>
            <w:tcW w:w="13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797,1</w:t>
            </w:r>
          </w:p>
        </w:tc>
        <w:tc>
          <w:tcPr>
            <w:tcW w:w="10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797,1</w:t>
            </w:r>
          </w:p>
        </w:tc>
        <w:tc>
          <w:tcPr>
            <w:tcW w:w="15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797,1</w:t>
            </w:r>
          </w:p>
        </w:tc>
        <w:tc>
          <w:tcPr>
            <w:tcW w:w="10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2258D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797,1</w:t>
            </w:r>
          </w:p>
        </w:tc>
        <w:tc>
          <w:tcPr>
            <w:tcW w:w="17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6431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70" w:type="dxa"/>
        <w:tblInd w:w="-32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/>
      </w:tblPr>
      <w:tblGrid>
        <w:gridCol w:w="535"/>
        <w:gridCol w:w="2341"/>
        <w:gridCol w:w="1549"/>
        <w:gridCol w:w="831"/>
        <w:gridCol w:w="1012"/>
        <w:gridCol w:w="1012"/>
        <w:gridCol w:w="1173"/>
        <w:gridCol w:w="1757"/>
        <w:gridCol w:w="803"/>
        <w:gridCol w:w="1012"/>
        <w:gridCol w:w="1012"/>
        <w:gridCol w:w="1173"/>
        <w:gridCol w:w="1757"/>
      </w:tblGrid>
      <w:tr w:rsidR="00643186">
        <w:tc>
          <w:tcPr>
            <w:tcW w:w="5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3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подпрограммы,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основного мероприятия,  муниципальной программы</w:t>
            </w:r>
          </w:p>
        </w:tc>
        <w:tc>
          <w:tcPr>
            <w:tcW w:w="13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Направление расходов</w:t>
            </w:r>
          </w:p>
        </w:tc>
        <w:tc>
          <w:tcPr>
            <w:tcW w:w="549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Кассовые расходы за отчетный период</w:t>
            </w:r>
          </w:p>
        </w:tc>
        <w:tc>
          <w:tcPr>
            <w:tcW w:w="618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(%),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Графу 14/графу 9 и т.д.</w:t>
            </w:r>
          </w:p>
        </w:tc>
      </w:tr>
      <w:tr w:rsidR="00643186"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/>
        </w:tc>
        <w:tc>
          <w:tcPr>
            <w:tcW w:w="23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/>
        </w:tc>
        <w:tc>
          <w:tcPr>
            <w:tcW w:w="13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/>
        </w:tc>
        <w:tc>
          <w:tcPr>
            <w:tcW w:w="100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48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источникам:</w:t>
            </w:r>
          </w:p>
        </w:tc>
        <w:tc>
          <w:tcPr>
            <w:tcW w:w="12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92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643186"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/>
        </w:tc>
        <w:tc>
          <w:tcPr>
            <w:tcW w:w="23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/>
        </w:tc>
        <w:tc>
          <w:tcPr>
            <w:tcW w:w="13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/>
        </w:tc>
        <w:tc>
          <w:tcPr>
            <w:tcW w:w="10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/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12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/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643186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643186">
        <w:trPr>
          <w:trHeight w:val="326"/>
        </w:trPr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всего</w:t>
            </w:r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1 303,7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1 303,7</w:t>
            </w:r>
          </w:p>
        </w:tc>
        <w:tc>
          <w:tcPr>
            <w:tcW w:w="1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186">
        <w:trPr>
          <w:trHeight w:val="3075"/>
        </w:trPr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1.1</w:t>
            </w:r>
          </w:p>
          <w:p w:rsidR="00643186" w:rsidRDefault="002258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 по изготовлению межевых планов  земельных участков, постановка земельных участков на государственный кадастровый учет</w:t>
            </w:r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383,1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383,1</w:t>
            </w:r>
          </w:p>
        </w:tc>
        <w:tc>
          <w:tcPr>
            <w:tcW w:w="1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186">
        <w:trPr>
          <w:trHeight w:val="219"/>
        </w:trPr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 Паспортизация объектов недвижимости имущества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регистрация права  муниципальной собственности  района</w:t>
            </w:r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1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186">
        <w:trPr>
          <w:trHeight w:val="270"/>
        </w:trPr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 Рыночная оценка имущества</w:t>
            </w:r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186">
        <w:trPr>
          <w:trHeight w:val="270"/>
        </w:trPr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1.4. Проведение мероприятий по выполнению кадастровых и землеустроительных работ по уточнению и описаний границ муниципального образования – Токаревский район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Тамбовской области и внесение сведений о границах  муниципального образования в госуда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рственный кадастр недвижимости</w:t>
            </w:r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186">
        <w:trPr>
          <w:trHeight w:val="270"/>
        </w:trPr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  <w:bookmarkStart w:id="3" w:name="_GoBack"/>
            <w:bookmarkEnd w:id="3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Уплата налогов, сборов и иных платежей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образования-Токарёвский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Тамбовской области</w:t>
            </w:r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797,1-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797,1</w:t>
            </w:r>
          </w:p>
        </w:tc>
        <w:tc>
          <w:tcPr>
            <w:tcW w:w="1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2258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186" w:rsidRDefault="006431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43186" w:rsidRDefault="0064318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186" w:rsidRDefault="002258DD">
      <w:pPr>
        <w:widowControl w:val="0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 исполнитель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_Трапезникова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С.В..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Ф.И.О., Тел.: 2-56-69</w:t>
      </w:r>
    </w:p>
    <w:p w:rsidR="00643186" w:rsidRDefault="00643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3186" w:rsidRDefault="00643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3186" w:rsidRDefault="00643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3186" w:rsidRDefault="00643186"/>
    <w:sectPr w:rsidR="00643186" w:rsidSect="00643186">
      <w:pgSz w:w="16838" w:h="11906" w:orient="landscape"/>
      <w:pgMar w:top="425" w:right="1134" w:bottom="851" w:left="1134" w:header="0" w:footer="0" w:gutter="0"/>
      <w:cols w:space="720"/>
      <w:formProt w:val="0"/>
      <w:docGrid w:linePitch="360" w:charSpace="184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43186"/>
    <w:rsid w:val="002258DD"/>
    <w:rsid w:val="00643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18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qFormat/>
    <w:rsid w:val="00643186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sid w:val="00643186"/>
    <w:rPr>
      <w:color w:val="000080"/>
      <w:u w:val="single"/>
    </w:rPr>
  </w:style>
  <w:style w:type="character" w:customStyle="1" w:styleId="a4">
    <w:name w:val="Маркеры списка"/>
    <w:qFormat/>
    <w:rsid w:val="00643186"/>
    <w:rPr>
      <w:rFonts w:ascii="OpenSymbol" w:eastAsia="OpenSymbol" w:hAnsi="OpenSymbol" w:cs="OpenSymbol"/>
    </w:rPr>
  </w:style>
  <w:style w:type="character" w:customStyle="1" w:styleId="ListLabel1">
    <w:name w:val="ListLabel 1"/>
    <w:qFormat/>
    <w:rsid w:val="00643186"/>
    <w:rPr>
      <w:rFonts w:ascii="Times New Roman" w:eastAsia="Times New Roman" w:hAnsi="Times New Roman" w:cs="Times New Roman"/>
      <w:color w:val="106BBE"/>
      <w:sz w:val="24"/>
      <w:szCs w:val="24"/>
      <w:lang w:eastAsia="ru-RU"/>
    </w:rPr>
  </w:style>
  <w:style w:type="character" w:customStyle="1" w:styleId="ListLabel2">
    <w:name w:val="ListLabel 2"/>
    <w:qFormat/>
    <w:rsid w:val="00643186"/>
  </w:style>
  <w:style w:type="paragraph" w:customStyle="1" w:styleId="a5">
    <w:name w:val="Заголовок"/>
    <w:basedOn w:val="a"/>
    <w:next w:val="a6"/>
    <w:qFormat/>
    <w:rsid w:val="0064318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643186"/>
    <w:pPr>
      <w:spacing w:after="140" w:line="288" w:lineRule="auto"/>
    </w:pPr>
  </w:style>
  <w:style w:type="paragraph" w:styleId="a7">
    <w:name w:val="List"/>
    <w:basedOn w:val="a6"/>
    <w:rsid w:val="00643186"/>
    <w:rPr>
      <w:rFonts w:cs="Mangal"/>
    </w:rPr>
  </w:style>
  <w:style w:type="paragraph" w:customStyle="1" w:styleId="Caption">
    <w:name w:val="Caption"/>
    <w:basedOn w:val="a"/>
    <w:qFormat/>
    <w:rsid w:val="0064318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rsid w:val="00643186"/>
    <w:pPr>
      <w:suppressLineNumbers/>
    </w:pPr>
    <w:rPr>
      <w:rFonts w:cs="Mangal"/>
    </w:rPr>
  </w:style>
  <w:style w:type="paragraph" w:styleId="a9">
    <w:name w:val="caption"/>
    <w:basedOn w:val="a"/>
    <w:qFormat/>
    <w:rsid w:val="0064318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Balloon Text"/>
    <w:basedOn w:val="a"/>
    <w:qFormat/>
    <w:rsid w:val="00643186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ab">
    <w:name w:val="Содержимое таблицы"/>
    <w:basedOn w:val="a"/>
    <w:qFormat/>
    <w:rsid w:val="0064318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E5408-0974-407A-8FEF-5CE102D50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1115</Words>
  <Characters>6358</Characters>
  <Application>Microsoft Office Word</Application>
  <DocSecurity>0</DocSecurity>
  <Lines>52</Lines>
  <Paragraphs>14</Paragraphs>
  <ScaleCrop>false</ScaleCrop>
  <Company/>
  <LinksUpToDate>false</LinksUpToDate>
  <CharactersWithSpaces>7459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по экономике</dc:creator>
  <cp:lastModifiedBy>Admin</cp:lastModifiedBy>
  <cp:revision>2</cp:revision>
  <cp:lastPrinted>2019-02-04T11:52:00Z</cp:lastPrinted>
  <dcterms:created xsi:type="dcterms:W3CDTF">2021-03-10T06:59:00Z</dcterms:created>
  <dcterms:modified xsi:type="dcterms:W3CDTF">2021-03-10T06:59:00Z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