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EE" w:rsidRDefault="000966F0" w:rsidP="00AB1373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Сводная и</w:t>
      </w:r>
      <w:r w:rsidR="003F7DEE">
        <w:rPr>
          <w:rFonts w:ascii="Times New Roman" w:hAnsi="Times New Roman" w:cs="Times New Roman"/>
          <w:b/>
          <w:sz w:val="28"/>
          <w:szCs w:val="28"/>
        </w:rPr>
        <w:t xml:space="preserve">нформация </w:t>
      </w:r>
    </w:p>
    <w:p w:rsidR="003F7DEE" w:rsidRDefault="003F7DEE" w:rsidP="00AB1373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эффективности реализации муниципальных прог</w:t>
      </w:r>
      <w:r w:rsidR="0046512E">
        <w:rPr>
          <w:rFonts w:ascii="Times New Roman" w:hAnsi="Times New Roman" w:cs="Times New Roman"/>
          <w:b/>
          <w:sz w:val="28"/>
          <w:szCs w:val="28"/>
        </w:rPr>
        <w:t>рамм Токар</w:t>
      </w:r>
      <w:r w:rsidR="0087624F">
        <w:rPr>
          <w:rFonts w:ascii="Times New Roman" w:hAnsi="Times New Roman" w:cs="Times New Roman"/>
          <w:b/>
          <w:sz w:val="28"/>
          <w:szCs w:val="28"/>
        </w:rPr>
        <w:t>ё</w:t>
      </w:r>
      <w:r w:rsidR="0046512E">
        <w:rPr>
          <w:rFonts w:ascii="Times New Roman" w:hAnsi="Times New Roman" w:cs="Times New Roman"/>
          <w:b/>
          <w:sz w:val="28"/>
          <w:szCs w:val="28"/>
        </w:rPr>
        <w:t>вского района за 20</w:t>
      </w:r>
      <w:r w:rsidR="00EA634E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B1DC3" w:rsidRPr="000B1DC3" w:rsidRDefault="000B1DC3" w:rsidP="000B1DC3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DC3">
        <w:rPr>
          <w:rFonts w:ascii="Times New Roman" w:hAnsi="Times New Roman" w:cs="Times New Roman"/>
          <w:sz w:val="28"/>
          <w:szCs w:val="28"/>
        </w:rPr>
        <w:t xml:space="preserve">Сводная информация о ходе реализации и оценке эффективности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Токарёвского</w:t>
      </w:r>
      <w:r w:rsidRPr="000B1DC3">
        <w:rPr>
          <w:rFonts w:ascii="Times New Roman" w:hAnsi="Times New Roman" w:cs="Times New Roman"/>
          <w:sz w:val="28"/>
          <w:szCs w:val="28"/>
        </w:rPr>
        <w:t xml:space="preserve"> района Тамбовской области по итогам 2020 года подготовлена отделом</w:t>
      </w:r>
      <w:r>
        <w:rPr>
          <w:rFonts w:ascii="Times New Roman" w:hAnsi="Times New Roman" w:cs="Times New Roman"/>
          <w:sz w:val="28"/>
          <w:szCs w:val="28"/>
        </w:rPr>
        <w:t xml:space="preserve"> по экономике</w:t>
      </w:r>
      <w:r w:rsidRPr="000B1DC3">
        <w:rPr>
          <w:rFonts w:ascii="Times New Roman" w:hAnsi="Times New Roman" w:cs="Times New Roman"/>
          <w:sz w:val="28"/>
          <w:szCs w:val="28"/>
        </w:rPr>
        <w:t xml:space="preserve"> администрации района на основании постановления администрации района от </w:t>
      </w:r>
      <w:r>
        <w:rPr>
          <w:rFonts w:ascii="Times New Roman" w:hAnsi="Times New Roman" w:cs="Times New Roman"/>
          <w:sz w:val="28"/>
          <w:szCs w:val="28"/>
        </w:rPr>
        <w:t>14.12.2020</w:t>
      </w:r>
      <w:r w:rsidRPr="000B1DC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541</w:t>
      </w:r>
      <w:r w:rsidRPr="000B1DC3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утверждения и реализации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Токарёвского </w:t>
      </w:r>
      <w:r w:rsidRPr="000B1DC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Pr="000B1DC3">
        <w:rPr>
          <w:rFonts w:ascii="Times New Roman" w:hAnsi="Times New Roman" w:cs="Times New Roman"/>
          <w:sz w:val="28"/>
          <w:szCs w:val="28"/>
        </w:rPr>
        <w:t>».</w:t>
      </w:r>
    </w:p>
    <w:p w:rsidR="003F7DEE" w:rsidRDefault="003F7DEE" w:rsidP="000B1D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92600">
        <w:rPr>
          <w:rFonts w:ascii="Times New Roman" w:hAnsi="Times New Roman" w:cs="Times New Roman"/>
          <w:sz w:val="28"/>
          <w:szCs w:val="28"/>
        </w:rPr>
        <w:t>Анализ эффективности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Токаревского района </w:t>
      </w:r>
      <w:r w:rsidR="00902ABC" w:rsidRPr="00251809">
        <w:rPr>
          <w:rFonts w:ascii="Times New Roman" w:hAnsi="Times New Roman" w:cs="Times New Roman"/>
          <w:sz w:val="28"/>
          <w:szCs w:val="28"/>
        </w:rPr>
        <w:t>за 20</w:t>
      </w:r>
      <w:r w:rsidR="00EA634E">
        <w:rPr>
          <w:rFonts w:ascii="Times New Roman" w:hAnsi="Times New Roman" w:cs="Times New Roman"/>
          <w:sz w:val="28"/>
          <w:szCs w:val="28"/>
        </w:rPr>
        <w:t>20</w:t>
      </w:r>
      <w:r w:rsidRPr="0025180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показал:</w:t>
      </w:r>
    </w:p>
    <w:p w:rsidR="001B7B51" w:rsidRDefault="002F37FD" w:rsidP="00AB1373">
      <w:pPr>
        <w:pStyle w:val="Style2"/>
        <w:widowControl/>
        <w:spacing w:line="240" w:lineRule="auto"/>
        <w:ind w:firstLine="710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="00067BDF" w:rsidRPr="00251809">
        <w:rPr>
          <w:sz w:val="28"/>
          <w:szCs w:val="28"/>
        </w:rPr>
        <w:t>се</w:t>
      </w:r>
      <w:r w:rsidR="00067BDF">
        <w:rPr>
          <w:sz w:val="28"/>
          <w:szCs w:val="28"/>
        </w:rPr>
        <w:t xml:space="preserve"> муниципальные</w:t>
      </w:r>
      <w:r w:rsidR="00292600">
        <w:rPr>
          <w:sz w:val="28"/>
          <w:szCs w:val="28"/>
        </w:rPr>
        <w:t xml:space="preserve"> </w:t>
      </w:r>
      <w:r w:rsidR="003F7DEE" w:rsidRPr="00292600">
        <w:rPr>
          <w:sz w:val="28"/>
          <w:szCs w:val="28"/>
        </w:rPr>
        <w:t>программ</w:t>
      </w:r>
      <w:r w:rsidR="00067BDF" w:rsidRPr="00292600">
        <w:rPr>
          <w:sz w:val="28"/>
          <w:szCs w:val="28"/>
        </w:rPr>
        <w:t>ы</w:t>
      </w:r>
      <w:r w:rsidR="003F7DEE" w:rsidRPr="008502C3">
        <w:rPr>
          <w:b/>
          <w:sz w:val="28"/>
          <w:szCs w:val="28"/>
        </w:rPr>
        <w:t xml:space="preserve"> </w:t>
      </w:r>
      <w:r w:rsidR="003F7DEE" w:rsidRPr="00292600">
        <w:rPr>
          <w:sz w:val="28"/>
          <w:szCs w:val="28"/>
        </w:rPr>
        <w:t>имеют</w:t>
      </w:r>
      <w:r w:rsidR="00292600" w:rsidRPr="00292600">
        <w:rPr>
          <w:sz w:val="28"/>
          <w:szCs w:val="28"/>
        </w:rPr>
        <w:t xml:space="preserve"> </w:t>
      </w:r>
      <w:r w:rsidR="000B1DC3">
        <w:rPr>
          <w:sz w:val="28"/>
          <w:szCs w:val="28"/>
        </w:rPr>
        <w:t xml:space="preserve">уровень </w:t>
      </w:r>
      <w:r w:rsidR="003F7DEE" w:rsidRPr="00292600">
        <w:rPr>
          <w:sz w:val="28"/>
          <w:szCs w:val="28"/>
        </w:rPr>
        <w:t>эффективно</w:t>
      </w:r>
      <w:r w:rsidR="000B1DC3">
        <w:rPr>
          <w:sz w:val="28"/>
          <w:szCs w:val="28"/>
        </w:rPr>
        <w:t>го</w:t>
      </w:r>
      <w:r w:rsidR="003F7DEE" w:rsidRPr="00292600">
        <w:rPr>
          <w:sz w:val="28"/>
          <w:szCs w:val="28"/>
        </w:rPr>
        <w:t xml:space="preserve"> исполнения,</w:t>
      </w:r>
      <w:r w:rsidR="003F7DEE">
        <w:rPr>
          <w:sz w:val="28"/>
          <w:szCs w:val="28"/>
        </w:rPr>
        <w:t xml:space="preserve"> в которых </w:t>
      </w:r>
      <w:r w:rsidR="003F7DEE">
        <w:rPr>
          <w:rStyle w:val="FontStyle23"/>
          <w:sz w:val="28"/>
          <w:szCs w:val="28"/>
        </w:rPr>
        <w:t>на выделенные и привлеченные средства были максимально решены поставленные задачи, выполнены и перевыполнены целевые индикаторы</w:t>
      </w:r>
      <w:r w:rsidR="003F7DEE">
        <w:rPr>
          <w:sz w:val="28"/>
          <w:szCs w:val="28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088"/>
        <w:gridCol w:w="1843"/>
      </w:tblGrid>
      <w:tr w:rsidR="00902ABC" w:rsidRPr="00BC2FB5" w:rsidTr="00251809">
        <w:trPr>
          <w:cantSplit/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09" w:rsidRDefault="00902ABC" w:rsidP="004F5FD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DE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902ABC" w:rsidRPr="003F7DEE" w:rsidRDefault="00902ABC" w:rsidP="004F5FD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Pr="003F7DEE" w:rsidRDefault="00902ABC" w:rsidP="004F5FD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3F7DE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Pr="003F7DEE" w:rsidRDefault="00902ABC" w:rsidP="004F5FD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3F7DE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Итоговый показатель эффективности программ</w:t>
            </w:r>
          </w:p>
          <w:p w:rsidR="00902ABC" w:rsidRPr="003F7DEE" w:rsidRDefault="00902ABC" w:rsidP="004F5FD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DE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(в баллах)</w:t>
            </w:r>
          </w:p>
        </w:tc>
      </w:tr>
      <w:tr w:rsidR="0046512E" w:rsidRPr="00BC2FB5" w:rsidTr="00251809">
        <w:trPr>
          <w:cantSplit/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Pr="00151F1D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Pr="00B63E8B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«Социальная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поддержка граждан» на 2014-2024</w:t>
            </w: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2E" w:rsidRPr="00361EF2" w:rsidRDefault="00EC0D36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</w:tr>
      <w:tr w:rsidR="0046512E" w:rsidRPr="00BC2FB5" w:rsidTr="00251809">
        <w:trPr>
          <w:cantSplit/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Pr="00151F1D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Pr="00B63E8B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«Обеспечение населения комфортным и доступным жильем и комм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унальными услугами» на 2014-2024</w:t>
            </w: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2E" w:rsidRPr="00361EF2" w:rsidRDefault="00EC0D36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</w:tr>
      <w:tr w:rsidR="0046512E" w:rsidRPr="00BC2FB5" w:rsidTr="00251809">
        <w:trPr>
          <w:cantSplit/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Pr="00151F1D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Pr="00B63E8B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</w:t>
            </w: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институтов гражданского общества»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2016-2024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2E" w:rsidRPr="00361EF2" w:rsidRDefault="00EC0D36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</w:tr>
      <w:tr w:rsidR="0046512E" w:rsidRPr="00BC2FB5" w:rsidTr="00251809">
        <w:trPr>
          <w:cantSplit/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Pr="00151F1D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Pr="00B63E8B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>«Экономическое развитие и инновацион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экономика»</w:t>
            </w:r>
            <w:r w:rsidR="0087624F">
              <w:rPr>
                <w:rFonts w:ascii="Times New Roman" w:hAnsi="Times New Roman" w:cs="Times New Roman"/>
                <w:sz w:val="24"/>
                <w:szCs w:val="24"/>
              </w:rPr>
              <w:t xml:space="preserve"> на 2020-2024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2E" w:rsidRPr="00361EF2" w:rsidRDefault="00EC0D36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8,2</w:t>
            </w:r>
          </w:p>
        </w:tc>
      </w:tr>
      <w:tr w:rsidR="0046512E" w:rsidRPr="00BC2FB5" w:rsidTr="00251809">
        <w:trPr>
          <w:cantSplit/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Pr="00151F1D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Pr="00B63E8B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«Защита населения и территорий от чрезвычайных ситуаций, обеспечение пожарной безопасности и безопасности людей на водных объектах в Токаревском районе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Тамбовской области» на 2015-2024</w:t>
            </w: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2E" w:rsidRPr="00361EF2" w:rsidRDefault="00EC0D36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</w:tr>
      <w:tr w:rsidR="0046512E" w:rsidRPr="00BC2FB5" w:rsidTr="00251809">
        <w:trPr>
          <w:cantSplit/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Pr="00151F1D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Pr="00630655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655">
              <w:rPr>
                <w:rFonts w:ascii="Times New Roman" w:hAnsi="Times New Roman" w:cs="Times New Roman"/>
                <w:sz w:val="24"/>
                <w:szCs w:val="24"/>
              </w:rPr>
              <w:t>«Развитие сельского хозяйства и регулирования рынков сельскохозяйственной продукции, сырья и продовольствия Токаревского района на 2013-2024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2E" w:rsidRPr="00630655" w:rsidRDefault="00EC0D36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655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</w:tr>
      <w:tr w:rsidR="00902ABC" w:rsidRPr="00BC2FB5" w:rsidTr="00251809">
        <w:trPr>
          <w:cantSplit/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Pr="00151F1D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Pr="00B63E8B" w:rsidRDefault="00902ABC" w:rsidP="008762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 xml:space="preserve"> «Инфор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мационное общество </w:t>
            </w:r>
            <w:r w:rsidR="008762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2016-2024</w:t>
            </w: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87624F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BC" w:rsidRPr="00361EF2" w:rsidRDefault="00EC0D36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8,2</w:t>
            </w:r>
          </w:p>
        </w:tc>
      </w:tr>
      <w:tr w:rsidR="0046512E" w:rsidRPr="00BC2FB5" w:rsidTr="00251809">
        <w:trPr>
          <w:cantSplit/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Pr="00151F1D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Pr="00B63E8B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Токаревского района и </w:t>
            </w: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>противодей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 преступности» на 2015-2024</w:t>
            </w: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2E" w:rsidRPr="00361EF2" w:rsidRDefault="00EC0D36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8,2</w:t>
            </w:r>
          </w:p>
        </w:tc>
      </w:tr>
      <w:tr w:rsidR="0046512E" w:rsidRPr="00BC2FB5" w:rsidTr="00251809">
        <w:trPr>
          <w:cantSplit/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Pr="00151F1D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Pr="00B63E8B" w:rsidRDefault="0046512E" w:rsidP="008762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образования Токаревского района на 2014-202</w:t>
            </w:r>
            <w:r w:rsidR="00876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  <w:r w:rsidR="00876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2E" w:rsidRPr="00361EF2" w:rsidRDefault="00EC0D36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8,3</w:t>
            </w:r>
          </w:p>
        </w:tc>
      </w:tr>
      <w:tr w:rsidR="00902ABC" w:rsidRPr="00BC2FB5" w:rsidTr="00251809">
        <w:trPr>
          <w:cantSplit/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Pr="00151F1D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Pr="00B63E8B" w:rsidRDefault="00902ABC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«Доступная среда» на 2014-2024</w:t>
            </w: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BC" w:rsidRPr="00361EF2" w:rsidRDefault="00EC0D36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8,1</w:t>
            </w:r>
          </w:p>
        </w:tc>
      </w:tr>
      <w:tr w:rsidR="00902ABC" w:rsidRPr="00BC2FB5" w:rsidTr="00251809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Pr="00151F1D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F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Pr="00B63E8B" w:rsidRDefault="00902ABC" w:rsidP="008762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 xml:space="preserve"> «Эффективное управление</w:t>
            </w:r>
            <w:r w:rsidR="0087624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ственностью района» на 2016-2024</w:t>
            </w: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BC" w:rsidRPr="00361EF2" w:rsidRDefault="00EC0D36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8,5</w:t>
            </w:r>
          </w:p>
        </w:tc>
      </w:tr>
      <w:tr w:rsidR="00902ABC" w:rsidRPr="00BC2FB5" w:rsidTr="00251809">
        <w:trPr>
          <w:cantSplit/>
          <w:trHeight w:val="5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Pr="00151F1D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51F1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Pr="00B63E8B" w:rsidRDefault="00902ABC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«Эффективное управление финансами и оптимизация муниципального долга»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 2014-2024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BC" w:rsidRPr="00361EF2" w:rsidRDefault="00EC0D36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8,7</w:t>
            </w:r>
          </w:p>
        </w:tc>
      </w:tr>
      <w:tr w:rsidR="00902ABC" w:rsidRPr="00BC2FB5" w:rsidTr="00251809">
        <w:trPr>
          <w:cantSplit/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Pr="00151F1D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Pr="00B63E8B" w:rsidRDefault="00902ABC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туризма</w:t>
            </w: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окаревского района» на 2014-2024</w:t>
            </w: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BC" w:rsidRPr="00361EF2" w:rsidRDefault="00EC0D36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</w:tr>
      <w:tr w:rsidR="00902ABC" w:rsidRPr="00BC2FB5" w:rsidTr="00251809">
        <w:trPr>
          <w:cantSplit/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Pr="00151F1D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51F1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Default="00902ABC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«Развитие физической культуры и спорта» на 2014-2024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BC" w:rsidRPr="00361EF2" w:rsidRDefault="00EC0D36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8,5</w:t>
            </w:r>
          </w:p>
        </w:tc>
      </w:tr>
      <w:tr w:rsidR="00902ABC" w:rsidRPr="00BC2FB5" w:rsidTr="00151F1D">
        <w:trPr>
          <w:cantSplit/>
          <w:trHeight w:val="6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Pr="00151F1D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Pr="00EC0D36" w:rsidRDefault="00151F1D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D3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комплексного развития сельских территорий Токаревского района Тамбовской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BC" w:rsidRPr="00EC0D36" w:rsidRDefault="00EC0D36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</w:tr>
      <w:tr w:rsidR="00902ABC" w:rsidRPr="00BC2FB5" w:rsidTr="00251809">
        <w:trPr>
          <w:cantSplit/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Pr="00151F1D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Pr="00B63E8B" w:rsidRDefault="00902ABC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транспортной системы и дорожного хозяйства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окаревского района» на 2015-2024</w:t>
            </w: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Pr="00361EF2" w:rsidRDefault="00EC0D36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8,8</w:t>
            </w:r>
          </w:p>
        </w:tc>
      </w:tr>
    </w:tbl>
    <w:p w:rsidR="00183DF7" w:rsidRDefault="00183DF7" w:rsidP="00902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DEE" w:rsidRPr="00292600" w:rsidRDefault="003F7DEE" w:rsidP="00902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600">
        <w:rPr>
          <w:rFonts w:ascii="Times New Roman" w:hAnsi="Times New Roman" w:cs="Times New Roman"/>
          <w:sz w:val="28"/>
          <w:szCs w:val="28"/>
        </w:rPr>
        <w:t>Низкоэффективных муниципальных программ нет.</w:t>
      </w:r>
    </w:p>
    <w:p w:rsidR="00902ABC" w:rsidRDefault="00902ABC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</w:t>
      </w:r>
      <w:r w:rsidR="00292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программ Токаревского ра</w:t>
      </w:r>
      <w:r w:rsidR="0046512E">
        <w:rPr>
          <w:rFonts w:ascii="Times New Roman" w:hAnsi="Times New Roman" w:cs="Times New Roman"/>
          <w:sz w:val="28"/>
          <w:szCs w:val="28"/>
        </w:rPr>
        <w:t>йона в районном бюджете на 20</w:t>
      </w:r>
      <w:r w:rsidR="00EA634E">
        <w:rPr>
          <w:rFonts w:ascii="Times New Roman" w:hAnsi="Times New Roman" w:cs="Times New Roman"/>
          <w:sz w:val="28"/>
          <w:szCs w:val="28"/>
        </w:rPr>
        <w:t>20</w:t>
      </w:r>
      <w:r w:rsidR="00292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утвер</w:t>
      </w:r>
      <w:r w:rsidR="0046512E">
        <w:rPr>
          <w:rFonts w:ascii="Times New Roman" w:hAnsi="Times New Roman" w:cs="Times New Roman"/>
          <w:sz w:val="28"/>
          <w:szCs w:val="28"/>
        </w:rPr>
        <w:t xml:space="preserve">ждены расходы в сумме </w:t>
      </w:r>
      <w:r w:rsidR="00EA634E">
        <w:rPr>
          <w:rFonts w:ascii="Times New Roman" w:hAnsi="Times New Roman" w:cs="Times New Roman"/>
          <w:sz w:val="28"/>
          <w:szCs w:val="28"/>
        </w:rPr>
        <w:t xml:space="preserve">529 506,5 </w:t>
      </w:r>
      <w:r>
        <w:rPr>
          <w:rFonts w:ascii="Times New Roman" w:hAnsi="Times New Roman" w:cs="Times New Roman"/>
          <w:sz w:val="28"/>
          <w:szCs w:val="28"/>
        </w:rPr>
        <w:t>тыс. руб</w:t>
      </w:r>
      <w:r w:rsidR="0046512E">
        <w:rPr>
          <w:rFonts w:ascii="Times New Roman" w:hAnsi="Times New Roman" w:cs="Times New Roman"/>
          <w:sz w:val="28"/>
          <w:szCs w:val="28"/>
        </w:rPr>
        <w:t xml:space="preserve">лей, исполнено в сумме </w:t>
      </w:r>
      <w:r w:rsidR="00EA634E">
        <w:rPr>
          <w:rFonts w:ascii="Times New Roman" w:hAnsi="Times New Roman" w:cs="Times New Roman"/>
          <w:sz w:val="28"/>
          <w:szCs w:val="28"/>
        </w:rPr>
        <w:t>526 256,3</w:t>
      </w:r>
      <w:r w:rsidR="0046512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61EF2">
        <w:rPr>
          <w:rFonts w:ascii="Times New Roman" w:hAnsi="Times New Roman" w:cs="Times New Roman"/>
          <w:sz w:val="28"/>
          <w:szCs w:val="28"/>
        </w:rPr>
        <w:t>99,</w:t>
      </w:r>
      <w:r w:rsidR="00EA634E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% к бюджетным назначениям </w:t>
      </w:r>
      <w:r w:rsidR="00525FA3">
        <w:rPr>
          <w:rFonts w:ascii="Times New Roman" w:hAnsi="Times New Roman" w:cs="Times New Roman"/>
          <w:sz w:val="28"/>
          <w:szCs w:val="28"/>
        </w:rPr>
        <w:t>(</w:t>
      </w:r>
      <w:r w:rsidR="006B4364">
        <w:rPr>
          <w:rFonts w:ascii="Times New Roman" w:hAnsi="Times New Roman" w:cs="Times New Roman"/>
          <w:sz w:val="28"/>
          <w:szCs w:val="28"/>
        </w:rPr>
        <w:t>9</w:t>
      </w:r>
      <w:r w:rsidR="00EA634E">
        <w:rPr>
          <w:rFonts w:ascii="Times New Roman" w:hAnsi="Times New Roman" w:cs="Times New Roman"/>
          <w:sz w:val="28"/>
          <w:szCs w:val="28"/>
        </w:rPr>
        <w:t xml:space="preserve">8 </w:t>
      </w:r>
      <w:r w:rsidRPr="00025DA6">
        <w:rPr>
          <w:rFonts w:ascii="Times New Roman" w:hAnsi="Times New Roman" w:cs="Times New Roman"/>
          <w:sz w:val="28"/>
          <w:szCs w:val="28"/>
        </w:rPr>
        <w:t>% от общих р</w:t>
      </w:r>
      <w:bookmarkStart w:id="0" w:name="_GoBack"/>
      <w:bookmarkEnd w:id="0"/>
      <w:r w:rsidRPr="00025DA6">
        <w:rPr>
          <w:rFonts w:ascii="Times New Roman" w:hAnsi="Times New Roman" w:cs="Times New Roman"/>
          <w:sz w:val="28"/>
          <w:szCs w:val="28"/>
        </w:rPr>
        <w:t>асходов районного бюджета).</w:t>
      </w:r>
    </w:p>
    <w:p w:rsidR="000C6CDD" w:rsidRDefault="000C6CDD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1701"/>
        <w:gridCol w:w="1701"/>
        <w:gridCol w:w="1559"/>
      </w:tblGrid>
      <w:tr w:rsidR="000C6CDD" w:rsidRPr="006904DD" w:rsidTr="00630655">
        <w:trPr>
          <w:cantSplit/>
          <w:trHeight w:val="6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CD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CD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D" w:rsidRPr="000C6CDD" w:rsidRDefault="000C6CDD" w:rsidP="000C6C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CDD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CDD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0C6CDD" w:rsidRPr="006904DD" w:rsidTr="00630655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C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C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C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C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C6CDD" w:rsidRPr="00200AF9" w:rsidTr="00630655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8762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Токаревского района на 2014-202</w:t>
            </w:r>
            <w:r w:rsidR="00876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EA634E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185 496,7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EA634E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183 950,8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DC58B9" w:rsidP="00EA6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</w:t>
            </w:r>
            <w:r w:rsidR="00EA634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C6CDD" w:rsidRPr="00200AF9" w:rsidTr="00630655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0C6C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</w:t>
            </w:r>
            <w:r w:rsidR="00EA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туризма 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Токаревского района» на 2014-2024 годы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EA634E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38 370,1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EA634E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38 248,5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DC58B9" w:rsidP="00EA63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EA63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6CDD" w:rsidRPr="00200AF9" w:rsidTr="00630655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институтов гражданского общества» на 2016-2024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4E67A9" w:rsidP="005A0C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4E67A9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4E67A9" w:rsidP="005A0C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0C6CDD" w:rsidRPr="00200AF9" w:rsidTr="00630655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0C6C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транспортной системы и дорожного хозяйства Токаревского района» на 2015-2024 годы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4E67A9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67 680,3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4E67A9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67 655,2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4E67A9" w:rsidP="005A0C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C6CDD" w:rsidRPr="00200AF9" w:rsidTr="00630655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0C6C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«Обеспечение населения комфортным и доступным жильем и коммунальными услугами» на 2014-2024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4E67A9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4E67A9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8 202,5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4E67A9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0C6CDD" w:rsidRPr="00200AF9" w:rsidTr="00630655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87624F" w:rsidRDefault="000C6CDD" w:rsidP="000C6C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сельского хозяйства и регулирования рынков сельскохозяйственной продукции, сырья и продовольствия Токаревского района на 2013-2024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630655" w:rsidRDefault="004E67A9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655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630655" w:rsidRDefault="004E67A9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6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630655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6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6CDD" w:rsidRPr="00200AF9" w:rsidTr="00630655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D" w:rsidRPr="000C6CDD" w:rsidRDefault="000C6CDD" w:rsidP="000C6C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«Социальная поддержка граждан» на 2014-2024 годы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4E67A9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4E67A9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1 611,7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4E67A9" w:rsidP="005A0C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</w:tr>
      <w:tr w:rsidR="000C6CDD" w:rsidRPr="00200AF9" w:rsidTr="00630655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0C6C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Токаревском районе Тамбовской области» на 2015-2024 годы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A729EE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A729EE" w:rsidP="005A0C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A729EE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0C6CDD" w:rsidRPr="00200AF9" w:rsidTr="00630655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0C6C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физической культуры, спорта и туризма» на 2014-2024 годы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A729EE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A729EE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A72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C6CDD" w:rsidRPr="00200AF9" w:rsidTr="00630655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0C6C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безопасности населения Токаревского района и противодействие преступности» на 2015-2024 годы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A729EE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A729EE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A729EE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99,1</w:t>
            </w:r>
          </w:p>
        </w:tc>
      </w:tr>
      <w:tr w:rsidR="000C6CDD" w:rsidRPr="00200AF9" w:rsidTr="00630655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0C6C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Муниципальная программа «Эффективное управление финансами и оптимизация муниципального долга» на 2014-2024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A729EE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  <w:r w:rsidR="00F05F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850,2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A729EE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  <w:r w:rsidR="00F05F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850,2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A72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</w:t>
            </w:r>
          </w:p>
        </w:tc>
      </w:tr>
      <w:tr w:rsidR="000C6CDD" w:rsidRPr="00200AF9" w:rsidTr="00630655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0C6C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«Экономическое развитие и инновационная экономика» </w:t>
            </w:r>
            <w:r w:rsidR="00A729EE">
              <w:rPr>
                <w:rFonts w:ascii="Times New Roman" w:hAnsi="Times New Roman" w:cs="Times New Roman"/>
                <w:sz w:val="24"/>
                <w:szCs w:val="24"/>
              </w:rPr>
              <w:t>на 2020-2024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A729EE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  <w:r w:rsidR="00F05F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A729EE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="00F05F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A729EE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98,1</w:t>
            </w:r>
          </w:p>
        </w:tc>
      </w:tr>
      <w:tr w:rsidR="000C6CDD" w:rsidRPr="00200AF9" w:rsidTr="00630655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0C6C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«Доступная среда» на 2014-2024 годы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A729EE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A729EE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A72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C6CDD" w:rsidRPr="00200AF9" w:rsidTr="00630655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8762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«Эффективное управление</w:t>
            </w:r>
            <w:r w:rsidR="0087624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собственностью района» на 2016-2024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A729EE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05F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A729EE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05F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A72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C6CDD" w:rsidRPr="00200AF9" w:rsidTr="00630655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8762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«Информационное общество</w:t>
            </w:r>
            <w:r w:rsidR="008762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2016-2024 годы</w:t>
            </w:r>
            <w:r w:rsidR="0087624F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A729EE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05F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A729EE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05F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A729EE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A729EE" w:rsidRPr="00200AF9" w:rsidTr="00630655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9EE" w:rsidRPr="000C6CDD" w:rsidRDefault="00A729EE" w:rsidP="000C6C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комплексного развития сельских территорий Токаревского района Тамбовской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EE" w:rsidRDefault="00A729EE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162 958,2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EE" w:rsidRDefault="00A729EE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162 644,6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EE" w:rsidRDefault="00A729EE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0C6CDD" w:rsidRPr="00200AF9" w:rsidTr="00630655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200AF9" w:rsidRDefault="000C6CDD" w:rsidP="000C6C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200AF9" w:rsidRDefault="00A729EE" w:rsidP="000C6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529 506,5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200AF9" w:rsidRDefault="00A729EE" w:rsidP="000C6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526 256,3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200AF9" w:rsidRDefault="00A729EE" w:rsidP="000C6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99,4</w:t>
            </w:r>
          </w:p>
        </w:tc>
      </w:tr>
    </w:tbl>
    <w:p w:rsidR="004C6019" w:rsidRDefault="004C6019" w:rsidP="000C6C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019" w:rsidRPr="00292600" w:rsidRDefault="004C6019" w:rsidP="004C601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600">
        <w:rPr>
          <w:rFonts w:ascii="Times New Roman" w:hAnsi="Times New Roman" w:cs="Times New Roman"/>
          <w:sz w:val="28"/>
          <w:szCs w:val="28"/>
        </w:rPr>
        <w:t>Анализ эффективности реализации муниципальных программ</w:t>
      </w:r>
      <w:r w:rsidR="0046512E" w:rsidRPr="00292600">
        <w:rPr>
          <w:rFonts w:ascii="Times New Roman" w:hAnsi="Times New Roman" w:cs="Times New Roman"/>
          <w:sz w:val="28"/>
          <w:szCs w:val="28"/>
        </w:rPr>
        <w:t xml:space="preserve"> Токаревского района за 20</w:t>
      </w:r>
      <w:r w:rsidR="00EA634E">
        <w:rPr>
          <w:rFonts w:ascii="Times New Roman" w:hAnsi="Times New Roman" w:cs="Times New Roman"/>
          <w:sz w:val="28"/>
          <w:szCs w:val="28"/>
        </w:rPr>
        <w:t>20</w:t>
      </w:r>
      <w:r w:rsidRPr="00292600">
        <w:rPr>
          <w:rFonts w:ascii="Times New Roman" w:hAnsi="Times New Roman" w:cs="Times New Roman"/>
          <w:sz w:val="28"/>
          <w:szCs w:val="28"/>
        </w:rPr>
        <w:t xml:space="preserve"> год показал,</w:t>
      </w:r>
      <w:r>
        <w:rPr>
          <w:rFonts w:ascii="Times New Roman" w:hAnsi="Times New Roman" w:cs="Times New Roman"/>
          <w:sz w:val="28"/>
          <w:szCs w:val="28"/>
        </w:rPr>
        <w:t xml:space="preserve"> что, </w:t>
      </w:r>
      <w:r w:rsidRPr="004C6019">
        <w:rPr>
          <w:rFonts w:ascii="Times New Roman" w:eastAsia="Times New Roman" w:hAnsi="Times New Roman" w:cs="Times New Roman"/>
          <w:sz w:val="28"/>
          <w:szCs w:val="28"/>
        </w:rPr>
        <w:t xml:space="preserve">программы в истекшем периоде реализовывались с достаточным финансированием, исполнители программ осуществляли оперативный </w:t>
      </w:r>
      <w:proofErr w:type="gramStart"/>
      <w:r w:rsidRPr="004C601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C6019">
        <w:rPr>
          <w:rFonts w:ascii="Times New Roman" w:eastAsia="Times New Roman" w:hAnsi="Times New Roman" w:cs="Times New Roman"/>
          <w:sz w:val="28"/>
          <w:szCs w:val="28"/>
        </w:rPr>
        <w:t xml:space="preserve"> ходом их исполнения. Большинство мероприятий программ выполнены, однако в результате реализации мероприятий программ не все индикаторы дос</w:t>
      </w:r>
      <w:r>
        <w:rPr>
          <w:rFonts w:ascii="Times New Roman" w:eastAsia="Times New Roman" w:hAnsi="Times New Roman" w:cs="Times New Roman"/>
          <w:sz w:val="28"/>
          <w:szCs w:val="28"/>
        </w:rPr>
        <w:t>тигли запланированных значений,</w:t>
      </w:r>
      <w:r w:rsidR="00292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целом </w:t>
      </w:r>
      <w:r w:rsidRPr="00292600">
        <w:rPr>
          <w:rFonts w:ascii="Times New Roman" w:hAnsi="Times New Roman" w:cs="Times New Roman"/>
          <w:sz w:val="28"/>
          <w:szCs w:val="28"/>
        </w:rPr>
        <w:t>удалось выполнить основные намеченные мероприятия и запланированные индикаторы муниципальных программ.</w:t>
      </w:r>
    </w:p>
    <w:p w:rsidR="003F7DEE" w:rsidRDefault="00E5211F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</w:t>
      </w:r>
      <w:r w:rsidR="00EA634E">
        <w:rPr>
          <w:rFonts w:ascii="Times New Roman" w:hAnsi="Times New Roman" w:cs="Times New Roman"/>
          <w:sz w:val="28"/>
          <w:szCs w:val="28"/>
        </w:rPr>
        <w:t>021</w:t>
      </w:r>
      <w:r w:rsidR="003F7DEE">
        <w:rPr>
          <w:rFonts w:ascii="Times New Roman" w:hAnsi="Times New Roman" w:cs="Times New Roman"/>
          <w:sz w:val="28"/>
          <w:szCs w:val="28"/>
        </w:rPr>
        <w:t xml:space="preserve"> году необходимо всем ответственным исполнителям муниципальных программ своевременно вносить изменения в программные мероприятия, корректировать показатели (индикаторы) эффективности реализации программ, исключив неэффективные мероприятия и бюджетные расходы.</w:t>
      </w: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6019" w:rsidRDefault="004C6019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2AE7" w:rsidRDefault="00032AE7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2AE7" w:rsidRDefault="00032AE7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DEE" w:rsidRDefault="003F7DEE" w:rsidP="003F7D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главы </w:t>
      </w:r>
    </w:p>
    <w:p w:rsidR="003F7DEE" w:rsidRDefault="003F7DEE" w:rsidP="002926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района                        </w:t>
      </w:r>
      <w:r w:rsidR="0063065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6512E">
        <w:rPr>
          <w:rFonts w:ascii="Times New Roman" w:hAnsi="Times New Roman" w:cs="Times New Roman"/>
          <w:sz w:val="28"/>
          <w:szCs w:val="28"/>
        </w:rPr>
        <w:t>И.Г.</w:t>
      </w:r>
      <w:r w:rsidR="00EA6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12E">
        <w:rPr>
          <w:rFonts w:ascii="Times New Roman" w:hAnsi="Times New Roman" w:cs="Times New Roman"/>
          <w:sz w:val="28"/>
          <w:szCs w:val="28"/>
        </w:rPr>
        <w:t>Вяткина</w:t>
      </w:r>
      <w:proofErr w:type="spellEnd"/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6CDD" w:rsidRDefault="000C6CDD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6CDD" w:rsidRDefault="000C6CDD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6CDD" w:rsidRDefault="000C6CDD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6CDD" w:rsidRDefault="000C6CDD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6CDD" w:rsidRDefault="000C6CDD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6CDD" w:rsidRDefault="000C6CDD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6CDD" w:rsidRDefault="000C6CDD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F7DEE" w:rsidSect="008C79C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7DEE"/>
    <w:rsid w:val="00025DA6"/>
    <w:rsid w:val="00032AE7"/>
    <w:rsid w:val="00067BDF"/>
    <w:rsid w:val="000861DE"/>
    <w:rsid w:val="000966F0"/>
    <w:rsid w:val="000A501C"/>
    <w:rsid w:val="000B1DC3"/>
    <w:rsid w:val="000C6CDD"/>
    <w:rsid w:val="000D66DA"/>
    <w:rsid w:val="000E72F0"/>
    <w:rsid w:val="001467D5"/>
    <w:rsid w:val="00151F1D"/>
    <w:rsid w:val="00183DF7"/>
    <w:rsid w:val="001B7B51"/>
    <w:rsid w:val="00244BB2"/>
    <w:rsid w:val="00251809"/>
    <w:rsid w:val="00292600"/>
    <w:rsid w:val="002E13AA"/>
    <w:rsid w:val="002F3421"/>
    <w:rsid w:val="002F37FD"/>
    <w:rsid w:val="0030114D"/>
    <w:rsid w:val="00315CA4"/>
    <w:rsid w:val="00361EF2"/>
    <w:rsid w:val="00391006"/>
    <w:rsid w:val="003F6EDA"/>
    <w:rsid w:val="003F7DEE"/>
    <w:rsid w:val="00404CE1"/>
    <w:rsid w:val="0046512E"/>
    <w:rsid w:val="004C6019"/>
    <w:rsid w:val="004E67A9"/>
    <w:rsid w:val="00506804"/>
    <w:rsid w:val="00525FA3"/>
    <w:rsid w:val="005A0C96"/>
    <w:rsid w:val="005E447E"/>
    <w:rsid w:val="00630655"/>
    <w:rsid w:val="0068268F"/>
    <w:rsid w:val="006B4364"/>
    <w:rsid w:val="006E5B79"/>
    <w:rsid w:val="006E6D4A"/>
    <w:rsid w:val="00760AD6"/>
    <w:rsid w:val="00760FFA"/>
    <w:rsid w:val="00765C78"/>
    <w:rsid w:val="007E5EA9"/>
    <w:rsid w:val="00840A17"/>
    <w:rsid w:val="008502C3"/>
    <w:rsid w:val="0087624F"/>
    <w:rsid w:val="008C79C9"/>
    <w:rsid w:val="008F4888"/>
    <w:rsid w:val="00902ABC"/>
    <w:rsid w:val="00914F8F"/>
    <w:rsid w:val="009345C9"/>
    <w:rsid w:val="00941F52"/>
    <w:rsid w:val="009607D5"/>
    <w:rsid w:val="00965279"/>
    <w:rsid w:val="00A136B7"/>
    <w:rsid w:val="00A448B9"/>
    <w:rsid w:val="00A729EE"/>
    <w:rsid w:val="00AB0BBB"/>
    <w:rsid w:val="00AB1373"/>
    <w:rsid w:val="00AE1B24"/>
    <w:rsid w:val="00B02612"/>
    <w:rsid w:val="00B43D08"/>
    <w:rsid w:val="00BF391F"/>
    <w:rsid w:val="00C00141"/>
    <w:rsid w:val="00CA5C8A"/>
    <w:rsid w:val="00DC58B9"/>
    <w:rsid w:val="00E235B6"/>
    <w:rsid w:val="00E5211F"/>
    <w:rsid w:val="00E96228"/>
    <w:rsid w:val="00EA634E"/>
    <w:rsid w:val="00EC0D36"/>
    <w:rsid w:val="00F05F1D"/>
    <w:rsid w:val="00F840D5"/>
    <w:rsid w:val="00FD0AF5"/>
    <w:rsid w:val="00FD4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F7DEE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F7DE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FontStyle23">
    <w:name w:val="Font Style23"/>
    <w:rsid w:val="003F7DEE"/>
    <w:rPr>
      <w:rFonts w:ascii="Times New Roman" w:hAnsi="Times New Roman" w:cs="Times New Roman" w:hint="default"/>
      <w:sz w:val="26"/>
      <w:szCs w:val="26"/>
    </w:rPr>
  </w:style>
  <w:style w:type="paragraph" w:styleId="a3">
    <w:name w:val="No Spacing"/>
    <w:link w:val="a4"/>
    <w:qFormat/>
    <w:rsid w:val="003F7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locked/>
    <w:rsid w:val="003F7DEE"/>
    <w:rPr>
      <w:rFonts w:ascii="Calibri" w:eastAsia="Calibri" w:hAnsi="Calibri" w:cs="Times New Roman"/>
      <w:lang w:eastAsia="en-US"/>
    </w:rPr>
  </w:style>
  <w:style w:type="paragraph" w:customStyle="1" w:styleId="a5">
    <w:name w:val="Базовый"/>
    <w:uiPriority w:val="99"/>
    <w:rsid w:val="003F7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2E1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1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A4551-5940-4F0B-9858-7062418F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42</cp:revision>
  <cp:lastPrinted>2021-03-23T08:36:00Z</cp:lastPrinted>
  <dcterms:created xsi:type="dcterms:W3CDTF">2020-03-11T14:43:00Z</dcterms:created>
  <dcterms:modified xsi:type="dcterms:W3CDTF">2021-03-23T08:43:00Z</dcterms:modified>
</cp:coreProperties>
</file>