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1FC6FE" wp14:editId="3A21C010">
            <wp:simplePos x="0" y="0"/>
            <wp:positionH relativeFrom="column">
              <wp:posOffset>-905206</wp:posOffset>
            </wp:positionH>
            <wp:positionV relativeFrom="paragraph">
              <wp:posOffset>-592868</wp:posOffset>
            </wp:positionV>
            <wp:extent cx="7092563" cy="476267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035" cy="47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04D80F" wp14:editId="26E1BA20">
            <wp:simplePos x="0" y="0"/>
            <wp:positionH relativeFrom="column">
              <wp:posOffset>-905206</wp:posOffset>
            </wp:positionH>
            <wp:positionV relativeFrom="paragraph">
              <wp:posOffset>107315</wp:posOffset>
            </wp:positionV>
            <wp:extent cx="7148222" cy="531942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171" cy="5326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0BA3" w:rsidRDefault="00C6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1A55" w:rsidRDefault="00FA2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Доверяйте газовое оборудование только специалистам</w:t>
      </w:r>
    </w:p>
    <w:bookmarkEnd w:id="0"/>
    <w:p w:rsidR="00041A55" w:rsidRDefault="00041A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041A55" w:rsidRDefault="00FA2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Специалисты «Газпром газораспределение Тамбов» ежегодно реализуют масштабную кампанию по проверке газового оборудования в домах и квартирах жителей Тамбовской области. Работа ведется в соответствии с </w:t>
      </w:r>
      <w:hyperlink r:id="rId10" w:tooltip="https://www.tog.ru/napravleniya-deyatelnosti/vdgo/grafiki-to-vdgo/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графиком.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Важным условием успешной кампании и залогом безопасности потребителей природного газа является допуск газовиков для проведения проверки, а также заключение договора на техническое обслуживание (ТО). Онлайн-заявку на заключение договора на ТО газового оборудования можно оставить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11" w:tooltip="https://lk.tog.ru/tp/zayav_to.php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ссылке.</w:t>
        </w:r>
      </w:hyperlink>
    </w:p>
    <w:p w:rsidR="00041A55" w:rsidRDefault="00FA2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Техническое обслуживание оборудования – это целый комплекс мероприятий. С минимальным перечнем работ, которые газовик должен провести в рамках технического обслужив</w:t>
      </w:r>
      <w:r w:rsidRPr="00FA2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ания, можно ознакомиться </w:t>
      </w:r>
      <w:hyperlink r:id="rId12" w:history="1">
        <w:r w:rsidRPr="00FA2A23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тут</w:t>
        </w:r>
      </w:hyperlink>
      <w:r w:rsidRPr="00FA2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41A55" w:rsidRDefault="00FA2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ind w:firstLine="595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выполнения работ по ТО ВДГО/ВКГО составляется акт сдачи-приемки выполненных работ, в котором ставятся подписи исполнителя работ и абонента, один экземпляр которого остается на руках абонента. В случае несогласия с выполненными работами абонент может обратиться за разъяснениями в адрес исполнителя, оставив обратную связь на </w:t>
      </w:r>
      <w:hyperlink r:id="rId13" w:history="1">
        <w:r w:rsidRPr="00FA2A23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по телефону</w:t>
      </w:r>
      <w:r w:rsidRPr="00C60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горячей линии </w:t>
      </w:r>
      <w:r w:rsidRPr="00C60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8-800-707-98-37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Кроме того, у абонента на руках остается копия инструкции по безопасному пользованию газом в быту.</w:t>
      </w:r>
    </w:p>
    <w:p w:rsidR="00041A55" w:rsidRDefault="00FA2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ind w:firstLine="595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Потребители газа должны знать и соблюдать </w:t>
      </w:r>
      <w:hyperlink r:id="rId14" w:tooltip="https://www.tog.ru/2024/12/09/ao-gazprom-gazoraspredelenie-tambov-napominaet-o-pravilah-bezopasnogo-ispolzovaniya-gaza-v-bytu/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  <w:highlight w:val="white"/>
          </w:rPr>
          <w:t>правила использования внутридомового или внутриквартирного газового оборудования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чтобы обезопасить себя и своих близких,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так как специалисты газовой службы проводят техническое обслуживание один раз в год, а потребители газа ежедневно используют в быту газовое оборудование и несут ответственность за его эксплуатацию.</w:t>
      </w:r>
    </w:p>
    <w:p w:rsidR="00041A55" w:rsidRDefault="00FA2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Если вы почувствовали запах газа, прекратите эксплуатацию прибора, перекройте подачу газа, покиньте помещение и позвоните в экстренную службу по телефонам 104 или 112.</w:t>
      </w:r>
    </w:p>
    <w:p w:rsidR="00041A55" w:rsidRDefault="00041A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</w:p>
    <w:p w:rsidR="00041A55" w:rsidRDefault="00FA2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 «Призываем всех потребителей быть внимательными в обращении с газовыми приборами, соблюдать правила пользования газом в быту и не подвергать опасности себя и своих близких. При неисправных дымоходах и вентиляционных каналах эксплуатация газового оборудования запрещена», - отметил исполняющий обязанности генерального директор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>а ООО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 «Газпром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>межрегионгаз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 Тамбов» и АО «Газпром газораспределение Тамбов» Павел Лях.</w:t>
      </w:r>
    </w:p>
    <w:sectPr w:rsidR="00041A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0A" w:rsidRDefault="00E5550A">
      <w:pPr>
        <w:spacing w:after="0" w:line="240" w:lineRule="auto"/>
      </w:pPr>
      <w:r>
        <w:separator/>
      </w:r>
    </w:p>
  </w:endnote>
  <w:endnote w:type="continuationSeparator" w:id="0">
    <w:p w:rsidR="00E5550A" w:rsidRDefault="00E5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0A" w:rsidRDefault="00E5550A">
      <w:pPr>
        <w:spacing w:after="0" w:line="240" w:lineRule="auto"/>
      </w:pPr>
      <w:r>
        <w:separator/>
      </w:r>
    </w:p>
  </w:footnote>
  <w:footnote w:type="continuationSeparator" w:id="0">
    <w:p w:rsidR="00E5550A" w:rsidRDefault="00E5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0B64"/>
    <w:multiLevelType w:val="hybridMultilevel"/>
    <w:tmpl w:val="57968C18"/>
    <w:lvl w:ilvl="0" w:tplc="018CC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03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AC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0B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8A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7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E7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86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E5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9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55"/>
    <w:rsid w:val="00041A55"/>
    <w:rsid w:val="00C60BA3"/>
    <w:rsid w:val="00E5550A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text-align-justify">
    <w:name w:val="text-align-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FA2A23"/>
    <w:rPr>
      <w:color w:val="954F72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C6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60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text-align-justify">
    <w:name w:val="text-align-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FA2A23"/>
    <w:rPr>
      <w:color w:val="954F72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C6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60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k.tog.ru/tp/feedback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og.ru/2025/03/10/gazprom-gazoraspredelenie-tambov-napominaet-chto-vhodit-v-minimalnyj-perechen-rabot-po-to-vdg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k.tog.ru/tp/zayav_to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g.ru/napravleniya-deyatelnosti/vdgo/grafiki-to-vdg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og.ru/2024/12/09/ao-gazprom-gazoraspredelenie-tambov-napominaet-o-pravilah-bezopasnogo-ispolzovaniya-gaza-v-byt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Семен Русланович</dc:creator>
  <cp:lastModifiedBy>Пользователь</cp:lastModifiedBy>
  <cp:revision>3</cp:revision>
  <dcterms:created xsi:type="dcterms:W3CDTF">2025-03-31T13:24:00Z</dcterms:created>
  <dcterms:modified xsi:type="dcterms:W3CDTF">2025-04-11T13:33:00Z</dcterms:modified>
</cp:coreProperties>
</file>