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CD1" w:rsidRPr="00FC0D14" w:rsidRDefault="005A7CD1" w:rsidP="0062616B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01391C" w:rsidRDefault="0001391C" w:rsidP="006261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2616B" w:rsidRPr="00833985" w:rsidRDefault="009E6516" w:rsidP="00D850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62616B" w:rsidRPr="00833985">
        <w:rPr>
          <w:rFonts w:ascii="Times New Roman" w:hAnsi="Times New Roman" w:cs="Times New Roman"/>
          <w:b/>
          <w:sz w:val="28"/>
          <w:szCs w:val="28"/>
        </w:rPr>
        <w:t>ИНИЦИАТИВН</w:t>
      </w:r>
      <w:r w:rsidR="006E7BC5" w:rsidRPr="00833985">
        <w:rPr>
          <w:rFonts w:ascii="Times New Roman" w:hAnsi="Times New Roman" w:cs="Times New Roman"/>
          <w:b/>
          <w:sz w:val="28"/>
          <w:szCs w:val="28"/>
        </w:rPr>
        <w:t>ЫЙ</w:t>
      </w:r>
      <w:r w:rsidR="0062616B" w:rsidRPr="00833985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746B24" w:rsidRPr="00833985" w:rsidRDefault="0001391C" w:rsidP="00746B24">
      <w:pPr>
        <w:jc w:val="center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«</w:t>
      </w:r>
      <w:r w:rsidR="00746B24" w:rsidRPr="00833985">
        <w:rPr>
          <w:rFonts w:ascii="Times New Roman" w:hAnsi="Times New Roman" w:cs="Times New Roman"/>
          <w:b/>
          <w:sz w:val="28"/>
          <w:szCs w:val="28"/>
        </w:rPr>
        <w:t xml:space="preserve">Благоустройство территории кладбища </w:t>
      </w:r>
      <w:r w:rsidR="001F0725" w:rsidRPr="00833985">
        <w:rPr>
          <w:rFonts w:ascii="Times New Roman" w:hAnsi="Times New Roman" w:cs="Times New Roman"/>
          <w:b/>
          <w:sz w:val="28"/>
          <w:szCs w:val="28"/>
        </w:rPr>
        <w:t xml:space="preserve">в с. </w:t>
      </w:r>
      <w:proofErr w:type="gramStart"/>
      <w:r w:rsidR="001F0725" w:rsidRPr="00833985">
        <w:rPr>
          <w:rFonts w:ascii="Times New Roman" w:hAnsi="Times New Roman" w:cs="Times New Roman"/>
          <w:b/>
          <w:sz w:val="28"/>
          <w:szCs w:val="28"/>
        </w:rPr>
        <w:t>Троицкий</w:t>
      </w:r>
      <w:proofErr w:type="gramEnd"/>
      <w:r w:rsidR="001F0725" w:rsidRPr="00833985">
        <w:rPr>
          <w:rFonts w:ascii="Times New Roman" w:hAnsi="Times New Roman" w:cs="Times New Roman"/>
          <w:b/>
          <w:sz w:val="28"/>
          <w:szCs w:val="28"/>
        </w:rPr>
        <w:t xml:space="preserve"> Росляй Токаревского района Тамбовской области</w:t>
      </w:r>
      <w:r w:rsidR="00746B24" w:rsidRPr="00833985">
        <w:rPr>
          <w:rFonts w:ascii="Times New Roman" w:hAnsi="Times New Roman" w:cs="Times New Roman"/>
          <w:b/>
          <w:sz w:val="28"/>
          <w:szCs w:val="28"/>
        </w:rPr>
        <w:t xml:space="preserve"> »</w:t>
      </w:r>
    </w:p>
    <w:p w:rsidR="0001391C" w:rsidRPr="00833985" w:rsidRDefault="0001391C" w:rsidP="00CF393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1. </w:t>
      </w:r>
      <w:r w:rsidRPr="00833985">
        <w:rPr>
          <w:rFonts w:ascii="Times New Roman" w:hAnsi="Times New Roman" w:cs="Times New Roman"/>
          <w:b/>
          <w:sz w:val="28"/>
          <w:szCs w:val="28"/>
        </w:rPr>
        <w:t>Общие сведения о муниципальном образовании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1.1.  Численность населения муниципального образования (человек): </w:t>
      </w:r>
      <w:r w:rsidR="005F09DB" w:rsidRPr="00EA6A74">
        <w:rPr>
          <w:rFonts w:ascii="Times New Roman" w:hAnsi="Times New Roman" w:cs="Times New Roman"/>
          <w:b/>
          <w:sz w:val="28"/>
          <w:szCs w:val="28"/>
        </w:rPr>
        <w:t>1122</w:t>
      </w:r>
      <w:r w:rsidR="0001391C" w:rsidRPr="00833985">
        <w:rPr>
          <w:rFonts w:ascii="Times New Roman" w:hAnsi="Times New Roman" w:cs="Times New Roman"/>
          <w:b/>
          <w:sz w:val="28"/>
          <w:szCs w:val="28"/>
          <w:u w:val="single"/>
        </w:rPr>
        <w:t>чел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1.2. Численность населения части территории муниципального образования (человек): </w:t>
      </w:r>
      <w:r w:rsidR="005F09DB" w:rsidRPr="00EA6A74">
        <w:rPr>
          <w:rFonts w:ascii="Times New Roman" w:hAnsi="Times New Roman" w:cs="Times New Roman"/>
          <w:b/>
          <w:sz w:val="28"/>
          <w:szCs w:val="28"/>
        </w:rPr>
        <w:t>686</w:t>
      </w:r>
      <w:r w:rsidR="00180537" w:rsidRPr="0083398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чел</w:t>
      </w:r>
      <w:r w:rsidRPr="00833985">
        <w:rPr>
          <w:rFonts w:ascii="Times New Roman" w:hAnsi="Times New Roman" w:cs="Times New Roman"/>
          <w:sz w:val="28"/>
          <w:szCs w:val="28"/>
        </w:rPr>
        <w:t>.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1.3. Наименования населенных пунктов, входящих в </w:t>
      </w:r>
      <w:proofErr w:type="gramStart"/>
      <w:r w:rsidRPr="00833985">
        <w:rPr>
          <w:rFonts w:ascii="Times New Roman" w:hAnsi="Times New Roman" w:cs="Times New Roman"/>
          <w:sz w:val="28"/>
          <w:szCs w:val="28"/>
        </w:rPr>
        <w:t>муниципальное</w:t>
      </w:r>
      <w:proofErr w:type="gramEnd"/>
    </w:p>
    <w:p w:rsidR="00F72A97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образование </w:t>
      </w:r>
    </w:p>
    <w:p w:rsidR="0062616B" w:rsidRPr="00833985" w:rsidRDefault="00180537" w:rsidP="00363B2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>1)</w:t>
      </w:r>
      <w:r w:rsidR="001F0725" w:rsidRPr="00833985">
        <w:rPr>
          <w:rFonts w:ascii="Times New Roman" w:eastAsia="Times New Roman" w:hAnsi="Times New Roman" w:cs="Times New Roman"/>
          <w:sz w:val="28"/>
          <w:szCs w:val="28"/>
        </w:rPr>
        <w:t>с. Троицкий Росляй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-  </w:t>
      </w:r>
      <w:r w:rsidR="005F09DB" w:rsidRPr="00833985">
        <w:rPr>
          <w:rFonts w:ascii="Times New Roman" w:eastAsia="Times New Roman" w:hAnsi="Times New Roman" w:cs="Times New Roman"/>
          <w:sz w:val="28"/>
          <w:szCs w:val="28"/>
        </w:rPr>
        <w:t>686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>человек</w:t>
      </w:r>
      <w:r w:rsidR="0062616B" w:rsidRPr="00833985">
        <w:rPr>
          <w:rFonts w:ascii="Times New Roman" w:hAnsi="Times New Roman" w:cs="Times New Roman"/>
          <w:sz w:val="28"/>
          <w:szCs w:val="28"/>
        </w:rPr>
        <w:t>;</w:t>
      </w:r>
    </w:p>
    <w:p w:rsidR="00180537" w:rsidRPr="00833985" w:rsidRDefault="0062616B" w:rsidP="00363B2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2) </w:t>
      </w:r>
      <w:r w:rsidR="001F0725" w:rsidRPr="00833985">
        <w:rPr>
          <w:rFonts w:ascii="Times New Roman" w:hAnsi="Times New Roman" w:cs="Times New Roman"/>
          <w:sz w:val="28"/>
          <w:szCs w:val="28"/>
        </w:rPr>
        <w:t xml:space="preserve">с. Новоникольское </w:t>
      </w:r>
      <w:r w:rsidR="00180537" w:rsidRPr="00833985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F09DB" w:rsidRPr="00833985">
        <w:rPr>
          <w:rFonts w:ascii="Times New Roman" w:eastAsia="Times New Roman" w:hAnsi="Times New Roman" w:cs="Times New Roman"/>
          <w:sz w:val="28"/>
          <w:szCs w:val="28"/>
        </w:rPr>
        <w:t>265</w:t>
      </w:r>
      <w:r w:rsidR="00180537" w:rsidRPr="00833985">
        <w:rPr>
          <w:rFonts w:ascii="Times New Roman" w:eastAsia="Times New Roman" w:hAnsi="Times New Roman" w:cs="Times New Roman"/>
          <w:sz w:val="28"/>
          <w:szCs w:val="28"/>
        </w:rPr>
        <w:t xml:space="preserve"> человек;</w:t>
      </w:r>
    </w:p>
    <w:p w:rsidR="00180537" w:rsidRPr="00833985" w:rsidRDefault="00180537" w:rsidP="00363B2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3)  </w:t>
      </w:r>
      <w:r w:rsidR="001F0725" w:rsidRPr="00833985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spellStart"/>
      <w:r w:rsidR="001F0725" w:rsidRPr="00833985">
        <w:rPr>
          <w:rFonts w:ascii="Times New Roman" w:eastAsia="Times New Roman" w:hAnsi="Times New Roman" w:cs="Times New Roman"/>
          <w:sz w:val="28"/>
          <w:szCs w:val="28"/>
        </w:rPr>
        <w:t>Громушка</w:t>
      </w:r>
      <w:proofErr w:type="spellEnd"/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E9193D" w:rsidRPr="00833985">
        <w:rPr>
          <w:rFonts w:ascii="Times New Roman" w:eastAsia="Times New Roman" w:hAnsi="Times New Roman" w:cs="Times New Roman"/>
          <w:sz w:val="28"/>
          <w:szCs w:val="28"/>
        </w:rPr>
        <w:t>102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1F0725" w:rsidRPr="00833985" w:rsidRDefault="00180537" w:rsidP="00363B2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1F0725" w:rsidRPr="00833985">
        <w:rPr>
          <w:rFonts w:ascii="Times New Roman" w:eastAsia="Times New Roman" w:hAnsi="Times New Roman" w:cs="Times New Roman"/>
          <w:sz w:val="28"/>
          <w:szCs w:val="28"/>
        </w:rPr>
        <w:t>д. Панино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E9193D" w:rsidRPr="00833985">
        <w:rPr>
          <w:rFonts w:ascii="Times New Roman" w:eastAsia="Times New Roman" w:hAnsi="Times New Roman" w:cs="Times New Roman"/>
          <w:sz w:val="28"/>
          <w:szCs w:val="28"/>
        </w:rPr>
        <w:t>8</w:t>
      </w:r>
      <w:r w:rsidR="001F0725" w:rsidRPr="00833985">
        <w:rPr>
          <w:rFonts w:ascii="Times New Roman" w:eastAsia="Times New Roman" w:hAnsi="Times New Roman" w:cs="Times New Roman"/>
          <w:sz w:val="28"/>
          <w:szCs w:val="28"/>
        </w:rPr>
        <w:t xml:space="preserve">  ч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>еловек</w:t>
      </w:r>
    </w:p>
    <w:p w:rsidR="001F0725" w:rsidRPr="00833985" w:rsidRDefault="001F0725" w:rsidP="00363B20">
      <w:pPr>
        <w:widowControl w:val="0"/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    5) д. Эртиль -   </w:t>
      </w:r>
      <w:r w:rsidR="00E9193D" w:rsidRPr="00833985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</w:p>
    <w:p w:rsidR="0062616B" w:rsidRPr="00833985" w:rsidRDefault="00363B20" w:rsidP="00363B2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>6)</w:t>
      </w:r>
      <w:r w:rsidR="00E9193D" w:rsidRPr="00833985">
        <w:rPr>
          <w:rFonts w:ascii="Times New Roman" w:hAnsi="Times New Roman" w:cs="Times New Roman"/>
          <w:sz w:val="28"/>
          <w:szCs w:val="28"/>
        </w:rPr>
        <w:t xml:space="preserve"> д. Малый Росляй – 14 человек</w:t>
      </w:r>
    </w:p>
    <w:p w:rsidR="00363B20" w:rsidRPr="00833985" w:rsidRDefault="00363B20" w:rsidP="00363B20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>7)</w:t>
      </w:r>
      <w:r w:rsidR="00E9193D" w:rsidRPr="00833985">
        <w:rPr>
          <w:rFonts w:ascii="Times New Roman" w:hAnsi="Times New Roman" w:cs="Times New Roman"/>
          <w:sz w:val="28"/>
          <w:szCs w:val="28"/>
        </w:rPr>
        <w:t xml:space="preserve"> пос. </w:t>
      </w:r>
      <w:proofErr w:type="gramStart"/>
      <w:r w:rsidR="00E9193D" w:rsidRPr="00833985">
        <w:rPr>
          <w:rFonts w:ascii="Times New Roman" w:hAnsi="Times New Roman" w:cs="Times New Roman"/>
          <w:sz w:val="28"/>
          <w:szCs w:val="28"/>
        </w:rPr>
        <w:t>Банное</w:t>
      </w:r>
      <w:proofErr w:type="gramEnd"/>
      <w:r w:rsidR="00E9193D" w:rsidRPr="00833985">
        <w:rPr>
          <w:rFonts w:ascii="Times New Roman" w:hAnsi="Times New Roman" w:cs="Times New Roman"/>
          <w:sz w:val="28"/>
          <w:szCs w:val="28"/>
        </w:rPr>
        <w:t xml:space="preserve">   - 7 человек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>1.4. Наименование населенного пункта, в котором планируется реализация проекта</w:t>
      </w:r>
      <w:proofErr w:type="gramStart"/>
      <w:r w:rsidRPr="00833985">
        <w:rPr>
          <w:rFonts w:ascii="Times New Roman" w:hAnsi="Times New Roman" w:cs="Times New Roman"/>
          <w:sz w:val="28"/>
          <w:szCs w:val="28"/>
        </w:rPr>
        <w:t>:</w:t>
      </w:r>
      <w:r w:rsidR="001F0725" w:rsidRPr="00833985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="001F0725" w:rsidRPr="00833985">
        <w:rPr>
          <w:rFonts w:ascii="Times New Roman" w:hAnsi="Times New Roman" w:cs="Times New Roman"/>
          <w:b/>
          <w:sz w:val="28"/>
          <w:szCs w:val="28"/>
        </w:rPr>
        <w:t>. Троицкий Росляй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2. </w:t>
      </w:r>
      <w:r w:rsidRPr="00833985">
        <w:rPr>
          <w:rFonts w:ascii="Times New Roman" w:hAnsi="Times New Roman" w:cs="Times New Roman"/>
          <w:b/>
          <w:sz w:val="28"/>
          <w:szCs w:val="28"/>
        </w:rPr>
        <w:t>Описание проекта</w:t>
      </w:r>
    </w:p>
    <w:p w:rsidR="00746B24" w:rsidRPr="00833985" w:rsidRDefault="0062616B" w:rsidP="00746B24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2.1. Направление проекта </w:t>
      </w:r>
      <w:r w:rsidR="004D4B9A" w:rsidRPr="00833985">
        <w:rPr>
          <w:rFonts w:ascii="Times New Roman" w:hAnsi="Times New Roman" w:cs="Times New Roman"/>
          <w:sz w:val="28"/>
          <w:szCs w:val="28"/>
        </w:rPr>
        <w:t xml:space="preserve">- </w:t>
      </w:r>
      <w:r w:rsidR="00746B24" w:rsidRPr="00833985">
        <w:rPr>
          <w:rFonts w:ascii="Times New Roman" w:eastAsia="Times New Roman" w:hAnsi="Times New Roman" w:cs="Times New Roman"/>
          <w:sz w:val="28"/>
          <w:szCs w:val="28"/>
        </w:rPr>
        <w:t xml:space="preserve"> проведение работ по благоустройству  кладбища для  захоронений с соблюдением санитарно-эпидемиологических и экологических норм, совершенствование системы организации похоронного дела на территории </w:t>
      </w:r>
      <w:r w:rsidR="00363B20" w:rsidRPr="00833985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gramStart"/>
      <w:r w:rsidR="00363B20" w:rsidRPr="00833985">
        <w:rPr>
          <w:rFonts w:ascii="Times New Roman" w:eastAsia="Times New Roman" w:hAnsi="Times New Roman" w:cs="Times New Roman"/>
          <w:sz w:val="28"/>
          <w:szCs w:val="28"/>
        </w:rPr>
        <w:t>Троицкий</w:t>
      </w:r>
      <w:proofErr w:type="gramEnd"/>
      <w:r w:rsidR="00363B20" w:rsidRPr="00833985">
        <w:rPr>
          <w:rFonts w:ascii="Times New Roman" w:eastAsia="Times New Roman" w:hAnsi="Times New Roman" w:cs="Times New Roman"/>
          <w:sz w:val="28"/>
          <w:szCs w:val="28"/>
        </w:rPr>
        <w:t xml:space="preserve"> Росляй Токаревского района, по</w:t>
      </w:r>
      <w:r w:rsidR="00746B24" w:rsidRPr="00833985">
        <w:rPr>
          <w:rFonts w:ascii="Times New Roman" w:eastAsia="Times New Roman" w:hAnsi="Times New Roman" w:cs="Times New Roman"/>
          <w:sz w:val="28"/>
          <w:szCs w:val="28"/>
        </w:rPr>
        <w:t>вышение уровня благоустройства и санитарного содержания кладбища.</w:t>
      </w:r>
    </w:p>
    <w:p w:rsidR="0062616B" w:rsidRPr="00833985" w:rsidRDefault="0062616B" w:rsidP="004D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1F0725" w:rsidRPr="00833985" w:rsidRDefault="0062616B" w:rsidP="001F07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2.2. Описание проблемы, на </w:t>
      </w:r>
      <w:r w:rsidR="001F0725" w:rsidRPr="00833985">
        <w:rPr>
          <w:rFonts w:ascii="Times New Roman" w:hAnsi="Times New Roman" w:cs="Times New Roman"/>
          <w:sz w:val="28"/>
          <w:szCs w:val="28"/>
        </w:rPr>
        <w:t>решение которой направлен проек</w:t>
      </w:r>
      <w:r w:rsidR="00E9193D" w:rsidRPr="00833985">
        <w:rPr>
          <w:rFonts w:ascii="Times New Roman" w:hAnsi="Times New Roman" w:cs="Times New Roman"/>
          <w:sz w:val="28"/>
          <w:szCs w:val="28"/>
        </w:rPr>
        <w:t>т</w:t>
      </w:r>
    </w:p>
    <w:p w:rsidR="00746B24" w:rsidRPr="00833985" w:rsidRDefault="00746B24" w:rsidP="001F0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>Кладбище является особым градостроительным, исключительно социально значимым объектом.</w:t>
      </w:r>
    </w:p>
    <w:p w:rsidR="00746B24" w:rsidRPr="00833985" w:rsidRDefault="00746B24" w:rsidP="00746B24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>- кладбище, как градостроительный объект, расположенный на обособленном участке земли, нуждается в постоянном уходе, благоустройстве, ограждении. Оно должно постоянно поддерживаться в надлежащем состоянии, удобном для посещения гражданами и одновременно удобном для проведения новых захоронений;</w:t>
      </w:r>
    </w:p>
    <w:p w:rsidR="00746B24" w:rsidRPr="00833985" w:rsidRDefault="00746B24" w:rsidP="00746B24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>- кладбище - это место поклонения памяти ушедших от нас родных и близких и оно постоянно должно отвечать этой функции, быть способным принять любое число посетителей, в том числе в дни массового посещения (к примеру, в пасхальные праздники).</w:t>
      </w:r>
    </w:p>
    <w:p w:rsidR="000A0A31" w:rsidRPr="00833985" w:rsidRDefault="000A0A31" w:rsidP="000A0A31">
      <w:pPr>
        <w:shd w:val="clear" w:color="auto" w:fill="FFFFFF"/>
        <w:spacing w:after="15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Похоронное обслуживание населения регламентируется Федеральным законом от 12 января 1996 года № 8-ФЗ «О погребении и похоронном деле» (далее – Федеральный закон), Указом Президента Российской Федерации от </w:t>
      </w:r>
      <w:r w:rsidRPr="00833985">
        <w:rPr>
          <w:rFonts w:ascii="Times New Roman" w:eastAsia="Times New Roman" w:hAnsi="Times New Roman" w:cs="Times New Roman"/>
          <w:sz w:val="28"/>
          <w:szCs w:val="28"/>
        </w:rPr>
        <w:lastRenderedPageBreak/>
        <w:t>29 июня 1996 года № 1001 «О гарантиях прав граждан на предоставление услуг по погребению умерших»</w:t>
      </w:r>
      <w:proofErr w:type="gramStart"/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санитарными правилами и нормами </w:t>
      </w:r>
      <w:proofErr w:type="spellStart"/>
      <w:r w:rsidRPr="00833985">
        <w:rPr>
          <w:rFonts w:ascii="Times New Roman" w:eastAsia="Times New Roman" w:hAnsi="Times New Roman" w:cs="Times New Roman"/>
          <w:sz w:val="28"/>
          <w:szCs w:val="28"/>
        </w:rPr>
        <w:t>СанПиНи</w:t>
      </w:r>
      <w:proofErr w:type="spellEnd"/>
      <w:r w:rsidRPr="00833985">
        <w:rPr>
          <w:rFonts w:ascii="Times New Roman" w:eastAsia="Times New Roman" w:hAnsi="Times New Roman" w:cs="Times New Roman"/>
          <w:sz w:val="28"/>
          <w:szCs w:val="28"/>
        </w:rPr>
        <w:t xml:space="preserve"> 2.1.1279-03 «Гигиенические требования к размещению, устройству и содержанию кладбищ, зданий и сооружений похоронного назначения», утвержденными постановлением Главного государственного санитарного врача Российской Федерации от 8 апреля 2003 года № 35, другими действующими санитарными правилами и нормами и рекомендательными документами Госстроя России по организации похоронного дела и содержанию объектов похоронного назначения. </w:t>
      </w:r>
    </w:p>
    <w:p w:rsidR="000A0A31" w:rsidRPr="00833985" w:rsidRDefault="000A0A31" w:rsidP="000A0A31">
      <w:pPr>
        <w:shd w:val="clear" w:color="auto" w:fill="FFFFFF"/>
        <w:spacing w:after="15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sz w:val="28"/>
          <w:szCs w:val="28"/>
        </w:rPr>
        <w:t>Действующим законодательством Российской Федерации органы местного самоуправления наделены полномочиями по организации ритуальных услуг и содержанию мест захоронения.</w:t>
      </w:r>
    </w:p>
    <w:p w:rsidR="00363B20" w:rsidRPr="00247BEC" w:rsidRDefault="00363B20" w:rsidP="000A0A31">
      <w:pPr>
        <w:shd w:val="clear" w:color="auto" w:fill="FFFFFF"/>
        <w:spacing w:after="15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3985">
        <w:rPr>
          <w:rFonts w:ascii="Times New Roman" w:eastAsia="Times New Roman" w:hAnsi="Times New Roman" w:cs="Times New Roman"/>
          <w:b/>
          <w:sz w:val="28"/>
          <w:szCs w:val="28"/>
        </w:rPr>
        <w:t xml:space="preserve">За последние два года проведена работа </w:t>
      </w:r>
      <w:r w:rsidR="00E9193D" w:rsidRPr="00833985">
        <w:rPr>
          <w:rFonts w:ascii="Times New Roman" w:eastAsia="Times New Roman" w:hAnsi="Times New Roman" w:cs="Times New Roman"/>
          <w:b/>
          <w:sz w:val="28"/>
          <w:szCs w:val="28"/>
        </w:rPr>
        <w:t>по благоустройству кладбища</w:t>
      </w:r>
      <w:r w:rsidR="00E9193D">
        <w:rPr>
          <w:rFonts w:ascii="Times New Roman" w:eastAsia="Times New Roman" w:hAnsi="Times New Roman" w:cs="Times New Roman"/>
          <w:sz w:val="28"/>
          <w:szCs w:val="28"/>
        </w:rPr>
        <w:t>: с части территории были выпилены деревья, произведена выкорчевка кустарника и пней, уборка</w:t>
      </w:r>
      <w:r w:rsidR="00794945">
        <w:rPr>
          <w:rFonts w:ascii="Times New Roman" w:eastAsia="Times New Roman" w:hAnsi="Times New Roman" w:cs="Times New Roman"/>
          <w:sz w:val="28"/>
          <w:szCs w:val="28"/>
        </w:rPr>
        <w:t xml:space="preserve"> территории от  бытового мусора, закуплен материал для ограждения  центральной и боковой стороны кладбища.</w:t>
      </w:r>
    </w:p>
    <w:p w:rsidR="000A0A31" w:rsidRPr="00363B20" w:rsidRDefault="000A0A31" w:rsidP="000A0A31">
      <w:pPr>
        <w:shd w:val="clear" w:color="auto" w:fill="FFFFFF"/>
        <w:spacing w:after="158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63B20">
        <w:rPr>
          <w:rFonts w:ascii="Times New Roman" w:hAnsi="Times New Roman" w:cs="Times New Roman"/>
          <w:sz w:val="28"/>
          <w:szCs w:val="28"/>
          <w:u w:val="single"/>
        </w:rPr>
        <w:t xml:space="preserve">В настоящее время кладбище в </w:t>
      </w:r>
      <w:r w:rsidR="001F0725" w:rsidRPr="00363B20">
        <w:rPr>
          <w:rFonts w:ascii="Times New Roman" w:hAnsi="Times New Roman" w:cs="Times New Roman"/>
          <w:sz w:val="28"/>
          <w:szCs w:val="28"/>
          <w:u w:val="single"/>
        </w:rPr>
        <w:t xml:space="preserve">с. </w:t>
      </w:r>
      <w:proofErr w:type="gramStart"/>
      <w:r w:rsidR="001F0725" w:rsidRPr="00363B20">
        <w:rPr>
          <w:rFonts w:ascii="Times New Roman" w:hAnsi="Times New Roman" w:cs="Times New Roman"/>
          <w:sz w:val="28"/>
          <w:szCs w:val="28"/>
          <w:u w:val="single"/>
        </w:rPr>
        <w:t>Троицкий</w:t>
      </w:r>
      <w:proofErr w:type="gramEnd"/>
      <w:r w:rsidR="001F0725" w:rsidRPr="00363B20">
        <w:rPr>
          <w:rFonts w:ascii="Times New Roman" w:hAnsi="Times New Roman" w:cs="Times New Roman"/>
          <w:sz w:val="28"/>
          <w:szCs w:val="28"/>
          <w:u w:val="single"/>
        </w:rPr>
        <w:t xml:space="preserve"> Росляй</w:t>
      </w:r>
      <w:r w:rsidRPr="00363B20">
        <w:rPr>
          <w:rFonts w:ascii="Times New Roman" w:hAnsi="Times New Roman" w:cs="Times New Roman"/>
          <w:sz w:val="28"/>
          <w:szCs w:val="28"/>
          <w:u w:val="single"/>
        </w:rPr>
        <w:t xml:space="preserve"> не отвечает современным требованиям</w:t>
      </w:r>
      <w:r w:rsidR="00363B20" w:rsidRPr="00363B20">
        <w:rPr>
          <w:rFonts w:ascii="Times New Roman" w:hAnsi="Times New Roman" w:cs="Times New Roman"/>
          <w:sz w:val="28"/>
          <w:szCs w:val="28"/>
          <w:u w:val="single"/>
        </w:rPr>
        <w:t xml:space="preserve"> по следующим направлениям</w:t>
      </w:r>
      <w:r w:rsidR="00363B2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363B20" w:rsidRDefault="000A0A31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72">
        <w:rPr>
          <w:rFonts w:ascii="Times New Roman" w:hAnsi="Times New Roman" w:cs="Times New Roman"/>
          <w:sz w:val="28"/>
          <w:szCs w:val="28"/>
        </w:rPr>
        <w:t xml:space="preserve">К кладбищу отсутствуют подъездные пути. </w:t>
      </w:r>
    </w:p>
    <w:p w:rsidR="00363B20" w:rsidRDefault="000A0A31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72">
        <w:rPr>
          <w:rFonts w:ascii="Times New Roman" w:hAnsi="Times New Roman" w:cs="Times New Roman"/>
          <w:sz w:val="28"/>
          <w:szCs w:val="28"/>
        </w:rPr>
        <w:t>Нет парковочных мест</w:t>
      </w:r>
      <w:r w:rsidR="001F0725">
        <w:rPr>
          <w:rFonts w:ascii="Times New Roman" w:hAnsi="Times New Roman" w:cs="Times New Roman"/>
          <w:sz w:val="28"/>
          <w:szCs w:val="28"/>
        </w:rPr>
        <w:t>,</w:t>
      </w:r>
    </w:p>
    <w:p w:rsidR="00363B20" w:rsidRDefault="00363B20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Нет </w:t>
      </w:r>
      <w:r w:rsidR="000A0A31" w:rsidRPr="00B11672">
        <w:rPr>
          <w:rFonts w:ascii="Times New Roman" w:hAnsi="Times New Roman" w:cs="Times New Roman"/>
          <w:sz w:val="28"/>
          <w:szCs w:val="28"/>
        </w:rPr>
        <w:t xml:space="preserve">контейнерной площадки. </w:t>
      </w:r>
    </w:p>
    <w:p w:rsidR="00363B20" w:rsidRDefault="001F0725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Отсутствует ограждение и в</w:t>
      </w:r>
      <w:r w:rsidR="000A0A31" w:rsidRPr="00B11672">
        <w:rPr>
          <w:rFonts w:ascii="Times New Roman" w:hAnsi="Times New Roman" w:cs="Times New Roman"/>
          <w:sz w:val="28"/>
          <w:szCs w:val="28"/>
        </w:rPr>
        <w:t>орота центрального входа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3B20" w:rsidRDefault="000A0A31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1672">
        <w:rPr>
          <w:rFonts w:ascii="Times New Roman" w:hAnsi="Times New Roman" w:cs="Times New Roman"/>
          <w:sz w:val="28"/>
          <w:szCs w:val="28"/>
        </w:rPr>
        <w:t>Центральный вход не оборудо</w:t>
      </w:r>
      <w:r w:rsidR="001F0725">
        <w:rPr>
          <w:rFonts w:ascii="Times New Roman" w:hAnsi="Times New Roman" w:cs="Times New Roman"/>
          <w:sz w:val="28"/>
          <w:szCs w:val="28"/>
        </w:rPr>
        <w:t xml:space="preserve">ван местами отдыха (лавочками). </w:t>
      </w:r>
    </w:p>
    <w:p w:rsidR="00B365EA" w:rsidRDefault="001F0725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осуществить благоустройство территории кладбища – спилить и выкорчевать деревья</w:t>
      </w:r>
      <w:r w:rsidR="00833985">
        <w:rPr>
          <w:rFonts w:ascii="Times New Roman" w:hAnsi="Times New Roman" w:cs="Times New Roman"/>
          <w:sz w:val="28"/>
          <w:szCs w:val="28"/>
        </w:rPr>
        <w:t xml:space="preserve"> с оставшейся территории</w:t>
      </w:r>
      <w:r>
        <w:rPr>
          <w:rFonts w:ascii="Times New Roman" w:hAnsi="Times New Roman" w:cs="Times New Roman"/>
          <w:sz w:val="28"/>
          <w:szCs w:val="28"/>
        </w:rPr>
        <w:t>, убрать поросль, провести земляные работы по выравниванию.</w:t>
      </w:r>
    </w:p>
    <w:p w:rsidR="00363B20" w:rsidRDefault="00E9193D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Засыпать щебнем территорию у центрального входа</w:t>
      </w:r>
    </w:p>
    <w:p w:rsidR="00E9193D" w:rsidRDefault="00E9193D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Оборудовать парковочные места</w:t>
      </w:r>
    </w:p>
    <w:p w:rsidR="00794945" w:rsidRDefault="00794945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Закупить материал дляограждение боковой и задней части кладбища</w:t>
      </w:r>
    </w:p>
    <w:p w:rsidR="00794945" w:rsidRPr="00B11672" w:rsidRDefault="00794945" w:rsidP="00746B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Сварка и установка ограждения </w:t>
      </w:r>
    </w:p>
    <w:p w:rsidR="0062616B" w:rsidRPr="00B11672" w:rsidRDefault="0062616B" w:rsidP="00626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616B" w:rsidRPr="00B11672" w:rsidRDefault="0062616B" w:rsidP="006261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0D14">
        <w:rPr>
          <w:rFonts w:ascii="Times New Roman" w:hAnsi="Times New Roman" w:cs="Times New Roman"/>
          <w:sz w:val="26"/>
          <w:szCs w:val="26"/>
        </w:rPr>
        <w:t>2.3</w:t>
      </w:r>
      <w:r w:rsidRPr="00B11672">
        <w:rPr>
          <w:rFonts w:ascii="Times New Roman" w:hAnsi="Times New Roman" w:cs="Times New Roman"/>
          <w:sz w:val="28"/>
          <w:szCs w:val="28"/>
        </w:rPr>
        <w:t>. Предложения по решению указанной проблемы</w:t>
      </w:r>
    </w:p>
    <w:p w:rsidR="000A0A31" w:rsidRDefault="000A0A31" w:rsidP="000A0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0">
        <w:rPr>
          <w:rFonts w:ascii="Times New Roman" w:eastAsia="Times New Roman" w:hAnsi="Times New Roman" w:cs="Times New Roman"/>
          <w:sz w:val="28"/>
          <w:szCs w:val="28"/>
        </w:rPr>
        <w:t>- проведение необходимых  работ  по благоустройству  территории  кладбища;</w:t>
      </w:r>
    </w:p>
    <w:p w:rsidR="001F0725" w:rsidRPr="003D7FE0" w:rsidRDefault="001F0725" w:rsidP="000A0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установка ограждения кладбища по периметру;</w:t>
      </w:r>
    </w:p>
    <w:p w:rsidR="000A0A31" w:rsidRPr="003D7FE0" w:rsidRDefault="000A0A31" w:rsidP="000A0A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0">
        <w:rPr>
          <w:rFonts w:ascii="Times New Roman" w:eastAsia="Times New Roman" w:hAnsi="Times New Roman" w:cs="Times New Roman"/>
          <w:sz w:val="28"/>
          <w:szCs w:val="28"/>
        </w:rPr>
        <w:t xml:space="preserve">-  установка </w:t>
      </w:r>
      <w:r>
        <w:rPr>
          <w:rFonts w:ascii="Times New Roman" w:eastAsia="Times New Roman" w:hAnsi="Times New Roman" w:cs="Times New Roman"/>
          <w:sz w:val="28"/>
          <w:szCs w:val="28"/>
        </w:rPr>
        <w:t>ворот</w:t>
      </w:r>
      <w:r w:rsidR="0001097E">
        <w:rPr>
          <w:rFonts w:ascii="Times New Roman" w:eastAsia="Times New Roman" w:hAnsi="Times New Roman" w:cs="Times New Roman"/>
          <w:sz w:val="28"/>
          <w:szCs w:val="28"/>
        </w:rPr>
        <w:t xml:space="preserve"> и калитки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центрального входа на кладбище</w:t>
      </w:r>
      <w:r w:rsidRPr="003D7FE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A0A31" w:rsidRDefault="000A0A31" w:rsidP="000A0A31">
      <w:pPr>
        <w:pStyle w:val="afa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Pr="00DF328E">
        <w:rPr>
          <w:rFonts w:ascii="Times New Roman" w:hAnsi="Times New Roman"/>
          <w:sz w:val="28"/>
          <w:szCs w:val="28"/>
          <w:shd w:val="clear" w:color="auto" w:fill="FFFFFF"/>
        </w:rPr>
        <w:t>повышение уровня благоустройства и санитарного содержания кладбищ</w:t>
      </w:r>
      <w:r>
        <w:rPr>
          <w:color w:val="304855"/>
          <w:shd w:val="clear" w:color="auto" w:fill="FFFFFF"/>
        </w:rPr>
        <w:t>. </w:t>
      </w:r>
    </w:p>
    <w:p w:rsidR="000A0A31" w:rsidRDefault="000A0A31" w:rsidP="000A0A31">
      <w:pPr>
        <w:pStyle w:val="afa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у</w:t>
      </w:r>
      <w:r w:rsidR="00B11672">
        <w:rPr>
          <w:rFonts w:ascii="Times New Roman" w:eastAsia="Times New Roman" w:hAnsi="Times New Roman"/>
          <w:color w:val="000000"/>
          <w:sz w:val="28"/>
          <w:szCs w:val="28"/>
        </w:rPr>
        <w:t>стройство подъездного пути;</w:t>
      </w:r>
    </w:p>
    <w:p w:rsidR="000A0A31" w:rsidRDefault="000A0A31" w:rsidP="000A0A31">
      <w:pPr>
        <w:pStyle w:val="afa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- устройство </w:t>
      </w:r>
      <w:r w:rsidR="001F0725">
        <w:rPr>
          <w:rFonts w:ascii="Times New Roman" w:eastAsia="Times New Roman" w:hAnsi="Times New Roman"/>
          <w:color w:val="000000"/>
          <w:sz w:val="28"/>
          <w:szCs w:val="28"/>
        </w:rPr>
        <w:t xml:space="preserve">мест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парковки</w:t>
      </w:r>
      <w:r w:rsidR="00B11672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:rsidR="00B11672" w:rsidRDefault="00B11672" w:rsidP="000A0A31">
      <w:pPr>
        <w:pStyle w:val="afa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 устройство  контейнерной площадки;</w:t>
      </w:r>
    </w:p>
    <w:p w:rsidR="000A0A31" w:rsidRDefault="001F0725" w:rsidP="000A0A31">
      <w:pPr>
        <w:pStyle w:val="afa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</w:t>
      </w:r>
      <w:r w:rsidR="000A0A31">
        <w:rPr>
          <w:rFonts w:ascii="Times New Roman" w:eastAsia="Times New Roman" w:hAnsi="Times New Roman"/>
          <w:color w:val="000000"/>
          <w:sz w:val="28"/>
          <w:szCs w:val="28"/>
        </w:rPr>
        <w:t>сохранение и укрепление исторических и культурных связей между поколениями</w:t>
      </w:r>
    </w:p>
    <w:p w:rsidR="009D3029" w:rsidRDefault="009D3029" w:rsidP="0062616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9D3029" w:rsidRDefault="009D3029" w:rsidP="0062616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AA1AB1" w:rsidRDefault="00AA1AB1" w:rsidP="0062616B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>2.4. Предварительный расчет затрат на реализацию проекта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95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8"/>
        <w:gridCol w:w="5731"/>
        <w:gridCol w:w="1984"/>
        <w:gridCol w:w="1247"/>
      </w:tblGrid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 xml:space="preserve">Мероприятия по реализации проекта </w:t>
            </w:r>
            <w:hyperlink w:anchor="Par94" w:history="1">
              <w:r w:rsidRPr="00FC0D14">
                <w:rPr>
                  <w:rFonts w:ascii="Times New Roman" w:hAnsi="Times New Roman" w:cs="Times New Roman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</w:p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Описание</w:t>
            </w: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833985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3985">
              <w:rPr>
                <w:rFonts w:ascii="Times New Roman" w:hAnsi="Times New Roman" w:cs="Times New Roman"/>
                <w:b/>
                <w:sz w:val="26"/>
                <w:szCs w:val="26"/>
              </w:rPr>
              <w:t>За счет денежных средств,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3335BF" w:rsidRDefault="008B220A" w:rsidP="00EE38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1 </w:t>
            </w:r>
            <w:r w:rsidR="00EE38EB">
              <w:rPr>
                <w:rFonts w:ascii="Times New Roman" w:hAnsi="Times New Roman" w:cs="Times New Roman"/>
                <w:b/>
                <w:sz w:val="26"/>
                <w:szCs w:val="26"/>
              </w:rPr>
              <w:t>110</w:t>
            </w:r>
            <w:r w:rsidR="00791ED3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Par65"/>
            <w:bookmarkEnd w:id="0"/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794945" w:rsidRDefault="00B46248" w:rsidP="007949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Покупка</w:t>
            </w:r>
            <w:r w:rsidR="007C19B1">
              <w:rPr>
                <w:rFonts w:ascii="Times New Roman" w:hAnsi="Times New Roman" w:cs="Times New Roman"/>
                <w:sz w:val="24"/>
                <w:szCs w:val="24"/>
              </w:rPr>
              <w:t xml:space="preserve"> бункера под мусор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C19B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7C19B1" w:rsidP="007C1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щебня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FB6E30" w:rsidP="00780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8014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B616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C19B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отсева (крошка)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FB6E3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616D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19B1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DC5C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Работа по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щебенению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="00DC5CB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склинцовкой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FB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FB6E3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19B1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Укладка плитки и бордюрного камня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DC5CB0" w:rsidP="00FB6E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B6E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19B1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1.6.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Покупка 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саморезов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C19B1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DC5CB0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1.7.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DC5CB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ограждения из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евроштакетника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 w:rsidR="00DC5CB0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C19B1" w:rsidRPr="00FC0D14" w:rsidRDefault="007C19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B616D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16D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1.8.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16D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Покупка тротуарной плитки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16D" w:rsidRDefault="00791ED3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45800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3B616D" w:rsidRPr="00FC0D14" w:rsidRDefault="003B616D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91ED3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1ED3" w:rsidRDefault="00791ED3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1.9.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1ED3" w:rsidRDefault="00791ED3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Покупка бордюрного камня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1ED3" w:rsidRDefault="00791ED3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91ED3" w:rsidRPr="00FC0D14" w:rsidRDefault="00791ED3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E38E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8EB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8EB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Покупка элементов художественной ковк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вензель, пика)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8EB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E38EB" w:rsidRPr="00FC0D14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833985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3985">
              <w:rPr>
                <w:rFonts w:ascii="Times New Roman" w:hAnsi="Times New Roman" w:cs="Times New Roman"/>
                <w:b/>
                <w:sz w:val="26"/>
                <w:szCs w:val="26"/>
              </w:rPr>
              <w:t>За счет имущественного участия,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3335BF" w:rsidRDefault="00EE38EB" w:rsidP="00830A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738 054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324E35" w:rsidP="002A1E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Покупка материала для ограждения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EE38EB" w:rsidP="00B462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738 054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833985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33985">
              <w:rPr>
                <w:rFonts w:ascii="Times New Roman" w:hAnsi="Times New Roman" w:cs="Times New Roman"/>
                <w:b/>
                <w:sz w:val="26"/>
                <w:szCs w:val="26"/>
              </w:rPr>
              <w:t>За счет трудового участия, 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0D7D74" w:rsidRDefault="00AA1AB1" w:rsidP="00791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B220A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791ED3">
              <w:rPr>
                <w:rFonts w:ascii="Times New Roman" w:hAnsi="Times New Roman" w:cs="Times New Roman"/>
                <w:b/>
                <w:sz w:val="26"/>
                <w:szCs w:val="26"/>
              </w:rPr>
              <w:t>425304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AA1AB1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1AB1" w:rsidRPr="00FC0D14" w:rsidRDefault="00AA1A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1AB1" w:rsidRPr="00FC0D14" w:rsidRDefault="00AA1AB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Выпиливание деревьев</w:t>
            </w:r>
            <w:r w:rsidR="000D7D74">
              <w:rPr>
                <w:rFonts w:ascii="Times New Roman" w:hAnsi="Times New Roman" w:cs="Times New Roman"/>
                <w:sz w:val="26"/>
                <w:szCs w:val="26"/>
              </w:rPr>
              <w:t>, вывоз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1AB1" w:rsidRPr="00FC0D14" w:rsidRDefault="0078014A" w:rsidP="000D7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D7D74" w:rsidRPr="008B220A">
              <w:rPr>
                <w:rFonts w:ascii="Times New Roman" w:hAnsi="Times New Roman" w:cs="Times New Roman"/>
                <w:sz w:val="26"/>
                <w:szCs w:val="26"/>
              </w:rPr>
              <w:t>55000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A1AB1" w:rsidRPr="00FC0D14" w:rsidRDefault="00AA1AB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AA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AA1A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0D7D74" w:rsidP="00427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Выкорчевка пней</w:t>
            </w:r>
            <w:r w:rsidR="001C7E20">
              <w:rPr>
                <w:rFonts w:ascii="Times New Roman" w:hAnsi="Times New Roman" w:cs="Times New Roman"/>
                <w:sz w:val="26"/>
                <w:szCs w:val="26"/>
              </w:rPr>
              <w:t>, вывоз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1C7E2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D7D74" w:rsidRPr="008B220A">
              <w:rPr>
                <w:rFonts w:ascii="Times New Roman" w:hAnsi="Times New Roman" w:cs="Times New Roman"/>
                <w:sz w:val="26"/>
                <w:szCs w:val="26"/>
              </w:rPr>
              <w:t>33000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DC5CB0"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AA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AA1A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0D7D74" w:rsidP="00B36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Уборка территории от кустарниковой  поросли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78014A" w:rsidP="00780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7B093E" w:rsidRPr="008B220A"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C7E20" w:rsidRPr="00FC0D14" w:rsidTr="00DC5CB0">
        <w:trPr>
          <w:trHeight w:val="34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C7E20" w:rsidRPr="00FC0D14" w:rsidRDefault="001C7E20" w:rsidP="00AA1A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C7E20" w:rsidRDefault="001C7E20" w:rsidP="00B365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Установка ограждения их секций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C7E20" w:rsidRDefault="00FB6E30" w:rsidP="007801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7E20" w:rsidRPr="008B220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7B093E" w:rsidRPr="008B220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7B093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8014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B093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C7E20" w:rsidRPr="00FC0D14" w:rsidRDefault="001C7E2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0D7D74" w:rsidP="00DC5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 w:rsidR="00DC5CB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0D7D74" w:rsidRDefault="000D7D74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D7D74">
              <w:rPr>
                <w:rFonts w:ascii="Times New Roman" w:hAnsi="Times New Roman" w:cs="Times New Roman"/>
                <w:sz w:val="26"/>
                <w:szCs w:val="26"/>
              </w:rPr>
              <w:t>Покраска ограждения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0D7D74" w:rsidP="002C3E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8014A" w:rsidRPr="008B220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8014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C3E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8014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C5CB0" w:rsidRPr="00FC0D14" w:rsidTr="006261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C5CB0" w:rsidRDefault="00DC5CB0" w:rsidP="00DC5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C5CB0" w:rsidRPr="000D7D74" w:rsidRDefault="00DC5CB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Сварочные работы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C5CB0" w:rsidRPr="000D7D74" w:rsidRDefault="0078014A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8B220A">
              <w:rPr>
                <w:rFonts w:ascii="Times New Roman" w:hAnsi="Times New Roman" w:cs="Times New Roman"/>
                <w:sz w:val="26"/>
                <w:szCs w:val="26"/>
              </w:rPr>
              <w:t>359</w:t>
            </w:r>
            <w:r w:rsidR="00DC5CB0" w:rsidRPr="008B220A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C5CB0" w:rsidRPr="00FC0D14" w:rsidRDefault="00DC5CB0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2616B" w:rsidRPr="00FC0D14" w:rsidTr="0062616B">
        <w:tc>
          <w:tcPr>
            <w:tcW w:w="6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46248">
              <w:rPr>
                <w:rFonts w:ascii="Times New Roman" w:hAnsi="Times New Roman" w:cs="Times New Roman"/>
                <w:b/>
                <w:sz w:val="26"/>
                <w:szCs w:val="26"/>
              </w:rPr>
              <w:t>Итого:</w:t>
            </w:r>
          </w:p>
          <w:p w:rsidR="00EE38EB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E38EB">
              <w:rPr>
                <w:rFonts w:ascii="Times New Roman" w:hAnsi="Times New Roman" w:cs="Times New Roman"/>
                <w:sz w:val="26"/>
                <w:szCs w:val="26"/>
              </w:rPr>
              <w:t>За счет средств областного бюд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EE38EB">
              <w:rPr>
                <w:rFonts w:ascii="Times New Roman" w:hAnsi="Times New Roman" w:cs="Times New Roman"/>
                <w:sz w:val="26"/>
                <w:szCs w:val="26"/>
              </w:rPr>
              <w:t>ета</w:t>
            </w:r>
          </w:p>
          <w:p w:rsidR="00EE38EB" w:rsidRDefault="00EE38E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 счет средств </w:t>
            </w:r>
            <w:r w:rsidR="00E95C5C">
              <w:rPr>
                <w:rFonts w:ascii="Times New Roman" w:hAnsi="Times New Roman" w:cs="Times New Roman"/>
                <w:sz w:val="26"/>
                <w:szCs w:val="26"/>
              </w:rPr>
              <w:t>местного бюджета</w:t>
            </w:r>
          </w:p>
          <w:p w:rsidR="00E95C5C" w:rsidRDefault="00E95C5C" w:rsidP="00E9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счет средств неналоговых доходов (инициативные платежи)</w:t>
            </w:r>
          </w:p>
          <w:p w:rsidR="00E95C5C" w:rsidRPr="00EE38EB" w:rsidRDefault="00E95C5C" w:rsidP="00E95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трудовым и имущественным  участием</w:t>
            </w:r>
            <w:r w:rsidR="00F34E29">
              <w:rPr>
                <w:rFonts w:ascii="Times New Roman" w:hAnsi="Times New Roman" w:cs="Times New Roman"/>
                <w:sz w:val="26"/>
                <w:szCs w:val="26"/>
              </w:rPr>
              <w:t xml:space="preserve"> граждан и  </w:t>
            </w:r>
            <w:r w:rsidR="00F34E29" w:rsidRPr="00F34E29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иных заинтересованных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Default="0078014A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="008B220A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273</w:t>
            </w:r>
            <w:r w:rsidR="00EE38EB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458</w:t>
            </w:r>
          </w:p>
          <w:p w:rsidR="00EE38EB" w:rsidRDefault="00EE38EB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990</w:t>
            </w:r>
            <w:r w:rsidR="00E95C5C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100</w:t>
            </w:r>
          </w:p>
          <w:p w:rsidR="00E95C5C" w:rsidRDefault="00E95C5C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50 000</w:t>
            </w:r>
          </w:p>
          <w:p w:rsidR="00E95C5C" w:rsidRDefault="00E95C5C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E95C5C" w:rsidRDefault="00E95C5C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70</w:t>
            </w:r>
            <w:r w:rsidR="000A680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  <w:p w:rsidR="000A6807" w:rsidRPr="00B46248" w:rsidRDefault="00EA6A74" w:rsidP="00D5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2 163 358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365EA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t xml:space="preserve">2.5. Ожидаемые результаты </w:t>
      </w:r>
    </w:p>
    <w:tbl>
      <w:tblPr>
        <w:tblW w:w="9646" w:type="dxa"/>
        <w:tblInd w:w="4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6"/>
      </w:tblGrid>
      <w:tr w:rsidR="00B365EA" w:rsidRPr="00833985" w:rsidTr="00FE4401">
        <w:tc>
          <w:tcPr>
            <w:tcW w:w="9646" w:type="dxa"/>
            <w:shd w:val="clear" w:color="auto" w:fill="auto"/>
          </w:tcPr>
          <w:p w:rsidR="00B365EA" w:rsidRPr="00833985" w:rsidRDefault="00B365EA" w:rsidP="003B26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339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Общественная значимость проекта </w:t>
            </w:r>
          </w:p>
          <w:p w:rsidR="00B365EA" w:rsidRPr="00833985" w:rsidRDefault="00B365EA" w:rsidP="003B26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339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проект способствует активности населения, устанавливает тесную связь между жителями  и органами самоуправления.</w:t>
            </w:r>
          </w:p>
          <w:p w:rsidR="0001097E" w:rsidRPr="00833985" w:rsidRDefault="0001097E" w:rsidP="0001097E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3398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сохраняет и укрепляет </w:t>
            </w:r>
            <w:proofErr w:type="gramStart"/>
            <w:r w:rsidRPr="0083398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исторические</w:t>
            </w:r>
            <w:proofErr w:type="gramEnd"/>
            <w:r w:rsidRPr="0083398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культурные связей между поколениями</w:t>
            </w:r>
          </w:p>
          <w:p w:rsidR="0001097E" w:rsidRPr="00833985" w:rsidRDefault="0001097E" w:rsidP="003B26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B365EA" w:rsidRPr="00833985" w:rsidRDefault="00B365EA" w:rsidP="003B265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339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Эффективность проекта</w:t>
            </w:r>
            <w:proofErr w:type="gramStart"/>
            <w:r w:rsidRPr="0083398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:</w:t>
            </w:r>
            <w:proofErr w:type="gramEnd"/>
          </w:p>
          <w:p w:rsidR="0001097E" w:rsidRPr="00833985" w:rsidRDefault="0001097E" w:rsidP="0001097E">
            <w:pPr>
              <w:shd w:val="clear" w:color="auto" w:fill="FFFFFF"/>
              <w:spacing w:after="158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соблюдением санитарно-эпидемиологических и экологических норм, совершенствование системы организации похоронного дела на территории </w:t>
            </w:r>
            <w:r w:rsidR="00E01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proofErr w:type="gramStart"/>
            <w:r w:rsidR="00E0140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Троицкий</w:t>
            </w:r>
            <w:proofErr w:type="gramEnd"/>
            <w:r w:rsidR="00E014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Росляй, </w:t>
            </w:r>
            <w:r w:rsidRPr="008339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повышение уровня благоустройства и санитарного содержания кладбища.</w:t>
            </w:r>
          </w:p>
          <w:p w:rsidR="00B365EA" w:rsidRPr="008A7CC1" w:rsidRDefault="0001097E" w:rsidP="008A7CC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33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увековечивание памяти героев и участников </w:t>
            </w:r>
            <w:proofErr w:type="gramStart"/>
            <w:r w:rsidRPr="00833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ВОВ</w:t>
            </w:r>
            <w:proofErr w:type="gramEnd"/>
            <w:r w:rsidRPr="008339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погребенных на кладбище в послевоенный период.</w:t>
            </w:r>
          </w:p>
        </w:tc>
      </w:tr>
    </w:tbl>
    <w:p w:rsidR="00FE4401" w:rsidRPr="00833985" w:rsidRDefault="00FE4401" w:rsidP="00FE4401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3985">
        <w:rPr>
          <w:rFonts w:ascii="Times New Roman" w:hAnsi="Times New Roman" w:cs="Times New Roman"/>
          <w:sz w:val="28"/>
          <w:szCs w:val="28"/>
        </w:rPr>
        <w:lastRenderedPageBreak/>
        <w:t xml:space="preserve">-совершенствование эстетичного вида и создание гармоничной архитектурно-ландшафтной среды </w:t>
      </w:r>
      <w:r w:rsidR="00E01404">
        <w:rPr>
          <w:rFonts w:ascii="Times New Roman" w:hAnsi="Times New Roman" w:cs="Times New Roman"/>
          <w:sz w:val="28"/>
          <w:szCs w:val="28"/>
        </w:rPr>
        <w:t>Троицкоросляйского</w:t>
      </w:r>
      <w:r w:rsidRPr="0083398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повышение уровня комплексного благоустройства.</w:t>
      </w:r>
    </w:p>
    <w:p w:rsidR="0062616B" w:rsidRPr="00833985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 3. </w:t>
      </w:r>
      <w:r w:rsidRPr="00F72A97">
        <w:rPr>
          <w:rFonts w:ascii="Times New Roman" w:hAnsi="Times New Roman" w:cs="Times New Roman"/>
          <w:b/>
          <w:sz w:val="26"/>
          <w:szCs w:val="26"/>
        </w:rPr>
        <w:t>Информация для оценки проекта</w:t>
      </w:r>
    </w:p>
    <w:p w:rsidR="001B403B" w:rsidRDefault="001B403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403B" w:rsidRPr="001B403B" w:rsidRDefault="001B403B" w:rsidP="001B403B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B40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Методика </w:t>
      </w:r>
    </w:p>
    <w:p w:rsidR="001B403B" w:rsidRPr="001B403B" w:rsidRDefault="001B403B" w:rsidP="001B403B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1B403B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начисления баллов по критериям конкурсного отбора</w:t>
      </w:r>
    </w:p>
    <w:p w:rsidR="001B403B" w:rsidRPr="001B403B" w:rsidRDefault="001B403B" w:rsidP="001B403B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9854" w:type="dxa"/>
        <w:tblCellMar>
          <w:left w:w="10" w:type="dxa"/>
          <w:right w:w="10" w:type="dxa"/>
        </w:tblCellMar>
        <w:tblLook w:val="0000"/>
      </w:tblPr>
      <w:tblGrid>
        <w:gridCol w:w="540"/>
        <w:gridCol w:w="6939"/>
        <w:gridCol w:w="2375"/>
      </w:tblGrid>
      <w:tr w:rsidR="001B403B" w:rsidRPr="001B403B" w:rsidTr="004A7D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критерия конкурсного отбора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Количество баллов, начисляемых по каждому критерию конкурсного отбора</w:t>
            </w:r>
          </w:p>
        </w:tc>
      </w:tr>
      <w:tr w:rsidR="001B403B" w:rsidRPr="001B403B" w:rsidTr="004A7D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Степень планируемого участия жителей муниципального образования и иных заинтересованных лиц в </w:t>
            </w:r>
            <w:proofErr w:type="spell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софинансировании</w:t>
            </w:r>
            <w:proofErr w:type="spellEnd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инициативного проекта (доля инициативных платежей в общем объеме средств, предполагаемых к использованию на реализацию инициативного проекта</w:t>
            </w:r>
            <w:proofErr w:type="gram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(%):</w:t>
            </w:r>
            <w:proofErr w:type="gramEnd"/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2 % и более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 1 до 2 % 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 0,5 до 1 % 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менее 0,5 %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отсутствие </w:t>
            </w:r>
            <w:proofErr w:type="spell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70 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403B" w:rsidRPr="001B403B" w:rsidTr="004A7D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Степень планируемого имущественного и (или) трудового участия жителей муниципального образования и иных заинтересованных лиц в реализации инициативного проекта (от стоимости инициативного проекта</w:t>
            </w:r>
            <w:proofErr w:type="gram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(%):</w:t>
            </w:r>
            <w:proofErr w:type="gramEnd"/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5 % и более 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2 до 5 %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0,05 до 2 %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менее 0,5 %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отсутствие участия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403B" w:rsidRPr="001B403B" w:rsidTr="004A7D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Доля </w:t>
            </w:r>
            <w:proofErr w:type="spell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от общей численности жителей муниципального образования</w:t>
            </w:r>
            <w:proofErr w:type="gram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(%):</w:t>
            </w:r>
            <w:proofErr w:type="gramEnd"/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10 % и более (но не менее 100 человек)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7 до 10 % (но не менее 100 человек)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5 до 7 % (но не менее 100 человек)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менее 5 % (но не менее 100 человек)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менее 100 человек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B403B" w:rsidRPr="001B403B" w:rsidTr="004A7DF1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Доля жителей муниципального образования, поддержавших инициативный проект (согласно протоколу собрания или конференции граждан, результатам опроса граждан, подписным листам) от численности </w:t>
            </w:r>
            <w:proofErr w:type="spell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благополучателей</w:t>
            </w:r>
            <w:proofErr w:type="spellEnd"/>
            <w:proofErr w:type="gramStart"/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(%):</w:t>
            </w:r>
            <w:proofErr w:type="gramEnd"/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80 % и более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70 до 80 %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60 до 70 %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 50 до 60 %</w:t>
            </w:r>
          </w:p>
          <w:p w:rsidR="001B403B" w:rsidRPr="001B403B" w:rsidRDefault="001B403B" w:rsidP="001B403B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B403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менее 50 % 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  <w:p w:rsidR="001B403B" w:rsidRPr="001B403B" w:rsidRDefault="001B403B" w:rsidP="001B403B">
            <w:pPr>
              <w:suppressAutoHyphens/>
              <w:autoSpaceDE w:val="0"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0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1B403B" w:rsidRPr="00FC0D14" w:rsidRDefault="001B403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B403B" w:rsidRPr="00833985" w:rsidRDefault="0062616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833985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1B403B"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Степень планируемого участия жителей муниципального образования и иных заинтересованных лиц в </w:t>
      </w:r>
      <w:proofErr w:type="spellStart"/>
      <w:r w:rsidR="001B403B"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софинансировании</w:t>
      </w:r>
      <w:proofErr w:type="spellEnd"/>
      <w:r w:rsidR="001B403B"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инициативного проекта (доля инициативных платежей в общем объеме средств, предполагаемых к использованию на реализацию инициативного проекта) (%):</w:t>
      </w:r>
      <w:r w:rsidR="00E95C5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2,1</w:t>
      </w:r>
      <w:r w:rsid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%</w:t>
      </w: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   Степень планируемого имущественного и (или) трудового участия жителей муниципального образования и иных заинтересованных лиц в реализации инициативного проекта (от стоимости инициативного проекта) (%):</w:t>
      </w:r>
      <w:r w:rsidR="00E95C5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0A680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8B220A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,</w:t>
      </w:r>
      <w:r w:rsidR="00E95C5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%</w:t>
      </w: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Доля </w:t>
      </w:r>
      <w:proofErr w:type="spellStart"/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благополучателей</w:t>
      </w:r>
      <w:proofErr w:type="spellEnd"/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от общей численности жителей муниципального образования (%):</w:t>
      </w:r>
      <w:r w:rsidR="000A680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61,1%</w:t>
      </w: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</w:p>
    <w:p w:rsidR="001B403B" w:rsidRPr="00833985" w:rsidRDefault="001B403B" w:rsidP="001B403B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</w:pPr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Доля жителей муниципального образования, поддержавших инициатив</w:t>
      </w:r>
      <w:r w:rsidR="004A7D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ный проект (согласно </w:t>
      </w:r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результатам опроса граждан, подписным листам) от численности </w:t>
      </w:r>
      <w:proofErr w:type="spellStart"/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благополучателей</w:t>
      </w:r>
      <w:proofErr w:type="spellEnd"/>
      <w:r w:rsidRPr="0083398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 xml:space="preserve"> (%):</w:t>
      </w:r>
      <w:r w:rsidR="000A6807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66</w:t>
      </w:r>
      <w:r w:rsidR="004A7DF1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%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616B" w:rsidRPr="004A7DF1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DF1">
        <w:rPr>
          <w:rFonts w:ascii="Times New Roman" w:hAnsi="Times New Roman" w:cs="Times New Roman"/>
          <w:sz w:val="28"/>
          <w:szCs w:val="28"/>
        </w:rPr>
        <w:t>3.3. Социальная эффективность реализации проекта</w:t>
      </w:r>
    </w:p>
    <w:p w:rsidR="007B5EBF" w:rsidRPr="004A7DF1" w:rsidRDefault="0017471D" w:rsidP="007B5EBF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    От реализации проекта пользу получат все слои </w:t>
      </w:r>
      <w:proofErr w:type="gramStart"/>
      <w:r w:rsidRPr="004A7DF1">
        <w:rPr>
          <w:rFonts w:ascii="Times New Roman" w:eastAsia="Times New Roman" w:hAnsi="Times New Roman" w:cs="Times New Roman"/>
          <w:sz w:val="28"/>
          <w:szCs w:val="28"/>
        </w:rPr>
        <w:t>населения</w:t>
      </w:r>
      <w:proofErr w:type="gramEnd"/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 проживающие </w:t>
      </w:r>
      <w:r w:rsidR="001B403B" w:rsidRPr="004A7DF1">
        <w:rPr>
          <w:rFonts w:ascii="Times New Roman" w:eastAsia="Times New Roman" w:hAnsi="Times New Roman" w:cs="Times New Roman"/>
          <w:sz w:val="28"/>
          <w:szCs w:val="28"/>
        </w:rPr>
        <w:t xml:space="preserve"> в Троицкоросляйском </w:t>
      </w:r>
      <w:r w:rsidR="00CF393B" w:rsidRPr="004A7DF1">
        <w:rPr>
          <w:rFonts w:ascii="Times New Roman" w:eastAsia="Times New Roman" w:hAnsi="Times New Roman" w:cs="Times New Roman"/>
          <w:sz w:val="28"/>
          <w:szCs w:val="28"/>
        </w:rPr>
        <w:t>муниципальном образовании</w:t>
      </w:r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7B5EBF" w:rsidRPr="004A7DF1" w:rsidRDefault="007B5EBF" w:rsidP="007B5EBF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Кладбище, посещают все жители </w:t>
      </w:r>
      <w:r w:rsidR="003D4FBC" w:rsidRPr="004A7DF1">
        <w:rPr>
          <w:rFonts w:ascii="Times New Roman" w:eastAsia="Times New Roman" w:hAnsi="Times New Roman" w:cs="Times New Roman"/>
          <w:sz w:val="28"/>
          <w:szCs w:val="28"/>
        </w:rPr>
        <w:t xml:space="preserve">с. </w:t>
      </w:r>
      <w:proofErr w:type="gramStart"/>
      <w:r w:rsidR="003D4FBC" w:rsidRPr="004A7DF1">
        <w:rPr>
          <w:rFonts w:ascii="Times New Roman" w:eastAsia="Times New Roman" w:hAnsi="Times New Roman" w:cs="Times New Roman"/>
          <w:sz w:val="28"/>
          <w:szCs w:val="28"/>
        </w:rPr>
        <w:t>Троицкий</w:t>
      </w:r>
      <w:proofErr w:type="gramEnd"/>
      <w:r w:rsidR="003D4FBC" w:rsidRPr="004A7DF1">
        <w:rPr>
          <w:rFonts w:ascii="Times New Roman" w:eastAsia="Times New Roman" w:hAnsi="Times New Roman" w:cs="Times New Roman"/>
          <w:sz w:val="28"/>
          <w:szCs w:val="28"/>
        </w:rPr>
        <w:t xml:space="preserve"> Росляй</w:t>
      </w:r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 и гости </w:t>
      </w:r>
      <w:r w:rsidR="003D4FBC" w:rsidRPr="004A7DF1">
        <w:rPr>
          <w:rFonts w:ascii="Times New Roman" w:eastAsia="Times New Roman" w:hAnsi="Times New Roman" w:cs="Times New Roman"/>
          <w:sz w:val="28"/>
          <w:szCs w:val="28"/>
        </w:rPr>
        <w:t>Троицкоросляйскогосельского совета</w:t>
      </w:r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. Оно будет удобным для посещения гражданами и одновременно </w:t>
      </w:r>
      <w:proofErr w:type="gramStart"/>
      <w:r w:rsidRPr="004A7DF1">
        <w:rPr>
          <w:rFonts w:ascii="Times New Roman" w:eastAsia="Times New Roman" w:hAnsi="Times New Roman" w:cs="Times New Roman"/>
          <w:sz w:val="28"/>
          <w:szCs w:val="28"/>
        </w:rPr>
        <w:t>удобном</w:t>
      </w:r>
      <w:proofErr w:type="gramEnd"/>
      <w:r w:rsidRPr="004A7DF1">
        <w:rPr>
          <w:rFonts w:ascii="Times New Roman" w:eastAsia="Times New Roman" w:hAnsi="Times New Roman" w:cs="Times New Roman"/>
          <w:sz w:val="28"/>
          <w:szCs w:val="28"/>
        </w:rPr>
        <w:t xml:space="preserve"> для проведения новых захоронений;</w:t>
      </w:r>
    </w:p>
    <w:p w:rsidR="0062616B" w:rsidRPr="008A7CC1" w:rsidRDefault="007B5EBF" w:rsidP="008A7CC1">
      <w:pPr>
        <w:shd w:val="clear" w:color="auto" w:fill="FFFFFF"/>
        <w:spacing w:after="158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F1">
        <w:rPr>
          <w:rFonts w:ascii="Times New Roman" w:eastAsia="Times New Roman" w:hAnsi="Times New Roman" w:cs="Times New Roman"/>
          <w:sz w:val="28"/>
          <w:szCs w:val="28"/>
        </w:rPr>
        <w:t>Место поклонения памяти ушедших от нас родных и близких будет отвечать этой функции, быть способным принять любое число посетителей, в том числе в дни массового посещения (к примеру, в пасхальные праздники).</w:t>
      </w:r>
    </w:p>
    <w:p w:rsidR="0062616B" w:rsidRPr="004A7DF1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DF1">
        <w:rPr>
          <w:rFonts w:ascii="Times New Roman" w:hAnsi="Times New Roman" w:cs="Times New Roman"/>
          <w:sz w:val="28"/>
          <w:szCs w:val="28"/>
        </w:rPr>
        <w:t xml:space="preserve">3.4. Участие населения в определении и рассмотрении проекта </w:t>
      </w:r>
    </w:p>
    <w:p w:rsidR="00DE0267" w:rsidRPr="004A7DF1" w:rsidRDefault="008B220A" w:rsidP="00DE026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</w:t>
      </w:r>
      <w:r w:rsidR="0062616B" w:rsidRPr="004A7DF1">
        <w:rPr>
          <w:rFonts w:ascii="Times New Roman" w:hAnsi="Times New Roman" w:cs="Times New Roman"/>
          <w:sz w:val="28"/>
          <w:szCs w:val="28"/>
        </w:rPr>
        <w:t>исло лиц, принявших участие в обсуждении, определении соответствия интересам жителей муниципального образования или его части, целесообразности реализации и поддержки проекта</w:t>
      </w:r>
      <w:r w:rsidR="001B403B" w:rsidRPr="004A7DF1">
        <w:rPr>
          <w:rFonts w:ascii="Times New Roman" w:hAnsi="Times New Roman" w:cs="Times New Roman"/>
          <w:sz w:val="28"/>
          <w:szCs w:val="28"/>
        </w:rPr>
        <w:t xml:space="preserve"> по опросным листам </w:t>
      </w:r>
      <w:r w:rsidR="0062616B" w:rsidRPr="004A7DF1">
        <w:rPr>
          <w:rFonts w:ascii="Times New Roman" w:hAnsi="Times New Roman" w:cs="Times New Roman"/>
          <w:sz w:val="28"/>
          <w:szCs w:val="28"/>
        </w:rPr>
        <w:t xml:space="preserve"> (человек)</w:t>
      </w:r>
      <w:r w:rsidR="001B403B" w:rsidRPr="004A7DF1">
        <w:rPr>
          <w:rFonts w:ascii="Times New Roman" w:hAnsi="Times New Roman" w:cs="Times New Roman"/>
          <w:sz w:val="28"/>
          <w:szCs w:val="28"/>
        </w:rPr>
        <w:t>:</w:t>
      </w:r>
      <w:r w:rsidR="00E01404">
        <w:rPr>
          <w:rFonts w:ascii="Times New Roman" w:hAnsi="Times New Roman" w:cs="Times New Roman"/>
          <w:b/>
          <w:sz w:val="28"/>
          <w:szCs w:val="28"/>
        </w:rPr>
        <w:t>453</w:t>
      </w:r>
    </w:p>
    <w:p w:rsidR="0062616B" w:rsidRPr="004A7DF1" w:rsidRDefault="0062616B" w:rsidP="001B40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16B" w:rsidRPr="004A7DF1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7DF1">
        <w:rPr>
          <w:rFonts w:ascii="Times New Roman" w:hAnsi="Times New Roman" w:cs="Times New Roman"/>
          <w:sz w:val="28"/>
          <w:szCs w:val="28"/>
        </w:rPr>
        <w:t xml:space="preserve">3.5. Способы информирования </w:t>
      </w:r>
    </w:p>
    <w:p w:rsidR="0062616B" w:rsidRPr="004A7DF1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49"/>
        <w:gridCol w:w="964"/>
        <w:gridCol w:w="28"/>
        <w:gridCol w:w="1985"/>
      </w:tblGrid>
      <w:tr w:rsidR="0062616B" w:rsidRPr="00FC0D14" w:rsidTr="0062616B">
        <w:trPr>
          <w:trHeight w:val="473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Использование способов информирования населения при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примечание/</w:t>
            </w:r>
          </w:p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ссылка</w:t>
            </w:r>
          </w:p>
        </w:tc>
      </w:tr>
      <w:tr w:rsidR="0062616B" w:rsidRPr="00FC0D14" w:rsidTr="0062616B"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В соответствии с пунктом 5 статьи 26.1 Федерального закона от 6 октября 2003 года № 131-ФЗ «Об общих принципах организации местного самоуправления в Российской Федерации»:</w:t>
            </w:r>
          </w:p>
        </w:tc>
      </w:tr>
      <w:tr w:rsidR="0062616B" w:rsidRPr="00FC0D14" w:rsidTr="0062616B">
        <w:trPr>
          <w:trHeight w:val="473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Использование официального сайта муниципального образования в информационно-телекоммуникационной сети Интернет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12519E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Использование официального сайта муниципального района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Доведение информации до сведения граждан старостой сельского населенного пункта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62616B" w:rsidRPr="00FC0D14" w:rsidTr="0062616B">
        <w:trPr>
          <w:trHeight w:val="205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Дополнительные способы</w:t>
            </w:r>
            <w:r w:rsidRPr="00FC0D1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&lt;*&gt;</w:t>
            </w: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Использование информационных стендов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Публикации в печатных средствах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2616B" w:rsidRPr="00FC0D14" w:rsidTr="0062616B">
        <w:trPr>
          <w:trHeight w:val="23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Освещение проекта в телевизионной передаче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Информация в социальных сетях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</w:tr>
      <w:tr w:rsidR="0062616B" w:rsidRPr="00FC0D14" w:rsidTr="0062616B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Иные способы:________________________________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да/нет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2616B" w:rsidRPr="00FC0D14" w:rsidRDefault="00FE4401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>--------------------------------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4. </w:t>
      </w:r>
      <w:r w:rsidRPr="00F72A97">
        <w:rPr>
          <w:rFonts w:ascii="Times New Roman" w:hAnsi="Times New Roman" w:cs="Times New Roman"/>
          <w:b/>
          <w:sz w:val="26"/>
          <w:szCs w:val="26"/>
        </w:rPr>
        <w:t>Планируемая дата завершения реализации проекта</w:t>
      </w:r>
      <w:r w:rsidRPr="00FC0D14">
        <w:rPr>
          <w:rFonts w:ascii="Times New Roman" w:hAnsi="Times New Roman" w:cs="Times New Roman"/>
          <w:sz w:val="26"/>
          <w:szCs w:val="26"/>
        </w:rPr>
        <w:t xml:space="preserve"> «</w:t>
      </w:r>
      <w:r w:rsidR="008A7CC1">
        <w:rPr>
          <w:rFonts w:ascii="Times New Roman" w:hAnsi="Times New Roman" w:cs="Times New Roman"/>
          <w:sz w:val="26"/>
          <w:szCs w:val="26"/>
        </w:rPr>
        <w:t>01</w:t>
      </w:r>
      <w:r w:rsidRPr="00FC0D14">
        <w:rPr>
          <w:rFonts w:ascii="Times New Roman" w:hAnsi="Times New Roman" w:cs="Times New Roman"/>
          <w:sz w:val="26"/>
          <w:szCs w:val="26"/>
        </w:rPr>
        <w:t xml:space="preserve">» </w:t>
      </w:r>
      <w:r w:rsidR="008A7CC1">
        <w:rPr>
          <w:rFonts w:ascii="Times New Roman" w:hAnsi="Times New Roman" w:cs="Times New Roman"/>
          <w:sz w:val="26"/>
          <w:szCs w:val="26"/>
        </w:rPr>
        <w:t>сентября</w:t>
      </w:r>
      <w:r w:rsidRPr="00FC0D14">
        <w:rPr>
          <w:rFonts w:ascii="Times New Roman" w:hAnsi="Times New Roman" w:cs="Times New Roman"/>
          <w:sz w:val="26"/>
          <w:szCs w:val="26"/>
        </w:rPr>
        <w:t xml:space="preserve"> 20</w:t>
      </w:r>
      <w:r w:rsidR="00FE4401">
        <w:rPr>
          <w:rFonts w:ascii="Times New Roman" w:hAnsi="Times New Roman" w:cs="Times New Roman"/>
          <w:sz w:val="26"/>
          <w:szCs w:val="26"/>
        </w:rPr>
        <w:t>2</w:t>
      </w:r>
      <w:r w:rsidR="003D4FBC">
        <w:rPr>
          <w:rFonts w:ascii="Times New Roman" w:hAnsi="Times New Roman" w:cs="Times New Roman"/>
          <w:sz w:val="26"/>
          <w:szCs w:val="26"/>
        </w:rPr>
        <w:t>2</w:t>
      </w:r>
      <w:r w:rsidRPr="00FC0D14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5. </w:t>
      </w:r>
      <w:r w:rsidRPr="00F72A97">
        <w:rPr>
          <w:rFonts w:ascii="Times New Roman" w:hAnsi="Times New Roman" w:cs="Times New Roman"/>
          <w:b/>
          <w:sz w:val="26"/>
          <w:szCs w:val="26"/>
        </w:rPr>
        <w:t>Сведения об инициаторах проекта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Ответственное лицо (руководитель инициативной группы) 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3686"/>
      </w:tblGrid>
      <w:tr w:rsidR="0062616B" w:rsidRPr="00FC0D14" w:rsidTr="0062616B">
        <w:trPr>
          <w:trHeight w:val="249"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Ф.И.О. полностью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6E7BC5" w:rsidRDefault="000B64A8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Филатова Любовь Михайловна</w:t>
            </w:r>
          </w:p>
        </w:tc>
      </w:tr>
      <w:tr w:rsidR="0062616B" w:rsidRPr="00FC0D14" w:rsidTr="0062616B">
        <w:trPr>
          <w:trHeight w:val="283"/>
        </w:trPr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род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6E7BC5" w:rsidRDefault="000B64A8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Пенсионерка, Депутат Троицкоросляйского сельского Совета народных депутатов</w:t>
            </w:r>
          </w:p>
        </w:tc>
      </w:tr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407087" w:rsidRDefault="00407087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07087">
              <w:rPr>
                <w:rFonts w:ascii="Times New Roman" w:hAnsi="Times New Roman" w:cs="Times New Roman"/>
                <w:b/>
                <w:sz w:val="26"/>
                <w:szCs w:val="26"/>
              </w:rPr>
              <w:t>8906 659-53-23</w:t>
            </w:r>
          </w:p>
        </w:tc>
      </w:tr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>Список инициаторов проекта:</w:t>
      </w:r>
    </w:p>
    <w:p w:rsidR="006E7BC5" w:rsidRPr="0003613A" w:rsidRDefault="001C0D91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3613A">
        <w:rPr>
          <w:rFonts w:ascii="Times New Roman" w:hAnsi="Times New Roman"/>
          <w:b/>
          <w:sz w:val="24"/>
          <w:szCs w:val="24"/>
        </w:rPr>
        <w:t>Кульбякина</w:t>
      </w:r>
      <w:proofErr w:type="spellEnd"/>
      <w:r w:rsidRPr="0003613A">
        <w:rPr>
          <w:rFonts w:ascii="Times New Roman" w:hAnsi="Times New Roman"/>
          <w:b/>
          <w:sz w:val="24"/>
          <w:szCs w:val="24"/>
        </w:rPr>
        <w:t xml:space="preserve">  Александра </w:t>
      </w:r>
      <w:proofErr w:type="spellStart"/>
      <w:r w:rsidRPr="0003613A">
        <w:rPr>
          <w:rFonts w:ascii="Times New Roman" w:hAnsi="Times New Roman"/>
          <w:b/>
          <w:sz w:val="24"/>
          <w:szCs w:val="24"/>
        </w:rPr>
        <w:t>Ивановна</w:t>
      </w:r>
      <w:r w:rsidR="00336352" w:rsidRPr="0003613A">
        <w:rPr>
          <w:rFonts w:ascii="Times New Roman" w:hAnsi="Times New Roman" w:cs="Times New Roman"/>
          <w:b/>
          <w:sz w:val="26"/>
          <w:szCs w:val="26"/>
        </w:rPr>
        <w:t>тел</w:t>
      </w:r>
      <w:proofErr w:type="spellEnd"/>
      <w:r w:rsidR="00336352" w:rsidRPr="0003613A">
        <w:rPr>
          <w:rFonts w:ascii="Times New Roman" w:hAnsi="Times New Roman" w:cs="Times New Roman"/>
          <w:b/>
          <w:sz w:val="26"/>
          <w:szCs w:val="26"/>
        </w:rPr>
        <w:t>. 8</w:t>
      </w:r>
      <w:r w:rsidRPr="0003613A">
        <w:rPr>
          <w:rFonts w:ascii="Times New Roman" w:hAnsi="Times New Roman" w:cs="Times New Roman"/>
          <w:b/>
          <w:sz w:val="26"/>
          <w:szCs w:val="26"/>
        </w:rPr>
        <w:t>9290153442</w:t>
      </w:r>
      <w:r w:rsidR="0062616B" w:rsidRPr="0003613A">
        <w:rPr>
          <w:rFonts w:ascii="Times New Roman" w:hAnsi="Times New Roman" w:cs="Times New Roman"/>
          <w:b/>
          <w:sz w:val="26"/>
          <w:szCs w:val="26"/>
        </w:rPr>
        <w:t>;</w:t>
      </w:r>
    </w:p>
    <w:p w:rsidR="0062616B" w:rsidRPr="0003613A" w:rsidRDefault="001C0D91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03613A">
        <w:rPr>
          <w:rFonts w:ascii="Times New Roman" w:hAnsi="Times New Roman"/>
          <w:b/>
          <w:sz w:val="24"/>
          <w:szCs w:val="24"/>
        </w:rPr>
        <w:t>Шадрова</w:t>
      </w:r>
      <w:proofErr w:type="spellEnd"/>
      <w:r w:rsidRPr="0003613A">
        <w:rPr>
          <w:rFonts w:ascii="Times New Roman" w:hAnsi="Times New Roman"/>
          <w:b/>
          <w:sz w:val="24"/>
          <w:szCs w:val="24"/>
        </w:rPr>
        <w:t xml:space="preserve"> Валентина </w:t>
      </w:r>
      <w:proofErr w:type="spellStart"/>
      <w:r w:rsidRPr="0003613A">
        <w:rPr>
          <w:rFonts w:ascii="Times New Roman" w:hAnsi="Times New Roman"/>
          <w:b/>
          <w:sz w:val="24"/>
          <w:szCs w:val="24"/>
        </w:rPr>
        <w:t>Андреевна</w:t>
      </w:r>
      <w:r w:rsidR="00336352" w:rsidRPr="0003613A">
        <w:rPr>
          <w:rFonts w:ascii="Times New Roman" w:hAnsi="Times New Roman" w:cs="Times New Roman"/>
          <w:b/>
          <w:sz w:val="26"/>
          <w:szCs w:val="26"/>
        </w:rPr>
        <w:t>тел</w:t>
      </w:r>
      <w:proofErr w:type="spellEnd"/>
      <w:r w:rsidR="00336352" w:rsidRPr="0003613A">
        <w:rPr>
          <w:rFonts w:ascii="Times New Roman" w:hAnsi="Times New Roman" w:cs="Times New Roman"/>
          <w:b/>
          <w:sz w:val="26"/>
          <w:szCs w:val="26"/>
        </w:rPr>
        <w:t>. 8</w:t>
      </w:r>
      <w:r w:rsidRPr="0003613A">
        <w:rPr>
          <w:rFonts w:ascii="Times New Roman" w:hAnsi="Times New Roman" w:cs="Times New Roman"/>
          <w:b/>
          <w:sz w:val="26"/>
          <w:szCs w:val="26"/>
        </w:rPr>
        <w:t>9158667910</w:t>
      </w:r>
      <w:r w:rsidR="0062616B" w:rsidRPr="0003613A">
        <w:rPr>
          <w:rFonts w:ascii="Times New Roman" w:hAnsi="Times New Roman" w:cs="Times New Roman"/>
          <w:b/>
          <w:sz w:val="26"/>
          <w:szCs w:val="26"/>
        </w:rPr>
        <w:t>;</w:t>
      </w:r>
    </w:p>
    <w:p w:rsidR="0062616B" w:rsidRPr="0003613A" w:rsidRDefault="000F73A6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613A">
        <w:rPr>
          <w:rFonts w:ascii="Times New Roman" w:hAnsi="Times New Roman"/>
          <w:b/>
          <w:sz w:val="24"/>
          <w:szCs w:val="24"/>
        </w:rPr>
        <w:t>Ананьева Евгения Александровна</w:t>
      </w:r>
      <w:r w:rsidR="00336352" w:rsidRPr="0003613A">
        <w:rPr>
          <w:rFonts w:ascii="Times New Roman" w:hAnsi="Times New Roman" w:cs="Times New Roman"/>
          <w:b/>
          <w:sz w:val="26"/>
          <w:szCs w:val="26"/>
        </w:rPr>
        <w:t>тел. 8</w:t>
      </w:r>
      <w:r w:rsidR="00296EAA">
        <w:rPr>
          <w:rFonts w:ascii="Times New Roman" w:hAnsi="Times New Roman" w:cs="Times New Roman"/>
          <w:b/>
          <w:sz w:val="26"/>
          <w:szCs w:val="26"/>
        </w:rPr>
        <w:t>9622190587</w:t>
      </w:r>
      <w:r w:rsidR="00F72A97" w:rsidRPr="0003613A">
        <w:rPr>
          <w:rFonts w:ascii="Times New Roman" w:hAnsi="Times New Roman" w:cs="Times New Roman"/>
          <w:b/>
          <w:sz w:val="26"/>
          <w:szCs w:val="26"/>
        </w:rPr>
        <w:t>;</w:t>
      </w:r>
    </w:p>
    <w:p w:rsidR="0062616B" w:rsidRPr="0003613A" w:rsidRDefault="000F73A6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3613A">
        <w:rPr>
          <w:rFonts w:ascii="Times New Roman" w:hAnsi="Times New Roman"/>
          <w:b/>
          <w:sz w:val="24"/>
          <w:szCs w:val="24"/>
        </w:rPr>
        <w:t>Привалова Юлия Ивановна</w:t>
      </w:r>
      <w:r w:rsidR="00336352" w:rsidRPr="0003613A">
        <w:rPr>
          <w:rFonts w:ascii="Times New Roman" w:hAnsi="Times New Roman" w:cs="Times New Roman"/>
          <w:b/>
          <w:sz w:val="26"/>
          <w:szCs w:val="26"/>
        </w:rPr>
        <w:t>тел. 8</w:t>
      </w:r>
      <w:r w:rsidRPr="0003613A">
        <w:rPr>
          <w:rFonts w:ascii="Times New Roman" w:hAnsi="Times New Roman" w:cs="Times New Roman"/>
          <w:b/>
          <w:sz w:val="26"/>
          <w:szCs w:val="26"/>
        </w:rPr>
        <w:t>9806704961</w:t>
      </w:r>
      <w:r w:rsidR="00F72A97" w:rsidRPr="0003613A">
        <w:rPr>
          <w:rFonts w:ascii="Times New Roman" w:hAnsi="Times New Roman" w:cs="Times New Roman"/>
          <w:b/>
          <w:sz w:val="26"/>
          <w:szCs w:val="26"/>
        </w:rPr>
        <w:t>;</w:t>
      </w:r>
    </w:p>
    <w:p w:rsidR="000F73A6" w:rsidRPr="0003613A" w:rsidRDefault="000F73A6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613A">
        <w:rPr>
          <w:rFonts w:ascii="Times New Roman" w:hAnsi="Times New Roman"/>
          <w:b/>
          <w:sz w:val="24"/>
          <w:szCs w:val="24"/>
        </w:rPr>
        <w:t>Сонина Нелли Петровна  тел. 89106593193;</w:t>
      </w:r>
    </w:p>
    <w:p w:rsidR="000F73A6" w:rsidRPr="0003613A" w:rsidRDefault="000F73A6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3613A">
        <w:rPr>
          <w:rFonts w:ascii="Times New Roman" w:hAnsi="Times New Roman"/>
          <w:b/>
          <w:sz w:val="24"/>
          <w:szCs w:val="24"/>
        </w:rPr>
        <w:t>Авдюхова</w:t>
      </w:r>
      <w:proofErr w:type="spellEnd"/>
      <w:r w:rsidRPr="0003613A">
        <w:rPr>
          <w:rFonts w:ascii="Times New Roman" w:hAnsi="Times New Roman"/>
          <w:b/>
          <w:sz w:val="24"/>
          <w:szCs w:val="24"/>
        </w:rPr>
        <w:t xml:space="preserve"> Инна Ивановна  тел. 89202359798;</w:t>
      </w:r>
    </w:p>
    <w:p w:rsidR="000F73A6" w:rsidRPr="0003613A" w:rsidRDefault="0003613A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03613A">
        <w:rPr>
          <w:rFonts w:ascii="Times New Roman" w:hAnsi="Times New Roman"/>
          <w:b/>
          <w:sz w:val="24"/>
          <w:szCs w:val="24"/>
        </w:rPr>
        <w:t>Вепренцева</w:t>
      </w:r>
      <w:proofErr w:type="spellEnd"/>
      <w:r w:rsidRPr="0003613A">
        <w:rPr>
          <w:rFonts w:ascii="Times New Roman" w:hAnsi="Times New Roman"/>
          <w:b/>
          <w:sz w:val="24"/>
          <w:szCs w:val="24"/>
        </w:rPr>
        <w:t xml:space="preserve"> Валентина Семеновна  тел.8</w:t>
      </w:r>
      <w:r w:rsidR="00296EAA">
        <w:rPr>
          <w:rFonts w:ascii="Times New Roman" w:hAnsi="Times New Roman"/>
          <w:b/>
          <w:sz w:val="24"/>
          <w:szCs w:val="24"/>
        </w:rPr>
        <w:t>9290154622;</w:t>
      </w:r>
    </w:p>
    <w:p w:rsidR="0003613A" w:rsidRPr="0003613A" w:rsidRDefault="0003613A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613A">
        <w:rPr>
          <w:rFonts w:ascii="Times New Roman" w:hAnsi="Times New Roman"/>
          <w:b/>
          <w:sz w:val="24"/>
          <w:szCs w:val="24"/>
        </w:rPr>
        <w:t xml:space="preserve"> Головачева Надежда Алексеевна тел. 89158673539;</w:t>
      </w:r>
    </w:p>
    <w:p w:rsidR="0003613A" w:rsidRDefault="0003613A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613A">
        <w:rPr>
          <w:rFonts w:ascii="Times New Roman" w:hAnsi="Times New Roman"/>
          <w:b/>
          <w:sz w:val="24"/>
          <w:szCs w:val="24"/>
        </w:rPr>
        <w:t xml:space="preserve"> Анохина Светлана Геннадиевна  тел. 89158687497.</w:t>
      </w:r>
    </w:p>
    <w:p w:rsidR="0003613A" w:rsidRPr="0003613A" w:rsidRDefault="0003613A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2616B" w:rsidRPr="00F72A97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6. </w:t>
      </w:r>
      <w:r w:rsidRPr="00F72A97">
        <w:rPr>
          <w:rFonts w:ascii="Times New Roman" w:hAnsi="Times New Roman" w:cs="Times New Roman"/>
          <w:b/>
          <w:sz w:val="26"/>
          <w:szCs w:val="26"/>
        </w:rPr>
        <w:t xml:space="preserve">Сведения об </w:t>
      </w:r>
      <w:proofErr w:type="gramStart"/>
      <w:r w:rsidRPr="00F72A97">
        <w:rPr>
          <w:rFonts w:ascii="Times New Roman" w:hAnsi="Times New Roman" w:cs="Times New Roman"/>
          <w:b/>
          <w:sz w:val="26"/>
          <w:szCs w:val="26"/>
        </w:rPr>
        <w:t>ответственном</w:t>
      </w:r>
      <w:proofErr w:type="gramEnd"/>
      <w:r w:rsidRPr="00F72A97">
        <w:rPr>
          <w:rFonts w:ascii="Times New Roman" w:hAnsi="Times New Roman" w:cs="Times New Roman"/>
          <w:b/>
          <w:sz w:val="26"/>
          <w:szCs w:val="26"/>
        </w:rPr>
        <w:t xml:space="preserve"> за реализацию проекта от администрации муниципального образования</w:t>
      </w:r>
    </w:p>
    <w:tbl>
      <w:tblPr>
        <w:tblpPr w:leftFromText="180" w:rightFromText="180" w:vertAnchor="text" w:horzAnchor="margin" w:tblpY="204"/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32"/>
        <w:gridCol w:w="3686"/>
      </w:tblGrid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Ф.И.О. полностью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4A7DF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Жучкова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Зоя Михайловна</w:t>
            </w:r>
          </w:p>
        </w:tc>
      </w:tr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должность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4A7DF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Троицкоросляйского сельсовета Токарёвского района Тамбовской области</w:t>
            </w:r>
          </w:p>
        </w:tc>
      </w:tr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2E7CA1" w:rsidRDefault="002E7CA1" w:rsidP="004A7D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</w:t>
            </w:r>
            <w:r w:rsidR="004A7DF1">
              <w:rPr>
                <w:rFonts w:ascii="Times New Roman" w:hAnsi="Times New Roman" w:cs="Times New Roman"/>
                <w:sz w:val="26"/>
                <w:szCs w:val="26"/>
              </w:rPr>
              <w:t>47557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4A7DF1">
              <w:rPr>
                <w:rFonts w:ascii="Times New Roman" w:hAnsi="Times New Roman" w:cs="Times New Roman"/>
                <w:sz w:val="26"/>
                <w:szCs w:val="26"/>
              </w:rPr>
              <w:t>2-43-18</w:t>
            </w:r>
          </w:p>
        </w:tc>
      </w:tr>
      <w:tr w:rsidR="0062616B" w:rsidRPr="00FC0D14" w:rsidTr="0062616B"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C0D14">
              <w:rPr>
                <w:rFonts w:ascii="Times New Roman" w:hAnsi="Times New Roman" w:cs="Times New Roman"/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2616B" w:rsidRPr="002E7CA1" w:rsidRDefault="004A7DF1" w:rsidP="006261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zoya.juchkova@mail.ru</w:t>
            </w: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7. </w:t>
      </w:r>
      <w:r w:rsidRPr="00F72A97">
        <w:rPr>
          <w:rFonts w:ascii="Times New Roman" w:hAnsi="Times New Roman" w:cs="Times New Roman"/>
          <w:b/>
          <w:sz w:val="26"/>
          <w:szCs w:val="26"/>
        </w:rPr>
        <w:t>Дополнительная информация и комментарии:</w:t>
      </w:r>
      <w:r w:rsidRPr="00FC0D14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____________________________________________________________________________________________________________________________________.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>«</w:t>
      </w:r>
      <w:r w:rsidR="0003613A">
        <w:rPr>
          <w:rFonts w:ascii="Times New Roman" w:hAnsi="Times New Roman" w:cs="Times New Roman"/>
          <w:sz w:val="26"/>
          <w:szCs w:val="26"/>
        </w:rPr>
        <w:t>_____</w:t>
      </w:r>
      <w:r w:rsidRPr="00FC0D14">
        <w:rPr>
          <w:rFonts w:ascii="Times New Roman" w:hAnsi="Times New Roman" w:cs="Times New Roman"/>
          <w:sz w:val="26"/>
          <w:szCs w:val="26"/>
        </w:rPr>
        <w:t xml:space="preserve">» </w:t>
      </w:r>
      <w:r w:rsidR="0003613A">
        <w:rPr>
          <w:rFonts w:ascii="Times New Roman" w:hAnsi="Times New Roman" w:cs="Times New Roman"/>
          <w:sz w:val="26"/>
          <w:szCs w:val="26"/>
        </w:rPr>
        <w:t>_____________</w:t>
      </w:r>
      <w:r w:rsidRPr="00FC0D14">
        <w:rPr>
          <w:rFonts w:ascii="Times New Roman" w:hAnsi="Times New Roman" w:cs="Times New Roman"/>
          <w:sz w:val="26"/>
          <w:szCs w:val="26"/>
        </w:rPr>
        <w:t xml:space="preserve"> 20</w:t>
      </w:r>
      <w:r w:rsidR="006F146C">
        <w:rPr>
          <w:rFonts w:ascii="Times New Roman" w:hAnsi="Times New Roman" w:cs="Times New Roman"/>
          <w:sz w:val="26"/>
          <w:szCs w:val="26"/>
        </w:rPr>
        <w:t>2</w:t>
      </w:r>
      <w:r w:rsidR="007B5EBF">
        <w:rPr>
          <w:rFonts w:ascii="Times New Roman" w:hAnsi="Times New Roman" w:cs="Times New Roman"/>
          <w:sz w:val="26"/>
          <w:szCs w:val="26"/>
        </w:rPr>
        <w:t>2</w:t>
      </w:r>
      <w:r w:rsidRPr="00FC0D14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2616B" w:rsidRPr="002E7CA1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2616B" w:rsidRPr="002E7CA1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3D4FBC" w:rsidRDefault="003D4FBC" w:rsidP="00CC0B18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0"/>
          <w:szCs w:val="20"/>
        </w:rPr>
      </w:pPr>
    </w:p>
    <w:p w:rsidR="003D4FBC" w:rsidRDefault="003D4FBC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lastRenderedPageBreak/>
        <w:t>Приложение № 1 к инициативному проекту</w:t>
      </w:r>
    </w:p>
    <w:p w:rsidR="0062616B" w:rsidRPr="00DE0267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Par336"/>
      <w:bookmarkEnd w:id="1"/>
      <w:r w:rsidRPr="00DE0267">
        <w:rPr>
          <w:rFonts w:ascii="Times New Roman" w:hAnsi="Times New Roman" w:cs="Times New Roman"/>
          <w:b/>
          <w:sz w:val="20"/>
          <w:szCs w:val="20"/>
        </w:rPr>
        <w:t>Планируемое имущественное или трудовое участие заинтересованных лиц в р</w:t>
      </w:r>
      <w:r w:rsidR="004A7DF1">
        <w:rPr>
          <w:rFonts w:ascii="Times New Roman" w:hAnsi="Times New Roman" w:cs="Times New Roman"/>
          <w:b/>
          <w:sz w:val="20"/>
          <w:szCs w:val="20"/>
        </w:rPr>
        <w:t xml:space="preserve">еализации инициативного проекта Троицкоросляйского </w:t>
      </w:r>
      <w:r w:rsidR="003B265F" w:rsidRPr="00DE0267">
        <w:rPr>
          <w:rFonts w:ascii="Times New Roman" w:hAnsi="Times New Roman" w:cs="Times New Roman"/>
          <w:b/>
          <w:sz w:val="20"/>
          <w:szCs w:val="20"/>
        </w:rPr>
        <w:t>муниципальное образование</w:t>
      </w: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D4FBC">
        <w:rPr>
          <w:rFonts w:ascii="Times New Roman" w:hAnsi="Times New Roman" w:cs="Times New Roman"/>
          <w:sz w:val="20"/>
          <w:szCs w:val="20"/>
          <w:u w:val="single"/>
        </w:rPr>
        <w:t>Имущественное и (или) трудовое участие</w:t>
      </w:r>
      <w:r w:rsidRPr="00DE0267">
        <w:rPr>
          <w:rFonts w:ascii="Times New Roman" w:hAnsi="Times New Roman" w:cs="Times New Roman"/>
          <w:sz w:val="20"/>
          <w:szCs w:val="20"/>
        </w:rPr>
        <w:t xml:space="preserve"> заинтересованных лиц в реализации инициативного проекта: </w:t>
      </w:r>
      <w:r w:rsidR="0012519E">
        <w:rPr>
          <w:rFonts w:ascii="Times New Roman" w:hAnsi="Times New Roman" w:cs="Times New Roman"/>
          <w:b/>
          <w:sz w:val="20"/>
          <w:szCs w:val="20"/>
        </w:rPr>
        <w:t>2</w:t>
      </w:r>
      <w:r w:rsidR="004A7DF1" w:rsidRPr="0003613A">
        <w:rPr>
          <w:rFonts w:ascii="Times New Roman" w:hAnsi="Times New Roman" w:cs="Times New Roman"/>
          <w:b/>
          <w:sz w:val="20"/>
          <w:szCs w:val="20"/>
        </w:rPr>
        <w:t> </w:t>
      </w:r>
      <w:r w:rsidR="008A7CC1">
        <w:rPr>
          <w:rFonts w:ascii="Times New Roman" w:hAnsi="Times New Roman" w:cs="Times New Roman"/>
          <w:b/>
          <w:sz w:val="20"/>
          <w:szCs w:val="20"/>
        </w:rPr>
        <w:t>163</w:t>
      </w:r>
      <w:r w:rsidR="004A7DF1" w:rsidRPr="0003613A">
        <w:rPr>
          <w:rFonts w:ascii="Times New Roman" w:hAnsi="Times New Roman" w:cs="Times New Roman"/>
          <w:b/>
          <w:sz w:val="20"/>
          <w:szCs w:val="20"/>
        </w:rPr>
        <w:t> </w:t>
      </w:r>
      <w:r w:rsidR="00CC0B18">
        <w:rPr>
          <w:rFonts w:ascii="Times New Roman" w:hAnsi="Times New Roman" w:cs="Times New Roman"/>
          <w:b/>
          <w:sz w:val="20"/>
          <w:szCs w:val="20"/>
        </w:rPr>
        <w:t>358</w:t>
      </w:r>
      <w:r w:rsidR="004A7DF1" w:rsidRPr="0003613A">
        <w:rPr>
          <w:rFonts w:ascii="Times New Roman" w:hAnsi="Times New Roman" w:cs="Times New Roman"/>
          <w:b/>
          <w:sz w:val="20"/>
          <w:szCs w:val="20"/>
        </w:rPr>
        <w:t>руб</w:t>
      </w: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>в том числе:</w:t>
      </w: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 xml:space="preserve">1. Стоимость имущественного и (или) трудового участия населения в рублях </w:t>
      </w:r>
      <w:r w:rsidR="00D90BDF">
        <w:rPr>
          <w:rFonts w:ascii="Times New Roman" w:hAnsi="Times New Roman" w:cs="Times New Roman"/>
          <w:sz w:val="20"/>
          <w:szCs w:val="20"/>
        </w:rPr>
        <w:t>150 354</w:t>
      </w:r>
      <w:r w:rsidRPr="00DE0267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 xml:space="preserve">1.1. Имущественное участие (безвозмездное предоставление товаров, материалов):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"/>
        <w:gridCol w:w="1962"/>
        <w:gridCol w:w="1985"/>
        <w:gridCol w:w="1701"/>
        <w:gridCol w:w="1418"/>
        <w:gridCol w:w="1417"/>
      </w:tblGrid>
      <w:tr w:rsidR="0062616B" w:rsidRPr="00DE0267" w:rsidTr="0062616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Наименования товаров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, кг, м и т.д.)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Цена за единицу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Общая стоимость (руб.)</w:t>
            </w:r>
          </w:p>
        </w:tc>
      </w:tr>
      <w:tr w:rsidR="0062616B" w:rsidRPr="00DE0267" w:rsidTr="0062616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2616B" w:rsidRPr="00DE0267" w:rsidTr="0062616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6B" w:rsidRPr="00DE0267" w:rsidTr="0062616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7B49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7B495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6B" w:rsidRPr="00DE0267" w:rsidTr="0062616B"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6B" w:rsidRPr="00DE0267" w:rsidTr="0062616B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>1.2. Трудовое участие (безвозмездное выполнение работ):</w:t>
      </w:r>
    </w:p>
    <w:tbl>
      <w:tblPr>
        <w:tblW w:w="9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7"/>
        <w:gridCol w:w="2037"/>
        <w:gridCol w:w="2517"/>
        <w:gridCol w:w="1240"/>
        <w:gridCol w:w="1418"/>
        <w:gridCol w:w="1417"/>
      </w:tblGrid>
      <w:tr w:rsidR="0062616B" w:rsidRPr="00DE0267" w:rsidTr="006261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(человек-час, норма-час, м, </w:t>
            </w:r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</w:rPr>
              <w:t>, м</w:t>
            </w:r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Цена за единицу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Общая стоимость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62616B" w:rsidRPr="00DE0267" w:rsidTr="002E5751">
        <w:trPr>
          <w:trHeight w:val="51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E5751" w:rsidRPr="00DE0267" w:rsidTr="0062616B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DE0267" w:rsidRDefault="002E5751" w:rsidP="00CE123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CC0B18" w:rsidRDefault="002E5751" w:rsidP="007C19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C0B18">
              <w:rPr>
                <w:rFonts w:ascii="Times New Roman" w:hAnsi="Times New Roman" w:cs="Times New Roman"/>
              </w:rPr>
              <w:t>Покраска ограждения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DE0267" w:rsidRDefault="002E575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DE0267" w:rsidRDefault="003C70F2" w:rsidP="001E58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1503,</w:t>
            </w:r>
            <w:r w:rsidR="001E5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DE0267" w:rsidRDefault="00D90BDF" w:rsidP="003C70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0F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E5751" w:rsidRPr="00DE0267" w:rsidRDefault="00CC0B18" w:rsidP="001E58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1503</w:t>
            </w:r>
            <w:r w:rsidR="001E58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2616B" w:rsidRPr="00DE0267" w:rsidTr="0062616B">
        <w:tc>
          <w:tcPr>
            <w:tcW w:w="2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CC0B18" w:rsidRDefault="00CC0B18" w:rsidP="001E58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B18">
              <w:rPr>
                <w:rFonts w:ascii="Times New Roman" w:hAnsi="Times New Roman" w:cs="Times New Roman"/>
                <w:b/>
                <w:sz w:val="20"/>
                <w:szCs w:val="20"/>
              </w:rPr>
              <w:t>1503</w:t>
            </w:r>
            <w:r w:rsidR="001E588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CC0B1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>2. Стоимость имущественного и (или) трудового участия индивидуальных предпринимателей и юридических лиц в рублях</w:t>
      </w:r>
      <w:r w:rsidR="00B70BEC" w:rsidRPr="00B70BEC">
        <w:rPr>
          <w:rFonts w:ascii="Times New Roman" w:hAnsi="Times New Roman" w:cs="Times New Roman"/>
          <w:b/>
          <w:sz w:val="20"/>
          <w:szCs w:val="20"/>
        </w:rPr>
        <w:t>2</w:t>
      </w:r>
      <w:r w:rsidR="00B70BEC">
        <w:rPr>
          <w:rFonts w:ascii="Times New Roman" w:hAnsi="Times New Roman" w:cs="Times New Roman"/>
          <w:b/>
          <w:sz w:val="20"/>
          <w:szCs w:val="20"/>
        </w:rPr>
        <w:t> </w:t>
      </w:r>
      <w:r w:rsidR="00B70BEC" w:rsidRPr="00B70BEC">
        <w:rPr>
          <w:rFonts w:ascii="Times New Roman" w:hAnsi="Times New Roman" w:cs="Times New Roman"/>
          <w:b/>
          <w:sz w:val="20"/>
          <w:szCs w:val="20"/>
        </w:rPr>
        <w:t>013054</w:t>
      </w:r>
      <w:r w:rsidRPr="00DE0267">
        <w:rPr>
          <w:rFonts w:ascii="Times New Roman" w:hAnsi="Times New Roman" w:cs="Times New Roman"/>
          <w:sz w:val="20"/>
          <w:szCs w:val="20"/>
        </w:rPr>
        <w:t>, в том числе:</w:t>
      </w:r>
    </w:p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>2.1. Имущественное участие (безвозмездное предоставление товаров, материалов):</w:t>
      </w:r>
    </w:p>
    <w:tbl>
      <w:tblPr>
        <w:tblW w:w="98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6"/>
        <w:gridCol w:w="2591"/>
        <w:gridCol w:w="1809"/>
        <w:gridCol w:w="1417"/>
        <w:gridCol w:w="993"/>
        <w:gridCol w:w="1134"/>
        <w:gridCol w:w="1309"/>
      </w:tblGrid>
      <w:tr w:rsidR="0062616B" w:rsidRPr="00DE0267" w:rsidTr="006261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Наименования индивидуальных предпринимателей/ юридических лиц 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Наименование товаров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, кг, м и т.д.)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Коли-чество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Цена за единицу (руб.)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Общая стоимость (руб.)</w:t>
            </w:r>
          </w:p>
        </w:tc>
      </w:tr>
      <w:tr w:rsidR="0062616B" w:rsidRPr="00DE0267" w:rsidTr="0062616B">
        <w:trPr>
          <w:trHeight w:val="17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2616B" w:rsidRPr="00DE0267" w:rsidTr="006261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D656C8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Покупка материала для ограждения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D656C8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Профильная труба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383102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383102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383102" w:rsidP="003C70F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C70F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C0459E">
              <w:rPr>
                <w:rFonts w:ascii="Times New Roman" w:hAnsi="Times New Roman" w:cs="Times New Roman"/>
                <w:sz w:val="20"/>
                <w:szCs w:val="20"/>
              </w:rPr>
              <w:t>,47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810182" w:rsidRDefault="003C70F2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0182">
              <w:rPr>
                <w:rFonts w:ascii="Times New Roman" w:hAnsi="Times New Roman" w:cs="Times New Roman"/>
                <w:b/>
                <w:sz w:val="20"/>
                <w:szCs w:val="20"/>
              </w:rPr>
              <w:t>738</w:t>
            </w:r>
            <w:r w:rsidR="00383102" w:rsidRPr="00810182">
              <w:rPr>
                <w:rFonts w:ascii="Times New Roman" w:hAnsi="Times New Roman" w:cs="Times New Roman"/>
                <w:b/>
                <w:sz w:val="20"/>
                <w:szCs w:val="20"/>
              </w:rPr>
              <w:t>054</w:t>
            </w:r>
          </w:p>
        </w:tc>
      </w:tr>
      <w:tr w:rsidR="0062616B" w:rsidRPr="00DE0267" w:rsidTr="006261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6B" w:rsidRPr="00DE0267" w:rsidTr="0062616B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616B" w:rsidRPr="00DE0267" w:rsidTr="00CA781A"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16B" w:rsidRPr="00DE0267" w:rsidRDefault="0062616B" w:rsidP="006261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E0267">
        <w:rPr>
          <w:rFonts w:ascii="Times New Roman" w:hAnsi="Times New Roman" w:cs="Times New Roman"/>
          <w:sz w:val="20"/>
          <w:szCs w:val="20"/>
        </w:rPr>
        <w:t>2.2. Трудовое участие (безвозмездное выполнение работ):</w:t>
      </w:r>
    </w:p>
    <w:tbl>
      <w:tblPr>
        <w:tblW w:w="980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76"/>
        <w:gridCol w:w="2571"/>
        <w:gridCol w:w="1701"/>
        <w:gridCol w:w="1417"/>
        <w:gridCol w:w="1134"/>
        <w:gridCol w:w="993"/>
        <w:gridCol w:w="1417"/>
      </w:tblGrid>
      <w:tr w:rsidR="0062616B" w:rsidRPr="00DE0267" w:rsidTr="00C0459E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Наименования индивидуальных предпринимателей/ юридических лиц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Вид работ (услуг)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(человек-час, норма-час, м, </w:t>
            </w:r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</w:rPr>
              <w:t>, м</w:t>
            </w:r>
            <w:r w:rsidRPr="00DE0267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 xml:space="preserve"> и т.д.)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Объем работ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Цена за единицу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Общая стоимость</w:t>
            </w:r>
          </w:p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</w:tr>
      <w:tr w:rsidR="0062616B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2616B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62616B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854DCF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глава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кфхАйдарова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36608A" w:rsidRDefault="00324059" w:rsidP="00F218B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608A">
              <w:rPr>
                <w:rFonts w:ascii="Times New Roman" w:hAnsi="Times New Roman" w:cs="Times New Roman"/>
              </w:rPr>
              <w:t>Сварочные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2771D4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DE0267" w:rsidRDefault="002771D4" w:rsidP="002E3F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2E3F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62616B" w:rsidRPr="001E5884" w:rsidRDefault="00810182" w:rsidP="00884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884">
              <w:rPr>
                <w:rFonts w:ascii="Times New Roman" w:hAnsi="Times New Roman" w:cs="Times New Roman"/>
                <w:sz w:val="20"/>
                <w:szCs w:val="20"/>
              </w:rPr>
              <w:t>359100</w:t>
            </w:r>
          </w:p>
        </w:tc>
      </w:tr>
      <w:tr w:rsidR="0036608A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ИП глава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кфхАйдарова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36608A" w:rsidRDefault="0036608A" w:rsidP="0081018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608A">
              <w:rPr>
                <w:rFonts w:ascii="Times New Roman" w:hAnsi="Times New Roman" w:cs="Times New Roman"/>
              </w:rPr>
              <w:t>Установка ограждения и</w:t>
            </w:r>
            <w:r w:rsidR="00810182">
              <w:rPr>
                <w:rFonts w:ascii="Times New Roman" w:hAnsi="Times New Roman" w:cs="Times New Roman"/>
              </w:rPr>
              <w:t>з</w:t>
            </w:r>
            <w:r w:rsidRPr="0036608A">
              <w:rPr>
                <w:rFonts w:ascii="Times New Roman" w:hAnsi="Times New Roman" w:cs="Times New Roman"/>
              </w:rPr>
              <w:t xml:space="preserve"> секций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2771D4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2771D4" w:rsidP="002771D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2771D4" w:rsidP="002E3FC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  <w:r w:rsidR="002E3FC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bookmarkStart w:id="2" w:name="_GoBack"/>
            <w:bookmarkEnd w:id="2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1E5884" w:rsidRDefault="00810182" w:rsidP="00884FB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884">
              <w:rPr>
                <w:rFonts w:ascii="Times New Roman" w:hAnsi="Times New Roman" w:cs="Times New Roman"/>
                <w:sz w:val="20"/>
                <w:szCs w:val="20"/>
              </w:rPr>
              <w:t>197500</w:t>
            </w:r>
          </w:p>
        </w:tc>
      </w:tr>
      <w:tr w:rsidR="0036608A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Росляйское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36608A" w:rsidRDefault="0036608A" w:rsidP="00BA75E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608A">
              <w:rPr>
                <w:rFonts w:ascii="Times New Roman" w:hAnsi="Times New Roman" w:cs="Times New Roman"/>
              </w:rPr>
              <w:t>Выпиливание деревьев, вывоз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2771D4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1E5884" w:rsidRDefault="00810182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884">
              <w:rPr>
                <w:rFonts w:ascii="Times New Roman" w:hAnsi="Times New Roman" w:cs="Times New Roman"/>
                <w:sz w:val="20"/>
                <w:szCs w:val="20"/>
              </w:rPr>
              <w:t>355000</w:t>
            </w:r>
          </w:p>
        </w:tc>
      </w:tr>
      <w:tr w:rsidR="0036608A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Росляйское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36608A" w:rsidRDefault="0036608A" w:rsidP="00EA6A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608A">
              <w:rPr>
                <w:rFonts w:ascii="Times New Roman" w:hAnsi="Times New Roman" w:cs="Times New Roman"/>
              </w:rPr>
              <w:t>Выкорчевка пней, вывоз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83102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1E5884" w:rsidRDefault="00810182" w:rsidP="0038310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884">
              <w:rPr>
                <w:rFonts w:ascii="Times New Roman" w:hAnsi="Times New Roman" w:cs="Times New Roman"/>
                <w:sz w:val="20"/>
                <w:szCs w:val="20"/>
              </w:rPr>
              <w:t>133000</w:t>
            </w:r>
          </w:p>
        </w:tc>
      </w:tr>
      <w:tr w:rsidR="0036608A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72281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6608A" w:rsidP="003660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Росляйское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36608A" w:rsidRDefault="0036608A" w:rsidP="003660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6608A">
              <w:rPr>
                <w:rFonts w:ascii="Times New Roman" w:hAnsi="Times New Roman" w:cs="Times New Roman"/>
              </w:rPr>
              <w:t>Уборка территории от кустарниковой  поросли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DE0267" w:rsidRDefault="003F6321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36608A" w:rsidRPr="001E5884" w:rsidRDefault="00810182" w:rsidP="00EA6A7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884">
              <w:rPr>
                <w:rFonts w:ascii="Times New Roman" w:hAnsi="Times New Roman" w:cs="Times New Roman"/>
                <w:sz w:val="20"/>
                <w:szCs w:val="20"/>
              </w:rPr>
              <w:t>230400</w:t>
            </w:r>
          </w:p>
        </w:tc>
      </w:tr>
      <w:tr w:rsidR="00FA6461" w:rsidRPr="00DE0267" w:rsidTr="00C0459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A6461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02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DE0267" w:rsidRDefault="00FA6461" w:rsidP="0062616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A6461" w:rsidRPr="00407087" w:rsidRDefault="00810182" w:rsidP="00B70BE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1E5884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70BEC">
              <w:rPr>
                <w:rFonts w:ascii="Times New Roman" w:hAnsi="Times New Roman" w:cs="Times New Roman"/>
                <w:b/>
                <w:sz w:val="20"/>
                <w:szCs w:val="20"/>
              </w:rPr>
              <w:t>2750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00                </w:t>
            </w: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57"/>
        <w:gridCol w:w="1559"/>
        <w:gridCol w:w="2013"/>
      </w:tblGrid>
      <w:tr w:rsidR="0062616B" w:rsidRPr="00FC0D14" w:rsidTr="0062616B">
        <w:trPr>
          <w:trHeight w:val="473"/>
        </w:trPr>
        <w:tc>
          <w:tcPr>
            <w:tcW w:w="555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0B64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DE0267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3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62616B" w:rsidRPr="00FC0D14" w:rsidRDefault="0062616B" w:rsidP="006261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2616B" w:rsidRPr="00FC0D14" w:rsidRDefault="0062616B" w:rsidP="006261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Ответственное лицо </w:t>
      </w:r>
    </w:p>
    <w:p w:rsidR="00B06895" w:rsidRPr="00FC0D14" w:rsidRDefault="0062616B" w:rsidP="003D4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C0D14">
        <w:rPr>
          <w:rFonts w:ascii="Times New Roman" w:hAnsi="Times New Roman" w:cs="Times New Roman"/>
          <w:sz w:val="26"/>
          <w:szCs w:val="26"/>
        </w:rPr>
        <w:t xml:space="preserve">(руководитель инициативной группы) ____________ </w:t>
      </w:r>
      <w:r w:rsidR="000B64A8" w:rsidRPr="000B64A8">
        <w:rPr>
          <w:rFonts w:ascii="Times New Roman" w:hAnsi="Times New Roman" w:cs="Times New Roman"/>
          <w:b/>
          <w:sz w:val="26"/>
          <w:szCs w:val="26"/>
          <w:u w:val="single"/>
        </w:rPr>
        <w:t>Филатова Л.М.</w:t>
      </w:r>
    </w:p>
    <w:sectPr w:rsidR="00B06895" w:rsidRPr="00FC0D14" w:rsidSect="00FC0D14">
      <w:pgSz w:w="11905" w:h="16838"/>
      <w:pgMar w:top="568" w:right="850" w:bottom="426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019B4"/>
    <w:multiLevelType w:val="hybridMultilevel"/>
    <w:tmpl w:val="73364D16"/>
    <w:lvl w:ilvl="0" w:tplc="C88427B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AD602B3"/>
    <w:multiLevelType w:val="hybridMultilevel"/>
    <w:tmpl w:val="DF9CD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15DB3"/>
    <w:multiLevelType w:val="hybridMultilevel"/>
    <w:tmpl w:val="CB6CAC90"/>
    <w:lvl w:ilvl="0" w:tplc="F2E4CDAC">
      <w:start w:val="2"/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A7CD1"/>
    <w:rsid w:val="0001097E"/>
    <w:rsid w:val="0001391C"/>
    <w:rsid w:val="0003613A"/>
    <w:rsid w:val="00042AE1"/>
    <w:rsid w:val="000A0A31"/>
    <w:rsid w:val="000A6807"/>
    <w:rsid w:val="000B64A8"/>
    <w:rsid w:val="000D7D74"/>
    <w:rsid w:val="000F73A6"/>
    <w:rsid w:val="0012519E"/>
    <w:rsid w:val="0013092F"/>
    <w:rsid w:val="0017471D"/>
    <w:rsid w:val="0017676E"/>
    <w:rsid w:val="00180537"/>
    <w:rsid w:val="001A6E69"/>
    <w:rsid w:val="001B403B"/>
    <w:rsid w:val="001C0D91"/>
    <w:rsid w:val="001C2A7F"/>
    <w:rsid w:val="001C5321"/>
    <w:rsid w:val="001C7E20"/>
    <w:rsid w:val="001E5884"/>
    <w:rsid w:val="001F0725"/>
    <w:rsid w:val="00273858"/>
    <w:rsid w:val="002771D4"/>
    <w:rsid w:val="00296EAA"/>
    <w:rsid w:val="002A1EF9"/>
    <w:rsid w:val="002C3E8F"/>
    <w:rsid w:val="002E3FC3"/>
    <w:rsid w:val="002E5751"/>
    <w:rsid w:val="002E7CA1"/>
    <w:rsid w:val="00324059"/>
    <w:rsid w:val="00324E35"/>
    <w:rsid w:val="003335BF"/>
    <w:rsid w:val="00336352"/>
    <w:rsid w:val="00363B20"/>
    <w:rsid w:val="0036608A"/>
    <w:rsid w:val="00383102"/>
    <w:rsid w:val="003B265F"/>
    <w:rsid w:val="003B616D"/>
    <w:rsid w:val="003C70F2"/>
    <w:rsid w:val="003D4FBC"/>
    <w:rsid w:val="003F6321"/>
    <w:rsid w:val="00402ADF"/>
    <w:rsid w:val="00407087"/>
    <w:rsid w:val="00427C3B"/>
    <w:rsid w:val="0048450F"/>
    <w:rsid w:val="0049284A"/>
    <w:rsid w:val="004A1D44"/>
    <w:rsid w:val="004A7DF1"/>
    <w:rsid w:val="004B7BDF"/>
    <w:rsid w:val="004D4B9A"/>
    <w:rsid w:val="00502740"/>
    <w:rsid w:val="00532FED"/>
    <w:rsid w:val="0056141A"/>
    <w:rsid w:val="005A7CD1"/>
    <w:rsid w:val="005F09DB"/>
    <w:rsid w:val="005F73E5"/>
    <w:rsid w:val="0062616B"/>
    <w:rsid w:val="00646BBA"/>
    <w:rsid w:val="006E7BC5"/>
    <w:rsid w:val="006F146C"/>
    <w:rsid w:val="00722813"/>
    <w:rsid w:val="0072747C"/>
    <w:rsid w:val="00746B24"/>
    <w:rsid w:val="007756EB"/>
    <w:rsid w:val="0078014A"/>
    <w:rsid w:val="00791ED3"/>
    <w:rsid w:val="00794945"/>
    <w:rsid w:val="007B093E"/>
    <w:rsid w:val="007B4951"/>
    <w:rsid w:val="007B5EBF"/>
    <w:rsid w:val="007C19B1"/>
    <w:rsid w:val="007D7FAE"/>
    <w:rsid w:val="007E3527"/>
    <w:rsid w:val="00810182"/>
    <w:rsid w:val="008133D0"/>
    <w:rsid w:val="00830A97"/>
    <w:rsid w:val="00833985"/>
    <w:rsid w:val="00854DCF"/>
    <w:rsid w:val="00884FBB"/>
    <w:rsid w:val="008A7CC1"/>
    <w:rsid w:val="008B220A"/>
    <w:rsid w:val="008C74CE"/>
    <w:rsid w:val="00942694"/>
    <w:rsid w:val="00956953"/>
    <w:rsid w:val="009D3029"/>
    <w:rsid w:val="009E6516"/>
    <w:rsid w:val="00A44169"/>
    <w:rsid w:val="00AA1AB1"/>
    <w:rsid w:val="00AB4B08"/>
    <w:rsid w:val="00B06895"/>
    <w:rsid w:val="00B11672"/>
    <w:rsid w:val="00B365EA"/>
    <w:rsid w:val="00B46248"/>
    <w:rsid w:val="00B70BEC"/>
    <w:rsid w:val="00B83515"/>
    <w:rsid w:val="00BA75EE"/>
    <w:rsid w:val="00C0459E"/>
    <w:rsid w:val="00CA781A"/>
    <w:rsid w:val="00CC0B18"/>
    <w:rsid w:val="00CC6A78"/>
    <w:rsid w:val="00CE1230"/>
    <w:rsid w:val="00CF393B"/>
    <w:rsid w:val="00D47B2F"/>
    <w:rsid w:val="00D5391C"/>
    <w:rsid w:val="00D53FE3"/>
    <w:rsid w:val="00D656C8"/>
    <w:rsid w:val="00D73761"/>
    <w:rsid w:val="00D83D58"/>
    <w:rsid w:val="00D8506A"/>
    <w:rsid w:val="00D90BDF"/>
    <w:rsid w:val="00DA5DAA"/>
    <w:rsid w:val="00DC5CB0"/>
    <w:rsid w:val="00DE0267"/>
    <w:rsid w:val="00E01404"/>
    <w:rsid w:val="00E212D0"/>
    <w:rsid w:val="00E81B81"/>
    <w:rsid w:val="00E9193D"/>
    <w:rsid w:val="00E95C5C"/>
    <w:rsid w:val="00EA6A74"/>
    <w:rsid w:val="00EB53E9"/>
    <w:rsid w:val="00EC60C7"/>
    <w:rsid w:val="00EE38EB"/>
    <w:rsid w:val="00EE67D8"/>
    <w:rsid w:val="00EF2F9E"/>
    <w:rsid w:val="00EF61C3"/>
    <w:rsid w:val="00F00F51"/>
    <w:rsid w:val="00F055FE"/>
    <w:rsid w:val="00F218B5"/>
    <w:rsid w:val="00F34E29"/>
    <w:rsid w:val="00F61889"/>
    <w:rsid w:val="00F72A97"/>
    <w:rsid w:val="00FA4475"/>
    <w:rsid w:val="00FA6461"/>
    <w:rsid w:val="00FB6E30"/>
    <w:rsid w:val="00FC0D14"/>
    <w:rsid w:val="00FE4401"/>
    <w:rsid w:val="00FF3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BA"/>
  </w:style>
  <w:style w:type="paragraph" w:styleId="1">
    <w:name w:val="heading 1"/>
    <w:basedOn w:val="a"/>
    <w:next w:val="a"/>
    <w:link w:val="10"/>
    <w:uiPriority w:val="9"/>
    <w:qFormat/>
    <w:rsid w:val="0062616B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A7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7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7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A7C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E3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2616B"/>
    <w:rPr>
      <w:rFonts w:ascii="Calibri Light" w:eastAsia="Times New Roman" w:hAnsi="Calibri Light" w:cs="Times New Roman"/>
      <w:color w:val="2E74B5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2616B"/>
  </w:style>
  <w:style w:type="paragraph" w:styleId="a4">
    <w:name w:val="footer"/>
    <w:basedOn w:val="a"/>
    <w:link w:val="a5"/>
    <w:uiPriority w:val="99"/>
    <w:unhideWhenUsed/>
    <w:rsid w:val="0062616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2616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2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16B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2616B"/>
  </w:style>
  <w:style w:type="character" w:styleId="a8">
    <w:name w:val="annotation reference"/>
    <w:uiPriority w:val="99"/>
    <w:semiHidden/>
    <w:unhideWhenUsed/>
    <w:rsid w:val="0062616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2616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2616B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61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616B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TOC Heading"/>
    <w:basedOn w:val="1"/>
    <w:next w:val="a"/>
    <w:uiPriority w:val="39"/>
    <w:unhideWhenUsed/>
    <w:qFormat/>
    <w:rsid w:val="0062616B"/>
    <w:pPr>
      <w:spacing w:line="259" w:lineRule="auto"/>
      <w:outlineLvl w:val="9"/>
    </w:pPr>
    <w:rPr>
      <w:lang w:val="en-US"/>
    </w:rPr>
  </w:style>
  <w:style w:type="paragraph" w:styleId="ae">
    <w:name w:val="Revision"/>
    <w:hidden/>
    <w:uiPriority w:val="99"/>
    <w:semiHidden/>
    <w:rsid w:val="0062616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uiPriority w:val="99"/>
    <w:semiHidden/>
    <w:unhideWhenUsed/>
    <w:rsid w:val="0062616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616B"/>
    <w:rPr>
      <w:rFonts w:ascii="Calibri" w:eastAsia="Calibri" w:hAnsi="Calibri" w:cs="Times New Roman"/>
      <w:sz w:val="20"/>
      <w:szCs w:val="20"/>
    </w:rPr>
  </w:style>
  <w:style w:type="character" w:styleId="af1">
    <w:name w:val="endnote reference"/>
    <w:uiPriority w:val="99"/>
    <w:semiHidden/>
    <w:unhideWhenUsed/>
    <w:rsid w:val="0062616B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62616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2616B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62616B"/>
    <w:rPr>
      <w:vertAlign w:val="superscript"/>
    </w:rPr>
  </w:style>
  <w:style w:type="character" w:customStyle="1" w:styleId="af5">
    <w:name w:val="Название Знак"/>
    <w:link w:val="af6"/>
    <w:locked/>
    <w:rsid w:val="0062616B"/>
    <w:rPr>
      <w:b/>
      <w:bCs/>
      <w:sz w:val="28"/>
      <w:szCs w:val="24"/>
    </w:rPr>
  </w:style>
  <w:style w:type="paragraph" w:styleId="af6">
    <w:name w:val="Title"/>
    <w:basedOn w:val="a"/>
    <w:link w:val="af5"/>
    <w:qFormat/>
    <w:rsid w:val="0062616B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12">
    <w:name w:val="Название Знак1"/>
    <w:basedOn w:val="a0"/>
    <w:uiPriority w:val="10"/>
    <w:rsid w:val="00626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7">
    <w:name w:val="Заголовок"/>
    <w:basedOn w:val="a"/>
    <w:rsid w:val="0062616B"/>
    <w:pPr>
      <w:spacing w:after="0" w:line="240" w:lineRule="auto"/>
      <w:ind w:right="3232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8">
    <w:name w:val="header"/>
    <w:basedOn w:val="a"/>
    <w:link w:val="af9"/>
    <w:uiPriority w:val="99"/>
    <w:unhideWhenUsed/>
    <w:rsid w:val="0062616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62616B"/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3"/>
    <w:uiPriority w:val="59"/>
    <w:rsid w:val="00626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62616B"/>
    <w:pPr>
      <w:ind w:left="720"/>
      <w:contextualSpacing/>
    </w:pPr>
    <w:rPr>
      <w:rFonts w:ascii="Calibri" w:eastAsia="Calibri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62616B"/>
    <w:pPr>
      <w:spacing w:after="120"/>
    </w:pPr>
    <w:rPr>
      <w:rFonts w:ascii="Calibri" w:eastAsia="Calibri" w:hAnsi="Calibri" w:cs="Times New Roman"/>
    </w:rPr>
  </w:style>
  <w:style w:type="character" w:customStyle="1" w:styleId="afc">
    <w:name w:val="Основной текст Знак"/>
    <w:basedOn w:val="a0"/>
    <w:link w:val="afb"/>
    <w:uiPriority w:val="99"/>
    <w:semiHidden/>
    <w:rsid w:val="0062616B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uiPriority w:val="59"/>
    <w:rsid w:val="00626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Текст документа"/>
    <w:basedOn w:val="a"/>
    <w:rsid w:val="0062616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62616B"/>
  </w:style>
  <w:style w:type="paragraph" w:customStyle="1" w:styleId="ConsPlusCell">
    <w:name w:val="ConsPlusCell"/>
    <w:rsid w:val="006261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261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6261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261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440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616B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5A7C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5A7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A7C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A7C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7E35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2616B"/>
    <w:rPr>
      <w:rFonts w:ascii="Calibri Light" w:eastAsia="Times New Roman" w:hAnsi="Calibri Light" w:cs="Times New Roman"/>
      <w:color w:val="2E74B5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62616B"/>
  </w:style>
  <w:style w:type="paragraph" w:styleId="a4">
    <w:name w:val="footer"/>
    <w:basedOn w:val="a"/>
    <w:link w:val="a5"/>
    <w:uiPriority w:val="99"/>
    <w:unhideWhenUsed/>
    <w:rsid w:val="0062616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62616B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626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16B"/>
    <w:rPr>
      <w:rFonts w:ascii="Tahoma" w:hAnsi="Tahoma" w:cs="Tahoma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2616B"/>
  </w:style>
  <w:style w:type="character" w:styleId="a8">
    <w:name w:val="annotation reference"/>
    <w:uiPriority w:val="99"/>
    <w:semiHidden/>
    <w:unhideWhenUsed/>
    <w:rsid w:val="0062616B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62616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2616B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616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616B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TOC Heading"/>
    <w:basedOn w:val="1"/>
    <w:next w:val="a"/>
    <w:uiPriority w:val="39"/>
    <w:unhideWhenUsed/>
    <w:qFormat/>
    <w:rsid w:val="0062616B"/>
    <w:pPr>
      <w:spacing w:line="259" w:lineRule="auto"/>
      <w:outlineLvl w:val="9"/>
    </w:pPr>
    <w:rPr>
      <w:lang w:val="en-US"/>
    </w:rPr>
  </w:style>
  <w:style w:type="paragraph" w:styleId="ae">
    <w:name w:val="Revision"/>
    <w:hidden/>
    <w:uiPriority w:val="99"/>
    <w:semiHidden/>
    <w:rsid w:val="0062616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endnote text"/>
    <w:basedOn w:val="a"/>
    <w:link w:val="af0"/>
    <w:uiPriority w:val="99"/>
    <w:semiHidden/>
    <w:unhideWhenUsed/>
    <w:rsid w:val="0062616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62616B"/>
    <w:rPr>
      <w:rFonts w:ascii="Calibri" w:eastAsia="Calibri" w:hAnsi="Calibri" w:cs="Times New Roman"/>
      <w:sz w:val="20"/>
      <w:szCs w:val="20"/>
    </w:rPr>
  </w:style>
  <w:style w:type="character" w:styleId="af1">
    <w:name w:val="endnote reference"/>
    <w:uiPriority w:val="99"/>
    <w:semiHidden/>
    <w:unhideWhenUsed/>
    <w:rsid w:val="0062616B"/>
    <w:rPr>
      <w:vertAlign w:val="superscript"/>
    </w:rPr>
  </w:style>
  <w:style w:type="paragraph" w:styleId="af2">
    <w:name w:val="footnote text"/>
    <w:basedOn w:val="a"/>
    <w:link w:val="af3"/>
    <w:uiPriority w:val="99"/>
    <w:semiHidden/>
    <w:unhideWhenUsed/>
    <w:rsid w:val="0062616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2616B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62616B"/>
    <w:rPr>
      <w:vertAlign w:val="superscript"/>
    </w:rPr>
  </w:style>
  <w:style w:type="character" w:customStyle="1" w:styleId="af5">
    <w:name w:val="Название Знак"/>
    <w:link w:val="af6"/>
    <w:locked/>
    <w:rsid w:val="0062616B"/>
    <w:rPr>
      <w:b/>
      <w:bCs/>
      <w:sz w:val="28"/>
      <w:szCs w:val="24"/>
    </w:rPr>
  </w:style>
  <w:style w:type="paragraph" w:styleId="af6">
    <w:name w:val="Title"/>
    <w:basedOn w:val="a"/>
    <w:link w:val="af5"/>
    <w:qFormat/>
    <w:rsid w:val="0062616B"/>
    <w:pPr>
      <w:spacing w:after="0" w:line="240" w:lineRule="auto"/>
      <w:jc w:val="center"/>
    </w:pPr>
    <w:rPr>
      <w:b/>
      <w:bCs/>
      <w:sz w:val="28"/>
      <w:szCs w:val="24"/>
    </w:rPr>
  </w:style>
  <w:style w:type="character" w:customStyle="1" w:styleId="12">
    <w:name w:val="Название Знак1"/>
    <w:basedOn w:val="a0"/>
    <w:uiPriority w:val="10"/>
    <w:rsid w:val="0062616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7">
    <w:name w:val="Заголовок"/>
    <w:basedOn w:val="a"/>
    <w:rsid w:val="0062616B"/>
    <w:pPr>
      <w:spacing w:after="0" w:line="240" w:lineRule="auto"/>
      <w:ind w:right="3232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8">
    <w:name w:val="header"/>
    <w:basedOn w:val="a"/>
    <w:link w:val="af9"/>
    <w:uiPriority w:val="99"/>
    <w:unhideWhenUsed/>
    <w:rsid w:val="0062616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62616B"/>
    <w:rPr>
      <w:rFonts w:ascii="Calibri" w:eastAsia="Calibri" w:hAnsi="Calibri" w:cs="Times New Roman"/>
    </w:rPr>
  </w:style>
  <w:style w:type="table" w:customStyle="1" w:styleId="13">
    <w:name w:val="Сетка таблицы1"/>
    <w:basedOn w:val="a1"/>
    <w:next w:val="a3"/>
    <w:uiPriority w:val="59"/>
    <w:rsid w:val="0062616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List Paragraph"/>
    <w:basedOn w:val="a"/>
    <w:uiPriority w:val="34"/>
    <w:qFormat/>
    <w:rsid w:val="0062616B"/>
    <w:pPr>
      <w:ind w:left="720"/>
      <w:contextualSpacing/>
    </w:pPr>
    <w:rPr>
      <w:rFonts w:ascii="Calibri" w:eastAsia="Calibri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62616B"/>
    <w:pPr>
      <w:spacing w:after="120"/>
    </w:pPr>
    <w:rPr>
      <w:rFonts w:ascii="Calibri" w:eastAsia="Calibri" w:hAnsi="Calibri" w:cs="Times New Roman"/>
    </w:rPr>
  </w:style>
  <w:style w:type="character" w:customStyle="1" w:styleId="afc">
    <w:name w:val="Основной текст Знак"/>
    <w:basedOn w:val="a0"/>
    <w:link w:val="afb"/>
    <w:uiPriority w:val="99"/>
    <w:semiHidden/>
    <w:rsid w:val="0062616B"/>
    <w:rPr>
      <w:rFonts w:ascii="Calibri" w:eastAsia="Calibri" w:hAnsi="Calibri" w:cs="Times New Roman"/>
    </w:rPr>
  </w:style>
  <w:style w:type="table" w:customStyle="1" w:styleId="111">
    <w:name w:val="Сетка таблицы11"/>
    <w:basedOn w:val="a1"/>
    <w:next w:val="a3"/>
    <w:uiPriority w:val="59"/>
    <w:rsid w:val="00626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d">
    <w:name w:val="Текст документа"/>
    <w:basedOn w:val="a"/>
    <w:rsid w:val="0062616B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1110">
    <w:name w:val="Нет списка111"/>
    <w:next w:val="a2"/>
    <w:uiPriority w:val="99"/>
    <w:semiHidden/>
    <w:unhideWhenUsed/>
    <w:rsid w:val="0062616B"/>
  </w:style>
  <w:style w:type="paragraph" w:customStyle="1" w:styleId="ConsPlusCell">
    <w:name w:val="ConsPlusCell"/>
    <w:rsid w:val="0062616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261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62616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2616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E440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626F-50A5-46A9-B008-6F022854F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8</Pages>
  <Words>2055</Words>
  <Characters>11715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 Дмитрий Сергеевич</dc:creator>
  <cp:lastModifiedBy>Admin</cp:lastModifiedBy>
  <cp:revision>41</cp:revision>
  <cp:lastPrinted>2022-06-06T11:47:00Z</cp:lastPrinted>
  <dcterms:created xsi:type="dcterms:W3CDTF">2022-03-24T18:48:00Z</dcterms:created>
  <dcterms:modified xsi:type="dcterms:W3CDTF">2023-01-30T10:17:00Z</dcterms:modified>
</cp:coreProperties>
</file>