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E3" w:rsidRDefault="00BE1FE3">
      <w:pPr>
        <w:ind w:left="-15" w:firstLine="2216"/>
      </w:pPr>
      <w:bookmarkStart w:id="0" w:name="_GoBack"/>
      <w:bookmarkEnd w:id="0"/>
      <w:r>
        <w:t>РЕЕСТР</w:t>
      </w:r>
    </w:p>
    <w:p w:rsidR="00BA5A32" w:rsidRDefault="00BE1FE3" w:rsidP="00BE1FE3">
      <w:pPr>
        <w:ind w:left="-15" w:right="-1390" w:hanging="836"/>
        <w:jc w:val="center"/>
      </w:pPr>
      <w:r>
        <w:t xml:space="preserve">проектов </w:t>
      </w:r>
      <w:proofErr w:type="spellStart"/>
      <w:r>
        <w:t>муниципально-частного</w:t>
      </w:r>
      <w:proofErr w:type="spellEnd"/>
      <w:r>
        <w:t xml:space="preserve"> партнерства</w:t>
      </w:r>
    </w:p>
    <w:p w:rsidR="00BA5A32" w:rsidRDefault="00BE1FE3" w:rsidP="00BE1FE3">
      <w:pPr>
        <w:ind w:left="246"/>
        <w:jc w:val="center"/>
      </w:pPr>
      <w:r>
        <w:t>в Токарёвском районе Тамбовской области</w:t>
      </w:r>
    </w:p>
    <w:p w:rsidR="00BA5A32" w:rsidRDefault="00BA5A32">
      <w:pPr>
        <w:spacing w:line="259" w:lineRule="auto"/>
        <w:ind w:left="50" w:firstLine="0"/>
        <w:jc w:val="center"/>
      </w:pPr>
    </w:p>
    <w:tbl>
      <w:tblPr>
        <w:tblStyle w:val="TableGrid"/>
        <w:tblW w:w="13972" w:type="dxa"/>
        <w:tblInd w:w="-4207" w:type="dxa"/>
        <w:tblCellMar>
          <w:top w:w="6" w:type="dxa"/>
          <w:left w:w="104" w:type="dxa"/>
          <w:right w:w="58" w:type="dxa"/>
        </w:tblCellMar>
        <w:tblLook w:val="04A0"/>
      </w:tblPr>
      <w:tblGrid>
        <w:gridCol w:w="554"/>
        <w:gridCol w:w="2130"/>
        <w:gridCol w:w="1708"/>
        <w:gridCol w:w="2130"/>
        <w:gridCol w:w="1378"/>
        <w:gridCol w:w="1382"/>
        <w:gridCol w:w="1329"/>
        <w:gridCol w:w="1647"/>
        <w:gridCol w:w="1714"/>
      </w:tblGrid>
      <w:tr w:rsidR="00BD518F" w:rsidTr="00BD518F">
        <w:trPr>
          <w:trHeight w:val="1528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518F" w:rsidRDefault="00BD518F">
            <w:pPr>
              <w:spacing w:line="259" w:lineRule="auto"/>
              <w:ind w:left="52" w:firstLine="0"/>
            </w:pPr>
            <w:r>
              <w:rPr>
                <w:b/>
                <w:sz w:val="22"/>
              </w:rPr>
              <w:t xml:space="preserve">№1 </w:t>
            </w:r>
          </w:p>
        </w:tc>
        <w:tc>
          <w:tcPr>
            <w:tcW w:w="2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518F" w:rsidRDefault="00BD518F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Наименование проекта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518F" w:rsidRDefault="00BD518F">
            <w:pPr>
              <w:spacing w:line="259" w:lineRule="auto"/>
              <w:ind w:left="0" w:right="46" w:firstLine="0"/>
              <w:jc w:val="center"/>
            </w:pPr>
            <w:r>
              <w:rPr>
                <w:b/>
                <w:sz w:val="22"/>
              </w:rPr>
              <w:t xml:space="preserve">Цель  </w:t>
            </w:r>
          </w:p>
        </w:tc>
        <w:tc>
          <w:tcPr>
            <w:tcW w:w="2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518F" w:rsidRDefault="00BD518F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Публичная сторона 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518F" w:rsidRDefault="00BD518F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Частный партнер 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518F" w:rsidRDefault="00BD518F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Стоимость реализации, тыс. </w:t>
            </w:r>
            <w:proofErr w:type="spellStart"/>
            <w:r>
              <w:rPr>
                <w:b/>
                <w:sz w:val="22"/>
              </w:rPr>
              <w:t>руб</w:t>
            </w:r>
            <w:proofErr w:type="spellEnd"/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518F" w:rsidRDefault="00BD518F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Сроки реализации 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518F" w:rsidRDefault="00BD518F">
            <w:pPr>
              <w:spacing w:line="241" w:lineRule="auto"/>
              <w:ind w:left="156" w:firstLine="244"/>
            </w:pPr>
            <w:r>
              <w:rPr>
                <w:b/>
                <w:sz w:val="22"/>
              </w:rPr>
              <w:t xml:space="preserve">Форма реализации </w:t>
            </w:r>
          </w:p>
          <w:p w:rsidR="00BD518F" w:rsidRDefault="00BD518F">
            <w:pPr>
              <w:spacing w:line="259" w:lineRule="auto"/>
              <w:ind w:left="36" w:firstLine="0"/>
            </w:pPr>
            <w:r>
              <w:rPr>
                <w:b/>
                <w:sz w:val="22"/>
              </w:rPr>
              <w:t xml:space="preserve">(соглашение о </w:t>
            </w:r>
          </w:p>
          <w:p w:rsidR="00BD518F" w:rsidRDefault="00BD518F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ГЧП/МЧП, концессионное соглашение)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518F" w:rsidRDefault="00BD518F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Объект соглашения </w:t>
            </w:r>
          </w:p>
        </w:tc>
      </w:tr>
      <w:tr w:rsidR="00BD518F" w:rsidTr="00BD518F">
        <w:trPr>
          <w:trHeight w:val="2541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518F" w:rsidRDefault="00BD518F">
            <w:pPr>
              <w:spacing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2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518F" w:rsidRDefault="00BD518F">
            <w:pPr>
              <w:spacing w:line="241" w:lineRule="auto"/>
              <w:ind w:left="0" w:firstLine="0"/>
              <w:jc w:val="center"/>
            </w:pPr>
            <w:r>
              <w:rPr>
                <w:sz w:val="22"/>
              </w:rPr>
              <w:t xml:space="preserve">Реконструкция объектов </w:t>
            </w:r>
          </w:p>
          <w:p w:rsidR="00BD518F" w:rsidRDefault="00BD518F">
            <w:pPr>
              <w:spacing w:line="238" w:lineRule="auto"/>
              <w:ind w:left="0" w:firstLine="0"/>
              <w:jc w:val="center"/>
            </w:pPr>
            <w:r>
              <w:rPr>
                <w:sz w:val="22"/>
              </w:rPr>
              <w:t xml:space="preserve">теплоснабжения, находящихся в </w:t>
            </w:r>
          </w:p>
          <w:p w:rsidR="00BD518F" w:rsidRDefault="00BD518F">
            <w:pPr>
              <w:spacing w:line="241" w:lineRule="auto"/>
              <w:ind w:left="0" w:firstLine="0"/>
              <w:jc w:val="center"/>
            </w:pPr>
            <w:r>
              <w:rPr>
                <w:sz w:val="22"/>
              </w:rPr>
              <w:t xml:space="preserve">муниципальной собственности </w:t>
            </w:r>
          </w:p>
          <w:p w:rsidR="00BD518F" w:rsidRDefault="00BD518F">
            <w:pPr>
              <w:spacing w:line="237" w:lineRule="auto"/>
              <w:ind w:left="0" w:firstLine="0"/>
              <w:jc w:val="center"/>
            </w:pPr>
            <w:r>
              <w:rPr>
                <w:sz w:val="22"/>
              </w:rPr>
              <w:t xml:space="preserve">Токаревского района </w:t>
            </w:r>
          </w:p>
          <w:p w:rsidR="00BD518F" w:rsidRDefault="00BD518F">
            <w:pPr>
              <w:spacing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Тамбовской области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518F" w:rsidRDefault="00BD518F">
            <w:pPr>
              <w:spacing w:line="241" w:lineRule="auto"/>
              <w:ind w:left="0" w:firstLine="0"/>
              <w:jc w:val="center"/>
            </w:pPr>
            <w:r>
              <w:rPr>
                <w:sz w:val="22"/>
              </w:rPr>
              <w:t xml:space="preserve">Реконструкция объектов </w:t>
            </w:r>
          </w:p>
          <w:p w:rsidR="00BD518F" w:rsidRDefault="00BD518F">
            <w:pPr>
              <w:spacing w:line="238" w:lineRule="auto"/>
              <w:ind w:left="0" w:firstLine="0"/>
              <w:jc w:val="center"/>
            </w:pPr>
            <w:r>
              <w:rPr>
                <w:sz w:val="22"/>
              </w:rPr>
              <w:t xml:space="preserve">теплоснабжения и </w:t>
            </w:r>
          </w:p>
          <w:p w:rsidR="00BD518F" w:rsidRDefault="00BD518F">
            <w:pPr>
              <w:spacing w:line="239" w:lineRule="auto"/>
              <w:ind w:left="0" w:firstLine="0"/>
              <w:jc w:val="center"/>
            </w:pPr>
            <w:r>
              <w:rPr>
                <w:sz w:val="22"/>
              </w:rPr>
              <w:t xml:space="preserve">осуществление производства и передачи </w:t>
            </w:r>
          </w:p>
          <w:p w:rsidR="00BD518F" w:rsidRDefault="00BD518F">
            <w:pPr>
              <w:spacing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тепловой энергии </w:t>
            </w:r>
          </w:p>
        </w:tc>
        <w:tc>
          <w:tcPr>
            <w:tcW w:w="2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518F" w:rsidRDefault="00BD518F">
            <w:pPr>
              <w:spacing w:line="241" w:lineRule="auto"/>
              <w:ind w:left="0" w:firstLine="0"/>
              <w:jc w:val="center"/>
            </w:pPr>
            <w:r>
              <w:rPr>
                <w:sz w:val="22"/>
              </w:rPr>
              <w:t xml:space="preserve">Токаревский район </w:t>
            </w:r>
          </w:p>
          <w:p w:rsidR="00BD518F" w:rsidRDefault="00BD518F">
            <w:pPr>
              <w:spacing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Тамбовской области 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518F" w:rsidRDefault="00BD518F">
            <w:pPr>
              <w:spacing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АО </w:t>
            </w:r>
          </w:p>
          <w:p w:rsidR="00BD518F" w:rsidRDefault="00BD518F">
            <w:pPr>
              <w:spacing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«Тамбовская сетевая компания» 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518F" w:rsidRDefault="00BD518F">
            <w:pPr>
              <w:spacing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110 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518F" w:rsidRDefault="00BD518F">
            <w:pPr>
              <w:spacing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лет 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518F" w:rsidRDefault="00BD518F">
            <w:pPr>
              <w:spacing w:after="22" w:line="259" w:lineRule="auto"/>
              <w:ind w:left="32" w:firstLine="0"/>
            </w:pPr>
            <w:r>
              <w:rPr>
                <w:sz w:val="22"/>
              </w:rPr>
              <w:t xml:space="preserve">концессионное </w:t>
            </w:r>
          </w:p>
          <w:p w:rsidR="00BD518F" w:rsidRDefault="00BD518F">
            <w:pPr>
              <w:spacing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соглашение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518F" w:rsidRDefault="00BD518F">
            <w:pPr>
              <w:spacing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Объекты теплоснабжения </w:t>
            </w:r>
          </w:p>
        </w:tc>
      </w:tr>
      <w:tr w:rsidR="00BD518F" w:rsidTr="00BD518F">
        <w:trPr>
          <w:trHeight w:val="2541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518F" w:rsidRDefault="00BD518F">
            <w:pPr>
              <w:spacing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2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518F" w:rsidRDefault="00BD518F">
            <w:pPr>
              <w:spacing w:line="241" w:lineRule="auto"/>
              <w:ind w:left="0" w:firstLine="0"/>
              <w:jc w:val="center"/>
            </w:pPr>
            <w:r>
              <w:rPr>
                <w:sz w:val="22"/>
              </w:rPr>
              <w:t xml:space="preserve">Реконструкция объектов </w:t>
            </w:r>
          </w:p>
          <w:p w:rsidR="00BD518F" w:rsidRDefault="00BD518F">
            <w:pPr>
              <w:spacing w:line="237" w:lineRule="auto"/>
              <w:ind w:left="0" w:firstLine="0"/>
              <w:jc w:val="center"/>
            </w:pPr>
            <w:r>
              <w:rPr>
                <w:sz w:val="22"/>
              </w:rPr>
              <w:t xml:space="preserve">теплоснабжения, находящихся в </w:t>
            </w:r>
          </w:p>
          <w:p w:rsidR="00BD518F" w:rsidRDefault="00BD518F">
            <w:pPr>
              <w:spacing w:line="241" w:lineRule="auto"/>
              <w:ind w:left="0" w:firstLine="0"/>
              <w:jc w:val="center"/>
            </w:pPr>
            <w:r>
              <w:rPr>
                <w:sz w:val="22"/>
              </w:rPr>
              <w:t xml:space="preserve">муниципальной собственности </w:t>
            </w:r>
          </w:p>
          <w:p w:rsidR="00BD518F" w:rsidRDefault="00BD518F">
            <w:pPr>
              <w:spacing w:line="237" w:lineRule="auto"/>
              <w:ind w:left="0" w:firstLine="0"/>
              <w:jc w:val="center"/>
            </w:pPr>
            <w:r>
              <w:rPr>
                <w:sz w:val="22"/>
              </w:rPr>
              <w:t xml:space="preserve">Токаревского района </w:t>
            </w:r>
          </w:p>
          <w:p w:rsidR="00BD518F" w:rsidRDefault="00BD518F">
            <w:pPr>
              <w:spacing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Тамбовской области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518F" w:rsidRDefault="00BD518F">
            <w:pPr>
              <w:spacing w:line="241" w:lineRule="auto"/>
              <w:ind w:left="0" w:firstLine="0"/>
              <w:jc w:val="center"/>
            </w:pPr>
            <w:r>
              <w:rPr>
                <w:sz w:val="22"/>
              </w:rPr>
              <w:t xml:space="preserve">Реконструкция объектов </w:t>
            </w:r>
          </w:p>
          <w:p w:rsidR="00BD518F" w:rsidRDefault="00BD518F">
            <w:pPr>
              <w:spacing w:line="237" w:lineRule="auto"/>
              <w:ind w:left="0" w:firstLine="0"/>
              <w:jc w:val="center"/>
            </w:pPr>
            <w:r>
              <w:rPr>
                <w:sz w:val="22"/>
              </w:rPr>
              <w:t xml:space="preserve">теплоснабжения и </w:t>
            </w:r>
          </w:p>
          <w:p w:rsidR="00BD518F" w:rsidRDefault="00BD518F">
            <w:pPr>
              <w:spacing w:line="239" w:lineRule="auto"/>
              <w:ind w:left="0" w:firstLine="0"/>
              <w:jc w:val="center"/>
            </w:pPr>
            <w:r>
              <w:rPr>
                <w:sz w:val="22"/>
              </w:rPr>
              <w:t xml:space="preserve">осуществление производства и передачи </w:t>
            </w:r>
          </w:p>
          <w:p w:rsidR="00BD518F" w:rsidRDefault="00BD518F">
            <w:pPr>
              <w:spacing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тепловой энергии </w:t>
            </w:r>
          </w:p>
        </w:tc>
        <w:tc>
          <w:tcPr>
            <w:tcW w:w="2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518F" w:rsidRDefault="00BD518F">
            <w:pPr>
              <w:spacing w:line="241" w:lineRule="auto"/>
              <w:ind w:left="0" w:firstLine="0"/>
              <w:jc w:val="center"/>
            </w:pPr>
            <w:r>
              <w:rPr>
                <w:sz w:val="22"/>
              </w:rPr>
              <w:t xml:space="preserve">Токаревский район </w:t>
            </w:r>
          </w:p>
          <w:p w:rsidR="00BD518F" w:rsidRDefault="00BD518F">
            <w:pPr>
              <w:spacing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Тамбовской области 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518F" w:rsidRDefault="00BD518F">
            <w:pPr>
              <w:spacing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АО </w:t>
            </w:r>
          </w:p>
          <w:p w:rsidR="00BD518F" w:rsidRDefault="00BD518F">
            <w:pPr>
              <w:spacing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«Тамбовская сетевая компания» 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518F" w:rsidRDefault="00BD518F">
            <w:pPr>
              <w:spacing w:line="259" w:lineRule="auto"/>
              <w:ind w:left="0" w:right="52" w:firstLine="0"/>
              <w:jc w:val="center"/>
            </w:pPr>
            <w:r>
              <w:rPr>
                <w:sz w:val="22"/>
              </w:rPr>
              <w:t>2 000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518F" w:rsidRDefault="00BD518F">
            <w:pPr>
              <w:spacing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лет </w:t>
            </w:r>
          </w:p>
        </w:tc>
        <w:tc>
          <w:tcPr>
            <w:tcW w:w="1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518F" w:rsidRDefault="00BD518F">
            <w:pPr>
              <w:spacing w:after="22" w:line="259" w:lineRule="auto"/>
              <w:ind w:left="32" w:firstLine="0"/>
            </w:pPr>
            <w:r>
              <w:rPr>
                <w:sz w:val="22"/>
              </w:rPr>
              <w:t xml:space="preserve">концессионное </w:t>
            </w:r>
          </w:p>
          <w:p w:rsidR="00BD518F" w:rsidRDefault="00BD518F">
            <w:pPr>
              <w:spacing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соглашение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518F" w:rsidRDefault="00BD518F">
            <w:pPr>
              <w:spacing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Объекты теплоснабжения </w:t>
            </w:r>
          </w:p>
        </w:tc>
      </w:tr>
    </w:tbl>
    <w:p w:rsidR="00BA5A32" w:rsidRDefault="00BA5A32">
      <w:pPr>
        <w:spacing w:line="259" w:lineRule="auto"/>
        <w:ind w:left="2780" w:firstLine="0"/>
        <w:jc w:val="both"/>
      </w:pPr>
    </w:p>
    <w:p w:rsidR="00BA5A32" w:rsidRDefault="00BA5A32">
      <w:pPr>
        <w:spacing w:after="35" w:line="259" w:lineRule="auto"/>
        <w:ind w:left="2780" w:firstLine="0"/>
        <w:jc w:val="both"/>
      </w:pPr>
    </w:p>
    <w:p w:rsidR="00BA5A32" w:rsidRDefault="00BA5A32">
      <w:pPr>
        <w:spacing w:line="259" w:lineRule="auto"/>
        <w:ind w:left="2780" w:firstLine="0"/>
        <w:jc w:val="both"/>
      </w:pPr>
    </w:p>
    <w:sectPr w:rsidR="00BA5A32" w:rsidSect="00963F87">
      <w:pgSz w:w="16836" w:h="11908" w:orient="landscape"/>
      <w:pgMar w:top="855" w:right="5638" w:bottom="1141" w:left="564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A32"/>
    <w:rsid w:val="00040474"/>
    <w:rsid w:val="006C6DE5"/>
    <w:rsid w:val="007E17C4"/>
    <w:rsid w:val="00963F87"/>
    <w:rsid w:val="009B38EA"/>
    <w:rsid w:val="00AE3291"/>
    <w:rsid w:val="00BA5A32"/>
    <w:rsid w:val="00BD518F"/>
    <w:rsid w:val="00BE1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87"/>
    <w:pPr>
      <w:spacing w:after="0" w:line="26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63F8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Zemelnie3</dc:creator>
  <cp:lastModifiedBy>Admin</cp:lastModifiedBy>
  <cp:revision>3</cp:revision>
  <dcterms:created xsi:type="dcterms:W3CDTF">2024-01-27T12:14:00Z</dcterms:created>
  <dcterms:modified xsi:type="dcterms:W3CDTF">2024-01-27T12:14:00Z</dcterms:modified>
</cp:coreProperties>
</file>