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75" w:rsidRPr="00911332" w:rsidRDefault="007062C0" w:rsidP="007062C0">
      <w:pPr>
        <w:spacing w:line="360" w:lineRule="auto"/>
        <w:rPr>
          <w:sz w:val="28"/>
          <w:szCs w:val="28"/>
        </w:rPr>
      </w:pPr>
      <w:r w:rsidRPr="00911332">
        <w:rPr>
          <w:noProof/>
          <w:sz w:val="28"/>
          <w:szCs w:val="28"/>
          <w:lang w:eastAsia="ru-RU"/>
        </w:rPr>
        <w:drawing>
          <wp:inline distT="0" distB="0" distL="0" distR="0" wp14:anchorId="361658A5" wp14:editId="12537F92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2C0" w:rsidRPr="00911332" w:rsidRDefault="007062C0" w:rsidP="00D46B92">
      <w:pPr>
        <w:spacing w:line="360" w:lineRule="auto"/>
        <w:jc w:val="center"/>
        <w:rPr>
          <w:sz w:val="28"/>
          <w:szCs w:val="28"/>
        </w:rPr>
      </w:pPr>
    </w:p>
    <w:p w:rsidR="007062C0" w:rsidRPr="00911332" w:rsidRDefault="007062C0" w:rsidP="00D46B92">
      <w:pPr>
        <w:spacing w:line="360" w:lineRule="auto"/>
        <w:jc w:val="center"/>
        <w:rPr>
          <w:sz w:val="28"/>
          <w:szCs w:val="28"/>
        </w:rPr>
      </w:pPr>
    </w:p>
    <w:p w:rsidR="007062C0" w:rsidRPr="00911332" w:rsidRDefault="007062C0" w:rsidP="007062C0">
      <w:pPr>
        <w:spacing w:line="360" w:lineRule="auto"/>
        <w:ind w:firstLine="709"/>
        <w:jc w:val="right"/>
        <w:rPr>
          <w:sz w:val="28"/>
          <w:szCs w:val="28"/>
        </w:rPr>
      </w:pPr>
      <w:r w:rsidRPr="00911332">
        <w:rPr>
          <w:sz w:val="28"/>
          <w:szCs w:val="28"/>
        </w:rPr>
        <w:t>05.06.2023</w:t>
      </w:r>
    </w:p>
    <w:p w:rsidR="00D05E93" w:rsidRPr="00911332" w:rsidRDefault="00991D56" w:rsidP="00D46B92">
      <w:pPr>
        <w:spacing w:line="360" w:lineRule="auto"/>
        <w:jc w:val="center"/>
        <w:rPr>
          <w:b/>
          <w:sz w:val="28"/>
          <w:szCs w:val="28"/>
        </w:rPr>
      </w:pPr>
      <w:r w:rsidRPr="00911332">
        <w:rPr>
          <w:b/>
          <w:sz w:val="28"/>
          <w:szCs w:val="28"/>
        </w:rPr>
        <w:t>Э</w:t>
      </w:r>
      <w:r w:rsidR="00A52418" w:rsidRPr="00911332">
        <w:rPr>
          <w:b/>
          <w:sz w:val="28"/>
          <w:szCs w:val="28"/>
        </w:rPr>
        <w:t>ксперты рассказали о</w:t>
      </w:r>
      <w:r w:rsidRPr="00911332">
        <w:rPr>
          <w:b/>
          <w:sz w:val="28"/>
          <w:szCs w:val="28"/>
        </w:rPr>
        <w:t xml:space="preserve"> р</w:t>
      </w:r>
      <w:r w:rsidR="00D05E93" w:rsidRPr="00911332">
        <w:rPr>
          <w:b/>
          <w:sz w:val="28"/>
          <w:szCs w:val="28"/>
        </w:rPr>
        <w:t>ассмотрени</w:t>
      </w:r>
      <w:r w:rsidRPr="00911332">
        <w:rPr>
          <w:b/>
          <w:sz w:val="28"/>
          <w:szCs w:val="28"/>
        </w:rPr>
        <w:t>и</w:t>
      </w:r>
      <w:r w:rsidR="00D05E93" w:rsidRPr="00911332">
        <w:rPr>
          <w:b/>
          <w:sz w:val="28"/>
          <w:szCs w:val="28"/>
        </w:rPr>
        <w:t xml:space="preserve"> споров о результатах определения</w:t>
      </w:r>
    </w:p>
    <w:p w:rsidR="00785FE8" w:rsidRPr="00911332" w:rsidRDefault="00D05E93" w:rsidP="00D46B92">
      <w:pPr>
        <w:spacing w:line="360" w:lineRule="auto"/>
        <w:jc w:val="center"/>
        <w:rPr>
          <w:b/>
          <w:sz w:val="28"/>
          <w:szCs w:val="28"/>
        </w:rPr>
      </w:pPr>
      <w:r w:rsidRPr="00911332">
        <w:rPr>
          <w:b/>
          <w:sz w:val="28"/>
          <w:szCs w:val="28"/>
        </w:rPr>
        <w:t>кадастровой стоимости</w:t>
      </w:r>
    </w:p>
    <w:p w:rsidR="00D46B92" w:rsidRPr="00911332" w:rsidRDefault="00D46B92" w:rsidP="00D46B92">
      <w:pPr>
        <w:spacing w:line="360" w:lineRule="auto"/>
        <w:jc w:val="center"/>
        <w:rPr>
          <w:sz w:val="28"/>
          <w:szCs w:val="28"/>
        </w:rPr>
      </w:pPr>
    </w:p>
    <w:p w:rsidR="00360A03" w:rsidRPr="00911332" w:rsidRDefault="00360A03" w:rsidP="00D46B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1332">
        <w:rPr>
          <w:sz w:val="28"/>
          <w:szCs w:val="28"/>
          <w:shd w:val="clear" w:color="auto" w:fill="FFFFFF"/>
        </w:rPr>
        <w:t xml:space="preserve">Кадастровая стоимость – </w:t>
      </w:r>
      <w:r w:rsidR="00911332">
        <w:rPr>
          <w:sz w:val="28"/>
          <w:szCs w:val="28"/>
          <w:shd w:val="clear" w:color="auto" w:fill="FFFFFF"/>
        </w:rPr>
        <w:t xml:space="preserve">это </w:t>
      </w:r>
      <w:r w:rsidR="00911332" w:rsidRPr="00911332">
        <w:rPr>
          <w:sz w:val="28"/>
          <w:szCs w:val="28"/>
          <w:shd w:val="clear" w:color="auto" w:fill="FFFFFF"/>
        </w:rPr>
        <w:t>результат оценки стоимости объекта недвижимости</w:t>
      </w:r>
      <w:r w:rsidR="00911332">
        <w:rPr>
          <w:sz w:val="28"/>
          <w:szCs w:val="28"/>
          <w:shd w:val="clear" w:color="auto" w:fill="FFFFFF"/>
        </w:rPr>
        <w:t>,</w:t>
      </w:r>
      <w:r w:rsidRPr="00911332">
        <w:rPr>
          <w:sz w:val="28"/>
          <w:szCs w:val="28"/>
          <w:shd w:val="clear" w:color="auto" w:fill="FFFFFF"/>
        </w:rPr>
        <w:t xml:space="preserve"> полученный на определенную дату и в соответствии с законодательством</w:t>
      </w:r>
      <w:r w:rsidR="00911332">
        <w:rPr>
          <w:sz w:val="28"/>
          <w:szCs w:val="28"/>
          <w:shd w:val="clear" w:color="auto" w:fill="FFFFFF"/>
        </w:rPr>
        <w:t>. Чаще всего кадастровая оценка используется</w:t>
      </w:r>
      <w:r w:rsidR="00373C12" w:rsidRPr="00911332">
        <w:rPr>
          <w:sz w:val="28"/>
          <w:szCs w:val="28"/>
          <w:shd w:val="clear" w:color="auto" w:fill="FFFFFF"/>
        </w:rPr>
        <w:t xml:space="preserve"> </w:t>
      </w:r>
      <w:r w:rsidR="00243C92" w:rsidRPr="00911332">
        <w:rPr>
          <w:sz w:val="28"/>
          <w:szCs w:val="28"/>
          <w:shd w:val="clear" w:color="auto" w:fill="FFFFFF"/>
        </w:rPr>
        <w:t>для расчета имущественного и земельного налога, арендной платы, выкупной стоимости имущества</w:t>
      </w:r>
      <w:r w:rsidR="00964262" w:rsidRPr="00911332">
        <w:rPr>
          <w:sz w:val="28"/>
          <w:szCs w:val="28"/>
          <w:shd w:val="clear" w:color="auto" w:fill="FFFFFF"/>
        </w:rPr>
        <w:t>, а также иных целей.</w:t>
      </w:r>
    </w:p>
    <w:p w:rsidR="00373C12" w:rsidRPr="00911332" w:rsidRDefault="00373C12" w:rsidP="00D46B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1332">
        <w:rPr>
          <w:sz w:val="28"/>
          <w:szCs w:val="28"/>
          <w:shd w:val="clear" w:color="auto" w:fill="FFFFFF"/>
        </w:rPr>
        <w:t xml:space="preserve">На расчет кадастровой стоимости влияют рыночные и </w:t>
      </w:r>
      <w:r w:rsidR="007062C0" w:rsidRPr="00911332">
        <w:rPr>
          <w:sz w:val="28"/>
          <w:szCs w:val="28"/>
          <w:shd w:val="clear" w:color="auto" w:fill="FFFFFF"/>
        </w:rPr>
        <w:t>другие</w:t>
      </w:r>
      <w:r w:rsidRPr="00911332">
        <w:rPr>
          <w:sz w:val="28"/>
          <w:szCs w:val="28"/>
          <w:shd w:val="clear" w:color="auto" w:fill="FFFFFF"/>
        </w:rPr>
        <w:t xml:space="preserve"> факторы, которые могут быть связаны с социальными и экономическими характеристиками объекта недвижимости</w:t>
      </w:r>
      <w:r w:rsidR="00D46B92" w:rsidRPr="00911332">
        <w:rPr>
          <w:sz w:val="28"/>
          <w:szCs w:val="28"/>
          <w:shd w:val="clear" w:color="auto" w:fill="FFFFFF"/>
        </w:rPr>
        <w:t>.</w:t>
      </w:r>
      <w:r w:rsidRPr="00911332">
        <w:rPr>
          <w:sz w:val="28"/>
          <w:szCs w:val="28"/>
          <w:shd w:val="clear" w:color="auto" w:fill="FFFFFF"/>
        </w:rPr>
        <w:t xml:space="preserve"> </w:t>
      </w:r>
      <w:r w:rsidR="00D46B92" w:rsidRPr="00911332">
        <w:rPr>
          <w:sz w:val="28"/>
          <w:szCs w:val="28"/>
          <w:shd w:val="clear" w:color="auto" w:fill="FFFFFF"/>
        </w:rPr>
        <w:t>Они могут</w:t>
      </w:r>
      <w:r w:rsidRPr="00911332">
        <w:rPr>
          <w:sz w:val="28"/>
          <w:szCs w:val="28"/>
          <w:shd w:val="clear" w:color="auto" w:fill="FFFFFF"/>
        </w:rPr>
        <w:t xml:space="preserve"> учитывать не только район, в котором находится объект не</w:t>
      </w:r>
      <w:r w:rsidR="00375B43" w:rsidRPr="00911332">
        <w:rPr>
          <w:sz w:val="28"/>
          <w:szCs w:val="28"/>
          <w:shd w:val="clear" w:color="auto" w:fill="FFFFFF"/>
        </w:rPr>
        <w:t xml:space="preserve">движимости, </w:t>
      </w:r>
      <w:r w:rsidRPr="00911332">
        <w:rPr>
          <w:sz w:val="28"/>
          <w:szCs w:val="28"/>
          <w:shd w:val="clear" w:color="auto" w:fill="FFFFFF"/>
        </w:rPr>
        <w:t xml:space="preserve">но и </w:t>
      </w:r>
      <w:r w:rsidR="00375B43" w:rsidRPr="00911332">
        <w:rPr>
          <w:sz w:val="28"/>
          <w:szCs w:val="28"/>
          <w:shd w:val="clear" w:color="auto" w:fill="FFFFFF"/>
        </w:rPr>
        <w:t>нахождение</w:t>
      </w:r>
      <w:r w:rsidR="00F01704" w:rsidRPr="00911332">
        <w:rPr>
          <w:sz w:val="28"/>
          <w:szCs w:val="28"/>
          <w:shd w:val="clear" w:color="auto" w:fill="FFFFFF"/>
        </w:rPr>
        <w:t xml:space="preserve"> его</w:t>
      </w:r>
      <w:r w:rsidR="00375B43" w:rsidRPr="00911332">
        <w:rPr>
          <w:sz w:val="28"/>
          <w:szCs w:val="28"/>
          <w:shd w:val="clear" w:color="auto" w:fill="FFFFFF"/>
        </w:rPr>
        <w:t xml:space="preserve">, например, </w:t>
      </w:r>
      <w:r w:rsidRPr="00911332">
        <w:rPr>
          <w:sz w:val="28"/>
          <w:szCs w:val="28"/>
          <w:shd w:val="clear" w:color="auto" w:fill="FFFFFF"/>
        </w:rPr>
        <w:t>в зоне с особыми усл</w:t>
      </w:r>
      <w:r w:rsidR="00375B43" w:rsidRPr="00911332">
        <w:rPr>
          <w:sz w:val="28"/>
          <w:szCs w:val="28"/>
          <w:shd w:val="clear" w:color="auto" w:fill="FFFFFF"/>
        </w:rPr>
        <w:t xml:space="preserve">овиями использования территории, </w:t>
      </w:r>
      <w:r w:rsidR="00964262" w:rsidRPr="00911332">
        <w:rPr>
          <w:sz w:val="28"/>
          <w:szCs w:val="28"/>
          <w:shd w:val="clear" w:color="auto" w:fill="FFFFFF"/>
        </w:rPr>
        <w:t xml:space="preserve">а также </w:t>
      </w:r>
      <w:r w:rsidR="00375B43" w:rsidRPr="00911332">
        <w:rPr>
          <w:sz w:val="28"/>
          <w:szCs w:val="28"/>
          <w:shd w:val="clear" w:color="auto" w:fill="FFFFFF"/>
        </w:rPr>
        <w:t>его площадь</w:t>
      </w:r>
      <w:r w:rsidR="00964262" w:rsidRPr="00911332">
        <w:rPr>
          <w:sz w:val="28"/>
          <w:szCs w:val="28"/>
          <w:shd w:val="clear" w:color="auto" w:fill="FFFFFF"/>
        </w:rPr>
        <w:t xml:space="preserve"> и </w:t>
      </w:r>
      <w:r w:rsidR="00375B43" w:rsidRPr="00911332">
        <w:rPr>
          <w:sz w:val="28"/>
          <w:szCs w:val="28"/>
          <w:shd w:val="clear" w:color="auto" w:fill="FFFFFF"/>
        </w:rPr>
        <w:t>состояние.</w:t>
      </w:r>
    </w:p>
    <w:p w:rsidR="00C14180" w:rsidRPr="00911332" w:rsidRDefault="00145EE5" w:rsidP="00D46B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1332">
        <w:rPr>
          <w:sz w:val="28"/>
          <w:szCs w:val="28"/>
        </w:rPr>
        <w:t>С</w:t>
      </w:r>
      <w:r w:rsidR="00C14180" w:rsidRPr="00911332">
        <w:rPr>
          <w:sz w:val="28"/>
          <w:szCs w:val="28"/>
        </w:rPr>
        <w:t xml:space="preserve"> 2022 года </w:t>
      </w:r>
      <w:r w:rsidR="00911332">
        <w:rPr>
          <w:sz w:val="28"/>
          <w:szCs w:val="28"/>
        </w:rPr>
        <w:t xml:space="preserve">по всей стране </w:t>
      </w:r>
      <w:r w:rsidR="00C14180" w:rsidRPr="00911332">
        <w:rPr>
          <w:sz w:val="28"/>
          <w:szCs w:val="28"/>
        </w:rPr>
        <w:t>установлен</w:t>
      </w:r>
      <w:r w:rsidR="00B80AED" w:rsidRPr="00911332">
        <w:rPr>
          <w:sz w:val="28"/>
          <w:szCs w:val="28"/>
        </w:rPr>
        <w:t>а</w:t>
      </w:r>
      <w:r w:rsidR="00D114B8" w:rsidRPr="00911332">
        <w:rPr>
          <w:sz w:val="28"/>
          <w:szCs w:val="28"/>
        </w:rPr>
        <w:t xml:space="preserve"> </w:t>
      </w:r>
      <w:r w:rsidR="00B80AED" w:rsidRPr="00911332">
        <w:rPr>
          <w:sz w:val="28"/>
          <w:szCs w:val="28"/>
        </w:rPr>
        <w:t>единая периодичность проведения</w:t>
      </w:r>
      <w:r w:rsidR="00C14180" w:rsidRPr="00911332">
        <w:rPr>
          <w:sz w:val="28"/>
          <w:szCs w:val="28"/>
        </w:rPr>
        <w:t xml:space="preserve"> кадастровой оценки </w:t>
      </w:r>
      <w:r w:rsidR="00D46B92" w:rsidRPr="00911332">
        <w:rPr>
          <w:sz w:val="28"/>
          <w:szCs w:val="28"/>
        </w:rPr>
        <w:t>–</w:t>
      </w:r>
      <w:r w:rsidR="00C14180" w:rsidRPr="00911332">
        <w:rPr>
          <w:sz w:val="28"/>
          <w:szCs w:val="28"/>
        </w:rPr>
        <w:t xml:space="preserve"> один </w:t>
      </w:r>
      <w:r w:rsidR="00B80AED" w:rsidRPr="00911332">
        <w:rPr>
          <w:sz w:val="28"/>
          <w:szCs w:val="28"/>
        </w:rPr>
        <w:t>раз в четыре года</w:t>
      </w:r>
      <w:r w:rsidR="00D114B8" w:rsidRPr="00911332">
        <w:rPr>
          <w:sz w:val="28"/>
          <w:szCs w:val="28"/>
        </w:rPr>
        <w:t>.</w:t>
      </w:r>
      <w:r w:rsidR="00B80AED" w:rsidRPr="00911332">
        <w:rPr>
          <w:sz w:val="28"/>
          <w:szCs w:val="28"/>
        </w:rPr>
        <w:t xml:space="preserve"> </w:t>
      </w:r>
      <w:r w:rsidR="00D114B8" w:rsidRPr="00911332">
        <w:rPr>
          <w:sz w:val="28"/>
          <w:szCs w:val="28"/>
        </w:rPr>
        <w:t>Д</w:t>
      </w:r>
      <w:r w:rsidR="00C14180" w:rsidRPr="00911332">
        <w:rPr>
          <w:sz w:val="28"/>
          <w:szCs w:val="28"/>
        </w:rPr>
        <w:t>ля городов федеральн</w:t>
      </w:r>
      <w:r w:rsidR="00B80AED" w:rsidRPr="00911332">
        <w:rPr>
          <w:sz w:val="28"/>
          <w:szCs w:val="28"/>
        </w:rPr>
        <w:t xml:space="preserve">ого значения </w:t>
      </w:r>
      <w:r w:rsidR="00D46B92" w:rsidRPr="00911332">
        <w:rPr>
          <w:sz w:val="28"/>
          <w:szCs w:val="28"/>
        </w:rPr>
        <w:t>–</w:t>
      </w:r>
      <w:r w:rsidR="00C14180" w:rsidRPr="00911332">
        <w:rPr>
          <w:sz w:val="28"/>
          <w:szCs w:val="28"/>
        </w:rPr>
        <w:t xml:space="preserve"> </w:t>
      </w:r>
      <w:r w:rsidR="00CE6834" w:rsidRPr="00911332">
        <w:rPr>
          <w:sz w:val="28"/>
          <w:szCs w:val="28"/>
        </w:rPr>
        <w:t xml:space="preserve">один </w:t>
      </w:r>
      <w:r w:rsidR="00C14180" w:rsidRPr="00911332">
        <w:rPr>
          <w:sz w:val="28"/>
          <w:szCs w:val="28"/>
        </w:rPr>
        <w:t>раз в два года</w:t>
      </w:r>
      <w:r w:rsidR="00D114B8" w:rsidRPr="00911332">
        <w:rPr>
          <w:sz w:val="28"/>
          <w:szCs w:val="28"/>
        </w:rPr>
        <w:t>,</w:t>
      </w:r>
      <w:r w:rsidR="00C14180" w:rsidRPr="00911332">
        <w:rPr>
          <w:sz w:val="28"/>
          <w:szCs w:val="28"/>
        </w:rPr>
        <w:t xml:space="preserve"> </w:t>
      </w:r>
      <w:r w:rsidR="00D114B8" w:rsidRPr="00911332">
        <w:rPr>
          <w:sz w:val="28"/>
          <w:szCs w:val="28"/>
        </w:rPr>
        <w:t>если городские власти примут такое решение</w:t>
      </w:r>
      <w:r w:rsidR="0024349F" w:rsidRPr="00911332">
        <w:rPr>
          <w:sz w:val="28"/>
          <w:szCs w:val="28"/>
        </w:rPr>
        <w:t>.</w:t>
      </w:r>
      <w:r w:rsidR="00D114B8" w:rsidRPr="00911332">
        <w:rPr>
          <w:sz w:val="28"/>
          <w:szCs w:val="28"/>
        </w:rPr>
        <w:t xml:space="preserve"> </w:t>
      </w:r>
      <w:r w:rsidR="00911332" w:rsidRPr="00911332">
        <w:rPr>
          <w:sz w:val="28"/>
          <w:szCs w:val="28"/>
        </w:rPr>
        <w:t>В 2022 году</w:t>
      </w:r>
      <w:r w:rsidR="00663E09">
        <w:rPr>
          <w:sz w:val="28"/>
          <w:szCs w:val="28"/>
        </w:rPr>
        <w:t xml:space="preserve"> была</w:t>
      </w:r>
      <w:r w:rsidR="00911332" w:rsidRPr="00911332">
        <w:rPr>
          <w:sz w:val="28"/>
          <w:szCs w:val="28"/>
        </w:rPr>
        <w:t xml:space="preserve"> проведена к</w:t>
      </w:r>
      <w:r w:rsidR="00D114B8" w:rsidRPr="00911332">
        <w:rPr>
          <w:sz w:val="28"/>
          <w:szCs w:val="28"/>
        </w:rPr>
        <w:t xml:space="preserve">адастровая оценка </w:t>
      </w:r>
      <w:r w:rsidR="00B80AED" w:rsidRPr="00911332">
        <w:rPr>
          <w:sz w:val="28"/>
          <w:szCs w:val="28"/>
          <w:shd w:val="clear" w:color="auto" w:fill="FFFFFF"/>
        </w:rPr>
        <w:t>земельных участков</w:t>
      </w:r>
      <w:r w:rsidR="00851A01" w:rsidRPr="00911332">
        <w:rPr>
          <w:sz w:val="28"/>
          <w:szCs w:val="28"/>
          <w:shd w:val="clear" w:color="auto" w:fill="FFFFFF"/>
        </w:rPr>
        <w:t xml:space="preserve">. </w:t>
      </w:r>
      <w:r w:rsidR="00911332" w:rsidRPr="00911332">
        <w:rPr>
          <w:sz w:val="28"/>
          <w:szCs w:val="28"/>
          <w:shd w:val="clear" w:color="auto" w:fill="FFFFFF"/>
        </w:rPr>
        <w:t>О</w:t>
      </w:r>
      <w:r w:rsidR="00851A01" w:rsidRPr="00911332">
        <w:rPr>
          <w:sz w:val="28"/>
          <w:szCs w:val="28"/>
        </w:rPr>
        <w:t>ценка</w:t>
      </w:r>
      <w:r w:rsidR="00911332" w:rsidRPr="00911332">
        <w:rPr>
          <w:sz w:val="28"/>
          <w:szCs w:val="28"/>
          <w:shd w:val="clear" w:color="auto" w:fill="FFFFFF"/>
        </w:rPr>
        <w:t xml:space="preserve"> зданий, помещений, сооружений и</w:t>
      </w:r>
      <w:r w:rsidR="00B80AED" w:rsidRPr="00911332">
        <w:rPr>
          <w:sz w:val="28"/>
          <w:szCs w:val="28"/>
          <w:shd w:val="clear" w:color="auto" w:fill="FFFFFF"/>
        </w:rPr>
        <w:t xml:space="preserve"> машино</w:t>
      </w:r>
      <w:r w:rsidR="00911332" w:rsidRPr="00911332">
        <w:rPr>
          <w:sz w:val="28"/>
          <w:szCs w:val="28"/>
          <w:shd w:val="clear" w:color="auto" w:fill="FFFFFF"/>
        </w:rPr>
        <w:t>-</w:t>
      </w:r>
      <w:r w:rsidR="00B80AED" w:rsidRPr="00911332">
        <w:rPr>
          <w:sz w:val="28"/>
          <w:szCs w:val="28"/>
          <w:shd w:val="clear" w:color="auto" w:fill="FFFFFF"/>
        </w:rPr>
        <w:t xml:space="preserve">мест </w:t>
      </w:r>
      <w:r w:rsidR="00851A01" w:rsidRPr="00911332">
        <w:rPr>
          <w:sz w:val="28"/>
          <w:szCs w:val="28"/>
          <w:shd w:val="clear" w:color="auto" w:fill="FFFFFF"/>
        </w:rPr>
        <w:t>про</w:t>
      </w:r>
      <w:r w:rsidR="00CE6834" w:rsidRPr="00911332">
        <w:rPr>
          <w:sz w:val="28"/>
          <w:szCs w:val="28"/>
          <w:shd w:val="clear" w:color="auto" w:fill="FFFFFF"/>
        </w:rPr>
        <w:t xml:space="preserve">ходит </w:t>
      </w:r>
      <w:r w:rsidR="00851A01" w:rsidRPr="00911332">
        <w:rPr>
          <w:sz w:val="28"/>
          <w:szCs w:val="28"/>
          <w:shd w:val="clear" w:color="auto" w:fill="FFFFFF"/>
        </w:rPr>
        <w:t>в 2023 году</w:t>
      </w:r>
      <w:r w:rsidR="00B80AED" w:rsidRPr="00911332">
        <w:rPr>
          <w:sz w:val="28"/>
          <w:szCs w:val="28"/>
          <w:shd w:val="clear" w:color="auto" w:fill="FFFFFF"/>
        </w:rPr>
        <w:t>.</w:t>
      </w:r>
      <w:r w:rsidR="00D10A5D" w:rsidRPr="00D10A5D">
        <w:rPr>
          <w:bCs/>
          <w:color w:val="000000"/>
          <w:sz w:val="28"/>
          <w:szCs w:val="28"/>
          <w:lang w:eastAsia="ru-RU"/>
        </w:rPr>
        <w:t xml:space="preserve"> </w:t>
      </w:r>
      <w:r w:rsidR="00D10A5D">
        <w:rPr>
          <w:bCs/>
          <w:color w:val="000000"/>
          <w:sz w:val="28"/>
          <w:szCs w:val="28"/>
          <w:lang w:eastAsia="ru-RU"/>
        </w:rPr>
        <w:t>Результаты проводимой в 2023</w:t>
      </w:r>
      <w:r w:rsidR="00D10A5D" w:rsidRPr="0049078E">
        <w:rPr>
          <w:bCs/>
          <w:color w:val="000000"/>
          <w:sz w:val="28"/>
          <w:szCs w:val="28"/>
          <w:lang w:eastAsia="ru-RU"/>
        </w:rPr>
        <w:t xml:space="preserve"> году государственной кадастровой оценки </w:t>
      </w:r>
      <w:r w:rsidR="00D10A5D">
        <w:rPr>
          <w:bCs/>
          <w:color w:val="000000"/>
          <w:sz w:val="28"/>
          <w:szCs w:val="28"/>
          <w:lang w:eastAsia="ru-RU"/>
        </w:rPr>
        <w:t>п</w:t>
      </w:r>
      <w:r w:rsidR="00D10A5D" w:rsidRPr="0049078E">
        <w:rPr>
          <w:bCs/>
          <w:color w:val="000000"/>
          <w:sz w:val="28"/>
          <w:szCs w:val="28"/>
          <w:lang w:eastAsia="ru-RU"/>
        </w:rPr>
        <w:t xml:space="preserve">осле </w:t>
      </w:r>
      <w:r w:rsidR="00D10A5D">
        <w:rPr>
          <w:bCs/>
          <w:color w:val="000000"/>
          <w:sz w:val="28"/>
          <w:szCs w:val="28"/>
          <w:lang w:eastAsia="ru-RU"/>
        </w:rPr>
        <w:t xml:space="preserve">ее </w:t>
      </w:r>
      <w:r w:rsidR="00D10A5D" w:rsidRPr="0049078E">
        <w:rPr>
          <w:bCs/>
          <w:color w:val="000000"/>
          <w:sz w:val="28"/>
          <w:szCs w:val="28"/>
          <w:lang w:eastAsia="ru-RU"/>
        </w:rPr>
        <w:t xml:space="preserve">утверждения будут внесены в Единый государственный реестр недвижимости </w:t>
      </w:r>
      <w:r w:rsidR="00D10A5D">
        <w:rPr>
          <w:bCs/>
          <w:color w:val="000000"/>
          <w:sz w:val="28"/>
          <w:szCs w:val="28"/>
          <w:lang w:eastAsia="ru-RU"/>
        </w:rPr>
        <w:t>(ЕГРН).</w:t>
      </w:r>
    </w:p>
    <w:p w:rsidR="00375B43" w:rsidRPr="00911332" w:rsidRDefault="00375B43" w:rsidP="0066687E">
      <w:pPr>
        <w:spacing w:line="360" w:lineRule="auto"/>
        <w:ind w:firstLine="709"/>
        <w:jc w:val="both"/>
        <w:rPr>
          <w:rStyle w:val="a8"/>
          <w:kern w:val="28"/>
          <w:sz w:val="28"/>
          <w:szCs w:val="28"/>
          <w:lang w:eastAsia="ar-SA"/>
        </w:rPr>
      </w:pPr>
      <w:r w:rsidRPr="00911332">
        <w:rPr>
          <w:sz w:val="28"/>
          <w:szCs w:val="28"/>
          <w:shd w:val="clear" w:color="auto" w:fill="FFFFFF"/>
        </w:rPr>
        <w:t xml:space="preserve">Государственная кадастровая оценка проводится на </w:t>
      </w:r>
      <w:r w:rsidRPr="00911332">
        <w:rPr>
          <w:sz w:val="28"/>
          <w:szCs w:val="28"/>
        </w:rPr>
        <w:t xml:space="preserve">основании решения органов исполнительной власти каждого региона, они и утверждают </w:t>
      </w:r>
      <w:r w:rsidRPr="00911332">
        <w:rPr>
          <w:sz w:val="28"/>
          <w:szCs w:val="28"/>
        </w:rPr>
        <w:lastRenderedPageBreak/>
        <w:t>итоговую кадастровую стоимость</w:t>
      </w:r>
      <w:r w:rsidR="0066687E" w:rsidRPr="00911332">
        <w:rPr>
          <w:sz w:val="28"/>
          <w:szCs w:val="28"/>
        </w:rPr>
        <w:t>. О</w:t>
      </w:r>
      <w:r w:rsidRPr="00911332">
        <w:rPr>
          <w:sz w:val="28"/>
          <w:szCs w:val="28"/>
        </w:rPr>
        <w:t xml:space="preserve">днако непосредственно </w:t>
      </w:r>
      <w:r w:rsidR="0066687E" w:rsidRPr="00911332">
        <w:rPr>
          <w:sz w:val="28"/>
          <w:szCs w:val="28"/>
        </w:rPr>
        <w:t xml:space="preserve">определяют </w:t>
      </w:r>
      <w:r w:rsidRPr="00911332">
        <w:rPr>
          <w:sz w:val="28"/>
          <w:szCs w:val="28"/>
        </w:rPr>
        <w:t>кадастров</w:t>
      </w:r>
      <w:r w:rsidR="0066687E" w:rsidRPr="00911332">
        <w:rPr>
          <w:sz w:val="28"/>
          <w:szCs w:val="28"/>
        </w:rPr>
        <w:t>ую</w:t>
      </w:r>
      <w:r w:rsidRPr="00911332">
        <w:rPr>
          <w:sz w:val="28"/>
          <w:szCs w:val="28"/>
        </w:rPr>
        <w:t xml:space="preserve"> стоимост</w:t>
      </w:r>
      <w:r w:rsidR="0066687E" w:rsidRPr="00911332">
        <w:rPr>
          <w:sz w:val="28"/>
          <w:szCs w:val="28"/>
        </w:rPr>
        <w:t>ь</w:t>
      </w:r>
      <w:r w:rsidRPr="00911332">
        <w:rPr>
          <w:sz w:val="28"/>
          <w:szCs w:val="28"/>
        </w:rPr>
        <w:t xml:space="preserve"> специально созданные в субъектах </w:t>
      </w:r>
      <w:r w:rsidR="00911332" w:rsidRPr="00911332">
        <w:rPr>
          <w:sz w:val="28"/>
          <w:szCs w:val="28"/>
        </w:rPr>
        <w:t>РФ</w:t>
      </w:r>
      <w:r w:rsidRPr="00911332">
        <w:rPr>
          <w:sz w:val="28"/>
          <w:szCs w:val="28"/>
        </w:rPr>
        <w:t xml:space="preserve"> государственные бюджетные учреждения. В Тамбовской области</w:t>
      </w:r>
      <w:r w:rsidR="00796277" w:rsidRPr="00911332">
        <w:rPr>
          <w:sz w:val="28"/>
          <w:szCs w:val="28"/>
        </w:rPr>
        <w:t xml:space="preserve"> </w:t>
      </w:r>
      <w:r w:rsidR="00F40A21" w:rsidRPr="00911332">
        <w:rPr>
          <w:sz w:val="28"/>
          <w:szCs w:val="28"/>
        </w:rPr>
        <w:t xml:space="preserve">таким учреждением является </w:t>
      </w:r>
      <w:r w:rsidR="008B6B87" w:rsidRPr="00911332">
        <w:rPr>
          <w:rStyle w:val="a8"/>
          <w:kern w:val="28"/>
          <w:sz w:val="28"/>
          <w:szCs w:val="28"/>
          <w:lang w:eastAsia="ar-SA"/>
        </w:rPr>
        <w:t>Государственное бюджетное учреждение</w:t>
      </w:r>
      <w:r w:rsidR="00F40A21" w:rsidRPr="00911332">
        <w:rPr>
          <w:rStyle w:val="a8"/>
          <w:kern w:val="28"/>
          <w:sz w:val="28"/>
          <w:szCs w:val="28"/>
          <w:lang w:eastAsia="ar-SA"/>
        </w:rPr>
        <w:t xml:space="preserve"> «Центр определения кадастровой стоимости объектов недвижимости»</w:t>
      </w:r>
      <w:r w:rsidR="00470A19" w:rsidRPr="00911332">
        <w:rPr>
          <w:rStyle w:val="a8"/>
          <w:kern w:val="28"/>
          <w:sz w:val="28"/>
          <w:szCs w:val="28"/>
          <w:lang w:eastAsia="ar-SA"/>
        </w:rPr>
        <w:t xml:space="preserve"> </w:t>
      </w:r>
      <w:r w:rsidR="00F40A21" w:rsidRPr="00911332">
        <w:rPr>
          <w:rStyle w:val="a8"/>
          <w:kern w:val="28"/>
          <w:sz w:val="28"/>
          <w:szCs w:val="28"/>
          <w:lang w:eastAsia="ar-SA"/>
        </w:rPr>
        <w:t>(</w:t>
      </w:r>
      <w:r w:rsidR="008B6B87" w:rsidRPr="00911332">
        <w:rPr>
          <w:rStyle w:val="a8"/>
          <w:kern w:val="28"/>
          <w:sz w:val="28"/>
          <w:szCs w:val="28"/>
          <w:lang w:eastAsia="ar-SA"/>
        </w:rPr>
        <w:t>ЦОКСОН</w:t>
      </w:r>
      <w:r w:rsidR="00F40A21" w:rsidRPr="00911332">
        <w:rPr>
          <w:rStyle w:val="a8"/>
          <w:kern w:val="28"/>
          <w:sz w:val="28"/>
          <w:szCs w:val="28"/>
          <w:lang w:eastAsia="ar-SA"/>
        </w:rPr>
        <w:t>)</w:t>
      </w:r>
      <w:r w:rsidR="008B6B87" w:rsidRPr="00911332">
        <w:rPr>
          <w:rStyle w:val="a8"/>
          <w:kern w:val="28"/>
          <w:sz w:val="28"/>
          <w:szCs w:val="28"/>
          <w:lang w:eastAsia="ar-SA"/>
        </w:rPr>
        <w:t>.</w:t>
      </w:r>
    </w:p>
    <w:p w:rsidR="0031219B" w:rsidRPr="00911332" w:rsidRDefault="0066687E" w:rsidP="0031219B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332">
        <w:rPr>
          <w:rStyle w:val="a8"/>
          <w:kern w:val="1"/>
          <w:sz w:val="28"/>
          <w:szCs w:val="28"/>
          <w:lang w:eastAsia="ar-SA"/>
        </w:rPr>
        <w:t xml:space="preserve">С </w:t>
      </w:r>
      <w:r w:rsidR="00470A19" w:rsidRPr="00911332">
        <w:rPr>
          <w:rStyle w:val="a8"/>
          <w:kern w:val="1"/>
          <w:sz w:val="28"/>
          <w:szCs w:val="28"/>
          <w:lang w:eastAsia="ar-SA"/>
        </w:rPr>
        <w:t>1</w:t>
      </w:r>
      <w:r w:rsidRPr="00911332">
        <w:rPr>
          <w:rStyle w:val="a8"/>
          <w:kern w:val="1"/>
          <w:sz w:val="28"/>
          <w:szCs w:val="28"/>
          <w:lang w:eastAsia="ar-SA"/>
        </w:rPr>
        <w:t xml:space="preserve"> января </w:t>
      </w:r>
      <w:r w:rsidR="00470A19" w:rsidRPr="00911332">
        <w:rPr>
          <w:rStyle w:val="a8"/>
          <w:kern w:val="1"/>
          <w:sz w:val="28"/>
          <w:szCs w:val="28"/>
          <w:lang w:eastAsia="ar-SA"/>
        </w:rPr>
        <w:t xml:space="preserve">2021 </w:t>
      </w:r>
      <w:r w:rsidRPr="00911332">
        <w:rPr>
          <w:rStyle w:val="a8"/>
          <w:kern w:val="1"/>
          <w:sz w:val="28"/>
          <w:szCs w:val="28"/>
          <w:lang w:eastAsia="ar-SA"/>
        </w:rPr>
        <w:t xml:space="preserve">года </w:t>
      </w:r>
      <w:r w:rsidR="00470A19" w:rsidRPr="00911332">
        <w:rPr>
          <w:rStyle w:val="a8"/>
          <w:kern w:val="1"/>
          <w:sz w:val="28"/>
          <w:szCs w:val="28"/>
          <w:lang w:eastAsia="ar-SA"/>
        </w:rPr>
        <w:t>на территории Тамбовской области действует порядок установления кадастровой стоимос</w:t>
      </w:r>
      <w:r w:rsidR="000B68CD" w:rsidRPr="00911332">
        <w:rPr>
          <w:rStyle w:val="a8"/>
          <w:kern w:val="1"/>
          <w:sz w:val="28"/>
          <w:szCs w:val="28"/>
          <w:lang w:eastAsia="ar-SA"/>
        </w:rPr>
        <w:t xml:space="preserve">ти в размере рыночной стоимости, согласно которому заинтересованному лицу </w:t>
      </w:r>
      <w:r w:rsidR="00BA3C3B" w:rsidRPr="00911332">
        <w:rPr>
          <w:sz w:val="28"/>
          <w:szCs w:val="28"/>
        </w:rPr>
        <w:t>сначала нужно обратиться с</w:t>
      </w:r>
      <w:r w:rsidR="00911332" w:rsidRPr="00911332">
        <w:rPr>
          <w:sz w:val="28"/>
          <w:szCs w:val="28"/>
        </w:rPr>
        <w:t xml:space="preserve"> </w:t>
      </w:r>
      <w:r w:rsidR="00BA3C3B" w:rsidRPr="00911332">
        <w:rPr>
          <w:sz w:val="28"/>
          <w:szCs w:val="28"/>
        </w:rPr>
        <w:t>заявлением о</w:t>
      </w:r>
      <w:r w:rsidR="00911332">
        <w:rPr>
          <w:sz w:val="28"/>
          <w:szCs w:val="28"/>
        </w:rPr>
        <w:t xml:space="preserve"> </w:t>
      </w:r>
      <w:r w:rsidR="00BA3C3B" w:rsidRPr="00911332">
        <w:rPr>
          <w:sz w:val="28"/>
          <w:szCs w:val="28"/>
        </w:rPr>
        <w:t>пер</w:t>
      </w:r>
      <w:r w:rsidR="00911332" w:rsidRPr="00911332">
        <w:rPr>
          <w:sz w:val="28"/>
          <w:szCs w:val="28"/>
        </w:rPr>
        <w:t xml:space="preserve">есмотре кадастровой стоимости в </w:t>
      </w:r>
      <w:r w:rsidR="000F587C" w:rsidRPr="00911332">
        <w:rPr>
          <w:rStyle w:val="a8"/>
          <w:kern w:val="1"/>
          <w:sz w:val="28"/>
          <w:szCs w:val="28"/>
          <w:lang w:eastAsia="ar-SA"/>
        </w:rPr>
        <w:t>ЦОКСОН</w:t>
      </w:r>
      <w:r w:rsidR="000B68CD" w:rsidRPr="00911332">
        <w:rPr>
          <w:rStyle w:val="a8"/>
          <w:kern w:val="1"/>
          <w:sz w:val="28"/>
          <w:szCs w:val="28"/>
          <w:lang w:eastAsia="ar-SA"/>
        </w:rPr>
        <w:t>.</w:t>
      </w:r>
      <w:r w:rsidR="00911332">
        <w:rPr>
          <w:rStyle w:val="a8"/>
          <w:kern w:val="1"/>
          <w:sz w:val="28"/>
          <w:szCs w:val="28"/>
          <w:lang w:eastAsia="ar-SA"/>
        </w:rPr>
        <w:t xml:space="preserve"> </w:t>
      </w:r>
      <w:r w:rsidR="00051384" w:rsidRPr="00911332">
        <w:rPr>
          <w:sz w:val="28"/>
          <w:szCs w:val="28"/>
          <w:lang w:eastAsia="ru-RU"/>
        </w:rPr>
        <w:t>Подать</w:t>
      </w:r>
      <w:r w:rsidR="00911332" w:rsidRPr="00911332">
        <w:rPr>
          <w:sz w:val="28"/>
          <w:szCs w:val="28"/>
          <w:lang w:eastAsia="ru-RU"/>
        </w:rPr>
        <w:t xml:space="preserve"> </w:t>
      </w:r>
      <w:hyperlink r:id="rId7" w:history="1">
        <w:r w:rsidR="00051384" w:rsidRPr="00911332">
          <w:rPr>
            <w:sz w:val="28"/>
            <w:szCs w:val="28"/>
            <w:lang w:eastAsia="ru-RU"/>
          </w:rPr>
          <w:t>заявление</w:t>
        </w:r>
      </w:hyperlink>
      <w:r w:rsidR="00911332" w:rsidRPr="00911332">
        <w:rPr>
          <w:sz w:val="28"/>
          <w:szCs w:val="28"/>
          <w:lang w:eastAsia="ru-RU"/>
        </w:rPr>
        <w:t xml:space="preserve"> </w:t>
      </w:r>
      <w:r w:rsidR="00051384" w:rsidRPr="00911332">
        <w:rPr>
          <w:sz w:val="28"/>
          <w:szCs w:val="28"/>
          <w:lang w:eastAsia="ru-RU"/>
        </w:rPr>
        <w:t>можно</w:t>
      </w:r>
      <w:r w:rsidR="00663E09">
        <w:rPr>
          <w:sz w:val="28"/>
          <w:szCs w:val="28"/>
          <w:lang w:eastAsia="ru-RU"/>
        </w:rPr>
        <w:t xml:space="preserve"> как </w:t>
      </w:r>
      <w:r w:rsidR="00051384" w:rsidRPr="00911332">
        <w:rPr>
          <w:sz w:val="28"/>
          <w:szCs w:val="28"/>
          <w:lang w:eastAsia="ru-RU"/>
        </w:rPr>
        <w:t>лично</w:t>
      </w:r>
      <w:r w:rsidR="00663E09">
        <w:rPr>
          <w:sz w:val="28"/>
          <w:szCs w:val="28"/>
          <w:lang w:eastAsia="ru-RU"/>
        </w:rPr>
        <w:t xml:space="preserve">, так и </w:t>
      </w:r>
      <w:r w:rsidR="00051384" w:rsidRPr="00911332">
        <w:rPr>
          <w:sz w:val="28"/>
          <w:szCs w:val="28"/>
          <w:lang w:eastAsia="ru-RU"/>
        </w:rPr>
        <w:t xml:space="preserve">с использованием </w:t>
      </w:r>
      <w:r w:rsidR="00594403" w:rsidRPr="00911332">
        <w:rPr>
          <w:sz w:val="28"/>
          <w:szCs w:val="28"/>
          <w:lang w:eastAsia="ru-RU"/>
        </w:rPr>
        <w:t xml:space="preserve">электронных </w:t>
      </w:r>
      <w:r w:rsidR="00D3384D" w:rsidRPr="00911332">
        <w:rPr>
          <w:sz w:val="28"/>
          <w:szCs w:val="28"/>
          <w:lang w:eastAsia="ru-RU"/>
        </w:rPr>
        <w:t>сервисов</w:t>
      </w:r>
      <w:r w:rsidR="00051384" w:rsidRPr="00911332">
        <w:rPr>
          <w:sz w:val="28"/>
          <w:szCs w:val="28"/>
          <w:lang w:eastAsia="ru-RU"/>
        </w:rPr>
        <w:t xml:space="preserve">, включая портал </w:t>
      </w:r>
      <w:r w:rsidR="00911332">
        <w:rPr>
          <w:sz w:val="28"/>
          <w:szCs w:val="28"/>
          <w:lang w:eastAsia="ru-RU"/>
        </w:rPr>
        <w:t>Госуслуг</w:t>
      </w:r>
      <w:r w:rsidR="001036B4" w:rsidRPr="00911332">
        <w:rPr>
          <w:sz w:val="28"/>
          <w:szCs w:val="28"/>
          <w:lang w:eastAsia="ru-RU"/>
        </w:rPr>
        <w:t>.</w:t>
      </w:r>
    </w:p>
    <w:p w:rsidR="000B68CD" w:rsidRPr="00911332" w:rsidRDefault="000B68CD" w:rsidP="0031219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11332">
        <w:rPr>
          <w:sz w:val="28"/>
          <w:szCs w:val="28"/>
          <w:shd w:val="clear" w:color="auto" w:fill="FFFFFF"/>
        </w:rPr>
        <w:t>Заявление может быть подано с даты постановки объекта недвижимости на государственный кадастровый учет до даты снятия его с государственного кадастрового учета.</w:t>
      </w:r>
      <w:r w:rsidR="00051384" w:rsidRPr="00911332">
        <w:rPr>
          <w:sz w:val="28"/>
          <w:szCs w:val="28"/>
          <w:lang w:eastAsia="ru-RU"/>
        </w:rPr>
        <w:t xml:space="preserve"> </w:t>
      </w:r>
      <w:r w:rsidRPr="00911332">
        <w:rPr>
          <w:sz w:val="28"/>
          <w:szCs w:val="28"/>
          <w:shd w:val="clear" w:color="auto" w:fill="FFFFFF"/>
        </w:rPr>
        <w:t>К заявлению об установлении рыночной стоимости долж</w:t>
      </w:r>
      <w:r w:rsidR="00155BAA" w:rsidRPr="00911332">
        <w:rPr>
          <w:sz w:val="28"/>
          <w:szCs w:val="28"/>
          <w:shd w:val="clear" w:color="auto" w:fill="FFFFFF"/>
        </w:rPr>
        <w:t>ен</w:t>
      </w:r>
      <w:r w:rsidRPr="00911332">
        <w:rPr>
          <w:sz w:val="28"/>
          <w:szCs w:val="28"/>
          <w:shd w:val="clear" w:color="auto" w:fill="FFFFFF"/>
        </w:rPr>
        <w:t xml:space="preserve"> быть приложен отчет </w:t>
      </w:r>
      <w:r w:rsidR="00911332">
        <w:rPr>
          <w:sz w:val="28"/>
          <w:szCs w:val="28"/>
          <w:shd w:val="clear" w:color="auto" w:fill="FFFFFF"/>
        </w:rPr>
        <w:t>об оценке объекта недвижимости</w:t>
      </w:r>
      <w:r w:rsidR="00155BAA" w:rsidRPr="00911332">
        <w:rPr>
          <w:sz w:val="28"/>
          <w:szCs w:val="28"/>
          <w:shd w:val="clear" w:color="auto" w:fill="FFFFFF"/>
        </w:rPr>
        <w:t>.</w:t>
      </w:r>
    </w:p>
    <w:p w:rsidR="00051384" w:rsidRPr="00911332" w:rsidRDefault="0097273B" w:rsidP="00155BA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332">
        <w:rPr>
          <w:sz w:val="28"/>
          <w:szCs w:val="28"/>
          <w:lang w:eastAsia="ru-RU"/>
        </w:rPr>
        <w:t>Отрицательное</w:t>
      </w:r>
      <w:r w:rsidR="000B68CD" w:rsidRPr="00911332">
        <w:rPr>
          <w:sz w:val="28"/>
          <w:szCs w:val="28"/>
          <w:lang w:eastAsia="ru-RU"/>
        </w:rPr>
        <w:t xml:space="preserve"> решени</w:t>
      </w:r>
      <w:r w:rsidR="006D50A4" w:rsidRPr="00911332">
        <w:rPr>
          <w:sz w:val="28"/>
          <w:szCs w:val="28"/>
          <w:lang w:eastAsia="ru-RU"/>
        </w:rPr>
        <w:t>е</w:t>
      </w:r>
      <w:r w:rsidR="000B68CD" w:rsidRPr="00911332">
        <w:rPr>
          <w:sz w:val="28"/>
          <w:szCs w:val="28"/>
          <w:shd w:val="clear" w:color="auto" w:fill="FFFFFF"/>
        </w:rPr>
        <w:t xml:space="preserve"> </w:t>
      </w:r>
      <w:r w:rsidR="00911332">
        <w:rPr>
          <w:sz w:val="28"/>
          <w:szCs w:val="28"/>
          <w:shd w:val="clear" w:color="auto" w:fill="FFFFFF"/>
        </w:rPr>
        <w:t>ЦОКСОНа</w:t>
      </w:r>
      <w:r w:rsidR="000B68CD" w:rsidRPr="00911332">
        <w:rPr>
          <w:sz w:val="28"/>
          <w:szCs w:val="28"/>
          <w:shd w:val="clear" w:color="auto" w:fill="FFFFFF"/>
        </w:rPr>
        <w:t xml:space="preserve"> в отношении заявления об установлении рыночной стоимости может быть оспорено в суде в порядке административного судопроизводства. Одновременно с оспариванием решения </w:t>
      </w:r>
      <w:r w:rsidR="00911332">
        <w:rPr>
          <w:sz w:val="28"/>
          <w:szCs w:val="28"/>
          <w:shd w:val="clear" w:color="auto" w:fill="FFFFFF"/>
        </w:rPr>
        <w:t>ЦОКСОНа</w:t>
      </w:r>
      <w:r w:rsidR="000B68CD" w:rsidRPr="00911332">
        <w:rPr>
          <w:sz w:val="28"/>
          <w:szCs w:val="28"/>
          <w:shd w:val="clear" w:color="auto" w:fill="FFFFFF"/>
        </w:rPr>
        <w:t xml:space="preserve"> в суд может быть также заявлено требование об установлении кадастровой стоимости объекта недвижимости в размере его рыночной стоимости</w:t>
      </w:r>
      <w:r w:rsidR="008C561D" w:rsidRPr="00911332">
        <w:rPr>
          <w:sz w:val="28"/>
          <w:szCs w:val="28"/>
          <w:shd w:val="clear" w:color="auto" w:fill="FFFFFF"/>
        </w:rPr>
        <w:t>.</w:t>
      </w:r>
    </w:p>
    <w:p w:rsidR="00051384" w:rsidRPr="00911332" w:rsidRDefault="00051384" w:rsidP="008C561D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332">
        <w:rPr>
          <w:sz w:val="28"/>
          <w:szCs w:val="28"/>
          <w:lang w:eastAsia="ru-RU"/>
        </w:rPr>
        <w:t>Оспаривание кадастровой стоимости в суде осуществляется в установленном законодательством порядке рассмотрения судебных споров.</w:t>
      </w:r>
    </w:p>
    <w:p w:rsidR="006D50A4" w:rsidRPr="00911332" w:rsidRDefault="006D50A4" w:rsidP="006D50A4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332">
        <w:rPr>
          <w:sz w:val="28"/>
          <w:szCs w:val="28"/>
          <w:lang w:eastAsia="ru-RU"/>
        </w:rPr>
        <w:t xml:space="preserve">Споры о результатах определения кадастровой стоимости </w:t>
      </w:r>
      <w:r w:rsidR="00FD0545">
        <w:rPr>
          <w:sz w:val="28"/>
          <w:szCs w:val="28"/>
          <w:lang w:eastAsia="ru-RU"/>
        </w:rPr>
        <w:t>в</w:t>
      </w:r>
      <w:r w:rsidRPr="00911332">
        <w:rPr>
          <w:sz w:val="28"/>
          <w:szCs w:val="28"/>
          <w:lang w:eastAsia="ru-RU"/>
        </w:rPr>
        <w:t xml:space="preserve"> отношении имущества, расположенного на территории Тамбовской области</w:t>
      </w:r>
      <w:r w:rsidR="00FD0545">
        <w:rPr>
          <w:sz w:val="28"/>
          <w:szCs w:val="28"/>
          <w:lang w:eastAsia="ru-RU"/>
        </w:rPr>
        <w:t>,</w:t>
      </w:r>
      <w:r w:rsidR="00DE178B" w:rsidRPr="00911332">
        <w:rPr>
          <w:sz w:val="28"/>
          <w:szCs w:val="28"/>
          <w:lang w:eastAsia="ru-RU"/>
        </w:rPr>
        <w:t xml:space="preserve"> </w:t>
      </w:r>
      <w:r w:rsidR="00FD0545" w:rsidRPr="00911332">
        <w:rPr>
          <w:sz w:val="28"/>
          <w:szCs w:val="28"/>
          <w:lang w:eastAsia="ru-RU"/>
        </w:rPr>
        <w:t>рассматриваются</w:t>
      </w:r>
      <w:r w:rsidRPr="00911332">
        <w:rPr>
          <w:sz w:val="28"/>
          <w:szCs w:val="28"/>
          <w:lang w:eastAsia="ru-RU"/>
        </w:rPr>
        <w:t xml:space="preserve"> Тамбовским областным судом. Для того</w:t>
      </w:r>
      <w:r w:rsidR="002F5C56">
        <w:rPr>
          <w:sz w:val="28"/>
          <w:szCs w:val="28"/>
          <w:lang w:eastAsia="ru-RU"/>
        </w:rPr>
        <w:t xml:space="preserve"> </w:t>
      </w:r>
      <w:r w:rsidRPr="00911332">
        <w:rPr>
          <w:sz w:val="28"/>
          <w:szCs w:val="28"/>
          <w:lang w:eastAsia="ru-RU"/>
        </w:rPr>
        <w:t>чтобы принять решение, суд вправе проводить независимые экспертизы</w:t>
      </w:r>
      <w:r w:rsidR="00DE178B" w:rsidRPr="00911332">
        <w:rPr>
          <w:sz w:val="28"/>
          <w:szCs w:val="28"/>
          <w:lang w:eastAsia="ru-RU"/>
        </w:rPr>
        <w:t>. Т</w:t>
      </w:r>
      <w:r w:rsidRPr="00911332">
        <w:rPr>
          <w:sz w:val="28"/>
          <w:szCs w:val="28"/>
          <w:lang w:eastAsia="ru-RU"/>
        </w:rPr>
        <w:t>огда решение будет основываться, в том числе на результатах таких экспертиз.</w:t>
      </w:r>
    </w:p>
    <w:p w:rsidR="00DE178B" w:rsidRPr="00911332" w:rsidRDefault="005E7203" w:rsidP="006D50A4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91128">
        <w:rPr>
          <w:color w:val="212121"/>
          <w:sz w:val="28"/>
          <w:szCs w:val="28"/>
          <w:shd w:val="clear" w:color="auto" w:fill="FFFFFF"/>
        </w:rPr>
        <w:lastRenderedPageBreak/>
        <w:t xml:space="preserve">Внесение </w:t>
      </w:r>
      <w:r w:rsidRPr="00491128">
        <w:rPr>
          <w:color w:val="212121"/>
          <w:sz w:val="28"/>
          <w:szCs w:val="28"/>
        </w:rPr>
        <w:t>в сведения ЕГРН изменений о кадастровой стоимости</w:t>
      </w:r>
      <w:r w:rsidRPr="00491128">
        <w:rPr>
          <w:color w:val="212121"/>
          <w:sz w:val="28"/>
          <w:szCs w:val="28"/>
          <w:shd w:val="clear" w:color="auto" w:fill="FFFFFF"/>
        </w:rPr>
        <w:t xml:space="preserve"> на основании решения суда происходит в уведомительном порядке, то есть истец либо его представитель обращается в орган регистрации прав с соответствующим заявлением</w:t>
      </w:r>
      <w:r w:rsidR="00036164">
        <w:rPr>
          <w:color w:val="212121"/>
          <w:sz w:val="28"/>
          <w:szCs w:val="28"/>
          <w:shd w:val="clear" w:color="auto" w:fill="FFFFFF"/>
        </w:rPr>
        <w:t xml:space="preserve"> и</w:t>
      </w:r>
      <w:r w:rsidRPr="00491128">
        <w:rPr>
          <w:color w:val="212121"/>
          <w:sz w:val="28"/>
          <w:szCs w:val="28"/>
          <w:shd w:val="clear" w:color="auto" w:fill="FFFFFF"/>
        </w:rPr>
        <w:t xml:space="preserve"> надлежащим образом заверенн</w:t>
      </w:r>
      <w:r w:rsidR="00036164">
        <w:rPr>
          <w:color w:val="212121"/>
          <w:sz w:val="28"/>
          <w:szCs w:val="28"/>
          <w:shd w:val="clear" w:color="auto" w:fill="FFFFFF"/>
        </w:rPr>
        <w:t>ой</w:t>
      </w:r>
      <w:r w:rsidRPr="00491128">
        <w:rPr>
          <w:color w:val="212121"/>
          <w:sz w:val="28"/>
          <w:szCs w:val="28"/>
          <w:shd w:val="clear" w:color="auto" w:fill="FFFFFF"/>
        </w:rPr>
        <w:t xml:space="preserve"> копи</w:t>
      </w:r>
      <w:r w:rsidR="00036164">
        <w:rPr>
          <w:color w:val="212121"/>
          <w:sz w:val="28"/>
          <w:szCs w:val="28"/>
          <w:shd w:val="clear" w:color="auto" w:fill="FFFFFF"/>
        </w:rPr>
        <w:t xml:space="preserve">ей </w:t>
      </w:r>
      <w:r w:rsidRPr="00491128">
        <w:rPr>
          <w:color w:val="212121"/>
          <w:sz w:val="28"/>
          <w:szCs w:val="28"/>
          <w:shd w:val="clear" w:color="auto" w:fill="FFFFFF"/>
        </w:rPr>
        <w:t>судебного акта</w:t>
      </w:r>
      <w:r w:rsidR="00036164">
        <w:rPr>
          <w:color w:val="212121"/>
          <w:sz w:val="28"/>
          <w:szCs w:val="28"/>
          <w:shd w:val="clear" w:color="auto" w:fill="FFFFFF"/>
        </w:rPr>
        <w:t>.</w:t>
      </w:r>
    </w:p>
    <w:p w:rsidR="00036164" w:rsidRDefault="00036164" w:rsidP="006D50A4">
      <w:pPr>
        <w:suppressAutoHyphens/>
        <w:spacing w:line="360" w:lineRule="auto"/>
        <w:jc w:val="right"/>
        <w:rPr>
          <w:i/>
          <w:sz w:val="28"/>
          <w:szCs w:val="28"/>
          <w:lang w:eastAsia="zh-CN"/>
        </w:rPr>
      </w:pPr>
    </w:p>
    <w:p w:rsidR="00BD0C65" w:rsidRPr="00911332" w:rsidRDefault="008C561D" w:rsidP="006D50A4">
      <w:pPr>
        <w:suppressAutoHyphens/>
        <w:spacing w:line="360" w:lineRule="auto"/>
        <w:jc w:val="right"/>
        <w:rPr>
          <w:i/>
          <w:sz w:val="28"/>
          <w:szCs w:val="28"/>
          <w:lang w:eastAsia="zh-CN"/>
        </w:rPr>
      </w:pPr>
      <w:r w:rsidRPr="00911332">
        <w:rPr>
          <w:i/>
          <w:sz w:val="28"/>
          <w:szCs w:val="28"/>
          <w:lang w:eastAsia="zh-CN"/>
        </w:rPr>
        <w:t>Ведущий юрисконсульт филиала ППК «Роскадастр» по Тамбовской области Бакалкина Галина</w:t>
      </w:r>
    </w:p>
    <w:p w:rsidR="007062C0" w:rsidRPr="00911332" w:rsidRDefault="007062C0" w:rsidP="007062C0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</w:rPr>
      </w:pPr>
    </w:p>
    <w:p w:rsidR="00DD7E5C" w:rsidRPr="00911332" w:rsidRDefault="00DD7E5C" w:rsidP="006D50A4">
      <w:pPr>
        <w:suppressAutoHyphens/>
        <w:spacing w:line="360" w:lineRule="auto"/>
        <w:jc w:val="right"/>
        <w:rPr>
          <w:sz w:val="28"/>
          <w:szCs w:val="28"/>
          <w:lang w:eastAsia="zh-CN"/>
        </w:rPr>
      </w:pPr>
    </w:p>
    <w:p w:rsidR="001B1D09" w:rsidRDefault="001B1D09" w:rsidP="001B1D09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</w:rPr>
      </w:pPr>
    </w:p>
    <w:p w:rsidR="001B1D09" w:rsidRDefault="001B1D09" w:rsidP="001B1D09">
      <w:pPr>
        <w:shd w:val="clear" w:color="auto" w:fill="FFFFFF"/>
        <w:spacing w:line="360" w:lineRule="auto"/>
        <w:ind w:left="-284" w:firstLine="710"/>
        <w:contextualSpacing/>
        <w:jc w:val="both"/>
        <w:rPr>
          <w:sz w:val="28"/>
          <w:szCs w:val="28"/>
        </w:rPr>
      </w:pPr>
    </w:p>
    <w:p w:rsidR="00DD7E5C" w:rsidRPr="00911332" w:rsidRDefault="00DD7E5C" w:rsidP="006D50A4">
      <w:pPr>
        <w:suppressAutoHyphens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</w:p>
    <w:sectPr w:rsidR="00DD7E5C" w:rsidRPr="00911332" w:rsidSect="0027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A94"/>
    <w:multiLevelType w:val="multilevel"/>
    <w:tmpl w:val="36F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B02B7"/>
    <w:multiLevelType w:val="multilevel"/>
    <w:tmpl w:val="9D8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95C9E"/>
    <w:multiLevelType w:val="multilevel"/>
    <w:tmpl w:val="D29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D4"/>
    <w:rsid w:val="000077F2"/>
    <w:rsid w:val="00036164"/>
    <w:rsid w:val="00051384"/>
    <w:rsid w:val="00061C6E"/>
    <w:rsid w:val="00074894"/>
    <w:rsid w:val="000904B3"/>
    <w:rsid w:val="000B68CD"/>
    <w:rsid w:val="000C5D23"/>
    <w:rsid w:val="000F23D1"/>
    <w:rsid w:val="000F2818"/>
    <w:rsid w:val="000F587C"/>
    <w:rsid w:val="001036B4"/>
    <w:rsid w:val="00145EAC"/>
    <w:rsid w:val="00145EE5"/>
    <w:rsid w:val="00155BAA"/>
    <w:rsid w:val="001B1D09"/>
    <w:rsid w:val="001E45CF"/>
    <w:rsid w:val="001E6E73"/>
    <w:rsid w:val="001F36AE"/>
    <w:rsid w:val="00205298"/>
    <w:rsid w:val="00222B6A"/>
    <w:rsid w:val="002321FD"/>
    <w:rsid w:val="00237489"/>
    <w:rsid w:val="0024349F"/>
    <w:rsid w:val="00243C92"/>
    <w:rsid w:val="002712D4"/>
    <w:rsid w:val="00277783"/>
    <w:rsid w:val="0029477B"/>
    <w:rsid w:val="002A398B"/>
    <w:rsid w:val="002A45FF"/>
    <w:rsid w:val="002A57EF"/>
    <w:rsid w:val="002F5C56"/>
    <w:rsid w:val="0031219B"/>
    <w:rsid w:val="003156F0"/>
    <w:rsid w:val="0033416E"/>
    <w:rsid w:val="0034783C"/>
    <w:rsid w:val="00354542"/>
    <w:rsid w:val="00354982"/>
    <w:rsid w:val="00360A03"/>
    <w:rsid w:val="00373C12"/>
    <w:rsid w:val="00375B43"/>
    <w:rsid w:val="0038161E"/>
    <w:rsid w:val="00396299"/>
    <w:rsid w:val="003A7208"/>
    <w:rsid w:val="00436A61"/>
    <w:rsid w:val="0044052B"/>
    <w:rsid w:val="0046722B"/>
    <w:rsid w:val="00470A19"/>
    <w:rsid w:val="00483A46"/>
    <w:rsid w:val="004B0490"/>
    <w:rsid w:val="004C3AB8"/>
    <w:rsid w:val="004E5448"/>
    <w:rsid w:val="004F799C"/>
    <w:rsid w:val="00540324"/>
    <w:rsid w:val="00587606"/>
    <w:rsid w:val="00594403"/>
    <w:rsid w:val="00597F73"/>
    <w:rsid w:val="005D0BB4"/>
    <w:rsid w:val="005E7203"/>
    <w:rsid w:val="006404E8"/>
    <w:rsid w:val="006538BB"/>
    <w:rsid w:val="006557D9"/>
    <w:rsid w:val="00663E09"/>
    <w:rsid w:val="0066687E"/>
    <w:rsid w:val="00673C3A"/>
    <w:rsid w:val="00682A1D"/>
    <w:rsid w:val="00687C07"/>
    <w:rsid w:val="0069032B"/>
    <w:rsid w:val="006D50A4"/>
    <w:rsid w:val="006F367A"/>
    <w:rsid w:val="006F6761"/>
    <w:rsid w:val="007062C0"/>
    <w:rsid w:val="00785FE8"/>
    <w:rsid w:val="00796277"/>
    <w:rsid w:val="007E058B"/>
    <w:rsid w:val="007E2645"/>
    <w:rsid w:val="007E542F"/>
    <w:rsid w:val="007F442B"/>
    <w:rsid w:val="00802F75"/>
    <w:rsid w:val="008058B6"/>
    <w:rsid w:val="008133C9"/>
    <w:rsid w:val="00826950"/>
    <w:rsid w:val="008341FD"/>
    <w:rsid w:val="00846A8F"/>
    <w:rsid w:val="00851A01"/>
    <w:rsid w:val="00855EF3"/>
    <w:rsid w:val="008B6B87"/>
    <w:rsid w:val="008B7DE7"/>
    <w:rsid w:val="008C4142"/>
    <w:rsid w:val="008C561D"/>
    <w:rsid w:val="008D15D4"/>
    <w:rsid w:val="008D32FC"/>
    <w:rsid w:val="008E4191"/>
    <w:rsid w:val="00911332"/>
    <w:rsid w:val="009572BC"/>
    <w:rsid w:val="00964262"/>
    <w:rsid w:val="0097273B"/>
    <w:rsid w:val="009759DD"/>
    <w:rsid w:val="00975CE0"/>
    <w:rsid w:val="00991D56"/>
    <w:rsid w:val="009A7639"/>
    <w:rsid w:val="009C66B9"/>
    <w:rsid w:val="009D56EA"/>
    <w:rsid w:val="009F2F19"/>
    <w:rsid w:val="009F6C69"/>
    <w:rsid w:val="00A30F16"/>
    <w:rsid w:val="00A34EC1"/>
    <w:rsid w:val="00A47669"/>
    <w:rsid w:val="00A52418"/>
    <w:rsid w:val="00A709C9"/>
    <w:rsid w:val="00A770AB"/>
    <w:rsid w:val="00A80D3E"/>
    <w:rsid w:val="00AF08F3"/>
    <w:rsid w:val="00B04136"/>
    <w:rsid w:val="00B4264C"/>
    <w:rsid w:val="00B445EC"/>
    <w:rsid w:val="00B80AED"/>
    <w:rsid w:val="00B86AC1"/>
    <w:rsid w:val="00BA3C3B"/>
    <w:rsid w:val="00BD0C65"/>
    <w:rsid w:val="00C0303C"/>
    <w:rsid w:val="00C14180"/>
    <w:rsid w:val="00C20275"/>
    <w:rsid w:val="00C2394D"/>
    <w:rsid w:val="00C24E2A"/>
    <w:rsid w:val="00C52CDB"/>
    <w:rsid w:val="00C7129A"/>
    <w:rsid w:val="00C8378E"/>
    <w:rsid w:val="00CE6834"/>
    <w:rsid w:val="00D0192C"/>
    <w:rsid w:val="00D05E93"/>
    <w:rsid w:val="00D10A5D"/>
    <w:rsid w:val="00D114B8"/>
    <w:rsid w:val="00D16DC4"/>
    <w:rsid w:val="00D3384D"/>
    <w:rsid w:val="00D35D56"/>
    <w:rsid w:val="00D464CA"/>
    <w:rsid w:val="00D46B92"/>
    <w:rsid w:val="00D55A5E"/>
    <w:rsid w:val="00DB0A4E"/>
    <w:rsid w:val="00DC675E"/>
    <w:rsid w:val="00DD7E5C"/>
    <w:rsid w:val="00DE178B"/>
    <w:rsid w:val="00DF66AF"/>
    <w:rsid w:val="00E16239"/>
    <w:rsid w:val="00E91919"/>
    <w:rsid w:val="00E93F86"/>
    <w:rsid w:val="00EF2B96"/>
    <w:rsid w:val="00EF739C"/>
    <w:rsid w:val="00F000A3"/>
    <w:rsid w:val="00F01704"/>
    <w:rsid w:val="00F03E6B"/>
    <w:rsid w:val="00F33C5F"/>
    <w:rsid w:val="00F40A21"/>
    <w:rsid w:val="00F56683"/>
    <w:rsid w:val="00F736F6"/>
    <w:rsid w:val="00FD0545"/>
    <w:rsid w:val="00FE7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8341F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8378E"/>
    <w:rPr>
      <w:b/>
      <w:bCs/>
    </w:rPr>
  </w:style>
  <w:style w:type="character" w:styleId="a5">
    <w:name w:val="Hyperlink"/>
    <w:basedOn w:val="a0"/>
    <w:uiPriority w:val="99"/>
    <w:semiHidden/>
    <w:unhideWhenUsed/>
    <w:rsid w:val="00DC6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CA"/>
    <w:rPr>
      <w:rFonts w:ascii="Tahoma" w:hAnsi="Tahoma" w:cs="Tahoma"/>
      <w:sz w:val="16"/>
      <w:szCs w:val="16"/>
    </w:rPr>
  </w:style>
  <w:style w:type="character" w:customStyle="1" w:styleId="a8">
    <w:name w:val="Цветовое выделение для Текст"/>
    <w:rsid w:val="00F40A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0D3E"/>
    <w:pPr>
      <w:keepNext/>
      <w:tabs>
        <w:tab w:val="left" w:pos="1165"/>
        <w:tab w:val="left" w:pos="2065"/>
        <w:tab w:val="left" w:pos="4405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80D3E"/>
    <w:pPr>
      <w:keepNext/>
      <w:widowControl w:val="0"/>
      <w:spacing w:line="240" w:lineRule="atLeast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80D3E"/>
    <w:pPr>
      <w:keepNext/>
      <w:outlineLvl w:val="2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A80D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3E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0D3E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0D3E"/>
    <w:rPr>
      <w:b/>
      <w:sz w:val="28"/>
      <w:szCs w:val="24"/>
      <w:u w:val="single"/>
    </w:rPr>
  </w:style>
  <w:style w:type="character" w:customStyle="1" w:styleId="80">
    <w:name w:val="Заголовок 8 Знак"/>
    <w:basedOn w:val="a0"/>
    <w:link w:val="8"/>
    <w:rsid w:val="00A80D3E"/>
    <w:rPr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8341FD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8378E"/>
    <w:rPr>
      <w:b/>
      <w:bCs/>
    </w:rPr>
  </w:style>
  <w:style w:type="character" w:styleId="a5">
    <w:name w:val="Hyperlink"/>
    <w:basedOn w:val="a0"/>
    <w:uiPriority w:val="99"/>
    <w:semiHidden/>
    <w:unhideWhenUsed/>
    <w:rsid w:val="00DC6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CA"/>
    <w:rPr>
      <w:rFonts w:ascii="Tahoma" w:hAnsi="Tahoma" w:cs="Tahoma"/>
      <w:sz w:val="16"/>
      <w:szCs w:val="16"/>
    </w:rPr>
  </w:style>
  <w:style w:type="character" w:customStyle="1" w:styleId="a8">
    <w:name w:val="Цветовое выделение для Текст"/>
    <w:rsid w:val="00F40A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2478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5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upload/Doc/15-upr/10.%2028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11</cp:revision>
  <cp:lastPrinted>2023-06-02T06:35:00Z</cp:lastPrinted>
  <dcterms:created xsi:type="dcterms:W3CDTF">2023-06-05T07:40:00Z</dcterms:created>
  <dcterms:modified xsi:type="dcterms:W3CDTF">2023-06-09T13:09:00Z</dcterms:modified>
</cp:coreProperties>
</file>