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D7" w:rsidRDefault="00646BD7" w:rsidP="00646B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35FADAF" wp14:editId="4896DD5A">
            <wp:extent cx="2590800" cy="78105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BD7" w:rsidRDefault="00646BD7" w:rsidP="007C03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7E70" w:rsidRPr="009D1F8E" w:rsidRDefault="00646BD7" w:rsidP="00646BD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1F8E">
        <w:rPr>
          <w:rFonts w:ascii="Times New Roman" w:hAnsi="Times New Roman" w:cs="Times New Roman"/>
          <w:b/>
          <w:sz w:val="28"/>
          <w:szCs w:val="28"/>
        </w:rPr>
        <w:t>В региональном Роскадастре рассказали об исключении д</w:t>
      </w:r>
      <w:r w:rsidR="007A1A3B" w:rsidRPr="009D1F8E">
        <w:rPr>
          <w:rFonts w:ascii="Times New Roman" w:hAnsi="Times New Roman" w:cs="Times New Roman"/>
          <w:b/>
          <w:sz w:val="28"/>
          <w:szCs w:val="28"/>
        </w:rPr>
        <w:t>убл</w:t>
      </w:r>
      <w:r w:rsidRPr="009D1F8E"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="00A77E70" w:rsidRPr="009D1F8E">
        <w:rPr>
          <w:rFonts w:ascii="Times New Roman" w:hAnsi="Times New Roman" w:cs="Times New Roman"/>
          <w:b/>
          <w:sz w:val="28"/>
          <w:szCs w:val="28"/>
        </w:rPr>
        <w:t>в сведениях ЕГРН</w:t>
      </w:r>
      <w:proofErr w:type="gramEnd"/>
    </w:p>
    <w:p w:rsidR="00D826B9" w:rsidRDefault="00D826B9" w:rsidP="007C03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122EC8" w:rsidRDefault="00122EC8" w:rsidP="007C03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122EC8" w:rsidRPr="009405D5" w:rsidRDefault="00122EC8" w:rsidP="00C200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Дублирование объектов недвижимости – это ситуация, когда в Едином государственном реестре недвижимости (ЕГРН) появляются два и более идентичных объекта с одинаковыми </w:t>
      </w:r>
      <w:r w:rsidR="002B3D9C"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характеристиками</w:t>
      </w:r>
      <w:r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22EC8" w:rsidRPr="009405D5" w:rsidRDefault="00122EC8" w:rsidP="00C200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ЕГРН </w:t>
      </w:r>
      <w:r w:rsidR="00836533"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каждому </w:t>
      </w:r>
      <w:r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объекту недвижимо</w:t>
      </w:r>
      <w:r w:rsidR="00836533"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>го имущества</w:t>
      </w:r>
      <w:r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присваивается кадастровый номер, который является уникальным. Если в ЕГРН содержатся несколько одинаковых объектов с разными кадастровыми номерами</w:t>
      </w:r>
      <w:r w:rsidR="00F00751"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значит, что произошло </w:t>
      </w:r>
      <w:proofErr w:type="spellStart"/>
      <w:r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>задвоение</w:t>
      </w:r>
      <w:proofErr w:type="spellEnd"/>
      <w:r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и существует </w:t>
      </w:r>
      <w:r w:rsidR="000E7991"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 – дубль</w:t>
      </w:r>
      <w:r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36533"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>Такую</w:t>
      </w:r>
      <w:r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> техническ</w:t>
      </w:r>
      <w:r w:rsidR="00836533"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ошибк</w:t>
      </w:r>
      <w:r w:rsidR="00836533"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сведениях ЕГРН необходимо исправить.</w:t>
      </w:r>
    </w:p>
    <w:p w:rsidR="00122EC8" w:rsidRPr="009405D5" w:rsidRDefault="00122EC8" w:rsidP="00C200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тем, что ЕГРН наполнен информацией из разных источников</w:t>
      </w:r>
      <w:r w:rsidR="000E7991"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органов технической инвентаризации, Единого государственного реестра прав на недвижимое имущество и сделок с ним, Государственного кадастра недвижимости, органов местного самоуправления</w:t>
      </w:r>
      <w:r w:rsidR="00A7143A"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одному объекту недвижимости могли быть присвоены разные кадастровые номера. </w:t>
      </w:r>
    </w:p>
    <w:p w:rsidR="005A5618" w:rsidRPr="009405D5" w:rsidRDefault="000E7991" w:rsidP="00C200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5D5">
        <w:rPr>
          <w:rFonts w:ascii="Times New Roman" w:hAnsi="Times New Roman" w:cs="Times New Roman"/>
          <w:sz w:val="28"/>
          <w:szCs w:val="28"/>
        </w:rPr>
        <w:t>Е</w:t>
      </w:r>
      <w:r w:rsidR="00122EC8" w:rsidRPr="009405D5">
        <w:rPr>
          <w:rFonts w:ascii="Times New Roman" w:hAnsi="Times New Roman" w:cs="Times New Roman"/>
          <w:sz w:val="28"/>
          <w:szCs w:val="28"/>
        </w:rPr>
        <w:t xml:space="preserve">сли существуют основания полагать, что в ЕГРН содержатся сведения </w:t>
      </w:r>
      <w:r w:rsidR="00341697" w:rsidRPr="009405D5">
        <w:rPr>
          <w:rFonts w:ascii="Times New Roman" w:hAnsi="Times New Roman" w:cs="Times New Roman"/>
          <w:sz w:val="28"/>
          <w:szCs w:val="28"/>
        </w:rPr>
        <w:t>об объектах недвижимости, которые</w:t>
      </w:r>
      <w:r w:rsidR="00122EC8" w:rsidRPr="009405D5">
        <w:rPr>
          <w:rFonts w:ascii="Times New Roman" w:hAnsi="Times New Roman" w:cs="Times New Roman"/>
          <w:sz w:val="28"/>
          <w:szCs w:val="28"/>
        </w:rPr>
        <w:t xml:space="preserve"> </w:t>
      </w:r>
      <w:r w:rsidR="00A41E4D" w:rsidRPr="009405D5">
        <w:rPr>
          <w:rFonts w:ascii="Times New Roman" w:hAnsi="Times New Roman" w:cs="Times New Roman"/>
          <w:sz w:val="28"/>
          <w:szCs w:val="28"/>
        </w:rPr>
        <w:t>имею</w:t>
      </w:r>
      <w:r w:rsidR="00341697" w:rsidRPr="009405D5">
        <w:rPr>
          <w:rFonts w:ascii="Times New Roman" w:hAnsi="Times New Roman" w:cs="Times New Roman"/>
          <w:sz w:val="28"/>
          <w:szCs w:val="28"/>
        </w:rPr>
        <w:t>т</w:t>
      </w:r>
      <w:r w:rsidR="00A41E4D" w:rsidRPr="009405D5">
        <w:rPr>
          <w:rFonts w:ascii="Times New Roman" w:hAnsi="Times New Roman" w:cs="Times New Roman"/>
          <w:sz w:val="28"/>
          <w:szCs w:val="28"/>
        </w:rPr>
        <w:t xml:space="preserve"> одинаковые характеристики</w:t>
      </w:r>
      <w:r w:rsidR="00122EC8" w:rsidRPr="009405D5">
        <w:rPr>
          <w:rFonts w:ascii="Times New Roman" w:hAnsi="Times New Roman" w:cs="Times New Roman"/>
          <w:sz w:val="28"/>
          <w:szCs w:val="28"/>
        </w:rPr>
        <w:t xml:space="preserve">, необходимо </w:t>
      </w:r>
      <w:r w:rsidR="00341697" w:rsidRPr="009405D5">
        <w:rPr>
          <w:rFonts w:ascii="Times New Roman" w:hAnsi="Times New Roman" w:cs="Times New Roman"/>
          <w:sz w:val="28"/>
          <w:szCs w:val="28"/>
        </w:rPr>
        <w:t>направить заявление</w:t>
      </w:r>
      <w:r w:rsidR="00122EC8" w:rsidRPr="009405D5">
        <w:rPr>
          <w:rFonts w:ascii="Times New Roman" w:hAnsi="Times New Roman" w:cs="Times New Roman"/>
          <w:sz w:val="28"/>
          <w:szCs w:val="28"/>
        </w:rPr>
        <w:t xml:space="preserve"> об исправлении технической ошибки </w:t>
      </w:r>
      <w:r w:rsidRPr="009405D5">
        <w:rPr>
          <w:rFonts w:ascii="Times New Roman" w:hAnsi="Times New Roman" w:cs="Times New Roman"/>
          <w:sz w:val="28"/>
          <w:szCs w:val="28"/>
        </w:rPr>
        <w:t>в Росреестр.</w:t>
      </w:r>
    </w:p>
    <w:p w:rsidR="005A5618" w:rsidRPr="009405D5" w:rsidRDefault="005A5618" w:rsidP="00C200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этом </w:t>
      </w:r>
      <w:r w:rsidR="00341697"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либо </w:t>
      </w:r>
      <w:r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характеристики дублирующих объектов </w:t>
      </w:r>
      <w:r w:rsidR="00BB23F3"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быть идентичны</w:t>
      </w:r>
      <w:r w:rsidR="00341697"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в распоряжении </w:t>
      </w:r>
      <w:r w:rsidR="00A41E4D"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r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должны быть документы, подтверждающие изменение</w:t>
      </w:r>
      <w:r w:rsidR="00D57E0C"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этих</w:t>
      </w:r>
      <w:r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характеристик.</w:t>
      </w:r>
    </w:p>
    <w:p w:rsidR="005A5618" w:rsidRPr="009405D5" w:rsidRDefault="00A62CF9" w:rsidP="00C200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64683"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>тметим</w:t>
      </w:r>
      <w:r w:rsidR="005A5618"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>, что</w:t>
      </w:r>
      <w:r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исключении дублей в сведениях ЕГРН</w:t>
      </w:r>
      <w:r w:rsidR="005A5618"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приоритетным является тот объект, в отношении которого осуществлена государственная регистрация права</w:t>
      </w:r>
      <w:r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обременения</w:t>
      </w:r>
      <w:r w:rsidR="005A5618"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795C" w:rsidRPr="009405D5" w:rsidRDefault="009E795C" w:rsidP="00C200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 информацией о каждом объект</w:t>
      </w:r>
      <w:r w:rsidR="00764683"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36E8C"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недвижимости</w:t>
      </w:r>
      <w:r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ознакомиться на официальном сайте Росреестра, в разделе </w:t>
      </w:r>
      <w:hyperlink r:id="rId7" w:history="1">
        <w:r w:rsidRPr="009405D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«Справочная информация по объектам недвижимости в режиме </w:t>
        </w:r>
        <w:proofErr w:type="spellStart"/>
        <w:r w:rsidRPr="009405D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online</w:t>
        </w:r>
        <w:proofErr w:type="spellEnd"/>
        <w:r w:rsidRPr="009405D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».</w:t>
        </w:r>
      </w:hyperlink>
    </w:p>
    <w:p w:rsidR="005A5618" w:rsidRPr="009405D5" w:rsidRDefault="00764683" w:rsidP="00C20008">
      <w:pPr>
        <w:tabs>
          <w:tab w:val="center" w:pos="5037"/>
          <w:tab w:val="left" w:pos="7305"/>
        </w:tabs>
        <w:spacing w:line="360" w:lineRule="auto"/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spellStart"/>
      <w:r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Росреестром</w:t>
      </w:r>
      <w:proofErr w:type="spellEnd"/>
      <w:r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>Роскадастром</w:t>
      </w:r>
      <w:proofErr w:type="spellEnd"/>
      <w:r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постоянно</w:t>
      </w:r>
      <w:r w:rsidR="005A5618"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проводятся работы по верификаци</w:t>
      </w:r>
      <w:r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A5618"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795C"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сведений </w:t>
      </w:r>
      <w:r w:rsidR="005A5618"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>ЕГРН</w:t>
      </w:r>
      <w:r w:rsidR="009E795C"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A5618" w:rsidRPr="00940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направленные на </w:t>
      </w:r>
      <w:r w:rsidR="009E795C" w:rsidRPr="009405D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исключение двойного учета объектов недвижимости.</w:t>
      </w:r>
    </w:p>
    <w:p w:rsidR="00AA2738" w:rsidRDefault="00AA2738" w:rsidP="009E795C">
      <w:pPr>
        <w:tabs>
          <w:tab w:val="center" w:pos="5037"/>
          <w:tab w:val="left" w:pos="7305"/>
        </w:tabs>
        <w:spacing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A2738" w:rsidRPr="00764683" w:rsidRDefault="00AA2738" w:rsidP="00764683">
      <w:pPr>
        <w:tabs>
          <w:tab w:val="center" w:pos="5037"/>
          <w:tab w:val="left" w:pos="7305"/>
        </w:tabs>
        <w:spacing w:line="240" w:lineRule="auto"/>
        <w:ind w:firstLine="709"/>
        <w:jc w:val="right"/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</w:p>
    <w:p w:rsidR="00646BD7" w:rsidRDefault="00AA2738" w:rsidP="00764683">
      <w:pPr>
        <w:tabs>
          <w:tab w:val="center" w:pos="5037"/>
          <w:tab w:val="left" w:pos="730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646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Начальник </w:t>
      </w:r>
      <w:r w:rsidR="00764683" w:rsidRPr="007646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отдела нормализации </w:t>
      </w:r>
    </w:p>
    <w:p w:rsidR="00646BD7" w:rsidRDefault="00764683" w:rsidP="00764683">
      <w:pPr>
        <w:tabs>
          <w:tab w:val="center" w:pos="5037"/>
          <w:tab w:val="left" w:pos="730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646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баз данных филиала ППК «Роскадастр» </w:t>
      </w:r>
    </w:p>
    <w:p w:rsidR="00AA2738" w:rsidRPr="00764683" w:rsidRDefault="00764683" w:rsidP="00764683">
      <w:pPr>
        <w:tabs>
          <w:tab w:val="center" w:pos="5037"/>
          <w:tab w:val="left" w:pos="730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46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 Тамбовской области</w:t>
      </w:r>
      <w:r w:rsidR="00AA2738" w:rsidRPr="007646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</w:t>
      </w:r>
      <w:r w:rsidRPr="007646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рина</w:t>
      </w:r>
      <w:r w:rsidR="00AA2738" w:rsidRPr="007646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AA2738" w:rsidRPr="007646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Русанова</w:t>
      </w:r>
      <w:proofErr w:type="spellEnd"/>
    </w:p>
    <w:p w:rsidR="005A5618" w:rsidRDefault="005A5618" w:rsidP="00122E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277886" w:rsidRDefault="009E795C" w:rsidP="00B430B0">
      <w:pPr>
        <w:tabs>
          <w:tab w:val="center" w:pos="5037"/>
          <w:tab w:val="left" w:pos="7305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9660C" w:rsidRDefault="00F9660C" w:rsidP="00B430B0">
      <w:pPr>
        <w:tabs>
          <w:tab w:val="center" w:pos="5037"/>
          <w:tab w:val="left" w:pos="7305"/>
        </w:tabs>
        <w:spacing w:after="0" w:line="360" w:lineRule="auto"/>
        <w:jc w:val="both"/>
        <w:rPr>
          <w:sz w:val="24"/>
          <w:szCs w:val="24"/>
        </w:rPr>
      </w:pPr>
    </w:p>
    <w:p w:rsidR="00F9660C" w:rsidRDefault="00F9660C" w:rsidP="00B430B0">
      <w:pPr>
        <w:tabs>
          <w:tab w:val="center" w:pos="5037"/>
          <w:tab w:val="left" w:pos="7305"/>
        </w:tabs>
        <w:spacing w:after="0" w:line="360" w:lineRule="auto"/>
        <w:jc w:val="both"/>
        <w:rPr>
          <w:sz w:val="24"/>
          <w:szCs w:val="24"/>
        </w:rPr>
      </w:pPr>
    </w:p>
    <w:p w:rsidR="00F9660C" w:rsidRDefault="00F9660C" w:rsidP="00B430B0">
      <w:pPr>
        <w:tabs>
          <w:tab w:val="center" w:pos="5037"/>
          <w:tab w:val="left" w:pos="7305"/>
        </w:tabs>
        <w:spacing w:after="0" w:line="360" w:lineRule="auto"/>
        <w:jc w:val="both"/>
        <w:rPr>
          <w:sz w:val="24"/>
          <w:szCs w:val="24"/>
        </w:rPr>
      </w:pPr>
    </w:p>
    <w:p w:rsidR="00F9660C" w:rsidRDefault="00F9660C" w:rsidP="00F9660C">
      <w:pPr>
        <w:pStyle w:val="a6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F9660C" w:rsidRDefault="00F9660C" w:rsidP="00F9660C">
      <w:pPr>
        <w:pStyle w:val="a6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F9660C" w:rsidRDefault="00F9660C" w:rsidP="00F9660C">
      <w:pPr>
        <w:pStyle w:val="a6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F9660C" w:rsidRDefault="00F9660C" w:rsidP="00F9660C">
      <w:pPr>
        <w:pStyle w:val="a6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F9660C" w:rsidRDefault="00F9660C" w:rsidP="00F9660C">
      <w:pPr>
        <w:pStyle w:val="a6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F9660C" w:rsidRDefault="00F9660C" w:rsidP="00F9660C">
      <w:pPr>
        <w:pStyle w:val="a6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F9660C" w:rsidRDefault="00F9660C" w:rsidP="00F9660C">
      <w:pPr>
        <w:pStyle w:val="a6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F9660C" w:rsidRDefault="00F9660C" w:rsidP="00F9660C">
      <w:pPr>
        <w:pStyle w:val="a6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F9660C" w:rsidRDefault="00F9660C" w:rsidP="00F9660C">
      <w:pPr>
        <w:pStyle w:val="a6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F9660C" w:rsidRDefault="00F9660C" w:rsidP="00F9660C">
      <w:pPr>
        <w:pStyle w:val="a6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F9660C" w:rsidRDefault="00F9660C" w:rsidP="00B430B0">
      <w:pPr>
        <w:tabs>
          <w:tab w:val="center" w:pos="5037"/>
          <w:tab w:val="left" w:pos="7305"/>
        </w:tabs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F9660C" w:rsidSect="0012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charset w:val="CC"/>
    <w:family w:val="swiss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B7B14"/>
    <w:multiLevelType w:val="multilevel"/>
    <w:tmpl w:val="E194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A2"/>
    <w:rsid w:val="0003162A"/>
    <w:rsid w:val="00060774"/>
    <w:rsid w:val="000E73B3"/>
    <w:rsid w:val="000E7991"/>
    <w:rsid w:val="00122EC8"/>
    <w:rsid w:val="001C26B0"/>
    <w:rsid w:val="001D7087"/>
    <w:rsid w:val="00277886"/>
    <w:rsid w:val="002B3D9C"/>
    <w:rsid w:val="00311AAB"/>
    <w:rsid w:val="00341697"/>
    <w:rsid w:val="003463BE"/>
    <w:rsid w:val="00357601"/>
    <w:rsid w:val="003D555B"/>
    <w:rsid w:val="004043A2"/>
    <w:rsid w:val="00453417"/>
    <w:rsid w:val="004A5865"/>
    <w:rsid w:val="005119E4"/>
    <w:rsid w:val="00514873"/>
    <w:rsid w:val="005236F3"/>
    <w:rsid w:val="00532DE0"/>
    <w:rsid w:val="00545A1D"/>
    <w:rsid w:val="005768A1"/>
    <w:rsid w:val="005A5618"/>
    <w:rsid w:val="00646BD7"/>
    <w:rsid w:val="00651BF1"/>
    <w:rsid w:val="0068024E"/>
    <w:rsid w:val="0068732D"/>
    <w:rsid w:val="00715246"/>
    <w:rsid w:val="00731FFA"/>
    <w:rsid w:val="00764683"/>
    <w:rsid w:val="0078165D"/>
    <w:rsid w:val="007A1861"/>
    <w:rsid w:val="007A1A3B"/>
    <w:rsid w:val="007C03A5"/>
    <w:rsid w:val="007D1F26"/>
    <w:rsid w:val="00836533"/>
    <w:rsid w:val="0084785E"/>
    <w:rsid w:val="008610C0"/>
    <w:rsid w:val="00880A83"/>
    <w:rsid w:val="008B274D"/>
    <w:rsid w:val="008C19D7"/>
    <w:rsid w:val="008D0739"/>
    <w:rsid w:val="008E782D"/>
    <w:rsid w:val="009101D3"/>
    <w:rsid w:val="00933F08"/>
    <w:rsid w:val="0093467E"/>
    <w:rsid w:val="009405D5"/>
    <w:rsid w:val="009D1F8E"/>
    <w:rsid w:val="009E795C"/>
    <w:rsid w:val="00A41E4D"/>
    <w:rsid w:val="00A44A45"/>
    <w:rsid w:val="00A51779"/>
    <w:rsid w:val="00A62CF9"/>
    <w:rsid w:val="00A640E1"/>
    <w:rsid w:val="00A67DAC"/>
    <w:rsid w:val="00A7143A"/>
    <w:rsid w:val="00A77E70"/>
    <w:rsid w:val="00AA2738"/>
    <w:rsid w:val="00AA552D"/>
    <w:rsid w:val="00AE4B82"/>
    <w:rsid w:val="00AF3740"/>
    <w:rsid w:val="00B27C49"/>
    <w:rsid w:val="00B430B0"/>
    <w:rsid w:val="00BB23F3"/>
    <w:rsid w:val="00C00F6C"/>
    <w:rsid w:val="00C20008"/>
    <w:rsid w:val="00C20270"/>
    <w:rsid w:val="00C33794"/>
    <w:rsid w:val="00C5197B"/>
    <w:rsid w:val="00C74435"/>
    <w:rsid w:val="00C8095B"/>
    <w:rsid w:val="00CC137B"/>
    <w:rsid w:val="00D36E8C"/>
    <w:rsid w:val="00D55D08"/>
    <w:rsid w:val="00D57E0C"/>
    <w:rsid w:val="00D826B9"/>
    <w:rsid w:val="00E96311"/>
    <w:rsid w:val="00EE4290"/>
    <w:rsid w:val="00F00751"/>
    <w:rsid w:val="00F870BD"/>
    <w:rsid w:val="00F9660C"/>
    <w:rsid w:val="00FE2A8A"/>
    <w:rsid w:val="00FF5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73B3"/>
    <w:rPr>
      <w:b/>
      <w:bCs/>
    </w:rPr>
  </w:style>
  <w:style w:type="character" w:styleId="a4">
    <w:name w:val="Hyperlink"/>
    <w:basedOn w:val="a0"/>
    <w:unhideWhenUsed/>
    <w:rsid w:val="005768A1"/>
    <w:rPr>
      <w:rFonts w:ascii="PT Sans" w:hAnsi="PT Sans" w:hint="default"/>
      <w:strike w:val="0"/>
      <w:dstrike w:val="0"/>
      <w:color w:val="337AB7"/>
      <w:u w:val="none"/>
      <w:effect w:val="none"/>
    </w:rPr>
  </w:style>
  <w:style w:type="character" w:customStyle="1" w:styleId="a5">
    <w:name w:val="Сравнение редакций. Добавленный фрагмент"/>
    <w:uiPriority w:val="99"/>
    <w:rsid w:val="00E96311"/>
    <w:rPr>
      <w:color w:val="000000"/>
      <w:shd w:val="clear" w:color="auto" w:fill="C1D7FF"/>
    </w:rPr>
  </w:style>
  <w:style w:type="paragraph" w:styleId="a6">
    <w:name w:val="Normal (Web)"/>
    <w:basedOn w:val="a"/>
    <w:uiPriority w:val="99"/>
    <w:semiHidden/>
    <w:unhideWhenUsed/>
    <w:rsid w:val="0065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-note">
    <w:name w:val="content-note"/>
    <w:basedOn w:val="a0"/>
    <w:rsid w:val="00651BF1"/>
  </w:style>
  <w:style w:type="paragraph" w:styleId="a7">
    <w:name w:val="Balloon Text"/>
    <w:basedOn w:val="a"/>
    <w:link w:val="a8"/>
    <w:uiPriority w:val="99"/>
    <w:semiHidden/>
    <w:unhideWhenUsed/>
    <w:rsid w:val="0064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6BD7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9405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73B3"/>
    <w:rPr>
      <w:b/>
      <w:bCs/>
    </w:rPr>
  </w:style>
  <w:style w:type="character" w:styleId="a4">
    <w:name w:val="Hyperlink"/>
    <w:basedOn w:val="a0"/>
    <w:unhideWhenUsed/>
    <w:rsid w:val="005768A1"/>
    <w:rPr>
      <w:rFonts w:ascii="PT Sans" w:hAnsi="PT Sans" w:hint="default"/>
      <w:strike w:val="0"/>
      <w:dstrike w:val="0"/>
      <w:color w:val="337AB7"/>
      <w:u w:val="none"/>
      <w:effect w:val="none"/>
    </w:rPr>
  </w:style>
  <w:style w:type="character" w:customStyle="1" w:styleId="a5">
    <w:name w:val="Сравнение редакций. Добавленный фрагмент"/>
    <w:uiPriority w:val="99"/>
    <w:rsid w:val="00E96311"/>
    <w:rPr>
      <w:color w:val="000000"/>
      <w:shd w:val="clear" w:color="auto" w:fill="C1D7FF"/>
    </w:rPr>
  </w:style>
  <w:style w:type="paragraph" w:styleId="a6">
    <w:name w:val="Normal (Web)"/>
    <w:basedOn w:val="a"/>
    <w:uiPriority w:val="99"/>
    <w:semiHidden/>
    <w:unhideWhenUsed/>
    <w:rsid w:val="0065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-note">
    <w:name w:val="content-note"/>
    <w:basedOn w:val="a0"/>
    <w:rsid w:val="00651BF1"/>
  </w:style>
  <w:style w:type="paragraph" w:styleId="a7">
    <w:name w:val="Balloon Text"/>
    <w:basedOn w:val="a"/>
    <w:link w:val="a8"/>
    <w:uiPriority w:val="99"/>
    <w:semiHidden/>
    <w:unhideWhenUsed/>
    <w:rsid w:val="0064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6BD7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9405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k.rosreestr.ru/eservices/real-estate-objects-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AlfYorovaOM</cp:lastModifiedBy>
  <cp:revision>5</cp:revision>
  <cp:lastPrinted>2023-12-14T12:15:00Z</cp:lastPrinted>
  <dcterms:created xsi:type="dcterms:W3CDTF">2023-12-15T09:18:00Z</dcterms:created>
  <dcterms:modified xsi:type="dcterms:W3CDTF">2023-12-27T07:49:00Z</dcterms:modified>
</cp:coreProperties>
</file>