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3F" w:rsidRDefault="00D8553F" w:rsidP="00D8553F">
      <w:r>
        <w:rPr>
          <w:noProof/>
          <w:sz w:val="28"/>
          <w:szCs w:val="28"/>
          <w:lang w:eastAsia="ru-RU"/>
        </w:rPr>
        <w:drawing>
          <wp:inline distT="0" distB="0" distL="0" distR="0" wp14:anchorId="68063633" wp14:editId="515A3BD6">
            <wp:extent cx="2816034" cy="816057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ПК РК по Тамбовской област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49" cy="8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53F" w:rsidRPr="00D8553F" w:rsidRDefault="00D8553F" w:rsidP="00D8553F">
      <w:pPr>
        <w:jc w:val="right"/>
        <w:rPr>
          <w:rFonts w:ascii="Times New Roman" w:hAnsi="Times New Roman" w:cs="Times New Roman"/>
          <w:sz w:val="24"/>
          <w:szCs w:val="24"/>
        </w:rPr>
      </w:pPr>
      <w:r w:rsidRPr="00D8553F">
        <w:rPr>
          <w:rFonts w:ascii="Times New Roman" w:hAnsi="Times New Roman" w:cs="Times New Roman"/>
          <w:sz w:val="24"/>
          <w:szCs w:val="24"/>
        </w:rPr>
        <w:t>11.09.2024</w:t>
      </w:r>
    </w:p>
    <w:p w:rsidR="00C86C0A" w:rsidRDefault="00AA3E82" w:rsidP="00C86C0A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Т</w:t>
      </w:r>
      <w:r w:rsidR="00C93856">
        <w:rPr>
          <w:rFonts w:ascii="Times New Roman" w:eastAsia="Times New Roman" w:hAnsi="Times New Roman"/>
          <w:b/>
          <w:sz w:val="28"/>
          <w:szCs w:val="28"/>
          <w:lang w:eastAsia="ru-RU"/>
        </w:rPr>
        <w:t>амбовско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 области </w:t>
      </w:r>
      <w:r w:rsidR="00C86C0A">
        <w:rPr>
          <w:rFonts w:ascii="Times New Roman" w:eastAsia="Times New Roman" w:hAnsi="Times New Roman"/>
          <w:b/>
          <w:sz w:val="28"/>
          <w:szCs w:val="28"/>
          <w:lang w:eastAsia="ru-RU"/>
        </w:rPr>
        <w:t>продолжается</w:t>
      </w:r>
    </w:p>
    <w:p w:rsidR="00C86C0A" w:rsidRDefault="00C86C0A" w:rsidP="00C86C0A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C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работа по вовлечению недвижимости в экономический оборот</w:t>
      </w:r>
    </w:p>
    <w:p w:rsidR="00C86C0A" w:rsidRDefault="00C86C0A" w:rsidP="00C86C0A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2A4D" w:rsidRDefault="00702A4D" w:rsidP="00702A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Тамбовская область</w:t>
      </w:r>
      <w:r w:rsidR="00C86C0A"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участвует в</w:t>
      </w:r>
      <w:r w:rsidR="00C86C0A"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пилотн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86C0A"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6C0A"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вовлечению объектов недвижимости в экономический оборот. </w:t>
      </w:r>
      <w:r w:rsidRPr="00702A4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 о взаимодействии между Правительством области, </w:t>
      </w:r>
      <w:proofErr w:type="spellStart"/>
      <w:r w:rsidRPr="00702A4D">
        <w:rPr>
          <w:rFonts w:ascii="Times New Roman" w:eastAsia="Times New Roman" w:hAnsi="Times New Roman"/>
          <w:sz w:val="28"/>
          <w:szCs w:val="28"/>
          <w:lang w:eastAsia="ru-RU"/>
        </w:rPr>
        <w:t>Росреестром</w:t>
      </w:r>
      <w:proofErr w:type="spellEnd"/>
      <w:r w:rsidRPr="00702A4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02A4D">
        <w:rPr>
          <w:rFonts w:ascii="Times New Roman" w:eastAsia="Times New Roman" w:hAnsi="Times New Roman"/>
          <w:sz w:val="28"/>
          <w:szCs w:val="28"/>
          <w:lang w:eastAsia="ru-RU"/>
        </w:rPr>
        <w:t>Роскадастром</w:t>
      </w:r>
      <w:proofErr w:type="spellEnd"/>
      <w:r w:rsidRPr="00702A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повышению эффективности использования недвижимости </w:t>
      </w:r>
      <w:r w:rsidR="006E2F00">
        <w:rPr>
          <w:rFonts w:ascii="Times New Roman" w:eastAsia="Times New Roman" w:hAnsi="Times New Roman"/>
          <w:sz w:val="28"/>
          <w:szCs w:val="28"/>
          <w:lang w:eastAsia="ru-RU"/>
        </w:rPr>
        <w:t>подписано</w:t>
      </w:r>
      <w:r w:rsidRPr="00702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июне этого года</w:t>
      </w:r>
      <w:r w:rsidRPr="00702A4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Петербургском международном экономическом форуме.</w:t>
      </w:r>
    </w:p>
    <w:p w:rsidR="00702A4D" w:rsidRPr="00C86C0A" w:rsidRDefault="00702A4D" w:rsidP="00586A3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>Проект предполагает системн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11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совместную 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E01B5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ведомств</w:t>
      </w:r>
      <w:r w:rsidR="00D16013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76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выявлению правообладателей </w:t>
      </w:r>
      <w:r w:rsidR="00845398">
        <w:rPr>
          <w:rFonts w:ascii="Times New Roman" w:eastAsia="Times New Roman" w:hAnsi="Times New Roman"/>
          <w:sz w:val="28"/>
          <w:szCs w:val="28"/>
          <w:lang w:eastAsia="ru-RU"/>
        </w:rPr>
        <w:t>объектов недвижимости</w:t>
      </w:r>
      <w:r w:rsidR="00DA476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оформлению прав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45398">
        <w:rPr>
          <w:rFonts w:ascii="Times New Roman" w:eastAsia="Times New Roman" w:hAnsi="Times New Roman"/>
          <w:sz w:val="28"/>
          <w:szCs w:val="28"/>
          <w:lang w:eastAsia="ru-RU"/>
        </w:rPr>
        <w:t>них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>, выявлени</w:t>
      </w:r>
      <w:r w:rsidR="00586A3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объектов, находящихся в государственной или муниципальной собственности, которые </w:t>
      </w:r>
      <w:r w:rsidR="006656AB"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законодательством 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>могут быть предоставлены гражданам или юридическим лицам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>определению границ</w:t>
      </w:r>
      <w:r w:rsidR="0084539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недвижимости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исправлению реестровых ошибок, </w:t>
      </w:r>
      <w:r w:rsidR="00845398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наполнению ЕГРН необходимыми сведениями, </w:t>
      </w:r>
      <w:r w:rsidR="00586A39">
        <w:rPr>
          <w:rFonts w:ascii="Times New Roman" w:eastAsia="Times New Roman" w:hAnsi="Times New Roman"/>
          <w:sz w:val="28"/>
          <w:szCs w:val="28"/>
          <w:lang w:eastAsia="ru-RU"/>
        </w:rPr>
        <w:t xml:space="preserve">в итоге – 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>созданию полного и точного реестра.</w:t>
      </w:r>
      <w:r w:rsidR="006E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86C0A" w:rsidRDefault="00C86C0A" w:rsidP="006E2F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Пилотными территориями для реализации проекта </w:t>
      </w:r>
      <w:r w:rsidR="006E2F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02A4D">
        <w:rPr>
          <w:rFonts w:ascii="Times New Roman" w:eastAsia="Times New Roman" w:hAnsi="Times New Roman"/>
          <w:sz w:val="28"/>
          <w:szCs w:val="28"/>
          <w:lang w:eastAsia="ru-RU"/>
        </w:rPr>
        <w:t>Тамбовской области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 города Тамбов и Рассказово</w:t>
      </w:r>
      <w:r w:rsidR="00F10FC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выявлению правообладателей ранее учтенных объектов недвижимости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села Лысые горы, </w:t>
      </w:r>
      <w:proofErr w:type="spellStart"/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>Куксово</w:t>
      </w:r>
      <w:proofErr w:type="spellEnd"/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>Козьмодемьяновка</w:t>
      </w:r>
      <w:proofErr w:type="spellEnd"/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Тамбовского муниципального округа</w:t>
      </w:r>
      <w:r w:rsidR="00F10FC8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D927B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1B5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88">
        <w:rPr>
          <w:rFonts w:ascii="Times New Roman" w:eastAsia="Times New Roman" w:hAnsi="Times New Roman"/>
          <w:sz w:val="28"/>
          <w:szCs w:val="28"/>
          <w:lang w:eastAsia="ru-RU"/>
        </w:rPr>
        <w:t>выявлени</w:t>
      </w:r>
      <w:r w:rsidR="00D927B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408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правообладателей, </w:t>
      </w:r>
      <w:r w:rsidR="00F10FC8" w:rsidRPr="00C86C0A">
        <w:rPr>
          <w:rFonts w:ascii="Times New Roman" w:eastAsia="Times New Roman" w:hAnsi="Times New Roman"/>
          <w:sz w:val="28"/>
          <w:szCs w:val="28"/>
          <w:lang w:eastAsia="ru-RU"/>
        </w:rPr>
        <w:t>определени</w:t>
      </w:r>
      <w:r w:rsidR="00D927B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10FC8"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границ, исправлени</w:t>
      </w:r>
      <w:r w:rsidR="00D927B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10FC8"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имеющихся реестровых ошибок</w:t>
      </w:r>
      <w:r w:rsidR="00F10FC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наполнени</w:t>
      </w:r>
      <w:r w:rsidR="00D927B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10FC8">
        <w:rPr>
          <w:rFonts w:ascii="Times New Roman" w:eastAsia="Times New Roman" w:hAnsi="Times New Roman"/>
          <w:sz w:val="28"/>
          <w:szCs w:val="28"/>
          <w:lang w:eastAsia="ru-RU"/>
        </w:rPr>
        <w:t xml:space="preserve"> ЕГРН необходимыми сведениями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2260" w:rsidRDefault="00432260" w:rsidP="007345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 п</w:t>
      </w:r>
      <w:r w:rsidRPr="00081D74">
        <w:rPr>
          <w:rFonts w:ascii="Times New Roman" w:hAnsi="Times New Roman"/>
          <w:sz w:val="28"/>
          <w:szCs w:val="28"/>
        </w:rPr>
        <w:t>равообладател</w:t>
      </w:r>
      <w:r>
        <w:rPr>
          <w:rFonts w:ascii="Times New Roman" w:hAnsi="Times New Roman"/>
          <w:sz w:val="28"/>
          <w:szCs w:val="28"/>
        </w:rPr>
        <w:t xml:space="preserve">ей есть возможность </w:t>
      </w:r>
      <w:r w:rsidRPr="00081D74">
        <w:rPr>
          <w:rFonts w:ascii="Times New Roman" w:hAnsi="Times New Roman"/>
          <w:sz w:val="28"/>
          <w:szCs w:val="28"/>
        </w:rPr>
        <w:t xml:space="preserve">самостоятельно </w:t>
      </w:r>
      <w:r w:rsidR="00F32847">
        <w:rPr>
          <w:rFonts w:ascii="Times New Roman" w:eastAsia="Times New Roman" w:hAnsi="Times New Roman"/>
          <w:sz w:val="28"/>
          <w:szCs w:val="28"/>
          <w:lang w:eastAsia="ru-RU"/>
        </w:rPr>
        <w:t>в заявительном порядке</w:t>
      </w:r>
      <w:r w:rsidR="00F32847" w:rsidRPr="00734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532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ить </w:t>
      </w:r>
      <w:r w:rsidRPr="00734532">
        <w:rPr>
          <w:rFonts w:ascii="Times New Roman" w:eastAsia="Times New Roman" w:hAnsi="Times New Roman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34532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наличии у них ранее возникших прав на объекты недвижимости, расположенные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населенных пунктов, </w:t>
      </w:r>
      <w:r w:rsidRPr="00734532">
        <w:rPr>
          <w:rFonts w:ascii="Times New Roman" w:eastAsia="Times New Roman" w:hAnsi="Times New Roman"/>
          <w:sz w:val="28"/>
          <w:szCs w:val="28"/>
          <w:lang w:eastAsia="ru-RU"/>
        </w:rPr>
        <w:t xml:space="preserve">в филиал ППК «Роскадастр»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адресу</w:t>
      </w:r>
      <w:r w:rsidRPr="0073453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Тамбов, бульвар Энтузиастов, 1, телефон для справок: </w:t>
      </w:r>
      <w:r w:rsidRPr="00B01E3A">
        <w:rPr>
          <w:rFonts w:ascii="Times New Roman" w:eastAsia="Times New Roman" w:hAnsi="Times New Roman"/>
          <w:sz w:val="28"/>
          <w:szCs w:val="28"/>
          <w:lang w:eastAsia="ru-RU"/>
        </w:rPr>
        <w:t>8(4752) 45-97-61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добавочный</w:t>
      </w:r>
      <w:r w:rsidRPr="00B01E3A">
        <w:rPr>
          <w:rFonts w:ascii="Times New Roman" w:eastAsia="Times New Roman" w:hAnsi="Times New Roman"/>
          <w:sz w:val="28"/>
          <w:szCs w:val="28"/>
          <w:lang w:eastAsia="ru-RU"/>
        </w:rPr>
        <w:t xml:space="preserve"> 2055)</w:t>
      </w:r>
      <w:r w:rsidR="00F328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1DF3" w:rsidRPr="00C12335" w:rsidRDefault="00F32847" w:rsidP="007345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335">
        <w:rPr>
          <w:rFonts w:ascii="Times New Roman" w:hAnsi="Times New Roman"/>
          <w:sz w:val="28"/>
          <w:szCs w:val="28"/>
        </w:rPr>
        <w:lastRenderedPageBreak/>
        <w:t>Важно понимать, что н</w:t>
      </w:r>
      <w:r w:rsidR="00432260" w:rsidRPr="00C12335">
        <w:rPr>
          <w:rFonts w:ascii="Times New Roman" w:hAnsi="Times New Roman"/>
          <w:sz w:val="28"/>
          <w:szCs w:val="28"/>
        </w:rPr>
        <w:t>аличие в ЕГРН сведений о правах способствует защите имущественных интересов граждан</w:t>
      </w:r>
      <w:r w:rsidR="00F06C8A" w:rsidRPr="00C12335">
        <w:rPr>
          <w:rFonts w:ascii="Times New Roman" w:hAnsi="Times New Roman"/>
          <w:sz w:val="28"/>
          <w:szCs w:val="28"/>
        </w:rPr>
        <w:t xml:space="preserve"> и </w:t>
      </w:r>
      <w:r w:rsidR="00432260" w:rsidRPr="00C12335">
        <w:rPr>
          <w:rFonts w:ascii="Times New Roman" w:hAnsi="Times New Roman"/>
          <w:sz w:val="28"/>
          <w:szCs w:val="28"/>
        </w:rPr>
        <w:t>защит</w:t>
      </w:r>
      <w:r w:rsidR="00F06C8A" w:rsidRPr="00C12335">
        <w:rPr>
          <w:rFonts w:ascii="Times New Roman" w:hAnsi="Times New Roman"/>
          <w:sz w:val="28"/>
          <w:szCs w:val="28"/>
        </w:rPr>
        <w:t>е</w:t>
      </w:r>
      <w:r w:rsidR="00432260" w:rsidRPr="00C12335">
        <w:rPr>
          <w:rFonts w:ascii="Times New Roman" w:hAnsi="Times New Roman"/>
          <w:sz w:val="28"/>
          <w:szCs w:val="28"/>
        </w:rPr>
        <w:t xml:space="preserve"> их от мошеннических действий с недвижимостью.</w:t>
      </w:r>
      <w:r w:rsidR="006C6D5C" w:rsidRPr="00C12335">
        <w:rPr>
          <w:rFonts w:ascii="Times New Roman" w:hAnsi="Times New Roman"/>
          <w:sz w:val="28"/>
          <w:szCs w:val="28"/>
        </w:rPr>
        <w:t xml:space="preserve"> </w:t>
      </w:r>
    </w:p>
    <w:p w:rsidR="00734532" w:rsidRPr="00C12335" w:rsidRDefault="00C12335" w:rsidP="007345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Отметим, что б</w:t>
      </w:r>
      <w:r w:rsidR="00432260" w:rsidRPr="00C12335">
        <w:rPr>
          <w:rFonts w:ascii="Times New Roman" w:hAnsi="Times New Roman"/>
          <w:sz w:val="28"/>
          <w:szCs w:val="28"/>
        </w:rPr>
        <w:t>лагодаря внесенным изменениям в законодательство в начале 2021 года госпошлина за регистрацию ранее возникших прав на недвижимость не взимается.</w:t>
      </w:r>
    </w:p>
    <w:p w:rsidR="00702A4D" w:rsidRPr="00C12335" w:rsidRDefault="001B5B08" w:rsidP="006E2F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335">
        <w:rPr>
          <w:rFonts w:ascii="Times New Roman" w:eastAsia="Times New Roman" w:hAnsi="Times New Roman"/>
          <w:sz w:val="28"/>
          <w:szCs w:val="28"/>
          <w:lang w:eastAsia="ru-RU"/>
        </w:rPr>
        <w:t>Ожидается, что р</w:t>
      </w:r>
      <w:r w:rsidR="00702A4D" w:rsidRPr="00C12335">
        <w:rPr>
          <w:rFonts w:ascii="Times New Roman" w:eastAsia="Times New Roman" w:hAnsi="Times New Roman"/>
          <w:sz w:val="28"/>
          <w:szCs w:val="28"/>
          <w:lang w:eastAsia="ru-RU"/>
        </w:rPr>
        <w:t>еализация проекта позволит выработать более рациональные подходы к использованию имущественного ресурса региона, повысить эффективность принятия управленческих решений в рамках комплексного развития территорий, что будет способствовать повышению инвестиционной привлекательности региона и формированию комфортной среды для граждан</w:t>
      </w:r>
      <w:r w:rsidR="006C6D5C" w:rsidRPr="00C123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12335" w:rsidRPr="00C123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2A4D" w:rsidRPr="00C86C0A" w:rsidRDefault="00C86C0A" w:rsidP="006E2F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Пилотный проект уже </w:t>
      </w:r>
      <w:r w:rsidR="006E2F00">
        <w:rPr>
          <w:rFonts w:ascii="Times New Roman" w:eastAsia="Times New Roman" w:hAnsi="Times New Roman"/>
          <w:sz w:val="28"/>
          <w:szCs w:val="28"/>
          <w:lang w:eastAsia="ru-RU"/>
        </w:rPr>
        <w:t>функционирует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 в Псковской, </w:t>
      </w:r>
      <w:proofErr w:type="gramStart"/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>Смоленской</w:t>
      </w:r>
      <w:proofErr w:type="gramEnd"/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>, Омской областях</w:t>
      </w:r>
      <w:r w:rsidR="006E2F0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Приморском крае</w:t>
      </w:r>
      <w:r w:rsidRPr="00C86C0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2A4D" w:rsidRPr="00C86C0A">
        <w:rPr>
          <w:rFonts w:ascii="Times New Roman" w:eastAsia="Times New Roman" w:hAnsi="Times New Roman"/>
          <w:sz w:val="28"/>
          <w:szCs w:val="28"/>
          <w:lang w:eastAsia="ru-RU"/>
        </w:rPr>
        <w:t>В ближайшем будущем проект будет масштабироваться на территории всей Российской Федерации</w:t>
      </w:r>
      <w:r w:rsidR="00702A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2A4D" w:rsidRPr="00E51201" w:rsidRDefault="00702A4D" w:rsidP="00C86C0A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912A64" w:rsidRPr="00545092" w:rsidRDefault="00545092" w:rsidP="00545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09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Справочно: </w:t>
      </w:r>
    </w:p>
    <w:p w:rsidR="00545092" w:rsidRPr="00545092" w:rsidRDefault="00545092" w:rsidP="005450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92">
        <w:rPr>
          <w:rFonts w:ascii="Times New Roman" w:hAnsi="Times New Roman"/>
          <w:sz w:val="28"/>
          <w:szCs w:val="28"/>
        </w:rPr>
        <w:t xml:space="preserve">Ранее возникшие </w:t>
      </w:r>
      <w:r w:rsidRPr="0054509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– права, </w:t>
      </w:r>
      <w:r w:rsidRPr="00545092">
        <w:rPr>
          <w:rFonts w:ascii="Times New Roman" w:hAnsi="Times New Roman"/>
          <w:sz w:val="28"/>
          <w:szCs w:val="28"/>
        </w:rPr>
        <w:t>установленные до вступления в силу ФЗ от 21 июля 1997 года №</w:t>
      </w:r>
      <w:r w:rsidR="0032127B">
        <w:rPr>
          <w:rFonts w:ascii="Times New Roman" w:hAnsi="Times New Roman"/>
          <w:sz w:val="28"/>
          <w:szCs w:val="28"/>
        </w:rPr>
        <w:t xml:space="preserve"> </w:t>
      </w:r>
      <w:r w:rsidRPr="00545092">
        <w:rPr>
          <w:rFonts w:ascii="Times New Roman" w:hAnsi="Times New Roman"/>
          <w:sz w:val="28"/>
          <w:szCs w:val="28"/>
        </w:rPr>
        <w:t>122-ФЗ «О государственной регистрации прав на недвижимое имущество и сделок с ним», то есть до 31 января 1998 года</w:t>
      </w:r>
      <w:r>
        <w:rPr>
          <w:rFonts w:ascii="Times New Roman" w:hAnsi="Times New Roman"/>
          <w:sz w:val="28"/>
          <w:szCs w:val="28"/>
        </w:rPr>
        <w:t>.</w:t>
      </w:r>
    </w:p>
    <w:p w:rsidR="00545092" w:rsidRDefault="00545092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545092" w:rsidRDefault="00545092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86C0A" w:rsidRDefault="00C86C0A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C6D5C" w:rsidRDefault="006C6D5C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C6D5C" w:rsidRDefault="006C6D5C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12A64" w:rsidRDefault="00912A64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8553F" w:rsidRPr="000B3500" w:rsidRDefault="00CC39FF" w:rsidP="00CC39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8553F" w:rsidRPr="000B3500">
        <w:rPr>
          <w:rFonts w:ascii="Times New Roman" w:hAnsi="Times New Roman" w:cs="Times New Roman"/>
        </w:rPr>
        <w:t xml:space="preserve">ресс-служба </w:t>
      </w:r>
      <w:r w:rsidR="00050EA4">
        <w:rPr>
          <w:rFonts w:ascii="Times New Roman" w:hAnsi="Times New Roman" w:cs="Times New Roman"/>
        </w:rPr>
        <w:t>ППК «Роскадастр»</w:t>
      </w:r>
      <w:r w:rsidR="00D8553F">
        <w:rPr>
          <w:rFonts w:ascii="Times New Roman" w:hAnsi="Times New Roman" w:cs="Times New Roman"/>
        </w:rPr>
        <w:t xml:space="preserve"> по Тамбовской области</w:t>
      </w:r>
      <w:bookmarkStart w:id="0" w:name="_GoBack"/>
      <w:bookmarkEnd w:id="0"/>
    </w:p>
    <w:sectPr w:rsidR="00D8553F" w:rsidRPr="000B3500" w:rsidSect="00607B54">
      <w:headerReference w:type="default" r:id="rId9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01" w:rsidRDefault="00667F01" w:rsidP="00607B54">
      <w:pPr>
        <w:spacing w:after="0" w:line="240" w:lineRule="auto"/>
      </w:pPr>
      <w:r>
        <w:separator/>
      </w:r>
    </w:p>
  </w:endnote>
  <w:endnote w:type="continuationSeparator" w:id="0">
    <w:p w:rsidR="00667F01" w:rsidRDefault="00667F01" w:rsidP="006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01" w:rsidRDefault="00667F01" w:rsidP="00607B54">
      <w:pPr>
        <w:spacing w:after="0" w:line="240" w:lineRule="auto"/>
      </w:pPr>
      <w:r>
        <w:separator/>
      </w:r>
    </w:p>
  </w:footnote>
  <w:footnote w:type="continuationSeparator" w:id="0">
    <w:p w:rsidR="00667F01" w:rsidRDefault="00667F01" w:rsidP="0060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15010"/>
      <w:docPartObj>
        <w:docPartGallery w:val="Page Numbers (Top of Page)"/>
        <w:docPartUnique/>
      </w:docPartObj>
    </w:sdtPr>
    <w:sdtEndPr/>
    <w:sdtContent>
      <w:p w:rsidR="00607B54" w:rsidRDefault="00607B5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EA4">
          <w:rPr>
            <w:noProof/>
          </w:rPr>
          <w:t>2</w:t>
        </w:r>
        <w:r>
          <w:fldChar w:fldCharType="end"/>
        </w:r>
      </w:p>
    </w:sdtContent>
  </w:sdt>
  <w:p w:rsidR="00607B54" w:rsidRDefault="00607B5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3BF"/>
    <w:multiLevelType w:val="multilevel"/>
    <w:tmpl w:val="AC4E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6B0F"/>
    <w:multiLevelType w:val="multilevel"/>
    <w:tmpl w:val="B6D2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403F6"/>
    <w:multiLevelType w:val="multilevel"/>
    <w:tmpl w:val="3CF6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030F6"/>
    <w:multiLevelType w:val="multilevel"/>
    <w:tmpl w:val="048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35A52"/>
    <w:multiLevelType w:val="multilevel"/>
    <w:tmpl w:val="676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C2615"/>
    <w:multiLevelType w:val="multilevel"/>
    <w:tmpl w:val="40AE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9419D"/>
    <w:multiLevelType w:val="multilevel"/>
    <w:tmpl w:val="E8D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2339D"/>
    <w:multiLevelType w:val="multilevel"/>
    <w:tmpl w:val="7DC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E5539"/>
    <w:multiLevelType w:val="multilevel"/>
    <w:tmpl w:val="5190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7358DF"/>
    <w:multiLevelType w:val="multilevel"/>
    <w:tmpl w:val="6E84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D271B"/>
    <w:multiLevelType w:val="multilevel"/>
    <w:tmpl w:val="C768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51"/>
    <w:rsid w:val="0000319C"/>
    <w:rsid w:val="0000656F"/>
    <w:rsid w:val="00026931"/>
    <w:rsid w:val="0003000D"/>
    <w:rsid w:val="00034CAD"/>
    <w:rsid w:val="00050EA4"/>
    <w:rsid w:val="00051DF3"/>
    <w:rsid w:val="00071747"/>
    <w:rsid w:val="0008230A"/>
    <w:rsid w:val="00086214"/>
    <w:rsid w:val="0008668A"/>
    <w:rsid w:val="00095366"/>
    <w:rsid w:val="000B6743"/>
    <w:rsid w:val="000C31E8"/>
    <w:rsid w:val="000C724D"/>
    <w:rsid w:val="000D0350"/>
    <w:rsid w:val="000F6DC7"/>
    <w:rsid w:val="00111C0F"/>
    <w:rsid w:val="00115257"/>
    <w:rsid w:val="00116181"/>
    <w:rsid w:val="00125AA1"/>
    <w:rsid w:val="00135E7B"/>
    <w:rsid w:val="00144C17"/>
    <w:rsid w:val="00167FEC"/>
    <w:rsid w:val="001813EE"/>
    <w:rsid w:val="00195006"/>
    <w:rsid w:val="001B5B08"/>
    <w:rsid w:val="001B6F15"/>
    <w:rsid w:val="001D3888"/>
    <w:rsid w:val="001D59F4"/>
    <w:rsid w:val="001D5D02"/>
    <w:rsid w:val="001D691E"/>
    <w:rsid w:val="0021768E"/>
    <w:rsid w:val="00225A8F"/>
    <w:rsid w:val="00227DD1"/>
    <w:rsid w:val="00232425"/>
    <w:rsid w:val="00237247"/>
    <w:rsid w:val="00251A49"/>
    <w:rsid w:val="00253DD2"/>
    <w:rsid w:val="00265617"/>
    <w:rsid w:val="00272E8D"/>
    <w:rsid w:val="00280CC6"/>
    <w:rsid w:val="0028398E"/>
    <w:rsid w:val="0028484E"/>
    <w:rsid w:val="00290F83"/>
    <w:rsid w:val="002B5388"/>
    <w:rsid w:val="002B546A"/>
    <w:rsid w:val="002F543A"/>
    <w:rsid w:val="002F56A2"/>
    <w:rsid w:val="00311099"/>
    <w:rsid w:val="00316048"/>
    <w:rsid w:val="0032127B"/>
    <w:rsid w:val="003218B6"/>
    <w:rsid w:val="00326FF6"/>
    <w:rsid w:val="00327675"/>
    <w:rsid w:val="003626D1"/>
    <w:rsid w:val="00370F6C"/>
    <w:rsid w:val="003D1A49"/>
    <w:rsid w:val="003D3FFE"/>
    <w:rsid w:val="003D7E9C"/>
    <w:rsid w:val="003E01B5"/>
    <w:rsid w:val="00416C10"/>
    <w:rsid w:val="00422C96"/>
    <w:rsid w:val="00423E58"/>
    <w:rsid w:val="00432260"/>
    <w:rsid w:val="004451A6"/>
    <w:rsid w:val="00453154"/>
    <w:rsid w:val="004646EF"/>
    <w:rsid w:val="0048273F"/>
    <w:rsid w:val="00487C38"/>
    <w:rsid w:val="004D43EB"/>
    <w:rsid w:val="004F477D"/>
    <w:rsid w:val="005031EE"/>
    <w:rsid w:val="00512939"/>
    <w:rsid w:val="00512F0B"/>
    <w:rsid w:val="00515028"/>
    <w:rsid w:val="0052320B"/>
    <w:rsid w:val="0052671D"/>
    <w:rsid w:val="00536062"/>
    <w:rsid w:val="00541B9F"/>
    <w:rsid w:val="00545092"/>
    <w:rsid w:val="00572394"/>
    <w:rsid w:val="00581F4A"/>
    <w:rsid w:val="005855BD"/>
    <w:rsid w:val="00586A39"/>
    <w:rsid w:val="00597AD5"/>
    <w:rsid w:val="005A0A75"/>
    <w:rsid w:val="005A5B87"/>
    <w:rsid w:val="005C6BD4"/>
    <w:rsid w:val="005E5A70"/>
    <w:rsid w:val="00607B54"/>
    <w:rsid w:val="006174A7"/>
    <w:rsid w:val="006215BC"/>
    <w:rsid w:val="006249F7"/>
    <w:rsid w:val="0065008B"/>
    <w:rsid w:val="00651965"/>
    <w:rsid w:val="006656AB"/>
    <w:rsid w:val="00667F01"/>
    <w:rsid w:val="0067078B"/>
    <w:rsid w:val="00681E3E"/>
    <w:rsid w:val="006B308C"/>
    <w:rsid w:val="006B577C"/>
    <w:rsid w:val="006C05C9"/>
    <w:rsid w:val="006C6D5C"/>
    <w:rsid w:val="006D2F0D"/>
    <w:rsid w:val="006D4679"/>
    <w:rsid w:val="006E0B18"/>
    <w:rsid w:val="006E2F00"/>
    <w:rsid w:val="006E530E"/>
    <w:rsid w:val="006F0ACA"/>
    <w:rsid w:val="00702A4D"/>
    <w:rsid w:val="00706B11"/>
    <w:rsid w:val="007070E3"/>
    <w:rsid w:val="00707AC3"/>
    <w:rsid w:val="00714304"/>
    <w:rsid w:val="00715BC7"/>
    <w:rsid w:val="00726BD0"/>
    <w:rsid w:val="00734532"/>
    <w:rsid w:val="00737F5A"/>
    <w:rsid w:val="00740DC5"/>
    <w:rsid w:val="007642B6"/>
    <w:rsid w:val="00764903"/>
    <w:rsid w:val="00772C6B"/>
    <w:rsid w:val="007973D8"/>
    <w:rsid w:val="007B73BE"/>
    <w:rsid w:val="007C6225"/>
    <w:rsid w:val="007D513B"/>
    <w:rsid w:val="007E1BC1"/>
    <w:rsid w:val="007E66C4"/>
    <w:rsid w:val="00805829"/>
    <w:rsid w:val="00813CEB"/>
    <w:rsid w:val="0082538F"/>
    <w:rsid w:val="008278D6"/>
    <w:rsid w:val="00840888"/>
    <w:rsid w:val="00845398"/>
    <w:rsid w:val="00882F64"/>
    <w:rsid w:val="00893A33"/>
    <w:rsid w:val="008B5EF8"/>
    <w:rsid w:val="008B7A53"/>
    <w:rsid w:val="008C3F5F"/>
    <w:rsid w:val="008D2220"/>
    <w:rsid w:val="008E2699"/>
    <w:rsid w:val="008F1833"/>
    <w:rsid w:val="008F21B7"/>
    <w:rsid w:val="00910170"/>
    <w:rsid w:val="00912A64"/>
    <w:rsid w:val="00951074"/>
    <w:rsid w:val="0098305F"/>
    <w:rsid w:val="009A276A"/>
    <w:rsid w:val="009C4B35"/>
    <w:rsid w:val="009E290F"/>
    <w:rsid w:val="009E5468"/>
    <w:rsid w:val="009F7DEE"/>
    <w:rsid w:val="00A1682F"/>
    <w:rsid w:val="00A23BB3"/>
    <w:rsid w:val="00A26CB1"/>
    <w:rsid w:val="00A3425C"/>
    <w:rsid w:val="00A46EC5"/>
    <w:rsid w:val="00A735C1"/>
    <w:rsid w:val="00A9043B"/>
    <w:rsid w:val="00AA3E82"/>
    <w:rsid w:val="00AA4E9A"/>
    <w:rsid w:val="00AA6CE9"/>
    <w:rsid w:val="00AA70D9"/>
    <w:rsid w:val="00AB0E57"/>
    <w:rsid w:val="00AB106B"/>
    <w:rsid w:val="00AB5396"/>
    <w:rsid w:val="00AC14B0"/>
    <w:rsid w:val="00AF4096"/>
    <w:rsid w:val="00B019DA"/>
    <w:rsid w:val="00B01E3A"/>
    <w:rsid w:val="00B06B4F"/>
    <w:rsid w:val="00B1611C"/>
    <w:rsid w:val="00B26B31"/>
    <w:rsid w:val="00B26DDB"/>
    <w:rsid w:val="00B30224"/>
    <w:rsid w:val="00B376D2"/>
    <w:rsid w:val="00B473AA"/>
    <w:rsid w:val="00B66CBF"/>
    <w:rsid w:val="00B7751B"/>
    <w:rsid w:val="00B808B2"/>
    <w:rsid w:val="00B85112"/>
    <w:rsid w:val="00B86FFB"/>
    <w:rsid w:val="00BA414C"/>
    <w:rsid w:val="00BD1933"/>
    <w:rsid w:val="00BE1CDF"/>
    <w:rsid w:val="00BE1DDE"/>
    <w:rsid w:val="00BE2F85"/>
    <w:rsid w:val="00C07CAA"/>
    <w:rsid w:val="00C1148A"/>
    <w:rsid w:val="00C12335"/>
    <w:rsid w:val="00C16C44"/>
    <w:rsid w:val="00C34BCE"/>
    <w:rsid w:val="00C426A3"/>
    <w:rsid w:val="00C86C0A"/>
    <w:rsid w:val="00C93856"/>
    <w:rsid w:val="00C95FF8"/>
    <w:rsid w:val="00CA27D4"/>
    <w:rsid w:val="00CB0FF5"/>
    <w:rsid w:val="00CC39FF"/>
    <w:rsid w:val="00CE4CAE"/>
    <w:rsid w:val="00D0071B"/>
    <w:rsid w:val="00D02990"/>
    <w:rsid w:val="00D037C6"/>
    <w:rsid w:val="00D16013"/>
    <w:rsid w:val="00D20CDE"/>
    <w:rsid w:val="00D22FD5"/>
    <w:rsid w:val="00D232D3"/>
    <w:rsid w:val="00D42739"/>
    <w:rsid w:val="00D4519F"/>
    <w:rsid w:val="00D67182"/>
    <w:rsid w:val="00D72937"/>
    <w:rsid w:val="00D8553F"/>
    <w:rsid w:val="00D877BC"/>
    <w:rsid w:val="00D927BE"/>
    <w:rsid w:val="00D96860"/>
    <w:rsid w:val="00D976FB"/>
    <w:rsid w:val="00DA4761"/>
    <w:rsid w:val="00DB05B9"/>
    <w:rsid w:val="00DB3873"/>
    <w:rsid w:val="00DB3A55"/>
    <w:rsid w:val="00DD06F7"/>
    <w:rsid w:val="00E0269F"/>
    <w:rsid w:val="00E23222"/>
    <w:rsid w:val="00E26726"/>
    <w:rsid w:val="00E3114E"/>
    <w:rsid w:val="00E330CF"/>
    <w:rsid w:val="00E350C7"/>
    <w:rsid w:val="00E500BA"/>
    <w:rsid w:val="00E678BB"/>
    <w:rsid w:val="00E90544"/>
    <w:rsid w:val="00EA0E1B"/>
    <w:rsid w:val="00EB131F"/>
    <w:rsid w:val="00ED113D"/>
    <w:rsid w:val="00EE4251"/>
    <w:rsid w:val="00EE6297"/>
    <w:rsid w:val="00EE7F85"/>
    <w:rsid w:val="00F06C8A"/>
    <w:rsid w:val="00F10FC8"/>
    <w:rsid w:val="00F1139A"/>
    <w:rsid w:val="00F12A02"/>
    <w:rsid w:val="00F13DD7"/>
    <w:rsid w:val="00F318B9"/>
    <w:rsid w:val="00F32847"/>
    <w:rsid w:val="00F3702E"/>
    <w:rsid w:val="00F43482"/>
    <w:rsid w:val="00F574AE"/>
    <w:rsid w:val="00F5780A"/>
    <w:rsid w:val="00F675CB"/>
    <w:rsid w:val="00F83DA8"/>
    <w:rsid w:val="00F84A42"/>
    <w:rsid w:val="00F852B2"/>
    <w:rsid w:val="00FA06F3"/>
    <w:rsid w:val="00FA2F0B"/>
    <w:rsid w:val="00FC085F"/>
    <w:rsid w:val="00FF236E"/>
    <w:rsid w:val="00FF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69F"/>
    <w:rPr>
      <w:i/>
      <w:iCs/>
    </w:rPr>
  </w:style>
  <w:style w:type="character" w:styleId="a5">
    <w:name w:val="Hyperlink"/>
    <w:basedOn w:val="a0"/>
    <w:uiPriority w:val="99"/>
    <w:unhideWhenUsed/>
    <w:rsid w:val="003110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14E"/>
    <w:pPr>
      <w:spacing w:line="256" w:lineRule="auto"/>
      <w:ind w:left="720"/>
      <w:contextualSpacing/>
    </w:pPr>
  </w:style>
  <w:style w:type="character" w:styleId="a7">
    <w:name w:val="Strong"/>
    <w:basedOn w:val="a0"/>
    <w:uiPriority w:val="22"/>
    <w:qFormat/>
    <w:rsid w:val="002B546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A6C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qa-text-wrap">
    <w:name w:val="qa-text-wrap"/>
    <w:basedOn w:val="a0"/>
    <w:rsid w:val="00AA6CE9"/>
  </w:style>
  <w:style w:type="character" w:styleId="a8">
    <w:name w:val="FollowedHyperlink"/>
    <w:basedOn w:val="a0"/>
    <w:uiPriority w:val="99"/>
    <w:semiHidden/>
    <w:unhideWhenUsed/>
    <w:rsid w:val="00AA6CE9"/>
    <w:rPr>
      <w:color w:val="800080"/>
      <w:u w:val="single"/>
    </w:rPr>
  </w:style>
  <w:style w:type="character" w:customStyle="1" w:styleId="qa-card-number">
    <w:name w:val="qa-card-number"/>
    <w:basedOn w:val="a0"/>
    <w:rsid w:val="00AA6CE9"/>
  </w:style>
  <w:style w:type="character" w:customStyle="1" w:styleId="qa-card-title">
    <w:name w:val="qa-card-title"/>
    <w:basedOn w:val="a0"/>
    <w:rsid w:val="00AA6CE9"/>
  </w:style>
  <w:style w:type="character" w:customStyle="1" w:styleId="qa-hint">
    <w:name w:val="qa-hint"/>
    <w:basedOn w:val="a0"/>
    <w:rsid w:val="00AA6CE9"/>
  </w:style>
  <w:style w:type="character" w:customStyle="1" w:styleId="convertedhdrxl">
    <w:name w:val="converted_hdr_xl"/>
    <w:basedOn w:val="a0"/>
    <w:rsid w:val="00AA6C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6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6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AA6CE9"/>
  </w:style>
  <w:style w:type="character" w:customStyle="1" w:styleId="advertising">
    <w:name w:val="advertising"/>
    <w:basedOn w:val="a0"/>
    <w:rsid w:val="00AA6CE9"/>
  </w:style>
  <w:style w:type="paragraph" w:styleId="a9">
    <w:name w:val="Balloon Text"/>
    <w:basedOn w:val="a"/>
    <w:link w:val="aa"/>
    <w:uiPriority w:val="99"/>
    <w:semiHidden/>
    <w:unhideWhenUsed/>
    <w:rsid w:val="00AA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C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B54"/>
  </w:style>
  <w:style w:type="paragraph" w:styleId="ad">
    <w:name w:val="footer"/>
    <w:basedOn w:val="a"/>
    <w:link w:val="ae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69F"/>
    <w:rPr>
      <w:i/>
      <w:iCs/>
    </w:rPr>
  </w:style>
  <w:style w:type="character" w:styleId="a5">
    <w:name w:val="Hyperlink"/>
    <w:basedOn w:val="a0"/>
    <w:uiPriority w:val="99"/>
    <w:unhideWhenUsed/>
    <w:rsid w:val="003110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14E"/>
    <w:pPr>
      <w:spacing w:line="256" w:lineRule="auto"/>
      <w:ind w:left="720"/>
      <w:contextualSpacing/>
    </w:pPr>
  </w:style>
  <w:style w:type="character" w:styleId="a7">
    <w:name w:val="Strong"/>
    <w:basedOn w:val="a0"/>
    <w:uiPriority w:val="22"/>
    <w:qFormat/>
    <w:rsid w:val="002B546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A6C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qa-text-wrap">
    <w:name w:val="qa-text-wrap"/>
    <w:basedOn w:val="a0"/>
    <w:rsid w:val="00AA6CE9"/>
  </w:style>
  <w:style w:type="character" w:styleId="a8">
    <w:name w:val="FollowedHyperlink"/>
    <w:basedOn w:val="a0"/>
    <w:uiPriority w:val="99"/>
    <w:semiHidden/>
    <w:unhideWhenUsed/>
    <w:rsid w:val="00AA6CE9"/>
    <w:rPr>
      <w:color w:val="800080"/>
      <w:u w:val="single"/>
    </w:rPr>
  </w:style>
  <w:style w:type="character" w:customStyle="1" w:styleId="qa-card-number">
    <w:name w:val="qa-card-number"/>
    <w:basedOn w:val="a0"/>
    <w:rsid w:val="00AA6CE9"/>
  </w:style>
  <w:style w:type="character" w:customStyle="1" w:styleId="qa-card-title">
    <w:name w:val="qa-card-title"/>
    <w:basedOn w:val="a0"/>
    <w:rsid w:val="00AA6CE9"/>
  </w:style>
  <w:style w:type="character" w:customStyle="1" w:styleId="qa-hint">
    <w:name w:val="qa-hint"/>
    <w:basedOn w:val="a0"/>
    <w:rsid w:val="00AA6CE9"/>
  </w:style>
  <w:style w:type="character" w:customStyle="1" w:styleId="convertedhdrxl">
    <w:name w:val="converted_hdr_xl"/>
    <w:basedOn w:val="a0"/>
    <w:rsid w:val="00AA6C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6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6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AA6CE9"/>
  </w:style>
  <w:style w:type="character" w:customStyle="1" w:styleId="advertising">
    <w:name w:val="advertising"/>
    <w:basedOn w:val="a0"/>
    <w:rsid w:val="00AA6CE9"/>
  </w:style>
  <w:style w:type="paragraph" w:styleId="a9">
    <w:name w:val="Balloon Text"/>
    <w:basedOn w:val="a"/>
    <w:link w:val="aa"/>
    <w:uiPriority w:val="99"/>
    <w:semiHidden/>
    <w:unhideWhenUsed/>
    <w:rsid w:val="00AA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C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B54"/>
  </w:style>
  <w:style w:type="paragraph" w:styleId="ad">
    <w:name w:val="footer"/>
    <w:basedOn w:val="a"/>
    <w:link w:val="ae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2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219">
          <w:marLeft w:val="1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9523">
          <w:marLeft w:val="1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88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88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36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3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497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9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2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1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08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21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70747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22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5873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1101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8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0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74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73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093">
                      <w:marLeft w:val="0"/>
                      <w:marRight w:val="0"/>
                      <w:marTop w:val="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09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073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3834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727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4346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32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72724"/>
                        <w:left w:val="single" w:sz="6" w:space="23" w:color="C72724"/>
                        <w:bottom w:val="single" w:sz="6" w:space="11" w:color="C72724"/>
                        <w:right w:val="single" w:sz="6" w:space="23" w:color="C72724"/>
                      </w:divBdr>
                    </w:div>
                  </w:divsChild>
                </w:div>
              </w:divsChild>
            </w:div>
          </w:divsChild>
        </w:div>
        <w:div w:id="157053674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5121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86562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0537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0697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190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57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94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8EB7DB"/>
                                <w:left w:val="single" w:sz="6" w:space="9" w:color="8EB7DB"/>
                                <w:bottom w:val="single" w:sz="6" w:space="9" w:color="8EB7DB"/>
                                <w:right w:val="single" w:sz="6" w:space="23" w:color="8EB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9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29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0107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939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4362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208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59359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134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9832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7914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алферовы</dc:creator>
  <cp:lastModifiedBy>AlfYorovaOM</cp:lastModifiedBy>
  <cp:revision>4</cp:revision>
  <cp:lastPrinted>2024-09-13T08:53:00Z</cp:lastPrinted>
  <dcterms:created xsi:type="dcterms:W3CDTF">2024-09-16T05:50:00Z</dcterms:created>
  <dcterms:modified xsi:type="dcterms:W3CDTF">2024-09-25T05:35:00Z</dcterms:modified>
</cp:coreProperties>
</file>