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8D" w:rsidRPr="00065781" w:rsidRDefault="00E95F2A" w:rsidP="00E9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781">
        <w:rPr>
          <w:rFonts w:ascii="Times New Roman" w:hAnsi="Times New Roman" w:cs="Times New Roman"/>
          <w:b/>
          <w:sz w:val="28"/>
          <w:szCs w:val="28"/>
        </w:rPr>
        <w:t>Законодательство о недвижимости. Что изменилось?</w:t>
      </w:r>
    </w:p>
    <w:p w:rsidR="00E95F2A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5B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81">
        <w:rPr>
          <w:rFonts w:ascii="Times New Roman" w:hAnsi="Times New Roman" w:cs="Times New Roman"/>
          <w:sz w:val="28"/>
          <w:szCs w:val="28"/>
        </w:rPr>
        <w:t>В 2023 году законодательство в сфере недвижимости претерпело ряд изменений, направленных на совершенствование и упрощение процедуры государственной регистрации недвижимости.</w:t>
      </w:r>
      <w:r w:rsidR="00027603">
        <w:rPr>
          <w:rFonts w:ascii="Times New Roman" w:hAnsi="Times New Roman" w:cs="Times New Roman"/>
          <w:sz w:val="28"/>
          <w:szCs w:val="28"/>
        </w:rPr>
        <w:t xml:space="preserve"> </w:t>
      </w:r>
      <w:r w:rsidR="00473A5B" w:rsidRPr="00065781">
        <w:rPr>
          <w:rFonts w:ascii="Times New Roman" w:hAnsi="Times New Roman" w:cs="Times New Roman"/>
          <w:sz w:val="28"/>
          <w:szCs w:val="28"/>
        </w:rPr>
        <w:t>О наиболее значимых расскажем в нашем материале.</w:t>
      </w:r>
    </w:p>
    <w:p w:rsidR="00027603" w:rsidRDefault="00027603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A5B" w:rsidRPr="00065781" w:rsidRDefault="00473A5B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2023 года </w:t>
      </w:r>
      <w:r w:rsidR="00724146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подачи некоторых заявлений в орган регистрации прав в электронном виде не требуется 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усиленн</w:t>
      </w:r>
      <w:r w:rsidR="00724146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квалифицированн</w:t>
      </w:r>
      <w:r w:rsidR="00724146" w:rsidRPr="0006578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</w:t>
      </w:r>
      <w:r w:rsidR="00724146" w:rsidRPr="0006578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 правообладателя (УКЭП)</w:t>
      </w:r>
      <w:r w:rsidR="00724146" w:rsidRPr="0006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3A5B" w:rsidRPr="00065781" w:rsidRDefault="00724146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использовани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сервиса «Личный кабинет», размещенн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Росреестра без подписания УКЭП могут быть представлены заявления: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кадастровом учете в связи с изменением основных сведений об объекте недвижимости;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собственности, а также в случае образования двух и более земельных участков в результате раздела земельного участка или объединения с другими земельными участками;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внесении в ЕГРН сведений о ранее учтенном объекте недвижимости;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о внесении в ЕГРН сведений об адресе электронной почты и (или) о почтовом адресе правообладателя;</w:t>
      </w:r>
    </w:p>
    <w:p w:rsidR="00473A5B" w:rsidRPr="00065781" w:rsidRDefault="00065781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технической ошибки в записях ЕГРН. </w:t>
      </w:r>
    </w:p>
    <w:p w:rsidR="00473A5B" w:rsidRPr="00065781" w:rsidRDefault="00473A5B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F2A" w:rsidRPr="00065781" w:rsidRDefault="000B4DEB" w:rsidP="00E95F2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F2A" w:rsidRPr="000657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="00E95F2A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E95F2A" w:rsidRPr="00065781">
        <w:rPr>
          <w:rFonts w:ascii="Times New Roman" w:eastAsia="Times New Roman" w:hAnsi="Times New Roman"/>
          <w:sz w:val="28"/>
          <w:szCs w:val="28"/>
          <w:lang w:eastAsia="ru-RU"/>
        </w:rPr>
        <w:t>граждане или крестьянские (фермерские) хозяйства могут получить земельный участок сельскохозяйственного назначения, находящийся в государственной или муниципальной собственности, для осуществления своей деятельности</w:t>
      </w:r>
      <w:r w:rsidR="00E95F2A" w:rsidRPr="00065781">
        <w:t xml:space="preserve"> </w:t>
      </w:r>
      <w:r w:rsidR="00E95F2A" w:rsidRPr="00065781">
        <w:rPr>
          <w:rFonts w:ascii="Times New Roman" w:eastAsia="Times New Roman" w:hAnsi="Times New Roman"/>
          <w:sz w:val="28"/>
          <w:szCs w:val="28"/>
          <w:lang w:eastAsia="ru-RU"/>
        </w:rPr>
        <w:t>в аренду без проведения торгов на срок до 5 лет.</w:t>
      </w:r>
      <w:r w:rsidR="00027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F2A" w:rsidRPr="00065781">
        <w:rPr>
          <w:rFonts w:ascii="Times New Roman" w:eastAsia="Times New Roman" w:hAnsi="Times New Roman"/>
          <w:sz w:val="28"/>
          <w:szCs w:val="28"/>
          <w:lang w:eastAsia="ru-RU"/>
        </w:rPr>
        <w:t>Однако, в этом случае не допускается изменение целевого назначения земельного участка, а также запрещается передавать такой земельный участок в субаренду, переуступать права и обязанности по договору аренды такого земельного участка другому лицу, а также передавать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E95F2A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F2A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81">
        <w:rPr>
          <w:rFonts w:ascii="Times New Roman" w:hAnsi="Times New Roman" w:cs="Times New Roman"/>
          <w:sz w:val="28"/>
          <w:szCs w:val="28"/>
        </w:rPr>
        <w:lastRenderedPageBreak/>
        <w:t xml:space="preserve">Внесены изменения в Налоговый кодекс Российской Федерации. Так, с </w:t>
      </w:r>
      <w:r w:rsidR="00065781" w:rsidRPr="00065781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065781">
        <w:rPr>
          <w:rFonts w:ascii="Times New Roman" w:hAnsi="Times New Roman" w:cs="Times New Roman"/>
          <w:sz w:val="28"/>
          <w:szCs w:val="28"/>
        </w:rPr>
        <w:t xml:space="preserve">2023 </w:t>
      </w:r>
      <w:r w:rsidR="00065781" w:rsidRPr="0006578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65781">
        <w:rPr>
          <w:rFonts w:ascii="Times New Roman" w:hAnsi="Times New Roman" w:cs="Times New Roman"/>
          <w:sz w:val="28"/>
          <w:szCs w:val="28"/>
        </w:rPr>
        <w:t>для физических лиц размер госпошлины</w:t>
      </w:r>
      <w:r w:rsidRPr="00065781">
        <w:t xml:space="preserve"> </w:t>
      </w:r>
      <w:r w:rsidRPr="00065781">
        <w:rPr>
          <w:rFonts w:ascii="Times New Roman" w:hAnsi="Times New Roman" w:cs="Times New Roman"/>
          <w:sz w:val="28"/>
          <w:szCs w:val="28"/>
        </w:rPr>
        <w:t>за государственную регистрацию соглашения об изменении или о расторжении договора аренды, если такой договор зарегистрирован в ЕГРН, составляет 350 рублей, для организаций - 1 000 рублей.</w:t>
      </w:r>
    </w:p>
    <w:p w:rsidR="00E95F2A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DB1" w:rsidRPr="00065781" w:rsidRDefault="00146045" w:rsidP="0014604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1 марта 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вступил</w:t>
      </w:r>
      <w:r w:rsidR="007A5964" w:rsidRPr="000657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изменения, направленные на защиту персональных данных, в том числе сведения Единого государственного реестра недвижимости перестали быть публичными, и персональные данные собственника теперь не включаются в выписку ЕГРН.   Выписку с данными о правообладателе можно получить только через нотариуса или с разрешения самого правообладателя.</w:t>
      </w:r>
      <w:r w:rsidR="00027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E84" w:rsidRPr="00065781">
        <w:rPr>
          <w:rFonts w:ascii="Times New Roman" w:eastAsia="Times New Roman" w:hAnsi="Times New Roman"/>
          <w:sz w:val="28"/>
          <w:szCs w:val="28"/>
          <w:lang w:eastAsia="ru-RU"/>
        </w:rPr>
        <w:t>Проверить является ли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выписка из ЕГРН подлинной</w:t>
      </w:r>
      <w:r w:rsidR="00F87E84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по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</w:t>
      </w:r>
      <w:r w:rsidR="00F87E84" w:rsidRPr="00065781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QR-код</w:t>
      </w:r>
      <w:r w:rsidR="00F87E84" w:rsidRPr="00065781">
        <w:rPr>
          <w:rFonts w:ascii="Times New Roman" w:eastAsia="Times New Roman" w:hAnsi="Times New Roman"/>
          <w:sz w:val="28"/>
          <w:szCs w:val="28"/>
          <w:lang w:eastAsia="ru-RU"/>
        </w:rPr>
        <w:t>у, расположенному в правом верхнем углу выписки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F2A" w:rsidRPr="00065781" w:rsidRDefault="00E95F2A" w:rsidP="00E9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5B" w:rsidRPr="00065781" w:rsidRDefault="00EA3582" w:rsidP="00473A5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14 апреля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065781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вступил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>изменения, касающиеся воинского учета.</w:t>
      </w:r>
      <w:r w:rsidR="000276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DB1" w:rsidRPr="00065781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8D6DB1" w:rsidRPr="00065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8D6DB1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 </w:t>
      </w:r>
      <w:r w:rsidR="00065781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неявку по повестке в течение 20 </w:t>
      </w:r>
      <w:r w:rsidR="008D6DB1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дней без уважительной причины предусмотрены ограничительные меры</w:t>
      </w:r>
      <w:r w:rsidR="00BA7FA0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с</w:t>
      </w:r>
      <w:r w:rsidR="008D6DB1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реди </w:t>
      </w:r>
      <w:r w:rsidR="00BA7FA0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которых, в том числе и </w:t>
      </w:r>
      <w:r w:rsidR="008D6DB1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запрет на регистрацию недвижимости</w:t>
      </w:r>
      <w:r w:rsidR="00BA7FA0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В связи с этим введено 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новое основание для приостановления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FA0" w:rsidRPr="00065781">
        <w:rPr>
          <w:rFonts w:ascii="Times New Roman" w:eastAsia="Times New Roman" w:hAnsi="Times New Roman"/>
          <w:sz w:val="28"/>
          <w:szCs w:val="28"/>
          <w:lang w:eastAsia="ru-RU"/>
        </w:rPr>
        <w:t>учетно-регистрационных действий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сформированного решения о принятии временных мер, направленных на обеспечение явки по повестке военного комиссариата, в отношении физического лица, в </w:t>
      </w:r>
      <w:r w:rsidRPr="000657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73A5B" w:rsidRPr="00065781">
        <w:rPr>
          <w:rFonts w:ascii="Times New Roman" w:eastAsia="Times New Roman" w:hAnsi="Times New Roman"/>
          <w:sz w:val="28"/>
          <w:szCs w:val="28"/>
          <w:lang w:eastAsia="ru-RU"/>
        </w:rPr>
        <w:t>еестре воинского учета.</w:t>
      </w:r>
    </w:p>
    <w:p w:rsidR="00EA3582" w:rsidRPr="00065781" w:rsidRDefault="00EA3582" w:rsidP="0047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045" w:rsidRPr="00065781" w:rsidRDefault="00EA3582" w:rsidP="0014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781">
        <w:rPr>
          <w:rFonts w:ascii="Times New Roman" w:hAnsi="Times New Roman" w:cs="Times New Roman"/>
          <w:sz w:val="28"/>
          <w:szCs w:val="28"/>
        </w:rPr>
        <w:t xml:space="preserve">С </w:t>
      </w:r>
      <w:r w:rsidR="00146045" w:rsidRPr="00065781">
        <w:rPr>
          <w:rFonts w:ascii="Times New Roman" w:hAnsi="Times New Roman" w:cs="Times New Roman"/>
          <w:sz w:val="28"/>
          <w:szCs w:val="28"/>
        </w:rPr>
        <w:t>9</w:t>
      </w:r>
      <w:r w:rsidR="00065781" w:rsidRPr="00065781">
        <w:rPr>
          <w:rFonts w:ascii="Times New Roman" w:hAnsi="Times New Roman" w:cs="Times New Roman"/>
          <w:sz w:val="28"/>
          <w:szCs w:val="28"/>
        </w:rPr>
        <w:t xml:space="preserve"> мая </w:t>
      </w:r>
      <w:r w:rsidR="00146045" w:rsidRPr="00065781">
        <w:rPr>
          <w:rFonts w:ascii="Times New Roman" w:hAnsi="Times New Roman" w:cs="Times New Roman"/>
          <w:sz w:val="28"/>
          <w:szCs w:val="28"/>
        </w:rPr>
        <w:t>2023</w:t>
      </w:r>
      <w:r w:rsidR="00065781" w:rsidRPr="000657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6045" w:rsidRPr="00065781">
        <w:rPr>
          <w:rFonts w:ascii="Times New Roman" w:hAnsi="Times New Roman" w:cs="Times New Roman"/>
          <w:sz w:val="28"/>
          <w:szCs w:val="28"/>
        </w:rPr>
        <w:t xml:space="preserve"> вступил</w:t>
      </w:r>
      <w:r w:rsidR="00BA7FA0" w:rsidRPr="00065781">
        <w:rPr>
          <w:rFonts w:ascii="Times New Roman" w:hAnsi="Times New Roman" w:cs="Times New Roman"/>
          <w:sz w:val="28"/>
          <w:szCs w:val="28"/>
        </w:rPr>
        <w:t>и</w:t>
      </w:r>
      <w:r w:rsidR="00146045" w:rsidRPr="00065781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A7FA0" w:rsidRPr="00065781">
        <w:rPr>
          <w:rFonts w:ascii="Times New Roman" w:hAnsi="Times New Roman" w:cs="Times New Roman"/>
          <w:sz w:val="28"/>
          <w:szCs w:val="28"/>
        </w:rPr>
        <w:t xml:space="preserve">изменения, предусматривающие административную ответственность в виде уплаты штрафов </w:t>
      </w:r>
      <w:r w:rsidR="00BA7FA0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 создание сайтов-двойников Росреестра, </w:t>
      </w:r>
      <w:r w:rsidR="00BA7FA0" w:rsidRPr="00065781">
        <w:rPr>
          <w:rFonts w:ascii="Times New Roman" w:hAnsi="Times New Roman" w:cs="Times New Roman"/>
          <w:sz w:val="28"/>
          <w:szCs w:val="28"/>
        </w:rPr>
        <w:t xml:space="preserve">за перепродажу сведений ЕГРН. </w:t>
      </w:r>
    </w:p>
    <w:p w:rsidR="00E14C52" w:rsidRPr="00065781" w:rsidRDefault="00E14C52" w:rsidP="0014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045" w:rsidRPr="00065781" w:rsidRDefault="00E14C52" w:rsidP="00085A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5781">
        <w:rPr>
          <w:rFonts w:ascii="Times New Roman" w:hAnsi="Times New Roman" w:cs="Times New Roman"/>
          <w:sz w:val="28"/>
          <w:szCs w:val="28"/>
        </w:rPr>
        <w:t>С 13</w:t>
      </w:r>
      <w:r w:rsidR="00065781" w:rsidRPr="0006578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065781">
        <w:rPr>
          <w:rFonts w:ascii="Times New Roman" w:hAnsi="Times New Roman" w:cs="Times New Roman"/>
          <w:sz w:val="28"/>
          <w:szCs w:val="28"/>
        </w:rPr>
        <w:t>2023</w:t>
      </w:r>
      <w:r w:rsidR="00065781" w:rsidRPr="00065781">
        <w:rPr>
          <w:rFonts w:ascii="Times New Roman" w:hAnsi="Times New Roman" w:cs="Times New Roman"/>
          <w:sz w:val="28"/>
          <w:szCs w:val="28"/>
        </w:rPr>
        <w:t>года</w:t>
      </w:r>
      <w:r w:rsidRPr="00065781">
        <w:rPr>
          <w:rFonts w:ascii="Times New Roman" w:hAnsi="Times New Roman" w:cs="Times New Roman"/>
          <w:sz w:val="28"/>
          <w:szCs w:val="28"/>
        </w:rPr>
        <w:t xml:space="preserve"> вступил</w:t>
      </w:r>
      <w:r w:rsidR="00BA7FA0" w:rsidRPr="00065781">
        <w:rPr>
          <w:rFonts w:ascii="Times New Roman" w:hAnsi="Times New Roman" w:cs="Times New Roman"/>
          <w:sz w:val="28"/>
          <w:szCs w:val="28"/>
        </w:rPr>
        <w:t>и</w:t>
      </w:r>
      <w:r w:rsidRPr="00065781">
        <w:rPr>
          <w:rFonts w:ascii="Times New Roman" w:hAnsi="Times New Roman" w:cs="Times New Roman"/>
          <w:sz w:val="28"/>
          <w:szCs w:val="28"/>
        </w:rPr>
        <w:t xml:space="preserve"> в силу изменения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Pr="00065781">
        <w:rPr>
          <w:rFonts w:ascii="Times New Roman" w:hAnsi="Times New Roman" w:cs="Times New Roman"/>
          <w:sz w:val="28"/>
          <w:szCs w:val="28"/>
        </w:rPr>
        <w:t>основани</w:t>
      </w:r>
      <w:r w:rsidR="00085A7A" w:rsidRPr="00065781">
        <w:rPr>
          <w:rFonts w:ascii="Times New Roman" w:hAnsi="Times New Roman" w:cs="Times New Roman"/>
          <w:sz w:val="28"/>
          <w:szCs w:val="28"/>
        </w:rPr>
        <w:t>й</w:t>
      </w:r>
      <w:r w:rsidRPr="00065781">
        <w:rPr>
          <w:rFonts w:ascii="Times New Roman" w:hAnsi="Times New Roman" w:cs="Times New Roman"/>
          <w:sz w:val="28"/>
          <w:szCs w:val="28"/>
        </w:rPr>
        <w:t xml:space="preserve"> для возврата заявления и документов без рассмотрения</w:t>
      </w:r>
      <w:r w:rsidR="00085A7A" w:rsidRPr="00065781">
        <w:rPr>
          <w:rFonts w:ascii="Times New Roman" w:hAnsi="Times New Roman" w:cs="Times New Roman"/>
          <w:sz w:val="28"/>
          <w:szCs w:val="28"/>
        </w:rPr>
        <w:t>.</w:t>
      </w:r>
      <w:r w:rsidR="00027603">
        <w:rPr>
          <w:rFonts w:ascii="Times New Roman" w:hAnsi="Times New Roman" w:cs="Times New Roman"/>
          <w:sz w:val="28"/>
          <w:szCs w:val="28"/>
        </w:rPr>
        <w:t xml:space="preserve"> </w:t>
      </w:r>
      <w:r w:rsidR="00147FF3" w:rsidRPr="00065781">
        <w:rPr>
          <w:rFonts w:ascii="Times New Roman" w:hAnsi="Times New Roman" w:cs="Times New Roman"/>
          <w:sz w:val="28"/>
          <w:szCs w:val="28"/>
        </w:rPr>
        <w:t>Для снятия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учета земельного участка </w:t>
      </w:r>
      <w:r w:rsidR="00147FF3" w:rsidRPr="00065781">
        <w:rPr>
          <w:rFonts w:ascii="Times New Roman" w:hAnsi="Times New Roman" w:cs="Times New Roman"/>
          <w:sz w:val="28"/>
          <w:szCs w:val="28"/>
        </w:rPr>
        <w:t>законом предусмотрены специальные основания, либо земельный участок должен являться преобразуемым.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 </w:t>
      </w:r>
      <w:r w:rsidRPr="00065781">
        <w:rPr>
          <w:rFonts w:ascii="Times New Roman" w:hAnsi="Times New Roman" w:cs="Times New Roman"/>
          <w:sz w:val="28"/>
          <w:szCs w:val="28"/>
        </w:rPr>
        <w:t xml:space="preserve"> 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снятии с государственного кадастрового учета земельного участка, который не является преобразуемым и </w:t>
      </w:r>
      <w:r w:rsidR="00147FF3" w:rsidRPr="00065781">
        <w:rPr>
          <w:rFonts w:ascii="Times New Roman" w:hAnsi="Times New Roman" w:cs="Times New Roman"/>
          <w:sz w:val="28"/>
          <w:szCs w:val="28"/>
        </w:rPr>
        <w:t>отсутствуют законные основания для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 сняти</w:t>
      </w:r>
      <w:r w:rsidR="00147FF3" w:rsidRPr="00065781">
        <w:rPr>
          <w:rFonts w:ascii="Times New Roman" w:hAnsi="Times New Roman" w:cs="Times New Roman"/>
          <w:sz w:val="28"/>
          <w:szCs w:val="28"/>
        </w:rPr>
        <w:t>я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CA0107" w:rsidRPr="00065781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="00085A7A" w:rsidRPr="00065781">
        <w:rPr>
          <w:rFonts w:ascii="Times New Roman" w:hAnsi="Times New Roman" w:cs="Times New Roman"/>
          <w:sz w:val="28"/>
          <w:szCs w:val="28"/>
        </w:rPr>
        <w:t xml:space="preserve">учета, документы будут возвращены заявителю без рассмотрения. Без рассмотрения будут возвращены документы также в случае подачи заявления о </w:t>
      </w:r>
      <w:r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</w:t>
      </w:r>
      <w:r w:rsidR="00085A7A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е, ограничении</w:t>
      </w:r>
      <w:r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права или обременени</w:t>
      </w:r>
      <w:r w:rsidR="00085A7A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объекта недвижимости, не подлеж</w:t>
      </w:r>
      <w:r w:rsidR="00085A7A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ащем</w:t>
      </w:r>
      <w:r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государственной регистрации в соответствии с федеральным законом</w:t>
      </w:r>
      <w:r w:rsidR="00085A7A" w:rsidRPr="000657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146045" w:rsidRPr="00065781" w:rsidRDefault="00146045" w:rsidP="00146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81" w:rsidRPr="00065781" w:rsidRDefault="00065781" w:rsidP="001460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781">
        <w:rPr>
          <w:rFonts w:ascii="Times New Roman" w:hAnsi="Times New Roman" w:cs="Times New Roman"/>
          <w:i/>
          <w:sz w:val="28"/>
          <w:szCs w:val="28"/>
        </w:rPr>
        <w:t xml:space="preserve">Светлана </w:t>
      </w:r>
      <w:proofErr w:type="spellStart"/>
      <w:r w:rsidRPr="00065781">
        <w:rPr>
          <w:rFonts w:ascii="Times New Roman" w:hAnsi="Times New Roman" w:cs="Times New Roman"/>
          <w:i/>
          <w:sz w:val="28"/>
          <w:szCs w:val="28"/>
        </w:rPr>
        <w:t>Пальчикова</w:t>
      </w:r>
      <w:proofErr w:type="spellEnd"/>
      <w:r w:rsidRPr="00065781"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правового обеспечения Управления Росреестра по Тамбовской области</w:t>
      </w:r>
    </w:p>
    <w:sectPr w:rsidR="00065781" w:rsidRPr="00065781" w:rsidSect="00E14C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0A" w:rsidRDefault="0046490A" w:rsidP="00E14C52">
      <w:pPr>
        <w:spacing w:after="0" w:line="240" w:lineRule="auto"/>
      </w:pPr>
      <w:r>
        <w:separator/>
      </w:r>
    </w:p>
  </w:endnote>
  <w:endnote w:type="continuationSeparator" w:id="0">
    <w:p w:rsidR="0046490A" w:rsidRDefault="0046490A" w:rsidP="00E1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0A" w:rsidRDefault="0046490A" w:rsidP="00E14C52">
      <w:pPr>
        <w:spacing w:after="0" w:line="240" w:lineRule="auto"/>
      </w:pPr>
      <w:r>
        <w:separator/>
      </w:r>
    </w:p>
  </w:footnote>
  <w:footnote w:type="continuationSeparator" w:id="0">
    <w:p w:rsidR="0046490A" w:rsidRDefault="0046490A" w:rsidP="00E1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959604"/>
      <w:docPartObj>
        <w:docPartGallery w:val="Page Numbers (Top of Page)"/>
        <w:docPartUnique/>
      </w:docPartObj>
    </w:sdtPr>
    <w:sdtEndPr/>
    <w:sdtContent>
      <w:p w:rsidR="00E14C52" w:rsidRDefault="00E14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03">
          <w:rPr>
            <w:noProof/>
          </w:rPr>
          <w:t>2</w:t>
        </w:r>
        <w:r>
          <w:fldChar w:fldCharType="end"/>
        </w:r>
      </w:p>
    </w:sdtContent>
  </w:sdt>
  <w:p w:rsidR="00E14C52" w:rsidRDefault="00E14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A"/>
    <w:rsid w:val="00027603"/>
    <w:rsid w:val="00065781"/>
    <w:rsid w:val="00085A7A"/>
    <w:rsid w:val="000B4DEB"/>
    <w:rsid w:val="00146045"/>
    <w:rsid w:val="00147FF3"/>
    <w:rsid w:val="002C76A1"/>
    <w:rsid w:val="00441E3E"/>
    <w:rsid w:val="0046490A"/>
    <w:rsid w:val="00473A5B"/>
    <w:rsid w:val="00583C70"/>
    <w:rsid w:val="0061528A"/>
    <w:rsid w:val="00724146"/>
    <w:rsid w:val="007A5964"/>
    <w:rsid w:val="00883202"/>
    <w:rsid w:val="008D6DB1"/>
    <w:rsid w:val="00A31EAA"/>
    <w:rsid w:val="00A43A6A"/>
    <w:rsid w:val="00B52B3E"/>
    <w:rsid w:val="00B61D7C"/>
    <w:rsid w:val="00B737E6"/>
    <w:rsid w:val="00BA7FA0"/>
    <w:rsid w:val="00CA0107"/>
    <w:rsid w:val="00D81351"/>
    <w:rsid w:val="00E14C52"/>
    <w:rsid w:val="00E95F2A"/>
    <w:rsid w:val="00EA3582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F60B-24BF-4259-8A24-1A9AF49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C52"/>
  </w:style>
  <w:style w:type="paragraph" w:styleId="a5">
    <w:name w:val="footer"/>
    <w:basedOn w:val="a"/>
    <w:link w:val="a6"/>
    <w:uiPriority w:val="99"/>
    <w:unhideWhenUsed/>
    <w:rsid w:val="00E1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4267</Characters>
  <Application>Microsoft Office Word</Application>
  <DocSecurity>0</DocSecurity>
  <Lines>90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Пальчикова Светлана Михайловна</dc:creator>
  <cp:keywords/>
  <dc:description/>
  <cp:lastModifiedBy>Шевченко Ольга Викторовна</cp:lastModifiedBy>
  <cp:revision>3</cp:revision>
  <dcterms:created xsi:type="dcterms:W3CDTF">2023-08-16T08:50:00Z</dcterms:created>
  <dcterms:modified xsi:type="dcterms:W3CDTF">2023-08-16T08:51:00Z</dcterms:modified>
</cp:coreProperties>
</file>