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52" w:rsidRDefault="00FF4252" w:rsidP="00474D03">
      <w:pPr>
        <w:spacing w:after="360" w:line="360" w:lineRule="auto"/>
        <w:ind w:firstLine="709"/>
        <w:contextualSpacing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64458A" wp14:editId="49CC9992">
            <wp:simplePos x="0" y="0"/>
            <wp:positionH relativeFrom="margin">
              <wp:posOffset>-126365</wp:posOffset>
            </wp:positionH>
            <wp:positionV relativeFrom="margin">
              <wp:posOffset>-104140</wp:posOffset>
            </wp:positionV>
            <wp:extent cx="2830830" cy="1591945"/>
            <wp:effectExtent l="0" t="0" r="762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252" w:rsidRDefault="00FF4252" w:rsidP="00474D03">
      <w:pPr>
        <w:spacing w:after="360" w:line="360" w:lineRule="auto"/>
        <w:ind w:firstLine="709"/>
        <w:contextualSpacing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</w:p>
    <w:p w:rsidR="00FF4252" w:rsidRDefault="00FF4252" w:rsidP="00474D03">
      <w:pPr>
        <w:spacing w:after="360" w:line="360" w:lineRule="auto"/>
        <w:ind w:firstLine="709"/>
        <w:contextualSpacing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</w:p>
    <w:p w:rsidR="00FF4252" w:rsidRDefault="00FF4252" w:rsidP="00474D03">
      <w:pPr>
        <w:spacing w:after="360" w:line="360" w:lineRule="auto"/>
        <w:ind w:firstLine="709"/>
        <w:contextualSpacing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</w:p>
    <w:p w:rsidR="00FF4252" w:rsidRDefault="00FF4252" w:rsidP="00474D03">
      <w:pPr>
        <w:spacing w:after="360" w:line="360" w:lineRule="auto"/>
        <w:ind w:firstLine="709"/>
        <w:contextualSpacing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0392C" w:rsidRDefault="00785607" w:rsidP="00474D03">
      <w:pPr>
        <w:spacing w:after="360" w:line="360" w:lineRule="auto"/>
        <w:ind w:firstLine="709"/>
        <w:contextualSpacing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  <w:r w:rsidRPr="00474D03"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В Кадастровой палате рассказали, к</w:t>
      </w:r>
      <w:r w:rsidR="0060392C" w:rsidRPr="0060392C"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  <w:t>ак подать заявку на выездное обслуживание</w:t>
      </w:r>
    </w:p>
    <w:p w:rsidR="00474D03" w:rsidRPr="0060392C" w:rsidRDefault="00474D03" w:rsidP="00474D03">
      <w:pPr>
        <w:spacing w:after="360" w:line="360" w:lineRule="auto"/>
        <w:ind w:firstLine="709"/>
        <w:contextualSpacing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28"/>
          <w:szCs w:val="28"/>
          <w:lang w:eastAsia="ru-RU"/>
        </w:rPr>
      </w:pPr>
    </w:p>
    <w:p w:rsidR="0060392C" w:rsidRPr="0060392C" w:rsidRDefault="0060392C" w:rsidP="00474D03">
      <w:pPr>
        <w:spacing w:after="360" w:line="360" w:lineRule="auto"/>
        <w:ind w:firstLine="709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Выездно</w:t>
      </w:r>
      <w:r w:rsidR="00B21A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й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21A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прием</w:t>
      </w:r>
      <w:r w:rsidR="002A61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и выдача</w:t>
      </w:r>
      <w:r w:rsidR="00B21A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документов </w:t>
      </w:r>
      <w:r w:rsidR="00474D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специалистами Кадастровой палаты становится все более популярным способом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получения государственных услуг Росреестра. </w:t>
      </w:r>
      <w:r w:rsidR="00D150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Так, в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 год</w:t>
      </w:r>
      <w:r w:rsidR="0047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выездным обслуживанием воспользовались </w:t>
      </w:r>
      <w:r w:rsidR="0047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400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жителей </w:t>
      </w:r>
      <w:r w:rsidR="00474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Тамбовской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области.</w:t>
      </w:r>
    </w:p>
    <w:p w:rsidR="0060392C" w:rsidRPr="0060392C" w:rsidRDefault="002A611B" w:rsidP="00474D03">
      <w:pPr>
        <w:spacing w:after="0" w:line="360" w:lineRule="auto"/>
        <w:ind w:firstLine="709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2A61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предоставлением услуги могут обратиться как физические, так и юридические лица.</w:t>
      </w:r>
      <w:r w:rsidR="0060392C" w:rsidRPr="0060392C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</w:t>
      </w:r>
      <w:r w:rsidR="0060392C"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392C"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0392C"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392C"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</w:t>
      </w:r>
      <w:r w:rsidR="00A03C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392C"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следующие услуги по выездному обслуживанию:</w:t>
      </w:r>
    </w:p>
    <w:p w:rsidR="0060392C" w:rsidRDefault="002A611B" w:rsidP="00474D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-</w:t>
      </w:r>
      <w:r w:rsidR="0060392C"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о государственном кадастровом учете и (или) государственной регистрации прав на недвижимое имущество;</w:t>
      </w:r>
    </w:p>
    <w:p w:rsidR="002A611B" w:rsidRPr="0060392C" w:rsidRDefault="002A611B" w:rsidP="002A611B">
      <w:pPr>
        <w:spacing w:after="0" w:line="360" w:lineRule="auto"/>
        <w:ind w:firstLine="709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-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запросов о предоставлении сведений, содержащихся в Едином государственном реестре недвижимости (ЕГРН);</w:t>
      </w:r>
    </w:p>
    <w:p w:rsidR="002A611B" w:rsidRDefault="002A611B" w:rsidP="002A61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lang w:eastAsia="ru-RU"/>
        </w:rPr>
        <w:t>-</w:t>
      </w:r>
      <w:r w:rsidR="0060392C"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курьерская доставка документов, подлежащих выдаче после осуществления государственного кадастрового учета и (или) государственной регистрации прав на недвижимое имущество и сделок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9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подготовленных по результатам рассмотрения запросов.</w:t>
      </w:r>
    </w:p>
    <w:p w:rsidR="00D15088" w:rsidRDefault="00D15088" w:rsidP="00D150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запросить </w:t>
      </w:r>
      <w:r w:rsidRPr="002E4A75">
        <w:rPr>
          <w:rFonts w:ascii="Times New Roman" w:hAnsi="Times New Roman" w:cs="Times New Roman"/>
          <w:sz w:val="28"/>
          <w:szCs w:val="28"/>
        </w:rPr>
        <w:t>невостребованны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D22862">
        <w:rPr>
          <w:rFonts w:ascii="Times New Roman" w:hAnsi="Times New Roman" w:cs="Times New Roman"/>
          <w:sz w:val="28"/>
          <w:szCs w:val="28"/>
        </w:rPr>
        <w:t xml:space="preserve"> – неполученные </w:t>
      </w:r>
      <w:r w:rsidR="00D22862" w:rsidRPr="002E4A75">
        <w:rPr>
          <w:rFonts w:ascii="Times New Roman" w:hAnsi="Times New Roman" w:cs="Times New Roman"/>
          <w:sz w:val="28"/>
          <w:szCs w:val="28"/>
        </w:rPr>
        <w:t>ранее</w:t>
      </w:r>
      <w:r w:rsidR="00D22862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1A" w:rsidRDefault="008A4C03" w:rsidP="008A4C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Пригласить специалиста можно в целях приема документов для учетно-регистрационных действий и получения сведений ЕГРН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всей страны. </w:t>
      </w:r>
    </w:p>
    <w:p w:rsidR="008A4C03" w:rsidRDefault="008A4C03" w:rsidP="008A4C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Услуга оказывается в удобное для заявителя время без очередей.</w:t>
      </w:r>
    </w:p>
    <w:p w:rsidR="008A4C03" w:rsidRDefault="008A4C03" w:rsidP="008A4C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>
        <w:rPr>
          <w:rFonts w:ascii="Times New Roman" w:hAnsi="Times New Roman" w:cs="Times New Roman"/>
          <w:iCs/>
          <w:sz w:val="28"/>
          <w:szCs w:val="28"/>
        </w:rPr>
        <w:t>важным преимуществом такого приема документов являются сокращенные сроки проведения учетно-регистрационных действий и получения сведений об объектах недвижимости.</w:t>
      </w:r>
    </w:p>
    <w:p w:rsidR="0060392C" w:rsidRPr="0060392C" w:rsidRDefault="0060392C" w:rsidP="00474D03">
      <w:pPr>
        <w:spacing w:after="0" w:line="360" w:lineRule="auto"/>
        <w:ind w:firstLine="709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039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подать заявку на выездное обслуживание можно воспользоваться </w:t>
      </w:r>
      <w:hyperlink r:id="rId6" w:history="1">
        <w:r w:rsidRPr="00F23622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онлайн-сервисом </w:t>
        </w:r>
        <w:r w:rsidR="00147019" w:rsidRPr="00F23622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Федеральной кадастровой палаты</w:t>
        </w:r>
      </w:hyperlink>
      <w:r w:rsidR="00441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47019" w:rsidRDefault="0060392C" w:rsidP="00147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2C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="00541960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М</w:t>
      </w:r>
      <w:r w:rsidR="00147019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>ожно</w:t>
      </w:r>
      <w:r w:rsidR="00541960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оставить заявку</w:t>
      </w:r>
      <w:r w:rsidR="00147019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по телефонам: </w:t>
      </w:r>
      <w:r w:rsidR="00147019">
        <w:rPr>
          <w:rFonts w:ascii="Times New Roman" w:hAnsi="Times New Roman" w:cs="Times New Roman"/>
          <w:sz w:val="28"/>
          <w:szCs w:val="28"/>
        </w:rPr>
        <w:t>8 (4752) 45-97-61 (доб. 2073, доб. 2075), 8 (915) 861-20-16</w:t>
      </w:r>
      <w:r w:rsidR="00147019">
        <w:rPr>
          <w:rFonts w:ascii="Times New Roman" w:eastAsia="Times New Roman" w:hAnsi="Times New Roman" w:cs="Times New Roman"/>
          <w:color w:val="1A0000"/>
          <w:sz w:val="28"/>
          <w:szCs w:val="20"/>
          <w:lang w:eastAsia="ru-RU"/>
        </w:rPr>
        <w:t xml:space="preserve"> или лично в офисе</w:t>
      </w:r>
      <w:r w:rsidR="00147019">
        <w:rPr>
          <w:rFonts w:ascii="Times New Roman" w:hAnsi="Times New Roman" w:cs="Times New Roman"/>
          <w:sz w:val="28"/>
          <w:szCs w:val="28"/>
        </w:rPr>
        <w:t xml:space="preserve"> Кадастровой палаты по адресу: г. Тамбов, бульвар Энтузиастов, 1, кабинет № 112.</w:t>
      </w:r>
    </w:p>
    <w:p w:rsidR="0060392C" w:rsidRPr="0060392C" w:rsidRDefault="0060392C" w:rsidP="00147019">
      <w:pPr>
        <w:spacing w:after="0" w:line="36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60392C">
        <w:rPr>
          <w:rFonts w:ascii="Montserrat" w:eastAsia="Times New Roman" w:hAnsi="Montserrat" w:cs="Times New Roman"/>
          <w:sz w:val="24"/>
          <w:szCs w:val="24"/>
          <w:lang w:eastAsia="ru-RU"/>
        </w:rPr>
        <w:t>  </w:t>
      </w:r>
      <w:r w:rsidRPr="006039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147019" w:rsidRPr="00147019">
        <w:rPr>
          <w:rFonts w:ascii="Times New Roman" w:hAnsi="Times New Roman" w:cs="Times New Roman"/>
          <w:i/>
          <w:sz w:val="28"/>
          <w:szCs w:val="28"/>
        </w:rPr>
        <w:t>Если важно зарегистрировать недвижимость в оперативные сроки,</w:t>
      </w:r>
      <w:r w:rsidR="00FA7F1A">
        <w:rPr>
          <w:rFonts w:ascii="Times New Roman" w:hAnsi="Times New Roman" w:cs="Times New Roman"/>
          <w:i/>
          <w:sz w:val="28"/>
          <w:szCs w:val="28"/>
        </w:rPr>
        <w:t xml:space="preserve"> если</w:t>
      </w:r>
      <w:r w:rsidR="00147019" w:rsidRPr="00147019">
        <w:rPr>
          <w:rFonts w:ascii="Times New Roman" w:hAnsi="Times New Roman" w:cs="Times New Roman"/>
          <w:i/>
          <w:sz w:val="28"/>
          <w:szCs w:val="28"/>
        </w:rPr>
        <w:t xml:space="preserve"> нет возможности </w:t>
      </w:r>
      <w:r w:rsidR="00147019">
        <w:rPr>
          <w:rFonts w:ascii="Times New Roman" w:hAnsi="Times New Roman" w:cs="Times New Roman"/>
          <w:i/>
          <w:sz w:val="28"/>
          <w:szCs w:val="28"/>
        </w:rPr>
        <w:t>посетить</w:t>
      </w:r>
      <w:r w:rsidR="00147019" w:rsidRPr="00147019">
        <w:rPr>
          <w:rFonts w:ascii="Times New Roman" w:hAnsi="Times New Roman" w:cs="Times New Roman"/>
          <w:i/>
          <w:sz w:val="28"/>
          <w:szCs w:val="28"/>
        </w:rPr>
        <w:t xml:space="preserve"> офис</w:t>
      </w:r>
      <w:r w:rsidR="00147019">
        <w:rPr>
          <w:rFonts w:ascii="Times New Roman" w:hAnsi="Times New Roman" w:cs="Times New Roman"/>
          <w:i/>
          <w:sz w:val="28"/>
          <w:szCs w:val="28"/>
        </w:rPr>
        <w:t xml:space="preserve"> МФЦ – </w:t>
      </w:r>
      <w:r w:rsidR="00147019" w:rsidRPr="00147019">
        <w:rPr>
          <w:rFonts w:ascii="Times New Roman" w:hAnsi="Times New Roman" w:cs="Times New Roman"/>
          <w:i/>
          <w:sz w:val="28"/>
          <w:szCs w:val="28"/>
        </w:rPr>
        <w:t>рекомендуе</w:t>
      </w:r>
      <w:r w:rsidR="00147019">
        <w:rPr>
          <w:rFonts w:ascii="Times New Roman" w:hAnsi="Times New Roman" w:cs="Times New Roman"/>
          <w:i/>
          <w:sz w:val="28"/>
          <w:szCs w:val="28"/>
        </w:rPr>
        <w:t>м</w:t>
      </w:r>
      <w:r w:rsidR="00147019" w:rsidRPr="00147019">
        <w:rPr>
          <w:rFonts w:ascii="Times New Roman" w:hAnsi="Times New Roman" w:cs="Times New Roman"/>
          <w:i/>
          <w:sz w:val="28"/>
          <w:szCs w:val="28"/>
        </w:rPr>
        <w:t xml:space="preserve"> воспользоваться услугами выездного приема документов»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="001470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Pr="00603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7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межрайонного отдела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Кадастровой палаты по </w:t>
      </w:r>
      <w:r w:rsidR="001470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Тамбовской области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4701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Людмила Лоскутова</w:t>
      </w:r>
      <w:r w:rsidRPr="006039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C04750" w:rsidRDefault="00C04750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p w:rsidR="00CA2B9B" w:rsidRDefault="00CA2B9B" w:rsidP="00474D03">
      <w:pPr>
        <w:spacing w:line="360" w:lineRule="auto"/>
        <w:contextualSpacing/>
      </w:pPr>
    </w:p>
    <w:sectPr w:rsidR="00CA2B9B" w:rsidSect="007856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2C"/>
    <w:rsid w:val="00126D91"/>
    <w:rsid w:val="00147019"/>
    <w:rsid w:val="002672B1"/>
    <w:rsid w:val="002A611B"/>
    <w:rsid w:val="004418DE"/>
    <w:rsid w:val="00466543"/>
    <w:rsid w:val="00474D03"/>
    <w:rsid w:val="00532F2A"/>
    <w:rsid w:val="00541960"/>
    <w:rsid w:val="0060392C"/>
    <w:rsid w:val="00785607"/>
    <w:rsid w:val="008A4C03"/>
    <w:rsid w:val="00957CCA"/>
    <w:rsid w:val="00A03C83"/>
    <w:rsid w:val="00B21A5D"/>
    <w:rsid w:val="00C04750"/>
    <w:rsid w:val="00CA2B9B"/>
    <w:rsid w:val="00D15088"/>
    <w:rsid w:val="00D22862"/>
    <w:rsid w:val="00E0492F"/>
    <w:rsid w:val="00E50989"/>
    <w:rsid w:val="00F23622"/>
    <w:rsid w:val="00FA7F1A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039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236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039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F23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90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99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90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vyezdnoe-obsluzhiva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AlfYorovaOM</dc:creator>
  <cp:lastModifiedBy>AlfYorovaOM</cp:lastModifiedBy>
  <cp:revision>21</cp:revision>
  <dcterms:created xsi:type="dcterms:W3CDTF">2022-11-21T06:43:00Z</dcterms:created>
  <dcterms:modified xsi:type="dcterms:W3CDTF">2022-11-24T07:08:00Z</dcterms:modified>
</cp:coreProperties>
</file>