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98" w:rsidRPr="00802098" w:rsidRDefault="00802098" w:rsidP="0080209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1332">
        <w:rPr>
          <w:noProof/>
          <w:sz w:val="28"/>
          <w:szCs w:val="28"/>
          <w:lang w:eastAsia="ru-RU"/>
        </w:rPr>
        <w:drawing>
          <wp:inline distT="0" distB="0" distL="0" distR="0">
            <wp:extent cx="2590800" cy="781050"/>
            <wp:effectExtent l="0" t="0" r="0" b="0"/>
            <wp:docPr id="1" name="Рисунок 1" descr="Логотип 2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2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331" w:rsidRDefault="00F05331" w:rsidP="007120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5A82" w:rsidRPr="00A55A82" w:rsidRDefault="00A55A82" w:rsidP="00A55A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A82">
        <w:rPr>
          <w:rFonts w:ascii="Times New Roman" w:hAnsi="Times New Roman" w:cs="Times New Roman"/>
          <w:b/>
          <w:sz w:val="28"/>
          <w:szCs w:val="28"/>
        </w:rPr>
        <w:t xml:space="preserve">В региональном ППК «Роскадастр» рассказали о проведении кадастровых работ </w:t>
      </w:r>
    </w:p>
    <w:p w:rsidR="00A55A82" w:rsidRDefault="00A55A82" w:rsidP="007120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20E3" w:rsidRPr="00D17626" w:rsidRDefault="007120E3" w:rsidP="00677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626">
        <w:rPr>
          <w:rFonts w:ascii="Times New Roman" w:hAnsi="Times New Roman" w:cs="Times New Roman"/>
          <w:b/>
          <w:sz w:val="28"/>
          <w:szCs w:val="28"/>
        </w:rPr>
        <w:t>Кадастровые работы – это комплекс инженерных работ по сбору, анализу и воспроизведению в документальном виде сведений об объектах недвижимости. Такие сведения необходимы для дальнейшего кадастрового учета в результате образования, изменения или прекращения существования объектов</w:t>
      </w:r>
      <w:r w:rsidR="00D17626">
        <w:rPr>
          <w:rFonts w:ascii="Times New Roman" w:hAnsi="Times New Roman" w:cs="Times New Roman"/>
          <w:b/>
          <w:sz w:val="28"/>
          <w:szCs w:val="28"/>
        </w:rPr>
        <w:t xml:space="preserve"> недвижимого имущества</w:t>
      </w:r>
      <w:r w:rsidRPr="00D1762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120E3" w:rsidRPr="007120E3" w:rsidRDefault="007120E3" w:rsidP="00677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0E3">
        <w:rPr>
          <w:rFonts w:ascii="Times New Roman" w:hAnsi="Times New Roman" w:cs="Times New Roman"/>
          <w:sz w:val="28"/>
          <w:szCs w:val="28"/>
        </w:rPr>
        <w:t>Кадастровые работы проводят в отношении любого объекта недвижимо</w:t>
      </w:r>
      <w:r w:rsidR="00D17626">
        <w:rPr>
          <w:rFonts w:ascii="Times New Roman" w:hAnsi="Times New Roman" w:cs="Times New Roman"/>
          <w:sz w:val="28"/>
          <w:szCs w:val="28"/>
        </w:rPr>
        <w:t>сти</w:t>
      </w:r>
      <w:r w:rsidRPr="007120E3">
        <w:rPr>
          <w:rFonts w:ascii="Times New Roman" w:hAnsi="Times New Roman" w:cs="Times New Roman"/>
          <w:sz w:val="28"/>
          <w:szCs w:val="28"/>
        </w:rPr>
        <w:t>. Основной целью выполнения кадастровых работ является постановка объектов на кадастровый учет и регистрация права собственности.</w:t>
      </w:r>
    </w:p>
    <w:p w:rsidR="008B3A41" w:rsidRDefault="007120E3" w:rsidP="00677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0E3">
        <w:rPr>
          <w:rFonts w:ascii="Times New Roman" w:hAnsi="Times New Roman" w:cs="Times New Roman"/>
          <w:sz w:val="28"/>
          <w:szCs w:val="28"/>
        </w:rPr>
        <w:t xml:space="preserve">Выполнение кадастровых работ требует определенных знаний и навыков. Филиал ППК «Роскадастр» по Тамбовской области работает в сфере кадастрового учета, регистрации прав собственности и сделок с недвижимостью более 20 лет и имеет значительный опыт в подготовке всех документов, являющихся результатом кадастровых работ. </w:t>
      </w:r>
    </w:p>
    <w:p w:rsidR="007120E3" w:rsidRDefault="008B3A41" w:rsidP="00677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р</w:t>
      </w:r>
      <w:r w:rsidR="007120E3" w:rsidRPr="007120E3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120E3" w:rsidRPr="007120E3">
        <w:rPr>
          <w:rFonts w:ascii="Times New Roman" w:hAnsi="Times New Roman" w:cs="Times New Roman"/>
          <w:sz w:val="28"/>
          <w:szCs w:val="28"/>
        </w:rPr>
        <w:t xml:space="preserve"> ППК «Роскадастр» хорошо изучены специфика потребностей различных заказчиков и возможности получения всей необходимой информации в сфере оборота недвижимости, что позволяет выполнять любые работы, в том числе и нестандартные работы любой степени сложности, а также оказывать необходимую консультационную и экспертную поддержку заказчику в максимально короткий срок.</w:t>
      </w:r>
    </w:p>
    <w:p w:rsidR="001835E5" w:rsidRPr="007120E3" w:rsidRDefault="001835E5" w:rsidP="001835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0E3">
        <w:rPr>
          <w:rFonts w:ascii="Times New Roman" w:hAnsi="Times New Roman" w:cs="Times New Roman"/>
          <w:sz w:val="28"/>
          <w:szCs w:val="28"/>
        </w:rPr>
        <w:t xml:space="preserve">В рамках кадастровых работ </w:t>
      </w:r>
      <w:r>
        <w:rPr>
          <w:rFonts w:ascii="Times New Roman" w:hAnsi="Times New Roman" w:cs="Times New Roman"/>
          <w:sz w:val="28"/>
          <w:szCs w:val="28"/>
        </w:rPr>
        <w:t>специалисты компании оказывают</w:t>
      </w:r>
      <w:r w:rsidRPr="007120E3">
        <w:rPr>
          <w:rFonts w:ascii="Times New Roman" w:hAnsi="Times New Roman" w:cs="Times New Roman"/>
          <w:sz w:val="28"/>
          <w:szCs w:val="28"/>
        </w:rPr>
        <w:t xml:space="preserve"> следующие услуги:</w:t>
      </w:r>
    </w:p>
    <w:p w:rsidR="001835E5" w:rsidRPr="007120E3" w:rsidRDefault="001835E5" w:rsidP="001835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0E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120E3">
        <w:rPr>
          <w:rFonts w:ascii="Times New Roman" w:hAnsi="Times New Roman" w:cs="Times New Roman"/>
          <w:sz w:val="28"/>
          <w:szCs w:val="28"/>
        </w:rPr>
        <w:tab/>
        <w:t>Подготовка межевого плана земельного участка</w:t>
      </w:r>
      <w:r w:rsidR="00802098">
        <w:rPr>
          <w:rFonts w:ascii="Times New Roman" w:hAnsi="Times New Roman" w:cs="Times New Roman"/>
          <w:sz w:val="28"/>
          <w:szCs w:val="28"/>
        </w:rPr>
        <w:t>.</w:t>
      </w:r>
    </w:p>
    <w:p w:rsidR="001835E5" w:rsidRPr="007120E3" w:rsidRDefault="001835E5" w:rsidP="001835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0E3">
        <w:rPr>
          <w:rFonts w:ascii="Times New Roman" w:hAnsi="Times New Roman" w:cs="Times New Roman"/>
          <w:sz w:val="28"/>
          <w:szCs w:val="28"/>
        </w:rPr>
        <w:t>•</w:t>
      </w:r>
      <w:r w:rsidRPr="007120E3">
        <w:rPr>
          <w:rFonts w:ascii="Times New Roman" w:hAnsi="Times New Roman" w:cs="Times New Roman"/>
          <w:sz w:val="28"/>
          <w:szCs w:val="28"/>
        </w:rPr>
        <w:tab/>
        <w:t>Подготовка технического плана здания (дом, дача, гараж и т.д.)</w:t>
      </w:r>
    </w:p>
    <w:p w:rsidR="001835E5" w:rsidRPr="007120E3" w:rsidRDefault="001835E5" w:rsidP="001835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0E3">
        <w:rPr>
          <w:rFonts w:ascii="Times New Roman" w:hAnsi="Times New Roman" w:cs="Times New Roman"/>
          <w:sz w:val="28"/>
          <w:szCs w:val="28"/>
        </w:rPr>
        <w:t>помещения (часть жилого дома, комната, квартира) сооружения (газопровод, дорога, ЛЭП и т.д.)объекта незавершенного строительства</w:t>
      </w:r>
      <w:r w:rsidR="00802098">
        <w:rPr>
          <w:rFonts w:ascii="Times New Roman" w:hAnsi="Times New Roman" w:cs="Times New Roman"/>
          <w:sz w:val="28"/>
          <w:szCs w:val="28"/>
        </w:rPr>
        <w:t>.</w:t>
      </w:r>
    </w:p>
    <w:p w:rsidR="001835E5" w:rsidRPr="007120E3" w:rsidRDefault="001835E5" w:rsidP="001835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0E3">
        <w:rPr>
          <w:rFonts w:ascii="Times New Roman" w:hAnsi="Times New Roman" w:cs="Times New Roman"/>
          <w:sz w:val="28"/>
          <w:szCs w:val="28"/>
        </w:rPr>
        <w:t>•</w:t>
      </w:r>
      <w:r w:rsidRPr="007120E3">
        <w:rPr>
          <w:rFonts w:ascii="Times New Roman" w:hAnsi="Times New Roman" w:cs="Times New Roman"/>
          <w:sz w:val="28"/>
          <w:szCs w:val="28"/>
        </w:rPr>
        <w:tab/>
        <w:t>Подготовка акта обследования</w:t>
      </w:r>
      <w:r w:rsidR="00802098">
        <w:rPr>
          <w:rFonts w:ascii="Times New Roman" w:hAnsi="Times New Roman" w:cs="Times New Roman"/>
          <w:sz w:val="28"/>
          <w:szCs w:val="28"/>
        </w:rPr>
        <w:t>.</w:t>
      </w:r>
    </w:p>
    <w:p w:rsidR="001835E5" w:rsidRPr="007120E3" w:rsidRDefault="001835E5" w:rsidP="001835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0E3">
        <w:rPr>
          <w:rFonts w:ascii="Times New Roman" w:hAnsi="Times New Roman" w:cs="Times New Roman"/>
          <w:sz w:val="28"/>
          <w:szCs w:val="28"/>
        </w:rPr>
        <w:t>•</w:t>
      </w:r>
      <w:r w:rsidRPr="007120E3">
        <w:rPr>
          <w:rFonts w:ascii="Times New Roman" w:hAnsi="Times New Roman" w:cs="Times New Roman"/>
          <w:sz w:val="28"/>
          <w:szCs w:val="28"/>
        </w:rPr>
        <w:tab/>
        <w:t>Подготовка схемы расположения земельного участка на кадастровомплане территорий</w:t>
      </w:r>
      <w:r w:rsidR="00802098">
        <w:rPr>
          <w:rFonts w:ascii="Times New Roman" w:hAnsi="Times New Roman" w:cs="Times New Roman"/>
          <w:sz w:val="28"/>
          <w:szCs w:val="28"/>
        </w:rPr>
        <w:t>.</w:t>
      </w:r>
    </w:p>
    <w:p w:rsidR="001835E5" w:rsidRPr="007120E3" w:rsidRDefault="001835E5" w:rsidP="001835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0E3">
        <w:rPr>
          <w:rFonts w:ascii="Times New Roman" w:hAnsi="Times New Roman" w:cs="Times New Roman"/>
          <w:sz w:val="28"/>
          <w:szCs w:val="28"/>
        </w:rPr>
        <w:t>•</w:t>
      </w:r>
      <w:r w:rsidRPr="007120E3">
        <w:rPr>
          <w:rFonts w:ascii="Times New Roman" w:hAnsi="Times New Roman" w:cs="Times New Roman"/>
          <w:sz w:val="28"/>
          <w:szCs w:val="28"/>
        </w:rPr>
        <w:tab/>
        <w:t>Подготовка: ·технического паспорта кадастрового плана территории</w:t>
      </w:r>
      <w:r w:rsidR="00802098">
        <w:rPr>
          <w:rFonts w:ascii="Times New Roman" w:hAnsi="Times New Roman" w:cs="Times New Roman"/>
          <w:sz w:val="28"/>
          <w:szCs w:val="28"/>
        </w:rPr>
        <w:t>.</w:t>
      </w:r>
    </w:p>
    <w:p w:rsidR="001835E5" w:rsidRPr="007120E3" w:rsidRDefault="001835E5" w:rsidP="001835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0E3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дастровые услуги могут включать </w:t>
      </w:r>
      <w:r w:rsidRPr="007120E3">
        <w:rPr>
          <w:rFonts w:ascii="Times New Roman" w:hAnsi="Times New Roman" w:cs="Times New Roman"/>
          <w:sz w:val="28"/>
          <w:szCs w:val="28"/>
        </w:rPr>
        <w:t>устранение реестровых ошибок,подготовку заключений,вынос межевых знаков на местности, дополнительные виды работ.</w:t>
      </w:r>
    </w:p>
    <w:p w:rsidR="00830983" w:rsidRDefault="002E353E" w:rsidP="00677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120E3" w:rsidRPr="007120E3">
        <w:rPr>
          <w:rFonts w:ascii="Times New Roman" w:hAnsi="Times New Roman" w:cs="Times New Roman"/>
          <w:sz w:val="28"/>
          <w:szCs w:val="28"/>
        </w:rPr>
        <w:t>ейству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120E3" w:rsidRPr="007120E3">
        <w:rPr>
          <w:rFonts w:ascii="Times New Roman" w:hAnsi="Times New Roman" w:cs="Times New Roman"/>
          <w:sz w:val="28"/>
          <w:szCs w:val="28"/>
        </w:rPr>
        <w:t xml:space="preserve"> по технологии «единого окна»</w:t>
      </w:r>
      <w:r w:rsidR="00095E58">
        <w:rPr>
          <w:rFonts w:ascii="Times New Roman" w:hAnsi="Times New Roman" w:cs="Times New Roman"/>
          <w:sz w:val="28"/>
          <w:szCs w:val="28"/>
        </w:rPr>
        <w:t>,</w:t>
      </w:r>
      <w:r w:rsidRPr="007120E3">
        <w:rPr>
          <w:rFonts w:ascii="Times New Roman" w:hAnsi="Times New Roman" w:cs="Times New Roman"/>
          <w:sz w:val="28"/>
          <w:szCs w:val="28"/>
        </w:rPr>
        <w:t xml:space="preserve">ППК «Роскадастр» </w:t>
      </w:r>
      <w:r w:rsidR="007120E3" w:rsidRPr="007120E3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7120E3" w:rsidRPr="007120E3">
        <w:rPr>
          <w:rFonts w:ascii="Times New Roman" w:hAnsi="Times New Roman" w:cs="Times New Roman"/>
          <w:sz w:val="28"/>
          <w:szCs w:val="28"/>
        </w:rPr>
        <w:t xml:space="preserve"> подготовку документов для кадастрового учета и проведение учетно-регистрационныхдействий </w:t>
      </w:r>
      <w:r w:rsidR="008B3A41">
        <w:rPr>
          <w:rFonts w:ascii="Times New Roman" w:hAnsi="Times New Roman" w:cs="Times New Roman"/>
          <w:sz w:val="28"/>
          <w:szCs w:val="28"/>
        </w:rPr>
        <w:t>в режиме</w:t>
      </w:r>
      <w:r w:rsidR="00F318BD" w:rsidRPr="007120E3">
        <w:rPr>
          <w:rFonts w:ascii="Times New Roman" w:hAnsi="Times New Roman" w:cs="Times New Roman"/>
          <w:sz w:val="28"/>
          <w:szCs w:val="28"/>
        </w:rPr>
        <w:t>полного цикла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7120E3" w:rsidRPr="007120E3">
        <w:rPr>
          <w:rFonts w:ascii="Times New Roman" w:hAnsi="Times New Roman" w:cs="Times New Roman"/>
          <w:sz w:val="28"/>
          <w:szCs w:val="28"/>
        </w:rPr>
        <w:t xml:space="preserve"> от консультации до выдачи готовых подтверждающих учет документов. </w:t>
      </w:r>
    </w:p>
    <w:p w:rsidR="007120E3" w:rsidRPr="007120E3" w:rsidRDefault="007120E3" w:rsidP="00677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0E3">
        <w:rPr>
          <w:rFonts w:ascii="Times New Roman" w:hAnsi="Times New Roman" w:cs="Times New Roman"/>
          <w:sz w:val="28"/>
          <w:szCs w:val="28"/>
        </w:rPr>
        <w:t>Таким образом, заявительполучает комплекс услуг – кадаст</w:t>
      </w:r>
      <w:r w:rsidR="00830983">
        <w:rPr>
          <w:rFonts w:ascii="Times New Roman" w:hAnsi="Times New Roman" w:cs="Times New Roman"/>
          <w:sz w:val="28"/>
          <w:szCs w:val="28"/>
        </w:rPr>
        <w:t xml:space="preserve">ровый учет от начала и до конца и </w:t>
      </w:r>
      <w:r w:rsidRPr="007120E3">
        <w:rPr>
          <w:rFonts w:ascii="Times New Roman" w:hAnsi="Times New Roman" w:cs="Times New Roman"/>
          <w:sz w:val="28"/>
          <w:szCs w:val="28"/>
        </w:rPr>
        <w:t>полное сопровождение любых действий с объектами недвижимости</w:t>
      </w:r>
      <w:r w:rsidR="00830983">
        <w:rPr>
          <w:rFonts w:ascii="Times New Roman" w:hAnsi="Times New Roman" w:cs="Times New Roman"/>
          <w:sz w:val="28"/>
          <w:szCs w:val="28"/>
        </w:rPr>
        <w:t>:</w:t>
      </w:r>
    </w:p>
    <w:p w:rsidR="007120E3" w:rsidRPr="00830983" w:rsidRDefault="007120E3" w:rsidP="0083098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83">
        <w:rPr>
          <w:rFonts w:ascii="Times New Roman" w:hAnsi="Times New Roman" w:cs="Times New Roman"/>
          <w:sz w:val="28"/>
          <w:szCs w:val="28"/>
        </w:rPr>
        <w:t>консультацию и юридическую помощь;</w:t>
      </w:r>
    </w:p>
    <w:p w:rsidR="007120E3" w:rsidRPr="00830983" w:rsidRDefault="007120E3" w:rsidP="0083098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83">
        <w:rPr>
          <w:rFonts w:ascii="Times New Roman" w:hAnsi="Times New Roman" w:cs="Times New Roman"/>
          <w:sz w:val="28"/>
          <w:szCs w:val="28"/>
        </w:rPr>
        <w:t>получение сертификата электронно-цифровой подписи;</w:t>
      </w:r>
    </w:p>
    <w:p w:rsidR="007120E3" w:rsidRPr="00830983" w:rsidRDefault="007120E3" w:rsidP="0083098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83">
        <w:rPr>
          <w:rFonts w:ascii="Times New Roman" w:hAnsi="Times New Roman" w:cs="Times New Roman"/>
          <w:sz w:val="28"/>
          <w:szCs w:val="28"/>
        </w:rPr>
        <w:t>проведение кадастровых работ;</w:t>
      </w:r>
    </w:p>
    <w:p w:rsidR="007120E3" w:rsidRPr="00830983" w:rsidRDefault="007120E3" w:rsidP="00830983">
      <w:pPr>
        <w:pStyle w:val="a3"/>
        <w:numPr>
          <w:ilvl w:val="0"/>
          <w:numId w:val="7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830983">
        <w:rPr>
          <w:rFonts w:ascii="Times New Roman" w:hAnsi="Times New Roman" w:cs="Times New Roman"/>
          <w:sz w:val="28"/>
          <w:szCs w:val="28"/>
        </w:rPr>
        <w:t>подготовку и формирование полного пакета документов для кадастрового учета и учетно-регистрационных действий;</w:t>
      </w:r>
    </w:p>
    <w:p w:rsidR="007120E3" w:rsidRPr="00830983" w:rsidRDefault="007120E3" w:rsidP="00830983">
      <w:pPr>
        <w:pStyle w:val="a3"/>
        <w:numPr>
          <w:ilvl w:val="0"/>
          <w:numId w:val="7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830983">
        <w:rPr>
          <w:rFonts w:ascii="Times New Roman" w:hAnsi="Times New Roman" w:cs="Times New Roman"/>
          <w:sz w:val="28"/>
          <w:szCs w:val="28"/>
        </w:rPr>
        <w:t>подачу заявлений и документов в Росреестр через личный кабинет;</w:t>
      </w:r>
    </w:p>
    <w:p w:rsidR="007120E3" w:rsidRPr="00830983" w:rsidRDefault="007120E3" w:rsidP="0083098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83">
        <w:rPr>
          <w:rFonts w:ascii="Times New Roman" w:hAnsi="Times New Roman" w:cs="Times New Roman"/>
          <w:sz w:val="28"/>
          <w:szCs w:val="28"/>
        </w:rPr>
        <w:t>доставку результата услуг – готовых документов.</w:t>
      </w:r>
    </w:p>
    <w:p w:rsidR="007120E3" w:rsidRPr="007120E3" w:rsidRDefault="007120E3" w:rsidP="00677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0E3">
        <w:rPr>
          <w:rFonts w:ascii="Times New Roman" w:hAnsi="Times New Roman" w:cs="Times New Roman"/>
          <w:sz w:val="28"/>
          <w:szCs w:val="28"/>
        </w:rPr>
        <w:lastRenderedPageBreak/>
        <w:t>Стоимость кадастровых работ зависит от вида выполненных работ и вида объекта недвижимости: его конструкции и территориального месторасположения.</w:t>
      </w:r>
    </w:p>
    <w:p w:rsidR="0067795F" w:rsidRDefault="007120E3" w:rsidP="00677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0E3">
        <w:rPr>
          <w:rFonts w:ascii="Times New Roman" w:hAnsi="Times New Roman" w:cs="Times New Roman"/>
          <w:sz w:val="28"/>
          <w:szCs w:val="28"/>
        </w:rPr>
        <w:t>Выбирая ППК «Роскадастр», заявитель получает качественное выполнение работ в короткий срок с учетом достоверных, актуальных сведений об объекте недвижимости и положени</w:t>
      </w:r>
      <w:r w:rsidR="0067795F">
        <w:rPr>
          <w:rFonts w:ascii="Times New Roman" w:hAnsi="Times New Roman" w:cs="Times New Roman"/>
          <w:sz w:val="28"/>
          <w:szCs w:val="28"/>
        </w:rPr>
        <w:t xml:space="preserve">й действующего законодательства, а также </w:t>
      </w:r>
      <w:r w:rsidRPr="007120E3">
        <w:rPr>
          <w:rFonts w:ascii="Times New Roman" w:hAnsi="Times New Roman" w:cs="Times New Roman"/>
          <w:sz w:val="28"/>
          <w:szCs w:val="28"/>
        </w:rPr>
        <w:t>индивидуальный подход к каждому заказчику,проведение правовой предварительной экспертизы в рамках подготовительных работ</w:t>
      </w:r>
      <w:r w:rsidR="0067795F">
        <w:rPr>
          <w:rFonts w:ascii="Times New Roman" w:hAnsi="Times New Roman" w:cs="Times New Roman"/>
          <w:sz w:val="28"/>
          <w:szCs w:val="28"/>
        </w:rPr>
        <w:t>.</w:t>
      </w:r>
    </w:p>
    <w:p w:rsidR="00B61D66" w:rsidRDefault="007120E3" w:rsidP="00677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0E3">
        <w:rPr>
          <w:rFonts w:ascii="Times New Roman" w:hAnsi="Times New Roman" w:cs="Times New Roman"/>
          <w:sz w:val="28"/>
          <w:szCs w:val="28"/>
        </w:rPr>
        <w:t>Для получения дополнительной информации о предоставлении услуг филиала ППК «Роскадастр» по Тамбовской области можно позвонить по телефонам: 8 (915) 861-20-16, 8 (4752) 45-97-61 (доб. 2073).</w:t>
      </w:r>
    </w:p>
    <w:sectPr w:rsidR="00B61D66" w:rsidSect="002E353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A66" w:rsidRDefault="00531A66" w:rsidP="002E353E">
      <w:pPr>
        <w:spacing w:after="0" w:line="240" w:lineRule="auto"/>
      </w:pPr>
      <w:r>
        <w:separator/>
      </w:r>
    </w:p>
  </w:endnote>
  <w:endnote w:type="continuationSeparator" w:id="1">
    <w:p w:rsidR="00531A66" w:rsidRDefault="00531A66" w:rsidP="002E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A66" w:rsidRDefault="00531A66" w:rsidP="002E353E">
      <w:pPr>
        <w:spacing w:after="0" w:line="240" w:lineRule="auto"/>
      </w:pPr>
      <w:r>
        <w:separator/>
      </w:r>
    </w:p>
  </w:footnote>
  <w:footnote w:type="continuationSeparator" w:id="1">
    <w:p w:rsidR="00531A66" w:rsidRDefault="00531A66" w:rsidP="002E3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382102"/>
      <w:docPartObj>
        <w:docPartGallery w:val="Page Numbers (Top of Page)"/>
        <w:docPartUnique/>
      </w:docPartObj>
    </w:sdtPr>
    <w:sdtContent>
      <w:p w:rsidR="002E353E" w:rsidRDefault="008E2DE4">
        <w:pPr>
          <w:pStyle w:val="a4"/>
          <w:jc w:val="center"/>
        </w:pPr>
        <w:r>
          <w:fldChar w:fldCharType="begin"/>
        </w:r>
        <w:r w:rsidR="002E353E">
          <w:instrText>PAGE   \* MERGEFORMAT</w:instrText>
        </w:r>
        <w:r>
          <w:fldChar w:fldCharType="separate"/>
        </w:r>
        <w:r w:rsidR="00202563">
          <w:rPr>
            <w:noProof/>
          </w:rPr>
          <w:t>3</w:t>
        </w:r>
        <w:r>
          <w:fldChar w:fldCharType="end"/>
        </w:r>
      </w:p>
    </w:sdtContent>
  </w:sdt>
  <w:p w:rsidR="002E353E" w:rsidRDefault="002E353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0FE5"/>
    <w:multiLevelType w:val="multilevel"/>
    <w:tmpl w:val="D292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C05E3"/>
    <w:multiLevelType w:val="multilevel"/>
    <w:tmpl w:val="0E5C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555FA4"/>
    <w:multiLevelType w:val="multilevel"/>
    <w:tmpl w:val="B6F4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21457C"/>
    <w:multiLevelType w:val="multilevel"/>
    <w:tmpl w:val="D38E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572953"/>
    <w:multiLevelType w:val="multilevel"/>
    <w:tmpl w:val="2D6A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796D47"/>
    <w:multiLevelType w:val="hybridMultilevel"/>
    <w:tmpl w:val="97540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7A621D2"/>
    <w:multiLevelType w:val="multilevel"/>
    <w:tmpl w:val="7E3E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039"/>
    <w:rsid w:val="0000230F"/>
    <w:rsid w:val="00034959"/>
    <w:rsid w:val="00095E58"/>
    <w:rsid w:val="0012411B"/>
    <w:rsid w:val="00174B51"/>
    <w:rsid w:val="001835E5"/>
    <w:rsid w:val="001F6965"/>
    <w:rsid w:val="00202563"/>
    <w:rsid w:val="002568E0"/>
    <w:rsid w:val="002E353E"/>
    <w:rsid w:val="002F770B"/>
    <w:rsid w:val="00393AD0"/>
    <w:rsid w:val="003E0658"/>
    <w:rsid w:val="0045127B"/>
    <w:rsid w:val="004740DE"/>
    <w:rsid w:val="00531A66"/>
    <w:rsid w:val="00543A57"/>
    <w:rsid w:val="005B1A43"/>
    <w:rsid w:val="005C6179"/>
    <w:rsid w:val="005E4FA4"/>
    <w:rsid w:val="005F25CC"/>
    <w:rsid w:val="00641325"/>
    <w:rsid w:val="006551F8"/>
    <w:rsid w:val="0067795F"/>
    <w:rsid w:val="006F1C69"/>
    <w:rsid w:val="007120E3"/>
    <w:rsid w:val="00802098"/>
    <w:rsid w:val="00830983"/>
    <w:rsid w:val="008B3A41"/>
    <w:rsid w:val="008E2DE4"/>
    <w:rsid w:val="00932F98"/>
    <w:rsid w:val="0096003B"/>
    <w:rsid w:val="0096062D"/>
    <w:rsid w:val="009A443E"/>
    <w:rsid w:val="009D7D34"/>
    <w:rsid w:val="009E1367"/>
    <w:rsid w:val="00A55A82"/>
    <w:rsid w:val="00A96F7B"/>
    <w:rsid w:val="00AD2063"/>
    <w:rsid w:val="00AF0E79"/>
    <w:rsid w:val="00B61D66"/>
    <w:rsid w:val="00B84BF9"/>
    <w:rsid w:val="00C04750"/>
    <w:rsid w:val="00C25E55"/>
    <w:rsid w:val="00C3753F"/>
    <w:rsid w:val="00C50F59"/>
    <w:rsid w:val="00D153A7"/>
    <w:rsid w:val="00D17626"/>
    <w:rsid w:val="00D22C62"/>
    <w:rsid w:val="00DB3039"/>
    <w:rsid w:val="00E6026C"/>
    <w:rsid w:val="00EC4F8A"/>
    <w:rsid w:val="00ED530D"/>
    <w:rsid w:val="00F05331"/>
    <w:rsid w:val="00F318BD"/>
    <w:rsid w:val="00F41925"/>
    <w:rsid w:val="00FC1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57"/>
  </w:style>
  <w:style w:type="paragraph" w:styleId="1">
    <w:name w:val="heading 1"/>
    <w:basedOn w:val="a"/>
    <w:next w:val="a"/>
    <w:link w:val="10"/>
    <w:uiPriority w:val="9"/>
    <w:qFormat/>
    <w:rsid w:val="00174B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ppyq">
    <w:name w:val="s1ppyq"/>
    <w:basedOn w:val="a0"/>
    <w:rsid w:val="00DB3039"/>
  </w:style>
  <w:style w:type="paragraph" w:customStyle="1" w:styleId="04xlpa">
    <w:name w:val="_04xlpa"/>
    <w:basedOn w:val="a"/>
    <w:rsid w:val="00DB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053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3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353E"/>
  </w:style>
  <w:style w:type="paragraph" w:styleId="a6">
    <w:name w:val="footer"/>
    <w:basedOn w:val="a"/>
    <w:link w:val="a7"/>
    <w:uiPriority w:val="99"/>
    <w:unhideWhenUsed/>
    <w:rsid w:val="002E3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353E"/>
  </w:style>
  <w:style w:type="paragraph" w:styleId="a8">
    <w:name w:val="Balloon Text"/>
    <w:basedOn w:val="a"/>
    <w:link w:val="a9"/>
    <w:uiPriority w:val="99"/>
    <w:semiHidden/>
    <w:unhideWhenUsed/>
    <w:rsid w:val="0080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0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4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4B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ppyq">
    <w:name w:val="s1ppyq"/>
    <w:basedOn w:val="a0"/>
    <w:rsid w:val="00DB3039"/>
  </w:style>
  <w:style w:type="paragraph" w:customStyle="1" w:styleId="04xlpa">
    <w:name w:val="_04xlpa"/>
    <w:basedOn w:val="a"/>
    <w:rsid w:val="00DB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053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3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353E"/>
  </w:style>
  <w:style w:type="paragraph" w:styleId="a6">
    <w:name w:val="footer"/>
    <w:basedOn w:val="a"/>
    <w:link w:val="a7"/>
    <w:uiPriority w:val="99"/>
    <w:unhideWhenUsed/>
    <w:rsid w:val="002E3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353E"/>
  </w:style>
  <w:style w:type="paragraph" w:styleId="a8">
    <w:name w:val="Balloon Text"/>
    <w:basedOn w:val="a"/>
    <w:link w:val="a9"/>
    <w:uiPriority w:val="99"/>
    <w:semiHidden/>
    <w:unhideWhenUsed/>
    <w:rsid w:val="0080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0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4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AlfYorovaOM</dc:creator>
  <cp:lastModifiedBy>ChernovaTN</cp:lastModifiedBy>
  <cp:revision>23</cp:revision>
  <cp:lastPrinted>2023-06-09T05:05:00Z</cp:lastPrinted>
  <dcterms:created xsi:type="dcterms:W3CDTF">2023-06-08T08:07:00Z</dcterms:created>
  <dcterms:modified xsi:type="dcterms:W3CDTF">2023-06-26T06:02:00Z</dcterms:modified>
</cp:coreProperties>
</file>