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AD" w:rsidRPr="00EF6BAD" w:rsidRDefault="00EF6BAD" w:rsidP="00EF6BAD">
      <w:pPr>
        <w:pStyle w:val="a3"/>
        <w:spacing w:before="0" w:beforeAutospacing="0" w:after="0" w:afterAutospacing="0"/>
        <w:jc w:val="center"/>
        <w:rPr>
          <w:color w:val="353535"/>
          <w:sz w:val="28"/>
          <w:szCs w:val="28"/>
        </w:rPr>
      </w:pPr>
      <w:r w:rsidRPr="00EF6BAD">
        <w:rPr>
          <w:rStyle w:val="a4"/>
          <w:color w:val="353535"/>
          <w:sz w:val="28"/>
          <w:szCs w:val="28"/>
        </w:rPr>
        <w:t>Особенности трудовых прав женщин</w:t>
      </w:r>
    </w:p>
    <w:p w:rsidR="00C0224E" w:rsidRDefault="00C0224E" w:rsidP="00EF6BAD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</w:t>
      </w:r>
    </w:p>
    <w:p w:rsidR="00EF6BAD" w:rsidRPr="00EF6BAD" w:rsidRDefault="00C0224E" w:rsidP="00EF6BAD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</w:t>
      </w:r>
      <w:r w:rsidR="00EF6BAD" w:rsidRPr="00EF6BAD">
        <w:rPr>
          <w:color w:val="353535"/>
          <w:sz w:val="28"/>
          <w:szCs w:val="28"/>
        </w:rPr>
        <w:t>Каждый работник имеет право защищать свои трудовые права. Конституция Российской Федерации, обеспечивается государственная поддержка семьи, материнства, отцовства и детства (ст.7), семья находится под защитой государства (ст.38).</w:t>
      </w:r>
    </w:p>
    <w:p w:rsidR="00EF6BAD" w:rsidRPr="00EF6BAD" w:rsidRDefault="00EF6BAD" w:rsidP="00EF6BAD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EF6BAD">
        <w:rPr>
          <w:color w:val="353535"/>
          <w:sz w:val="28"/>
          <w:szCs w:val="28"/>
        </w:rPr>
        <w:t>Трудовым кодексом Российской Федерации (далее - ТК РФ) предусмотрены гарантии женщинам при заключении трудового договора.</w:t>
      </w:r>
    </w:p>
    <w:p w:rsidR="00EF6BAD" w:rsidRPr="00EF6BAD" w:rsidRDefault="00C0224E" w:rsidP="00EF6BAD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</w:t>
      </w:r>
      <w:r w:rsidR="00EF6BAD" w:rsidRPr="00EF6BAD">
        <w:rPr>
          <w:color w:val="353535"/>
          <w:sz w:val="28"/>
          <w:szCs w:val="28"/>
        </w:rPr>
        <w:t>В соответствии со ст. 64 ТК РФ запрещается отказывать в заключени</w:t>
      </w:r>
      <w:proofErr w:type="gramStart"/>
      <w:r w:rsidR="00EF6BAD" w:rsidRPr="00EF6BAD">
        <w:rPr>
          <w:color w:val="353535"/>
          <w:sz w:val="28"/>
          <w:szCs w:val="28"/>
        </w:rPr>
        <w:t>и</w:t>
      </w:r>
      <w:proofErr w:type="gramEnd"/>
      <w:r w:rsidR="00EF6BAD" w:rsidRPr="00EF6BAD">
        <w:rPr>
          <w:color w:val="353535"/>
          <w:sz w:val="28"/>
          <w:szCs w:val="28"/>
        </w:rPr>
        <w:t xml:space="preserve"> трудового договора женщинам  по мотивам, связанным с беременностью или наличием детей.</w:t>
      </w:r>
      <w:r>
        <w:rPr>
          <w:color w:val="353535"/>
          <w:sz w:val="28"/>
          <w:szCs w:val="28"/>
        </w:rPr>
        <w:t xml:space="preserve"> </w:t>
      </w:r>
      <w:r w:rsidR="00EF6BAD" w:rsidRPr="00EF6BAD">
        <w:rPr>
          <w:color w:val="353535"/>
          <w:sz w:val="28"/>
          <w:szCs w:val="28"/>
        </w:rPr>
        <w:t>Статьей 70 ТК РФ определено, что работодатель не имеет право устанавливать испытание при приеме на работу беременным женщинам и женщинам, имеющим детей в возрасте до 1,5 лет.</w:t>
      </w:r>
      <w:r w:rsidR="00EF6BAD" w:rsidRPr="00EF6BAD">
        <w:rPr>
          <w:color w:val="353535"/>
          <w:sz w:val="28"/>
          <w:szCs w:val="28"/>
        </w:rPr>
        <w:br/>
        <w:t>     Работы, на которых ограничивается применение труда женщин (ст.253 ТК РФ):</w:t>
      </w:r>
      <w:r w:rsidR="00EF6BAD" w:rsidRPr="00EF6BAD">
        <w:rPr>
          <w:color w:val="353535"/>
          <w:sz w:val="28"/>
          <w:szCs w:val="28"/>
        </w:rPr>
        <w:br/>
        <w:t>     тяжёлые работы;</w:t>
      </w:r>
    </w:p>
    <w:p w:rsidR="00EF6BAD" w:rsidRPr="00EF6BAD" w:rsidRDefault="00EF6BAD" w:rsidP="00EF6BAD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EF6BAD">
        <w:rPr>
          <w:color w:val="353535"/>
          <w:sz w:val="28"/>
          <w:szCs w:val="28"/>
        </w:rPr>
        <w:t>     работы с вредными и (или) опасными условиями труда;</w:t>
      </w:r>
    </w:p>
    <w:p w:rsidR="00EF6BAD" w:rsidRPr="00EF6BAD" w:rsidRDefault="00EF6BAD" w:rsidP="00EF6BAD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EF6BAD">
        <w:rPr>
          <w:color w:val="353535"/>
          <w:sz w:val="28"/>
          <w:szCs w:val="28"/>
        </w:rPr>
        <w:t>подземные работы, за исключением нефизических работ или работ по санитарному и бытовому обслуживанию;</w:t>
      </w:r>
      <w:r w:rsidRPr="00EF6BAD">
        <w:rPr>
          <w:color w:val="353535"/>
          <w:sz w:val="28"/>
          <w:szCs w:val="28"/>
        </w:rPr>
        <w:br/>
        <w:t>     работы, связанные с подъёмом и перемещением вручную тяжестей, превышающих предельно допустимые для них нормы.</w:t>
      </w:r>
    </w:p>
    <w:p w:rsidR="00EF6BAD" w:rsidRPr="00EF6BAD" w:rsidRDefault="00EF6BAD" w:rsidP="00EF6BAD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EF6BAD">
        <w:rPr>
          <w:color w:val="353535"/>
          <w:sz w:val="28"/>
          <w:szCs w:val="28"/>
        </w:rPr>
        <w:t>     Беременным женщинам в соответствии с медицинским заключением и по их заявлению снижаются нормы выработки, нормы обслуживания либо они переводятся на другую работу, исключающую воздействие неблагоприятных факторов, с сохранением среднего заработка  по прежней работе.</w:t>
      </w:r>
      <w:r w:rsidRPr="00EF6BAD">
        <w:rPr>
          <w:color w:val="353535"/>
          <w:sz w:val="28"/>
          <w:szCs w:val="28"/>
        </w:rPr>
        <w:br/>
        <w:t>   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работы.</w:t>
      </w:r>
      <w:r w:rsidRPr="00EF6BAD">
        <w:rPr>
          <w:color w:val="353535"/>
          <w:sz w:val="28"/>
          <w:szCs w:val="28"/>
        </w:rPr>
        <w:br/>
        <w:t>     Женщины, имеющие детей в возрасте до 1,5 лет, в случае невозможности выполнения прежней работы переводятся по заявлению  на другую работу с оплатой труда по выполняемой работе, но не ниже среднего заработка по прежней работе до достижения ребенком возраста 1,5 лет.</w:t>
      </w:r>
      <w:r w:rsidRPr="00EF6BAD">
        <w:rPr>
          <w:color w:val="353535"/>
          <w:sz w:val="28"/>
          <w:szCs w:val="28"/>
        </w:rPr>
        <w:br/>
        <w:t>    В соответствии со ст. 255 ТК РФ женщинам на основании заявления и листка  нетрудоспособности предоставляются отпуска по беременности и родам с выплатой пособия по государственному социальному страхованию в установленном федеральными законами размере.</w:t>
      </w:r>
      <w:r w:rsidRPr="00EF6BAD">
        <w:rPr>
          <w:color w:val="353535"/>
          <w:sz w:val="28"/>
          <w:szCs w:val="28"/>
        </w:rPr>
        <w:br/>
        <w:t>   Отпуск по беременности и родам исчисляется суммарно и предоставляется  женщине полностью независимо от числа дней, фактически использованных ею до родов. Отпуска продолжительностью 70 (в  случае многоплодной беременности – 84) календарных  дней до и 70 (при осложнённых  родах -84, при рождении 2-х или более детей – 110) календарных дней после родов.</w:t>
      </w:r>
      <w:r w:rsidRPr="00EF6BAD">
        <w:rPr>
          <w:color w:val="353535"/>
          <w:sz w:val="28"/>
          <w:szCs w:val="28"/>
        </w:rPr>
        <w:br/>
        <w:t xml:space="preserve">    Статьей 256 ТК РФ предусмотрено предоставление по заявлению женщины отпуска по уходу за ребёнком до достижения им возраста 3-х лет. Во время нахождения в таком отпуске женщинам предоставлено право </w:t>
      </w:r>
      <w:proofErr w:type="gramStart"/>
      <w:r w:rsidRPr="00EF6BAD">
        <w:rPr>
          <w:color w:val="353535"/>
          <w:sz w:val="28"/>
          <w:szCs w:val="28"/>
        </w:rPr>
        <w:t>работать</w:t>
      </w:r>
      <w:proofErr w:type="gramEnd"/>
      <w:r w:rsidRPr="00EF6BAD">
        <w:rPr>
          <w:color w:val="353535"/>
          <w:sz w:val="28"/>
          <w:szCs w:val="28"/>
        </w:rPr>
        <w:t xml:space="preserve"> на условиях неполного рабочего времени или на дому с </w:t>
      </w:r>
      <w:r w:rsidRPr="00EF6BAD">
        <w:rPr>
          <w:color w:val="353535"/>
          <w:sz w:val="28"/>
          <w:szCs w:val="28"/>
        </w:rPr>
        <w:lastRenderedPageBreak/>
        <w:t>сохранением права на получение пособия по государственному социальному страхованию.</w:t>
      </w:r>
      <w:r w:rsidRPr="00EF6BAD">
        <w:rPr>
          <w:color w:val="353535"/>
          <w:sz w:val="28"/>
          <w:szCs w:val="28"/>
        </w:rPr>
        <w:br/>
        <w:t>         На период отпуска по уходу за ребенком за работником сохраняется место работы (должность). Период отпуска засчитывается  в общий и непрерывный трудовой стаж.</w:t>
      </w:r>
      <w:r w:rsidRPr="00EF6BAD">
        <w:rPr>
          <w:color w:val="353535"/>
          <w:sz w:val="28"/>
          <w:szCs w:val="28"/>
        </w:rPr>
        <w:br/>
        <w:t>        В соответствии с требованиями ст. 258 ТК РФ работающим женщинам, имеющим детей в возрасте до 1,5 лет, предоставляются дополнительные перерывы для кормления ребёнка (детей) не реже чем через каждые 3 часа продолжительностью не менее 30 минут каждый (при наличии 2-х и более – не менее 1 часа).</w:t>
      </w:r>
    </w:p>
    <w:p w:rsidR="00EF6BAD" w:rsidRPr="00EF6BAD" w:rsidRDefault="00EF6BAD" w:rsidP="00EF6BAD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EF6BAD">
        <w:rPr>
          <w:color w:val="353535"/>
          <w:sz w:val="28"/>
          <w:szCs w:val="28"/>
        </w:rPr>
        <w:t>       По заявлению женщины перерывы  для кормления ребёнка присоединяются к перерыву для отдыха и питания либо в суммированном виде переносятся как начало, так и на конец рабочего дня (смены) с соответствующим ег</w:t>
      </w:r>
      <w:proofErr w:type="gramStart"/>
      <w:r w:rsidRPr="00EF6BAD">
        <w:rPr>
          <w:color w:val="353535"/>
          <w:sz w:val="28"/>
          <w:szCs w:val="28"/>
        </w:rPr>
        <w:t>о(</w:t>
      </w:r>
      <w:proofErr w:type="gramEnd"/>
      <w:r w:rsidRPr="00EF6BAD">
        <w:rPr>
          <w:color w:val="353535"/>
          <w:sz w:val="28"/>
          <w:szCs w:val="28"/>
        </w:rPr>
        <w:t>её)сокращением.</w:t>
      </w:r>
    </w:p>
    <w:p w:rsidR="00EF6BAD" w:rsidRPr="00EF6BAD" w:rsidRDefault="00EF6BAD" w:rsidP="00EF6BAD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EF6BAD">
        <w:rPr>
          <w:color w:val="353535"/>
          <w:sz w:val="28"/>
          <w:szCs w:val="28"/>
        </w:rPr>
        <w:t>     Законом установлен запрет на направление беременных женщин в служебные командировки, привлечение их к сверхурочным работам, работам в ночное время, в выходные и нерабочие праздничные дни (ст.259 ТК РФ).</w:t>
      </w:r>
    </w:p>
    <w:p w:rsidR="00EF6BAD" w:rsidRPr="00EF6BAD" w:rsidRDefault="00EF6BAD" w:rsidP="00EF6BAD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EF6BAD">
        <w:rPr>
          <w:color w:val="353535"/>
          <w:sz w:val="28"/>
          <w:szCs w:val="28"/>
        </w:rPr>
        <w:t>     Для направления женщин, имеющих детей до 3- лет в служебные командировки, привлечения к сверхурочным работам, работам в ночное время, в выходные и нерабочие праздничные дни необходимо получить их письменное согласие, это не должно быть запрещено по медицинским показаниям.</w:t>
      </w:r>
      <w:r w:rsidRPr="00EF6BAD">
        <w:rPr>
          <w:color w:val="353535"/>
          <w:sz w:val="28"/>
          <w:szCs w:val="28"/>
        </w:rPr>
        <w:br/>
        <w:t>    Статьей 260 ТК РФ  предоставляется право женщине перед отпуском по беременности и родам или непосредственно после него либо по окончании отпуска по уходу за ребёнком использовать ежегодный оплачиваемый отпуск независимо от стажа работы у данного работодателя. Не допускается отзыв из отпуска беременных женщин (ст. 125 ТК РФ) и замена им отпуска денежной компенсацией (ст.126 ТК РФ).</w:t>
      </w:r>
    </w:p>
    <w:p w:rsidR="00EF6BAD" w:rsidRPr="00EF6BAD" w:rsidRDefault="00EF6BAD" w:rsidP="00EF6BAD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EF6BAD">
        <w:rPr>
          <w:color w:val="353535"/>
          <w:sz w:val="28"/>
          <w:szCs w:val="28"/>
        </w:rPr>
        <w:t xml:space="preserve">      Запрещается увольнять беременных женщин по инициативе работодателя (кроме случаев ликвидации или прекращения деятельности ИП), а в случае истечения срока  срочного трудового договора его необходимо продлить до окончания беременности, а при предоставлении в установленном порядке  отпуска по беременности и родам – до его  окончания. Допускается увольнение женщины в связи с истечением срока трудового договора в период беременности, если трудовой договор был заключен на время исполнения обязанностей отсутствующего работника и невозможности </w:t>
      </w:r>
      <w:proofErr w:type="gramStart"/>
      <w:r w:rsidRPr="00EF6BAD">
        <w:rPr>
          <w:color w:val="353535"/>
          <w:sz w:val="28"/>
          <w:szCs w:val="28"/>
        </w:rPr>
        <w:t>перевести</w:t>
      </w:r>
      <w:proofErr w:type="gramEnd"/>
      <w:r w:rsidRPr="00EF6BAD">
        <w:rPr>
          <w:color w:val="353535"/>
          <w:sz w:val="28"/>
          <w:szCs w:val="28"/>
        </w:rPr>
        <w:t xml:space="preserve"> ее до окончания  беременности на другую имеющуюся у работодателя работу.</w:t>
      </w:r>
      <w:r w:rsidRPr="00EF6BAD">
        <w:rPr>
          <w:color w:val="353535"/>
          <w:sz w:val="28"/>
          <w:szCs w:val="28"/>
        </w:rPr>
        <w:br/>
        <w:t xml:space="preserve">    </w:t>
      </w:r>
      <w:proofErr w:type="gramStart"/>
      <w:r w:rsidRPr="00EF6BAD">
        <w:rPr>
          <w:color w:val="353535"/>
          <w:sz w:val="28"/>
          <w:szCs w:val="28"/>
        </w:rPr>
        <w:t xml:space="preserve">Также не допускается расторжение по инициативе работодателя трудового договора с женщинами, имеющими детей в возрасте до 3- </w:t>
      </w:r>
      <w:proofErr w:type="spellStart"/>
      <w:r w:rsidRPr="00EF6BAD">
        <w:rPr>
          <w:color w:val="353535"/>
          <w:sz w:val="28"/>
          <w:szCs w:val="28"/>
        </w:rPr>
        <w:t>х</w:t>
      </w:r>
      <w:proofErr w:type="spellEnd"/>
      <w:r w:rsidRPr="00EF6BAD">
        <w:rPr>
          <w:color w:val="353535"/>
          <w:sz w:val="28"/>
          <w:szCs w:val="28"/>
        </w:rPr>
        <w:t xml:space="preserve"> лет, одинокими матерями, воспитывающими ребёнка в возрасте до 14 лет (ребёнка – инвалида – до 18 лет), кроме увольнения по основаниям, предусмотренным п.п.1, 5 - 8, 10 или 11 ч.1 ст.81 или п.2 ст.336 ТК РФ.</w:t>
      </w:r>
      <w:proofErr w:type="gramEnd"/>
    </w:p>
    <w:p w:rsidR="00EF6BAD" w:rsidRPr="00EF6BAD" w:rsidRDefault="00EF6BAD" w:rsidP="00EF6BAD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EF6BAD">
        <w:rPr>
          <w:color w:val="353535"/>
          <w:sz w:val="28"/>
          <w:szCs w:val="28"/>
        </w:rPr>
        <w:t xml:space="preserve">      Исключение является при расторжении  трудового договора с этой категорией </w:t>
      </w:r>
      <w:proofErr w:type="gramStart"/>
      <w:r w:rsidRPr="00EF6BAD">
        <w:rPr>
          <w:color w:val="353535"/>
          <w:sz w:val="28"/>
          <w:szCs w:val="28"/>
        </w:rPr>
        <w:t>работников</w:t>
      </w:r>
      <w:proofErr w:type="gramEnd"/>
      <w:r w:rsidRPr="00EF6BAD">
        <w:rPr>
          <w:color w:val="353535"/>
          <w:sz w:val="28"/>
          <w:szCs w:val="28"/>
        </w:rPr>
        <w:t xml:space="preserve"> если срок трудового договора истёк во время </w:t>
      </w:r>
      <w:r w:rsidRPr="00EF6BAD">
        <w:rPr>
          <w:color w:val="353535"/>
          <w:sz w:val="28"/>
          <w:szCs w:val="28"/>
        </w:rPr>
        <w:lastRenderedPageBreak/>
        <w:t>беременности (ст. 261 ТК РФ).</w:t>
      </w:r>
      <w:r w:rsidRPr="00EF6BAD">
        <w:rPr>
          <w:color w:val="353535"/>
          <w:sz w:val="28"/>
          <w:szCs w:val="28"/>
        </w:rPr>
        <w:br/>
        <w:t xml:space="preserve">    Для женщин, работающих  в сельской местности, предусмотрено право на один дополнительный выходной день в месяц без сохранения заработной платы (ст.262 ТК РФ). Кроме того, для </w:t>
      </w:r>
      <w:proofErr w:type="gramStart"/>
      <w:r w:rsidRPr="00EF6BAD">
        <w:rPr>
          <w:color w:val="353535"/>
          <w:sz w:val="28"/>
          <w:szCs w:val="28"/>
        </w:rPr>
        <w:t>одинокой матери, воспитывающей ребёнка в возрасте до 14 лет коллективным договором могут</w:t>
      </w:r>
      <w:proofErr w:type="gramEnd"/>
      <w:r w:rsidRPr="00EF6BAD">
        <w:rPr>
          <w:color w:val="353535"/>
          <w:sz w:val="28"/>
          <w:szCs w:val="28"/>
        </w:rPr>
        <w:t xml:space="preserve"> устанавливаться ежегодные дополнительные отпуска без сохранения заработной платы в удобное для нее время продолжительностью до 14 календарных дней (ст.263 ТК РФ)</w:t>
      </w:r>
    </w:p>
    <w:p w:rsidR="00350692" w:rsidRPr="00EF6BAD" w:rsidRDefault="00350692" w:rsidP="00EF6B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0692" w:rsidRPr="00EF6BAD" w:rsidSect="0035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BAD"/>
    <w:rsid w:val="00350692"/>
    <w:rsid w:val="00C0224E"/>
    <w:rsid w:val="00D67914"/>
    <w:rsid w:val="00EF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B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2023-04-04T12:20:00Z</dcterms:created>
  <dcterms:modified xsi:type="dcterms:W3CDTF">2023-04-04T12:22:00Z</dcterms:modified>
</cp:coreProperties>
</file>