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3D4E" w:rsidRDefault="00F13D4E" w:rsidP="00216C0F">
      <w:pPr>
        <w:pStyle w:val="14"/>
        <w:spacing w:line="240" w:lineRule="auto"/>
        <w:jc w:val="center"/>
        <w:rPr>
          <w:color w:val="000000"/>
          <w:szCs w:val="28"/>
        </w:rPr>
      </w:pPr>
    </w:p>
    <w:p w:rsidR="00845452" w:rsidRPr="00216C0F" w:rsidRDefault="00622971" w:rsidP="00216C0F">
      <w:pPr>
        <w:pStyle w:val="14"/>
        <w:spacing w:line="240" w:lineRule="auto"/>
        <w:jc w:val="center"/>
        <w:rPr>
          <w:color w:val="000000"/>
          <w:szCs w:val="28"/>
        </w:rPr>
      </w:pPr>
      <w:r w:rsidRPr="00216C0F">
        <w:rPr>
          <w:color w:val="000000"/>
          <w:szCs w:val="28"/>
        </w:rPr>
        <w:t>Тамбовская область</w:t>
      </w:r>
    </w:p>
    <w:p w:rsidR="00845452" w:rsidRPr="00216C0F" w:rsidRDefault="00622971" w:rsidP="00216C0F">
      <w:pPr>
        <w:pStyle w:val="14"/>
        <w:spacing w:line="240" w:lineRule="auto"/>
        <w:jc w:val="center"/>
        <w:rPr>
          <w:rFonts w:eastAsia="Times New Roman"/>
          <w:color w:val="000000"/>
          <w:szCs w:val="28"/>
        </w:rPr>
      </w:pPr>
      <w:r w:rsidRPr="00216C0F">
        <w:rPr>
          <w:color w:val="000000"/>
          <w:szCs w:val="28"/>
        </w:rPr>
        <w:t>Совет депутатов Токарёвского муниципального округа</w:t>
      </w:r>
    </w:p>
    <w:p w:rsidR="00845452" w:rsidRPr="00216C0F" w:rsidRDefault="00622971" w:rsidP="00216C0F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  <w:r w:rsidRPr="00216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(Первый созыв – заседание двадцать </w:t>
      </w:r>
      <w:r w:rsidR="004D7423">
        <w:rPr>
          <w:rFonts w:ascii="Times New Roman" w:eastAsia="Times New Roman" w:hAnsi="Times New Roman" w:cs="Times New Roman"/>
          <w:color w:val="000000"/>
          <w:sz w:val="28"/>
          <w:szCs w:val="28"/>
        </w:rPr>
        <w:t>девятое</w:t>
      </w:r>
      <w:r w:rsidRPr="00216C0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45452" w:rsidRPr="00216C0F" w:rsidRDefault="00845452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</w:p>
    <w:p w:rsidR="00845452" w:rsidRPr="00216C0F" w:rsidRDefault="00622971">
      <w:pPr>
        <w:pStyle w:val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C0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45452" w:rsidRPr="00216C0F" w:rsidRDefault="00845452">
      <w:pPr>
        <w:pStyle w:val="12"/>
        <w:rPr>
          <w:rFonts w:ascii="Times New Roman" w:hAnsi="Times New Roman" w:cs="Times New Roman"/>
          <w:b/>
          <w:sz w:val="28"/>
          <w:szCs w:val="28"/>
        </w:rPr>
      </w:pPr>
    </w:p>
    <w:p w:rsidR="00845452" w:rsidRPr="00216C0F" w:rsidRDefault="00CF751B">
      <w:pPr>
        <w:pStyle w:val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2BAB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4D7423">
        <w:rPr>
          <w:rFonts w:ascii="Times New Roman" w:hAnsi="Times New Roman" w:cs="Times New Roman"/>
          <w:sz w:val="28"/>
          <w:szCs w:val="28"/>
        </w:rPr>
        <w:t>.02</w:t>
      </w:r>
      <w:r w:rsidR="00F13D4E">
        <w:rPr>
          <w:rFonts w:ascii="Times New Roman" w:hAnsi="Times New Roman" w:cs="Times New Roman"/>
          <w:sz w:val="28"/>
          <w:szCs w:val="28"/>
        </w:rPr>
        <w:t>.2025</w:t>
      </w:r>
      <w:r w:rsidR="00F13D4E">
        <w:rPr>
          <w:rFonts w:ascii="Times New Roman" w:hAnsi="Times New Roman" w:cs="Times New Roman"/>
          <w:sz w:val="28"/>
          <w:szCs w:val="28"/>
        </w:rPr>
        <w:tab/>
      </w:r>
      <w:r w:rsidR="00F13D4E">
        <w:rPr>
          <w:rFonts w:ascii="Times New Roman" w:hAnsi="Times New Roman" w:cs="Times New Roman"/>
          <w:sz w:val="28"/>
          <w:szCs w:val="28"/>
        </w:rPr>
        <w:tab/>
      </w:r>
      <w:r w:rsidR="00F13D4E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 w:rsidR="00622971" w:rsidRPr="00216C0F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622971" w:rsidRPr="00216C0F">
        <w:rPr>
          <w:rFonts w:ascii="Times New Roman" w:hAnsi="Times New Roman" w:cs="Times New Roman"/>
          <w:sz w:val="28"/>
          <w:szCs w:val="28"/>
        </w:rPr>
        <w:t>. Токарёвка</w:t>
      </w:r>
      <w:r w:rsidR="00622971" w:rsidRPr="00216C0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13D4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54AD2">
        <w:rPr>
          <w:rFonts w:ascii="Times New Roman" w:hAnsi="Times New Roman" w:cs="Times New Roman"/>
          <w:sz w:val="28"/>
          <w:szCs w:val="28"/>
        </w:rPr>
        <w:t>№ 314</w:t>
      </w:r>
    </w:p>
    <w:p w:rsidR="00845452" w:rsidRPr="00216C0F" w:rsidRDefault="00622971">
      <w:pPr>
        <w:pStyle w:val="12"/>
        <w:rPr>
          <w:b/>
          <w:bCs/>
          <w:w w:val="105"/>
          <w:sz w:val="28"/>
          <w:szCs w:val="28"/>
        </w:rPr>
      </w:pPr>
      <w:r w:rsidRPr="00216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C0F">
        <w:rPr>
          <w:rFonts w:ascii="Times New Roman" w:hAnsi="Times New Roman" w:cs="Times New Roman"/>
          <w:sz w:val="28"/>
          <w:szCs w:val="28"/>
        </w:rPr>
        <w:tab/>
      </w:r>
    </w:p>
    <w:p w:rsidR="00845452" w:rsidRPr="00216C0F" w:rsidRDefault="00622971" w:rsidP="00216C0F">
      <w:pPr>
        <w:pStyle w:val="Standard"/>
        <w:contextualSpacing/>
        <w:jc w:val="center"/>
        <w:rPr>
          <w:b/>
          <w:bCs/>
          <w:w w:val="105"/>
          <w:sz w:val="28"/>
          <w:szCs w:val="28"/>
        </w:rPr>
      </w:pPr>
      <w:r w:rsidRPr="00216C0F">
        <w:rPr>
          <w:b/>
          <w:bCs/>
          <w:w w:val="105"/>
          <w:sz w:val="28"/>
          <w:szCs w:val="28"/>
        </w:rPr>
        <w:t xml:space="preserve">О присвоении наименования предполагаемому населенному пункту – деревня </w:t>
      </w:r>
      <w:proofErr w:type="spellStart"/>
      <w:r w:rsidRPr="00216C0F">
        <w:rPr>
          <w:b/>
          <w:bCs/>
          <w:w w:val="105"/>
          <w:sz w:val="28"/>
          <w:szCs w:val="28"/>
        </w:rPr>
        <w:t>Мурыли</w:t>
      </w:r>
      <w:proofErr w:type="spellEnd"/>
      <w:r w:rsidRPr="00216C0F">
        <w:rPr>
          <w:b/>
          <w:bCs/>
          <w:w w:val="105"/>
          <w:sz w:val="28"/>
          <w:szCs w:val="28"/>
        </w:rPr>
        <w:t xml:space="preserve"> Токарёвского муниципального округа </w:t>
      </w:r>
    </w:p>
    <w:p w:rsidR="00845452" w:rsidRPr="00216C0F" w:rsidRDefault="00622971" w:rsidP="00216C0F">
      <w:pPr>
        <w:pStyle w:val="Standard"/>
        <w:contextualSpacing/>
        <w:jc w:val="center"/>
        <w:rPr>
          <w:b/>
          <w:sz w:val="28"/>
          <w:szCs w:val="28"/>
        </w:rPr>
      </w:pPr>
      <w:r w:rsidRPr="00216C0F">
        <w:rPr>
          <w:b/>
          <w:bCs/>
          <w:w w:val="105"/>
          <w:sz w:val="28"/>
          <w:szCs w:val="28"/>
        </w:rPr>
        <w:t>Тамбовской области</w:t>
      </w:r>
    </w:p>
    <w:p w:rsidR="00845452" w:rsidRPr="00216C0F" w:rsidRDefault="00845452" w:rsidP="00216C0F">
      <w:pPr>
        <w:pStyle w:val="12"/>
        <w:rPr>
          <w:rFonts w:ascii="Times New Roman" w:hAnsi="Times New Roman" w:cs="Times New Roman"/>
          <w:b/>
          <w:sz w:val="28"/>
          <w:szCs w:val="28"/>
        </w:rPr>
      </w:pPr>
    </w:p>
    <w:p w:rsidR="00216C0F" w:rsidRDefault="00216C0F" w:rsidP="001E1C17">
      <w:pPr>
        <w:pStyle w:val="12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6C0F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216C0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22971" w:rsidRPr="00216C0F">
        <w:rPr>
          <w:rFonts w:ascii="Times New Roman" w:eastAsia="Times New Roman" w:hAnsi="Times New Roman" w:cs="Times New Roman"/>
          <w:bCs/>
          <w:w w:val="105"/>
          <w:sz w:val="28"/>
          <w:szCs w:val="28"/>
        </w:rPr>
        <w:t xml:space="preserve"> соответствии с Федеральным </w:t>
      </w:r>
      <w:r w:rsidRPr="00216C0F">
        <w:rPr>
          <w:rFonts w:ascii="Times New Roman" w:eastAsia="Times New Roman" w:hAnsi="Times New Roman" w:cs="Times New Roman"/>
          <w:bCs/>
          <w:w w:val="105"/>
          <w:sz w:val="28"/>
          <w:szCs w:val="28"/>
        </w:rPr>
        <w:t xml:space="preserve">законом от 18.12.1997 № 152-ФЗ </w:t>
      </w:r>
      <w:r w:rsidR="00622971" w:rsidRPr="00216C0F">
        <w:rPr>
          <w:rFonts w:ascii="Times New Roman" w:eastAsia="Times New Roman" w:hAnsi="Times New Roman" w:cs="Times New Roman"/>
          <w:bCs/>
          <w:w w:val="105"/>
          <w:sz w:val="28"/>
          <w:szCs w:val="28"/>
        </w:rPr>
        <w:t>«О наименова</w:t>
      </w:r>
      <w:r w:rsidRPr="00216C0F">
        <w:rPr>
          <w:rFonts w:ascii="Times New Roman" w:eastAsia="Times New Roman" w:hAnsi="Times New Roman" w:cs="Times New Roman"/>
          <w:bCs/>
          <w:w w:val="105"/>
          <w:sz w:val="28"/>
          <w:szCs w:val="28"/>
        </w:rPr>
        <w:t xml:space="preserve">ниях географических объектов», </w:t>
      </w:r>
      <w:r w:rsidRPr="00216C0F">
        <w:rPr>
          <w:rFonts w:ascii="Times New Roman" w:eastAsia="Times New Roman" w:hAnsi="Times New Roman" w:cs="Times New Roman"/>
          <w:bCs/>
          <w:iCs/>
          <w:w w:val="105"/>
          <w:sz w:val="28"/>
          <w:szCs w:val="28"/>
        </w:rPr>
        <w:t>статьей 17</w:t>
      </w:r>
      <w:r w:rsidR="00622971" w:rsidRPr="00216C0F">
        <w:rPr>
          <w:rFonts w:ascii="Times New Roman" w:eastAsia="Times New Roman" w:hAnsi="Times New Roman" w:cs="Times New Roman"/>
          <w:bCs/>
          <w:w w:val="105"/>
          <w:sz w:val="28"/>
          <w:szCs w:val="28"/>
        </w:rPr>
        <w:t xml:space="preserve"> Закона Тамбовской области от 21.06.1996  № 72-З «Об административно-территориальном </w:t>
      </w:r>
      <w:r w:rsidR="00396E3D">
        <w:rPr>
          <w:rFonts w:ascii="Times New Roman" w:eastAsia="Times New Roman" w:hAnsi="Times New Roman" w:cs="Times New Roman"/>
          <w:bCs/>
          <w:w w:val="105"/>
          <w:sz w:val="28"/>
          <w:szCs w:val="28"/>
        </w:rPr>
        <w:t xml:space="preserve">устройстве Тамбовской области», </w:t>
      </w:r>
      <w:r w:rsidR="00622971" w:rsidRPr="00216C0F">
        <w:rPr>
          <w:rFonts w:ascii="Times New Roman" w:eastAsia="Times New Roman" w:hAnsi="Times New Roman" w:cs="Times New Roman"/>
          <w:bCs/>
          <w:w w:val="105"/>
          <w:sz w:val="28"/>
          <w:szCs w:val="28"/>
        </w:rPr>
        <w:t xml:space="preserve">Уставом Токарёвского муниципального округа  Тамбовской  области, рассмотрев </w:t>
      </w:r>
      <w:r w:rsidRPr="00216C0F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предложение Администра</w:t>
      </w:r>
      <w:r w:rsidR="00396E3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ции Токарёвского муниципального </w:t>
      </w:r>
      <w:r w:rsidRPr="00216C0F">
        <w:rPr>
          <w:rFonts w:ascii="Times New Roman" w:eastAsia="Times New Roman" w:hAnsi="Times New Roman" w:cs="Times New Roman"/>
          <w:bCs/>
          <w:iCs/>
          <w:sz w:val="28"/>
          <w:szCs w:val="28"/>
        </w:rPr>
        <w:t>округа Тамбовской области от 22.10.2024 № 3611 об инициировании процедуры внесения изменений в Закон Тамбовской области от 21.06.1996 года № 72-З «Об административно-территориальном устройстве Тамбовской области</w:t>
      </w:r>
      <w:proofErr w:type="gramEnd"/>
      <w:r w:rsidRPr="00216C0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» в  части внесения деревни </w:t>
      </w:r>
      <w:proofErr w:type="spellStart"/>
      <w:r w:rsidRPr="00216C0F">
        <w:rPr>
          <w:rFonts w:ascii="Times New Roman" w:eastAsia="Times New Roman" w:hAnsi="Times New Roman" w:cs="Times New Roman"/>
          <w:bCs/>
          <w:iCs/>
          <w:sz w:val="28"/>
          <w:szCs w:val="28"/>
        </w:rPr>
        <w:t>Мурыли</w:t>
      </w:r>
      <w:proofErr w:type="spellEnd"/>
      <w:r w:rsidRPr="00216C0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состав населенных пунктов Токарёвского </w:t>
      </w:r>
      <w:proofErr w:type="gramStart"/>
      <w:r w:rsidRPr="00216C0F">
        <w:rPr>
          <w:rFonts w:ascii="Times New Roman" w:eastAsia="Times New Roman" w:hAnsi="Times New Roman" w:cs="Times New Roman"/>
          <w:bCs/>
          <w:iCs/>
          <w:sz w:val="28"/>
          <w:szCs w:val="28"/>
        </w:rPr>
        <w:t>муниципального округа Тамбовской области в соответствии со ст. 9 Федерального закона от 18.12.1997 №</w:t>
      </w:r>
      <w:r w:rsidR="00396E3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216C0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152-ФЗ «О наименованиях географических объектов», </w:t>
      </w:r>
      <w:r w:rsidR="00F13D4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направленное в Совет депутатов Токарёвского муниципального округа Тамбовской области согласно решения Токаревского районного суда Тамбовской области от 24.08.2022 по административному делу № 2а-248/222, </w:t>
      </w:r>
      <w:r w:rsidR="00622971" w:rsidRPr="00216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</w:t>
      </w:r>
      <w:r w:rsidR="00622971" w:rsidRPr="00216C0F">
        <w:rPr>
          <w:rFonts w:ascii="Times New Roman" w:eastAsia="Times New Roman" w:hAnsi="Times New Roman" w:cs="Times New Roman"/>
          <w:sz w:val="28"/>
          <w:szCs w:val="28"/>
        </w:rPr>
        <w:t xml:space="preserve">собрания граждан  по вопросу присвоения наименования предполагаемому населенному пункту – деревня </w:t>
      </w:r>
      <w:proofErr w:type="spellStart"/>
      <w:r w:rsidR="00622971" w:rsidRPr="00216C0F">
        <w:rPr>
          <w:rFonts w:ascii="Times New Roman" w:eastAsia="Times New Roman" w:hAnsi="Times New Roman" w:cs="Times New Roman"/>
          <w:sz w:val="28"/>
          <w:szCs w:val="28"/>
        </w:rPr>
        <w:t>Мурыли</w:t>
      </w:r>
      <w:proofErr w:type="spellEnd"/>
      <w:r w:rsidR="00622971" w:rsidRPr="00216C0F">
        <w:rPr>
          <w:rFonts w:ascii="Times New Roman" w:eastAsia="Times New Roman" w:hAnsi="Times New Roman" w:cs="Times New Roman"/>
          <w:sz w:val="28"/>
          <w:szCs w:val="28"/>
        </w:rPr>
        <w:t xml:space="preserve"> Токарёвского муниципального округа Тамбовской области от 13.11.2024</w:t>
      </w:r>
      <w:proofErr w:type="gramEnd"/>
      <w:r w:rsidR="00622971" w:rsidRPr="00216C0F">
        <w:rPr>
          <w:rFonts w:ascii="Times New Roman" w:hAnsi="Times New Roman" w:cs="Times New Roman"/>
          <w:sz w:val="28"/>
          <w:szCs w:val="28"/>
        </w:rPr>
        <w:t>, учитывая заключение постоянной комиссии по вопросам местного самоуправления и депутатской этики,</w:t>
      </w:r>
    </w:p>
    <w:p w:rsidR="00F13D4E" w:rsidRPr="001E1C17" w:rsidRDefault="00F13D4E" w:rsidP="001E1C17">
      <w:pPr>
        <w:pStyle w:val="12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16C0F" w:rsidRDefault="00622971">
      <w:pPr>
        <w:pStyle w:val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C0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16C0F" w:rsidRPr="00216C0F">
        <w:rPr>
          <w:rFonts w:ascii="Times New Roman" w:eastAsia="Times New Roman" w:hAnsi="Times New Roman" w:cs="Times New Roman"/>
          <w:sz w:val="28"/>
          <w:szCs w:val="28"/>
        </w:rPr>
        <w:tab/>
      </w:r>
      <w:r w:rsidRPr="0021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Токарёвского муниципального округа Тамбовской области </w:t>
      </w:r>
      <w:r w:rsidRPr="00216C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</w:t>
      </w:r>
      <w:r w:rsidRPr="0021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F13D4E" w:rsidRPr="001E1C17" w:rsidRDefault="00F13D4E">
      <w:pPr>
        <w:pStyle w:val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C0F" w:rsidRPr="00216C0F" w:rsidRDefault="00622971">
      <w:pPr>
        <w:pStyle w:val="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C0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216C0F">
        <w:rPr>
          <w:rFonts w:ascii="Times New Roman" w:eastAsia="Times New Roman" w:hAnsi="Times New Roman" w:cs="Times New Roman"/>
          <w:sz w:val="28"/>
          <w:szCs w:val="28"/>
        </w:rPr>
        <w:tab/>
      </w:r>
      <w:r w:rsidRPr="00216C0F">
        <w:rPr>
          <w:rFonts w:ascii="Times New Roman" w:hAnsi="Times New Roman" w:cs="Times New Roman"/>
          <w:sz w:val="28"/>
          <w:szCs w:val="28"/>
        </w:rPr>
        <w:t xml:space="preserve">1. </w:t>
      </w:r>
      <w:r w:rsidRPr="00216C0F">
        <w:rPr>
          <w:rFonts w:ascii="Times New Roman" w:hAnsi="Times New Roman" w:cs="Times New Roman"/>
          <w:bCs/>
          <w:color w:val="000000"/>
          <w:sz w:val="28"/>
          <w:szCs w:val="28"/>
        </w:rPr>
        <w:t>Поддержать решение собрания граждан о</w:t>
      </w:r>
      <w:r w:rsidRPr="00216C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присвоении наименования предполагаемому населенному пункту – деревня </w:t>
      </w:r>
      <w:proofErr w:type="spellStart"/>
      <w:r w:rsidRPr="00216C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Мурыли</w:t>
      </w:r>
      <w:proofErr w:type="spellEnd"/>
      <w:r w:rsidRPr="00216C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Токарёвского муниципального округа Тамбовской области от 13.11.2024</w:t>
      </w:r>
      <w:r w:rsidRPr="00216C0F">
        <w:rPr>
          <w:rFonts w:ascii="Times New Roman" w:hAnsi="Times New Roman" w:cs="Times New Roman"/>
          <w:sz w:val="28"/>
          <w:szCs w:val="28"/>
        </w:rPr>
        <w:t>.</w:t>
      </w:r>
    </w:p>
    <w:p w:rsidR="00845452" w:rsidRPr="00216C0F" w:rsidRDefault="00216C0F">
      <w:pPr>
        <w:pStyle w:val="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C0F">
        <w:rPr>
          <w:rFonts w:ascii="Times New Roman" w:eastAsia="Times New Roman" w:hAnsi="Times New Roman" w:cs="Times New Roman"/>
          <w:sz w:val="28"/>
          <w:szCs w:val="28"/>
        </w:rPr>
        <w:tab/>
      </w:r>
      <w:r w:rsidR="00622971" w:rsidRPr="00216C0F">
        <w:rPr>
          <w:rFonts w:ascii="Times New Roman" w:hAnsi="Times New Roman" w:cs="Times New Roman"/>
          <w:sz w:val="28"/>
          <w:szCs w:val="28"/>
        </w:rPr>
        <w:t xml:space="preserve">2. </w:t>
      </w:r>
      <w:r w:rsidR="00622971" w:rsidRPr="00216C0F">
        <w:rPr>
          <w:rFonts w:ascii="Times New Roman" w:hAnsi="Times New Roman" w:cs="Times New Roman"/>
          <w:bCs/>
          <w:w w:val="105"/>
          <w:sz w:val="28"/>
          <w:szCs w:val="28"/>
        </w:rPr>
        <w:t>Направить настоящее решение в администрацию Токарёвского муниципального округа Тамбовской области и Правительство Тамбовской области</w:t>
      </w:r>
      <w:r w:rsidR="002262D7">
        <w:rPr>
          <w:rFonts w:ascii="Times New Roman" w:hAnsi="Times New Roman" w:cs="Times New Roman"/>
          <w:bCs/>
          <w:w w:val="105"/>
          <w:sz w:val="28"/>
          <w:szCs w:val="28"/>
        </w:rPr>
        <w:t xml:space="preserve"> для согласования</w:t>
      </w:r>
      <w:r w:rsidR="00622971" w:rsidRPr="00216C0F">
        <w:rPr>
          <w:rFonts w:ascii="Times New Roman" w:hAnsi="Times New Roman" w:cs="Times New Roman"/>
          <w:bCs/>
          <w:iCs/>
          <w:w w:val="105"/>
          <w:sz w:val="28"/>
          <w:szCs w:val="28"/>
        </w:rPr>
        <w:t>.</w:t>
      </w:r>
    </w:p>
    <w:p w:rsidR="00845452" w:rsidRPr="00216C0F" w:rsidRDefault="00622971">
      <w:pPr>
        <w:pStyle w:val="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C0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216C0F">
        <w:rPr>
          <w:rFonts w:ascii="Times New Roman" w:eastAsia="Times New Roman" w:hAnsi="Times New Roman" w:cs="Times New Roman"/>
          <w:sz w:val="28"/>
          <w:szCs w:val="28"/>
        </w:rPr>
        <w:tab/>
      </w:r>
      <w:r w:rsidRPr="00216C0F">
        <w:rPr>
          <w:rFonts w:ascii="Times New Roman" w:eastAsia="Times New Roman" w:hAnsi="Times New Roman" w:cs="Times New Roman"/>
          <w:bCs/>
          <w:w w:val="105"/>
          <w:sz w:val="28"/>
          <w:szCs w:val="28"/>
        </w:rPr>
        <w:t xml:space="preserve">3. </w:t>
      </w:r>
      <w:r w:rsidR="00913CB3" w:rsidRPr="00216C0F">
        <w:rPr>
          <w:rFonts w:ascii="Times New Roman" w:eastAsia="Times New Roman" w:hAnsi="Times New Roman" w:cs="Times New Roman"/>
          <w:bCs/>
          <w:iCs/>
          <w:w w:val="105"/>
          <w:sz w:val="28"/>
          <w:szCs w:val="28"/>
        </w:rPr>
        <w:t>Обратит</w:t>
      </w:r>
      <w:r w:rsidR="002262D7">
        <w:rPr>
          <w:rFonts w:ascii="Times New Roman" w:eastAsia="Times New Roman" w:hAnsi="Times New Roman" w:cs="Times New Roman"/>
          <w:bCs/>
          <w:iCs/>
          <w:w w:val="105"/>
          <w:sz w:val="28"/>
          <w:szCs w:val="28"/>
        </w:rPr>
        <w:t>ь</w:t>
      </w:r>
      <w:r w:rsidR="00913CB3" w:rsidRPr="00216C0F">
        <w:rPr>
          <w:rFonts w:ascii="Times New Roman" w:eastAsia="Times New Roman" w:hAnsi="Times New Roman" w:cs="Times New Roman"/>
          <w:bCs/>
          <w:iCs/>
          <w:w w:val="105"/>
          <w:sz w:val="28"/>
          <w:szCs w:val="28"/>
        </w:rPr>
        <w:t>ся</w:t>
      </w:r>
      <w:r w:rsidRPr="00216C0F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 xml:space="preserve"> </w:t>
      </w:r>
      <w:r w:rsidRPr="00216C0F">
        <w:rPr>
          <w:rFonts w:ascii="Times New Roman" w:eastAsia="Times New Roman" w:hAnsi="Times New Roman" w:cs="Times New Roman"/>
          <w:bCs/>
          <w:w w:val="105"/>
          <w:sz w:val="28"/>
          <w:szCs w:val="28"/>
        </w:rPr>
        <w:t xml:space="preserve">в Тамбовскую областную Думу </w:t>
      </w:r>
      <w:r w:rsidR="00913CB3" w:rsidRPr="00216C0F">
        <w:rPr>
          <w:rFonts w:ascii="Times New Roman" w:eastAsia="Times New Roman" w:hAnsi="Times New Roman" w:cs="Times New Roman"/>
          <w:bCs/>
          <w:w w:val="105"/>
          <w:sz w:val="28"/>
          <w:szCs w:val="28"/>
        </w:rPr>
        <w:t>с</w:t>
      </w:r>
      <w:r w:rsidRPr="00216C0F">
        <w:rPr>
          <w:rFonts w:ascii="Times New Roman" w:eastAsia="Times New Roman" w:hAnsi="Times New Roman" w:cs="Times New Roman"/>
          <w:bCs/>
          <w:w w:val="105"/>
          <w:sz w:val="28"/>
          <w:szCs w:val="28"/>
        </w:rPr>
        <w:t xml:space="preserve"> предложени</w:t>
      </w:r>
      <w:r w:rsidR="00913CB3" w:rsidRPr="00216C0F">
        <w:rPr>
          <w:rFonts w:ascii="Times New Roman" w:eastAsia="Times New Roman" w:hAnsi="Times New Roman" w:cs="Times New Roman"/>
          <w:bCs/>
          <w:w w:val="105"/>
          <w:sz w:val="28"/>
          <w:szCs w:val="28"/>
        </w:rPr>
        <w:t>ем</w:t>
      </w:r>
      <w:r w:rsidRPr="00216C0F">
        <w:rPr>
          <w:rFonts w:ascii="Times New Roman" w:eastAsia="Times New Roman" w:hAnsi="Times New Roman" w:cs="Times New Roman"/>
          <w:bCs/>
          <w:w w:val="105"/>
          <w:sz w:val="28"/>
          <w:szCs w:val="28"/>
        </w:rPr>
        <w:t xml:space="preserve"> о</w:t>
      </w:r>
      <w:r w:rsidRPr="00216C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6C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присвоении наименования предполагаемому населенному пункту – деревня </w:t>
      </w:r>
      <w:proofErr w:type="spellStart"/>
      <w:r w:rsidRPr="00216C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Мурыли</w:t>
      </w:r>
      <w:proofErr w:type="spellEnd"/>
      <w:r w:rsidRPr="00216C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Токарёвского муниципального округа Тамбовской области.</w:t>
      </w:r>
    </w:p>
    <w:p w:rsidR="00845452" w:rsidRPr="00216C0F" w:rsidRDefault="00622971">
      <w:pPr>
        <w:pStyle w:val="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C0F">
        <w:rPr>
          <w:rFonts w:ascii="Times New Roman" w:eastAsia="Times New Roman" w:hAnsi="Times New Roman" w:cs="Times New Roman"/>
          <w:sz w:val="28"/>
          <w:szCs w:val="28"/>
        </w:rPr>
        <w:tab/>
        <w:t>4</w:t>
      </w:r>
      <w:r w:rsidRPr="0021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21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1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вопросам местного самоуправления и депутатской этики (С.В. Фролова).</w:t>
      </w:r>
    </w:p>
    <w:p w:rsidR="00845452" w:rsidRPr="00216C0F" w:rsidRDefault="00622971">
      <w:pPr>
        <w:pStyle w:val="12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C0F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5</w:t>
      </w:r>
      <w:r w:rsidRPr="0021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Опубликовать (разместить) настоящее решение в газете Токарёвского муниципального округа «Маяк» и на сайте сетевого издания «РИА «ТОП68». </w:t>
      </w:r>
      <w:r w:rsidRPr="00216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452" w:rsidRPr="00216C0F" w:rsidRDefault="00622971">
      <w:pPr>
        <w:pStyle w:val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6. Настоящее решение вступает в силу со дня его принятия. </w:t>
      </w:r>
      <w:r w:rsidRPr="0021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E1C17" w:rsidRDefault="001E1C17">
      <w:pPr>
        <w:pStyle w:val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D4E" w:rsidRDefault="00F13D4E">
      <w:pPr>
        <w:pStyle w:val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D4E" w:rsidRDefault="00F13D4E">
      <w:pPr>
        <w:pStyle w:val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3D4E" w:rsidRDefault="00F13D4E">
      <w:pPr>
        <w:pStyle w:val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5452" w:rsidRPr="00216C0F" w:rsidRDefault="00622971">
      <w:pPr>
        <w:pStyle w:val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</w:t>
      </w:r>
    </w:p>
    <w:p w:rsidR="00845452" w:rsidRPr="00216C0F" w:rsidRDefault="00622971">
      <w:pPr>
        <w:pStyle w:val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Токарёвского муниципального округа</w:t>
      </w:r>
    </w:p>
    <w:p w:rsidR="00845452" w:rsidRPr="00216C0F" w:rsidRDefault="00622971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 w:rsidRPr="00216C0F">
        <w:rPr>
          <w:rFonts w:ascii="Times New Roman" w:hAnsi="Times New Roman" w:cs="Times New Roman"/>
          <w:sz w:val="28"/>
          <w:szCs w:val="28"/>
        </w:rPr>
        <w:t>Тамбовской области</w:t>
      </w:r>
      <w:r w:rsidR="00396E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Е.Д. Брагина</w:t>
      </w:r>
    </w:p>
    <w:p w:rsidR="00622971" w:rsidRPr="00216C0F" w:rsidRDefault="00622971" w:rsidP="001E1C17">
      <w:pPr>
        <w:pStyle w:val="12"/>
        <w:rPr>
          <w:rFonts w:ascii="Times New Roman" w:hAnsi="Times New Roman" w:cs="Times New Roman"/>
          <w:sz w:val="28"/>
          <w:szCs w:val="28"/>
        </w:rPr>
      </w:pPr>
    </w:p>
    <w:sectPr w:rsidR="00622971" w:rsidRPr="00216C0F" w:rsidSect="00396E3D">
      <w:pgSz w:w="11906" w:h="16838"/>
      <w:pgMar w:top="426" w:right="850" w:bottom="142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0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B3"/>
    <w:rsid w:val="001E1C17"/>
    <w:rsid w:val="00216C0F"/>
    <w:rsid w:val="002262D7"/>
    <w:rsid w:val="00396E3D"/>
    <w:rsid w:val="00462BAB"/>
    <w:rsid w:val="004D7423"/>
    <w:rsid w:val="00622971"/>
    <w:rsid w:val="00845452"/>
    <w:rsid w:val="0086263D"/>
    <w:rsid w:val="00913CB3"/>
    <w:rsid w:val="00CF751B"/>
    <w:rsid w:val="00F13D4E"/>
    <w:rsid w:val="00F5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12">
    <w:name w:val="Без интервала1"/>
    <w:pPr>
      <w:suppressAutoHyphens/>
    </w:pPr>
    <w:rPr>
      <w:rFonts w:ascii="Calibri" w:eastAsia="Calibri" w:hAnsi="Calibri" w:cs="font280"/>
      <w:sz w:val="24"/>
      <w:szCs w:val="22"/>
      <w:lang w:eastAsia="zh-CN"/>
    </w:r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4">
    <w:name w:val="Обычный1"/>
    <w:pPr>
      <w:tabs>
        <w:tab w:val="left" w:pos="708"/>
      </w:tabs>
      <w:suppressAutoHyphens/>
      <w:spacing w:line="100" w:lineRule="atLeast"/>
    </w:pPr>
    <w:rPr>
      <w:rFonts w:eastAsia="Calibri"/>
      <w:color w:val="00000A"/>
      <w:sz w:val="28"/>
      <w:szCs w:val="24"/>
      <w:lang w:eastAsia="zh-CN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Standard">
    <w:name w:val="Standard"/>
    <w:pPr>
      <w:suppressAutoHyphens/>
    </w:pPr>
    <w:rPr>
      <w:lang w:eastAsia="zh-CN" w:bidi="hi-IN"/>
    </w:rPr>
  </w:style>
  <w:style w:type="paragraph" w:styleId="aa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12">
    <w:name w:val="Без интервала1"/>
    <w:pPr>
      <w:suppressAutoHyphens/>
    </w:pPr>
    <w:rPr>
      <w:rFonts w:ascii="Calibri" w:eastAsia="Calibri" w:hAnsi="Calibri" w:cs="font280"/>
      <w:sz w:val="24"/>
      <w:szCs w:val="22"/>
      <w:lang w:eastAsia="zh-CN"/>
    </w:r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4">
    <w:name w:val="Обычный1"/>
    <w:pPr>
      <w:tabs>
        <w:tab w:val="left" w:pos="708"/>
      </w:tabs>
      <w:suppressAutoHyphens/>
      <w:spacing w:line="100" w:lineRule="atLeast"/>
    </w:pPr>
    <w:rPr>
      <w:rFonts w:eastAsia="Calibri"/>
      <w:color w:val="00000A"/>
      <w:sz w:val="28"/>
      <w:szCs w:val="24"/>
      <w:lang w:eastAsia="zh-CN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Standard">
    <w:name w:val="Standard"/>
    <w:pPr>
      <w:suppressAutoHyphens/>
    </w:pPr>
    <w:rPr>
      <w:lang w:eastAsia="zh-CN" w:bidi="hi-IN"/>
    </w:rPr>
  </w:style>
  <w:style w:type="paragraph" w:styleId="aa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Райсовет</cp:lastModifiedBy>
  <cp:revision>11</cp:revision>
  <cp:lastPrinted>2025-02-11T06:45:00Z</cp:lastPrinted>
  <dcterms:created xsi:type="dcterms:W3CDTF">2025-02-07T11:02:00Z</dcterms:created>
  <dcterms:modified xsi:type="dcterms:W3CDTF">2025-02-21T08:07:00Z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