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90" w:rsidRPr="00CB57B1" w:rsidRDefault="00FA3F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A3F90" w:rsidRDefault="00CB57B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B57B1">
        <w:rPr>
          <w:rFonts w:ascii="Times New Roman" w:hAnsi="Times New Roman" w:cs="Times New Roman"/>
          <w:sz w:val="26"/>
          <w:szCs w:val="26"/>
        </w:rPr>
        <w:t>Тамбовская область</w:t>
      </w:r>
    </w:p>
    <w:p w:rsidR="00CB57B1" w:rsidRDefault="00CB57B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Токарёвского муниципального округа</w:t>
      </w:r>
    </w:p>
    <w:p w:rsidR="00CB57B1" w:rsidRPr="00CB57B1" w:rsidRDefault="00CB57B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(Первый созыв – заседание </w:t>
      </w:r>
      <w:r w:rsidR="0038194E">
        <w:rPr>
          <w:rFonts w:ascii="Times New Roman" w:hAnsi="Times New Roman" w:cs="Times New Roman"/>
          <w:sz w:val="26"/>
          <w:szCs w:val="26"/>
        </w:rPr>
        <w:t>шестнадцатое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FA3F90" w:rsidRPr="00CB57B1" w:rsidRDefault="00FA3F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A3F90" w:rsidRPr="00CB57B1" w:rsidRDefault="00176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7B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A3F90" w:rsidRPr="00CB57B1" w:rsidRDefault="00FA3F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A3F90" w:rsidRDefault="003F173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38194E">
        <w:rPr>
          <w:rFonts w:ascii="Times New Roman" w:hAnsi="Times New Roman" w:cs="Times New Roman"/>
          <w:sz w:val="26"/>
          <w:szCs w:val="26"/>
        </w:rPr>
        <w:t>.04</w:t>
      </w:r>
      <w:r w:rsidR="00754C7D">
        <w:rPr>
          <w:rFonts w:ascii="Times New Roman" w:hAnsi="Times New Roman" w:cs="Times New Roman"/>
          <w:sz w:val="26"/>
          <w:szCs w:val="26"/>
        </w:rPr>
        <w:t>.2024</w:t>
      </w:r>
      <w:r w:rsidR="00CB57B1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proofErr w:type="spellStart"/>
      <w:r w:rsidR="00CB57B1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CB57B1">
        <w:rPr>
          <w:rFonts w:ascii="Times New Roman" w:hAnsi="Times New Roman" w:cs="Times New Roman"/>
          <w:sz w:val="26"/>
          <w:szCs w:val="26"/>
        </w:rPr>
        <w:t xml:space="preserve">. Токарёвка                       </w:t>
      </w:r>
      <w:r w:rsidR="00754C7D">
        <w:rPr>
          <w:rFonts w:ascii="Times New Roman" w:hAnsi="Times New Roman" w:cs="Times New Roman"/>
          <w:sz w:val="26"/>
          <w:szCs w:val="26"/>
        </w:rPr>
        <w:t xml:space="preserve">                          № </w:t>
      </w:r>
      <w:r w:rsidR="000333F9">
        <w:rPr>
          <w:rFonts w:ascii="Times New Roman" w:hAnsi="Times New Roman" w:cs="Times New Roman"/>
          <w:sz w:val="26"/>
          <w:szCs w:val="26"/>
        </w:rPr>
        <w:t>228</w:t>
      </w:r>
      <w:bookmarkStart w:id="0" w:name="_GoBack"/>
      <w:bookmarkEnd w:id="0"/>
    </w:p>
    <w:p w:rsidR="00CB57B1" w:rsidRPr="00CB57B1" w:rsidRDefault="00CB57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54C7D" w:rsidRDefault="00176129" w:rsidP="00754C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7B1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по проекту </w:t>
      </w:r>
      <w:r w:rsidR="00754C7D">
        <w:rPr>
          <w:rFonts w:ascii="Times New Roman" w:hAnsi="Times New Roman" w:cs="Times New Roman"/>
          <w:b/>
          <w:sz w:val="26"/>
          <w:szCs w:val="26"/>
        </w:rPr>
        <w:t xml:space="preserve">решения Совета депутатов Токарёвского муниципального округа Тамбовской области </w:t>
      </w:r>
    </w:p>
    <w:p w:rsidR="00FA3F90" w:rsidRPr="00CB57B1" w:rsidRDefault="00754C7D" w:rsidP="00754C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</w:t>
      </w:r>
      <w:r w:rsidR="003A3331">
        <w:rPr>
          <w:rFonts w:ascii="Times New Roman" w:hAnsi="Times New Roman" w:cs="Times New Roman"/>
          <w:b/>
          <w:sz w:val="26"/>
          <w:szCs w:val="26"/>
        </w:rPr>
        <w:t>проекте внесения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изменений в Устав Токарёвского муниципального округа Тамбовской области»</w:t>
      </w:r>
    </w:p>
    <w:p w:rsidR="00FA3F90" w:rsidRPr="00CB57B1" w:rsidRDefault="00FA3F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36E1" w:rsidRPr="004136E1" w:rsidRDefault="004136E1" w:rsidP="004136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136E1">
        <w:rPr>
          <w:rFonts w:ascii="Times New Roman" w:eastAsia="Calibri" w:hAnsi="Times New Roman" w:cs="Times New Roman"/>
          <w:sz w:val="26"/>
          <w:szCs w:val="26"/>
        </w:rPr>
        <w:t>Руководствуясь статьей 28 Федерального закона от 06.10.2003 № 131-ФЗ «Об общих принципах организации местного самоуправления в Российской Федерации», решением Совета депутатов Токарёвского муниципального округа Тамбовской области от 19.09.2023 № 12 «Об утверждении Порядка организации и проведения публичных слушаний в Токарёвском муниципальном округе Тамбовской области,</w:t>
      </w:r>
      <w:r w:rsidR="003A3331">
        <w:rPr>
          <w:rFonts w:ascii="Times New Roman" w:eastAsia="Calibri" w:hAnsi="Times New Roman" w:cs="Times New Roman"/>
          <w:sz w:val="26"/>
          <w:szCs w:val="26"/>
        </w:rPr>
        <w:t xml:space="preserve"> учитывая заключение постоянной комиссии по вопросам местного самоуправления и депутатской этики, </w:t>
      </w:r>
      <w:r w:rsidRPr="004136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End"/>
    </w:p>
    <w:p w:rsidR="004136E1" w:rsidRPr="004136E1" w:rsidRDefault="004136E1" w:rsidP="004136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36E1" w:rsidRPr="004136E1" w:rsidRDefault="004136E1" w:rsidP="004136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6E1">
        <w:rPr>
          <w:rFonts w:ascii="Times New Roman" w:eastAsia="Calibri" w:hAnsi="Times New Roman" w:cs="Times New Roman"/>
          <w:sz w:val="26"/>
          <w:szCs w:val="26"/>
        </w:rPr>
        <w:t xml:space="preserve">Совет депутатов Токарёвского муниципального округа Тамбовской области </w:t>
      </w:r>
      <w:r w:rsidRPr="004136E1">
        <w:rPr>
          <w:rFonts w:ascii="Times New Roman" w:eastAsia="Calibri" w:hAnsi="Times New Roman" w:cs="Times New Roman"/>
          <w:b/>
          <w:sz w:val="26"/>
          <w:szCs w:val="26"/>
        </w:rPr>
        <w:t>решил</w:t>
      </w:r>
      <w:r w:rsidRPr="004136E1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136E1" w:rsidRPr="004136E1" w:rsidRDefault="004136E1" w:rsidP="004136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36E1" w:rsidRPr="004136E1" w:rsidRDefault="004136E1" w:rsidP="0041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проведение публичных слушаний по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Совета депутатов Токарёвского муниципального округа Тамбовской области </w:t>
      </w:r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</w:t>
      </w:r>
      <w:r w:rsidR="003A33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проекте внесения</w:t>
      </w:r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Устав Токарёвского муниципального округа Тамбовской области»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3F1737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FF6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10 часов 00 минут.</w:t>
      </w:r>
    </w:p>
    <w:p w:rsidR="004136E1" w:rsidRPr="004136E1" w:rsidRDefault="004136E1" w:rsidP="0041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Определить место проведения публичных слушаний: Тамбовская область, Токарёвский муниципальный округ, </w:t>
      </w:r>
      <w:proofErr w:type="spellStart"/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>р.п</w:t>
      </w:r>
      <w:proofErr w:type="spellEnd"/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Токарёвка, ул. Маяковского, д. 3.</w:t>
      </w:r>
    </w:p>
    <w:p w:rsidR="004136E1" w:rsidRPr="004136E1" w:rsidRDefault="004136E1" w:rsidP="0041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Установить, что предложения и замечания по проекту </w:t>
      </w:r>
      <w:r w:rsidR="003A3331" w:rsidRPr="003A333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Совета депутатов Токарёвского муниципального округа Тамбовской области «О проекте внесения изменений в Устав Токарёвского муниципального округа Тамбовской области»</w:t>
      </w:r>
      <w:r w:rsidR="003A3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принимаются в письменном виде в Совет депутатов Токарёвского муниципального округа Тамбовской области по адресу: Тамбовская область, Токарёвский муниципальный округ, </w:t>
      </w:r>
      <w:proofErr w:type="spellStart"/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>р.п</w:t>
      </w:r>
      <w:proofErr w:type="spellEnd"/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Токарёвка, ул. Маяковского, д.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09.00 до 16.00, </w:t>
      </w:r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3F173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F6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FF60A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F17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F6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4136E1" w:rsidRPr="004136E1" w:rsidRDefault="004136E1" w:rsidP="0041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Утвердить состав организационного комитета по подготовке и проведению публичных слушаний:</w:t>
      </w:r>
    </w:p>
    <w:p w:rsidR="004136E1" w:rsidRPr="004136E1" w:rsidRDefault="004136E1" w:rsidP="0041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6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организационного комитета:</w:t>
      </w:r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Николаева Ирина </w:t>
      </w:r>
      <w:proofErr w:type="spellStart"/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>Вячеславна</w:t>
      </w:r>
      <w:proofErr w:type="spellEnd"/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депутат Совета депутатов Токарёвского муниципального округа Тамбовской области, заведующая МБДОУ детский сад «Родничок»</w:t>
      </w:r>
    </w:p>
    <w:p w:rsidR="004136E1" w:rsidRPr="004136E1" w:rsidRDefault="004136E1" w:rsidP="0041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6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Секретарь организационного комитета: </w:t>
      </w:r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Ананьева Татьяна Ивановна, управляющий делами администрации Токарёвского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Тамбовской области</w:t>
      </w:r>
    </w:p>
    <w:p w:rsidR="004136E1" w:rsidRPr="004136E1" w:rsidRDefault="004136E1" w:rsidP="0041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6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Члены организационного комитета: </w:t>
      </w:r>
    </w:p>
    <w:p w:rsidR="004136E1" w:rsidRPr="004136E1" w:rsidRDefault="004136E1" w:rsidP="0041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Гридасова Лилия Викторовна, заместитель главы администрации Токарёвского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Тамбовской области</w:t>
      </w:r>
    </w:p>
    <w:p w:rsidR="004136E1" w:rsidRPr="004136E1" w:rsidRDefault="004136E1" w:rsidP="0041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Рогачева Марина Юрьевна, депутат Совета депутатов Токарёвского муниципального округа Тамбовской области, директор МБОУ </w:t>
      </w:r>
      <w:proofErr w:type="spellStart"/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Токарёвской</w:t>
      </w:r>
      <w:proofErr w:type="spellEnd"/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средней общеобразовательной школы № 2</w:t>
      </w:r>
    </w:p>
    <w:p w:rsidR="004136E1" w:rsidRPr="004136E1" w:rsidRDefault="004136E1" w:rsidP="0041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Тимофеев Александр Юрьевич, депутат Совета депутатов Токарёвского муниципального округа Тамбовской области, учитель МБОУ </w:t>
      </w:r>
      <w:proofErr w:type="spellStart"/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Токарёвской</w:t>
      </w:r>
      <w:proofErr w:type="spellEnd"/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средней общеобразовательной школы № 1.</w:t>
      </w:r>
    </w:p>
    <w:p w:rsidR="004136E1" w:rsidRPr="004136E1" w:rsidRDefault="004136E1" w:rsidP="004136E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возложить на постоянную комиссию по вопросам местного самоуправления и депутатской этики (</w:t>
      </w:r>
      <w:proofErr w:type="spellStart"/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С.В.Фролова</w:t>
      </w:r>
      <w:proofErr w:type="spellEnd"/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136E1" w:rsidRPr="004136E1" w:rsidRDefault="004136E1" w:rsidP="0041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6E1">
        <w:rPr>
          <w:rFonts w:ascii="Times New Roman" w:eastAsia="Calibri" w:hAnsi="Times New Roman" w:cs="Times New Roman"/>
          <w:sz w:val="26"/>
          <w:szCs w:val="26"/>
        </w:rPr>
        <w:t xml:space="preserve">6. Опубликовать </w:t>
      </w:r>
      <w:r w:rsidRPr="004136E1">
        <w:rPr>
          <w:rFonts w:ascii="Calibri" w:eastAsia="Calibri" w:hAnsi="Calibri" w:cs="Calibri"/>
          <w:sz w:val="26"/>
          <w:szCs w:val="26"/>
        </w:rPr>
        <w:t xml:space="preserve"> </w:t>
      </w:r>
      <w:r w:rsidRPr="004136E1">
        <w:rPr>
          <w:rFonts w:ascii="Times New Roman" w:eastAsia="Calibri" w:hAnsi="Times New Roman" w:cs="Times New Roman"/>
          <w:sz w:val="26"/>
          <w:szCs w:val="26"/>
        </w:rPr>
        <w:t xml:space="preserve">настоящее решение в газете Токарёвского </w:t>
      </w:r>
      <w:r w:rsidR="003A3331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Pr="004136E1">
        <w:rPr>
          <w:rFonts w:ascii="Times New Roman" w:eastAsia="Calibri" w:hAnsi="Times New Roman" w:cs="Times New Roman"/>
          <w:sz w:val="26"/>
          <w:szCs w:val="26"/>
        </w:rPr>
        <w:t xml:space="preserve"> «Маяк», разместить на сайте сетевого издания «РИА «ТОП68», а также на сайте </w:t>
      </w:r>
      <w:r w:rsidRPr="004136E1">
        <w:rPr>
          <w:rFonts w:ascii="Times New Roman" w:eastAsia="Calibri" w:hAnsi="Times New Roman" w:cs="Times New Roman"/>
          <w:iCs/>
          <w:sz w:val="26"/>
          <w:szCs w:val="26"/>
        </w:rPr>
        <w:t xml:space="preserve">Токарёвского </w:t>
      </w:r>
      <w:r w:rsidR="003A3331">
        <w:rPr>
          <w:rFonts w:ascii="Times New Roman" w:eastAsia="Calibri" w:hAnsi="Times New Roman" w:cs="Times New Roman"/>
          <w:iCs/>
          <w:sz w:val="26"/>
          <w:szCs w:val="26"/>
        </w:rPr>
        <w:t>муниципального округа</w:t>
      </w:r>
      <w:r w:rsidRPr="004136E1">
        <w:rPr>
          <w:rFonts w:ascii="Times New Roman" w:eastAsia="Calibri" w:hAnsi="Times New Roman" w:cs="Times New Roman"/>
          <w:iCs/>
          <w:sz w:val="26"/>
          <w:szCs w:val="26"/>
        </w:rPr>
        <w:t xml:space="preserve"> Тамбовской области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:rsidR="004136E1" w:rsidRPr="004136E1" w:rsidRDefault="004136E1" w:rsidP="004136E1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6E1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Настоящее решение вступает в силу со дня его принятия.</w:t>
      </w:r>
    </w:p>
    <w:p w:rsidR="004136E1" w:rsidRPr="004136E1" w:rsidRDefault="004136E1" w:rsidP="004136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136E1" w:rsidRPr="004136E1" w:rsidRDefault="004136E1" w:rsidP="004136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36E1" w:rsidRPr="004136E1" w:rsidRDefault="004136E1" w:rsidP="004136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36E1" w:rsidRPr="004136E1" w:rsidRDefault="004136E1" w:rsidP="004136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6E1">
        <w:rPr>
          <w:rFonts w:ascii="Times New Roman" w:eastAsia="Calibri" w:hAnsi="Times New Roman" w:cs="Times New Roman"/>
          <w:sz w:val="26"/>
          <w:szCs w:val="26"/>
        </w:rPr>
        <w:t>Председатель Совета депутатов</w:t>
      </w:r>
    </w:p>
    <w:p w:rsidR="004136E1" w:rsidRPr="004136E1" w:rsidRDefault="004136E1" w:rsidP="004136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6E1">
        <w:rPr>
          <w:rFonts w:ascii="Times New Roman" w:eastAsia="Calibri" w:hAnsi="Times New Roman" w:cs="Times New Roman"/>
          <w:sz w:val="26"/>
          <w:szCs w:val="26"/>
        </w:rPr>
        <w:t>Токарёвского муниципального округа</w:t>
      </w:r>
    </w:p>
    <w:p w:rsidR="00FA3F90" w:rsidRPr="00CB57B1" w:rsidRDefault="004136E1" w:rsidP="00413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36E1">
        <w:rPr>
          <w:rFonts w:ascii="Times New Roman" w:eastAsia="Calibri" w:hAnsi="Times New Roman" w:cs="Times New Roman"/>
          <w:sz w:val="26"/>
          <w:szCs w:val="26"/>
        </w:rPr>
        <w:t>Тамбовской области                                                                                      Е.Д. Брагина</w:t>
      </w:r>
    </w:p>
    <w:sectPr w:rsidR="00FA3F90" w:rsidRPr="00CB57B1" w:rsidSect="00C64847">
      <w:pgSz w:w="11906" w:h="16838"/>
      <w:pgMar w:top="568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90"/>
    <w:rsid w:val="000333F9"/>
    <w:rsid w:val="00157D69"/>
    <w:rsid w:val="00176129"/>
    <w:rsid w:val="001B2E83"/>
    <w:rsid w:val="0038194E"/>
    <w:rsid w:val="003A3331"/>
    <w:rsid w:val="003F1737"/>
    <w:rsid w:val="004136E1"/>
    <w:rsid w:val="005E00FE"/>
    <w:rsid w:val="0064281D"/>
    <w:rsid w:val="00704DB4"/>
    <w:rsid w:val="00727371"/>
    <w:rsid w:val="00754C7D"/>
    <w:rsid w:val="00933C25"/>
    <w:rsid w:val="00AB5C41"/>
    <w:rsid w:val="00B1264F"/>
    <w:rsid w:val="00C5717E"/>
    <w:rsid w:val="00C64847"/>
    <w:rsid w:val="00C67C78"/>
    <w:rsid w:val="00CB57B1"/>
    <w:rsid w:val="00D51DD9"/>
    <w:rsid w:val="00E94947"/>
    <w:rsid w:val="00FA3F90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A7C92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014FB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List Paragraph"/>
    <w:basedOn w:val="a"/>
    <w:uiPriority w:val="34"/>
    <w:qFormat/>
    <w:rsid w:val="005E383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014F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A7C92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014FB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List Paragraph"/>
    <w:basedOn w:val="a"/>
    <w:uiPriority w:val="34"/>
    <w:qFormat/>
    <w:rsid w:val="005E383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014F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D7B1D-FB24-46AA-A086-A17E8DE6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В. Клишина</dc:creator>
  <cp:lastModifiedBy>Райсовет</cp:lastModifiedBy>
  <cp:revision>22</cp:revision>
  <cp:lastPrinted>2024-04-25T11:40:00Z</cp:lastPrinted>
  <dcterms:created xsi:type="dcterms:W3CDTF">2023-09-12T11:01:00Z</dcterms:created>
  <dcterms:modified xsi:type="dcterms:W3CDTF">2024-04-25T11:41:00Z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