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98" w:rsidRDefault="00F57FBF" w:rsidP="00F57FBF">
      <w:pPr>
        <w:pStyle w:val="Standard"/>
        <w:jc w:val="center"/>
        <w:rPr>
          <w:rFonts w:eastAsia="Times New Roman" w:cs="Times New Roman"/>
          <w:color w:val="000000"/>
          <w:sz w:val="26"/>
          <w:szCs w:val="26"/>
          <w:lang w:eastAsia="hi-IN"/>
        </w:rPr>
      </w:pPr>
      <w:r>
        <w:rPr>
          <w:rFonts w:eastAsia="Times New Roman" w:cs="Times New Roman"/>
          <w:color w:val="000000"/>
          <w:sz w:val="26"/>
          <w:szCs w:val="26"/>
          <w:lang w:eastAsia="hi-IN"/>
        </w:rPr>
        <w:t>Тамбовская область</w:t>
      </w:r>
    </w:p>
    <w:p w:rsidR="00F57FBF" w:rsidRDefault="00F57FBF" w:rsidP="00F57FBF">
      <w:pPr>
        <w:pStyle w:val="Standard"/>
        <w:jc w:val="center"/>
        <w:rPr>
          <w:rFonts w:eastAsia="Times New Roman" w:cs="Times New Roman"/>
          <w:color w:val="000000"/>
          <w:sz w:val="26"/>
          <w:szCs w:val="26"/>
          <w:lang w:eastAsia="hi-IN"/>
        </w:rPr>
      </w:pPr>
      <w:r>
        <w:rPr>
          <w:rFonts w:eastAsia="Times New Roman" w:cs="Times New Roman"/>
          <w:color w:val="000000"/>
          <w:sz w:val="26"/>
          <w:szCs w:val="26"/>
          <w:lang w:eastAsia="hi-IN"/>
        </w:rPr>
        <w:t>Совет депутатов Токарёвского муниципального округа</w:t>
      </w:r>
    </w:p>
    <w:p w:rsidR="00F57FBF" w:rsidRPr="00F57FBF" w:rsidRDefault="00F57FBF" w:rsidP="00F57FBF">
      <w:pPr>
        <w:pStyle w:val="Standard"/>
        <w:jc w:val="center"/>
        <w:rPr>
          <w:rFonts w:eastAsia="Times New Roman" w:cs="Times New Roman"/>
          <w:b/>
          <w:color w:val="000000"/>
          <w:sz w:val="26"/>
          <w:szCs w:val="26"/>
          <w:lang w:eastAsia="hi-IN"/>
        </w:rPr>
      </w:pPr>
      <w:r>
        <w:rPr>
          <w:rFonts w:eastAsia="Times New Roman" w:cs="Times New Roman"/>
          <w:color w:val="000000"/>
          <w:sz w:val="26"/>
          <w:szCs w:val="26"/>
          <w:lang w:eastAsia="hi-IN"/>
        </w:rPr>
        <w:t>(Первый созыв – заседание двенадцатое)</w:t>
      </w:r>
    </w:p>
    <w:p w:rsidR="00080898" w:rsidRPr="00F57FBF" w:rsidRDefault="00080898" w:rsidP="00F57FBF">
      <w:pPr>
        <w:pStyle w:val="Standard"/>
        <w:jc w:val="both"/>
        <w:rPr>
          <w:rFonts w:cs="Times New Roman"/>
          <w:b/>
          <w:sz w:val="26"/>
          <w:szCs w:val="26"/>
        </w:rPr>
      </w:pPr>
    </w:p>
    <w:p w:rsidR="00080898" w:rsidRDefault="00BD0D32" w:rsidP="00F57FBF">
      <w:pPr>
        <w:pStyle w:val="Standard"/>
        <w:jc w:val="center"/>
        <w:rPr>
          <w:rFonts w:cs="Times New Roman"/>
          <w:b/>
          <w:sz w:val="26"/>
          <w:szCs w:val="26"/>
        </w:rPr>
      </w:pPr>
      <w:r w:rsidRPr="00F57FBF">
        <w:rPr>
          <w:rFonts w:cs="Times New Roman"/>
          <w:b/>
          <w:sz w:val="26"/>
          <w:szCs w:val="26"/>
        </w:rPr>
        <w:t>РЕШЕНИЕ</w:t>
      </w:r>
    </w:p>
    <w:p w:rsidR="00F57FBF" w:rsidRPr="00F57FBF" w:rsidRDefault="00F57FBF" w:rsidP="00F57FBF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080898" w:rsidRPr="00F57FBF" w:rsidRDefault="00F7718B" w:rsidP="00F57FBF">
      <w:pPr>
        <w:pStyle w:val="Standard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12</w:t>
      </w:r>
      <w:r w:rsidR="00F57FBF">
        <w:rPr>
          <w:rFonts w:cs="Times New Roman"/>
          <w:color w:val="000000"/>
          <w:sz w:val="26"/>
          <w:szCs w:val="26"/>
        </w:rPr>
        <w:t xml:space="preserve">.02.2024                                         </w:t>
      </w:r>
      <w:proofErr w:type="spellStart"/>
      <w:r w:rsidR="00F57FBF">
        <w:rPr>
          <w:rFonts w:cs="Times New Roman"/>
          <w:color w:val="000000"/>
          <w:sz w:val="26"/>
          <w:szCs w:val="26"/>
        </w:rPr>
        <w:t>р.п</w:t>
      </w:r>
      <w:proofErr w:type="spellEnd"/>
      <w:r w:rsidR="00F57FBF">
        <w:rPr>
          <w:rFonts w:cs="Times New Roman"/>
          <w:color w:val="000000"/>
          <w:sz w:val="26"/>
          <w:szCs w:val="26"/>
        </w:rPr>
        <w:t xml:space="preserve">. Токарёвка                                                 № </w:t>
      </w:r>
      <w:r w:rsidR="00BB23AF">
        <w:rPr>
          <w:rFonts w:cs="Times New Roman"/>
          <w:color w:val="000000"/>
          <w:sz w:val="26"/>
          <w:szCs w:val="26"/>
        </w:rPr>
        <w:t>158</w:t>
      </w:r>
    </w:p>
    <w:p w:rsidR="00080898" w:rsidRPr="00F57FBF" w:rsidRDefault="00080898" w:rsidP="00F57FBF">
      <w:pPr>
        <w:pStyle w:val="Standard"/>
        <w:jc w:val="center"/>
        <w:rPr>
          <w:rFonts w:cs="Times New Roman"/>
          <w:sz w:val="26"/>
          <w:szCs w:val="26"/>
        </w:rPr>
      </w:pPr>
    </w:p>
    <w:p w:rsidR="00080898" w:rsidRPr="00F57FBF" w:rsidRDefault="00BD0D32" w:rsidP="00F57FBF">
      <w:pPr>
        <w:jc w:val="center"/>
        <w:textAlignment w:val="auto"/>
        <w:rPr>
          <w:rFonts w:cs="Times New Roman"/>
          <w:b/>
          <w:sz w:val="26"/>
          <w:szCs w:val="26"/>
        </w:rPr>
      </w:pPr>
      <w:bookmarkStart w:id="0" w:name="sub_216"/>
      <w:r w:rsidRPr="00F57FBF">
        <w:rPr>
          <w:rFonts w:cs="Times New Roman"/>
          <w:b/>
          <w:sz w:val="26"/>
          <w:szCs w:val="26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 Тамбовской области</w:t>
      </w:r>
    </w:p>
    <w:p w:rsidR="00080898" w:rsidRPr="00F57FBF" w:rsidRDefault="00BD0D32" w:rsidP="00F57FBF">
      <w:pPr>
        <w:jc w:val="both"/>
        <w:textAlignment w:val="auto"/>
        <w:rPr>
          <w:rFonts w:cs="Times New Roman"/>
          <w:sz w:val="26"/>
          <w:szCs w:val="26"/>
        </w:rPr>
      </w:pPr>
      <w:r w:rsidRPr="00F57FBF">
        <w:rPr>
          <w:rFonts w:cs="Times New Roman"/>
          <w:sz w:val="26"/>
          <w:szCs w:val="26"/>
        </w:rPr>
        <w:tab/>
      </w:r>
    </w:p>
    <w:p w:rsidR="00080898" w:rsidRDefault="00BD0D32" w:rsidP="00F57FBF">
      <w:pPr>
        <w:pStyle w:val="1"/>
        <w:spacing w:before="0" w:after="0"/>
        <w:jc w:val="both"/>
        <w:rPr>
          <w:rFonts w:cs="Times New Roman"/>
          <w:b w:val="0"/>
          <w:bCs w:val="0"/>
          <w:color w:val="000000"/>
          <w:sz w:val="26"/>
          <w:szCs w:val="26"/>
        </w:rPr>
      </w:pPr>
      <w:r w:rsidRPr="00F57FBF">
        <w:rPr>
          <w:rFonts w:cs="Times New Roman"/>
          <w:color w:val="000000"/>
          <w:sz w:val="26"/>
          <w:szCs w:val="26"/>
        </w:rPr>
        <w:tab/>
      </w:r>
      <w:proofErr w:type="gramStart"/>
      <w:r w:rsidR="00F57FBF">
        <w:rPr>
          <w:rFonts w:cs="Times New Roman"/>
          <w:b w:val="0"/>
          <w:bCs w:val="0"/>
          <w:color w:val="000000"/>
          <w:sz w:val="26"/>
          <w:szCs w:val="26"/>
        </w:rPr>
        <w:t>В</w:t>
      </w:r>
      <w:r w:rsidR="00F57FBF" w:rsidRPr="00F57FBF">
        <w:rPr>
          <w:rFonts w:cs="Times New Roman"/>
          <w:b w:val="0"/>
          <w:bCs w:val="0"/>
          <w:color w:val="000000"/>
          <w:sz w:val="26"/>
          <w:szCs w:val="26"/>
        </w:rPr>
        <w:t xml:space="preserve"> соответствии с </w:t>
      </w:r>
      <w:r w:rsidR="00F57FBF" w:rsidRPr="00F57FBF">
        <w:rPr>
          <w:rFonts w:cs="Times New Roman"/>
          <w:b w:val="0"/>
          <w:bCs w:val="0"/>
          <w:color w:val="auto"/>
          <w:sz w:val="26"/>
          <w:szCs w:val="26"/>
        </w:rPr>
        <w:t>подпунктом 3 пункта 5 статьи 39.28 Земельного кодекса Российской Федерации</w:t>
      </w:r>
      <w:r w:rsidR="00F57FBF">
        <w:rPr>
          <w:rFonts w:cs="Times New Roman"/>
          <w:b w:val="0"/>
          <w:bCs w:val="0"/>
          <w:color w:val="auto"/>
          <w:sz w:val="26"/>
          <w:szCs w:val="26"/>
        </w:rPr>
        <w:t>,</w:t>
      </w:r>
      <w:r w:rsidR="00F57FBF" w:rsidRPr="00F57FBF">
        <w:rPr>
          <w:rFonts w:cs="Times New Roman"/>
          <w:b w:val="0"/>
          <w:bCs w:val="0"/>
          <w:color w:val="000000"/>
          <w:sz w:val="26"/>
          <w:szCs w:val="26"/>
        </w:rPr>
        <w:t xml:space="preserve"> </w:t>
      </w:r>
      <w:r w:rsidR="00F57FBF">
        <w:rPr>
          <w:rFonts w:cs="Times New Roman"/>
          <w:b w:val="0"/>
          <w:bCs w:val="0"/>
          <w:color w:val="000000"/>
          <w:sz w:val="26"/>
          <w:szCs w:val="26"/>
        </w:rPr>
        <w:t>р</w:t>
      </w:r>
      <w:r w:rsidRPr="00F57FBF">
        <w:rPr>
          <w:rFonts w:cs="Times New Roman"/>
          <w:b w:val="0"/>
          <w:bCs w:val="0"/>
          <w:color w:val="000000"/>
          <w:sz w:val="26"/>
          <w:szCs w:val="26"/>
        </w:rPr>
        <w:t xml:space="preserve">ассмотрев ходатайство </w:t>
      </w:r>
      <w:r w:rsidRPr="00F57FBF"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 xml:space="preserve">администрации </w:t>
      </w:r>
      <w:r w:rsidRPr="00F57FBF">
        <w:rPr>
          <w:rFonts w:cs="Times New Roman"/>
          <w:b w:val="0"/>
          <w:bCs w:val="0"/>
          <w:color w:val="000000"/>
          <w:sz w:val="26"/>
          <w:szCs w:val="26"/>
        </w:rPr>
        <w:t>Токарёвского муниципального округа Тамбовской области</w:t>
      </w:r>
      <w:r w:rsidRPr="00F57FBF">
        <w:rPr>
          <w:rFonts w:eastAsia="Times New Roman" w:cs="Times New Roman"/>
          <w:b w:val="0"/>
          <w:bCs w:val="0"/>
          <w:color w:val="000000"/>
          <w:sz w:val="26"/>
          <w:szCs w:val="26"/>
          <w:lang w:eastAsia="ru-RU" w:bidi="ar-SA"/>
        </w:rPr>
        <w:t xml:space="preserve"> о рассмотрении и утверждении </w:t>
      </w:r>
      <w:r w:rsidRPr="00F57FBF">
        <w:rPr>
          <w:rFonts w:eastAsia="Times New Roman" w:cs="Times New Roman"/>
          <w:b w:val="0"/>
          <w:bCs w:val="0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F57FBF">
        <w:rPr>
          <w:rFonts w:cs="Times New Roman"/>
          <w:b w:val="0"/>
          <w:bCs w:val="0"/>
          <w:color w:val="auto"/>
          <w:sz w:val="26"/>
          <w:szCs w:val="26"/>
        </w:rPr>
        <w:t xml:space="preserve">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</w:t>
      </w:r>
      <w:r w:rsidR="00F57FBF">
        <w:rPr>
          <w:rFonts w:cs="Times New Roman"/>
          <w:b w:val="0"/>
          <w:bCs w:val="0"/>
          <w:color w:val="auto"/>
          <w:sz w:val="26"/>
          <w:szCs w:val="26"/>
        </w:rPr>
        <w:t xml:space="preserve"> Тамбовской области</w:t>
      </w:r>
      <w:r w:rsidRPr="00F57FBF">
        <w:rPr>
          <w:rFonts w:cs="Times New Roman"/>
          <w:b w:val="0"/>
          <w:bCs w:val="0"/>
          <w:color w:val="000000"/>
          <w:sz w:val="26"/>
          <w:szCs w:val="26"/>
        </w:rPr>
        <w:t>, в целях пополнения доходной части бюджета</w:t>
      </w:r>
      <w:proofErr w:type="gramEnd"/>
      <w:r w:rsidRPr="00F57FBF">
        <w:rPr>
          <w:rFonts w:cs="Times New Roman"/>
          <w:b w:val="0"/>
          <w:bCs w:val="0"/>
          <w:color w:val="000000"/>
          <w:sz w:val="26"/>
          <w:szCs w:val="26"/>
        </w:rPr>
        <w:t xml:space="preserve"> Токарёвского муниципального округа Тамбовской области,</w:t>
      </w:r>
      <w:r w:rsidR="00F57FBF">
        <w:rPr>
          <w:rFonts w:cs="Times New Roman"/>
          <w:b w:val="0"/>
          <w:bCs w:val="0"/>
          <w:color w:val="000000"/>
          <w:sz w:val="26"/>
          <w:szCs w:val="26"/>
        </w:rPr>
        <w:t xml:space="preserve"> учитывая заключение постоянной комиссии по бюджету, экономике, социальным вопросам и налогообложению, </w:t>
      </w:r>
    </w:p>
    <w:p w:rsidR="00F57FBF" w:rsidRPr="00F57FBF" w:rsidRDefault="00F57FBF" w:rsidP="00F57FBF">
      <w:pPr>
        <w:pStyle w:val="Standard"/>
        <w:jc w:val="both"/>
      </w:pPr>
    </w:p>
    <w:p w:rsidR="00080898" w:rsidRPr="00F57FBF" w:rsidRDefault="00F57FBF" w:rsidP="00F57FBF">
      <w:pPr>
        <w:pStyle w:val="1"/>
        <w:spacing w:before="0" w:after="0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A"/>
          <w:kern w:val="0"/>
          <w:sz w:val="26"/>
          <w:szCs w:val="26"/>
          <w:lang w:eastAsia="ru-RU" w:bidi="ar-SA"/>
        </w:rPr>
        <w:tab/>
      </w:r>
      <w:r w:rsidR="00BD0D32" w:rsidRPr="00F57FBF">
        <w:rPr>
          <w:rFonts w:eastAsia="Times New Roman" w:cs="Times New Roman"/>
          <w:b w:val="0"/>
          <w:bCs w:val="0"/>
          <w:color w:val="00000A"/>
          <w:kern w:val="0"/>
          <w:sz w:val="26"/>
          <w:szCs w:val="26"/>
          <w:lang w:eastAsia="ru-RU" w:bidi="ar-SA"/>
        </w:rPr>
        <w:t>Совет депутатов Токарёвского муниципального округа Тамбовской области</w:t>
      </w:r>
      <w:r>
        <w:rPr>
          <w:rFonts w:eastAsia="Times New Roman" w:cs="Times New Roman"/>
          <w:b w:val="0"/>
          <w:bCs w:val="0"/>
          <w:color w:val="00000A"/>
          <w:kern w:val="0"/>
          <w:sz w:val="26"/>
          <w:szCs w:val="26"/>
          <w:lang w:eastAsia="ru-RU" w:bidi="ar-SA"/>
        </w:rPr>
        <w:t xml:space="preserve"> </w:t>
      </w:r>
      <w:r w:rsidRPr="00F57FBF">
        <w:rPr>
          <w:rFonts w:eastAsia="Times New Roman" w:cs="Times New Roman"/>
          <w:bCs w:val="0"/>
          <w:color w:val="000000"/>
          <w:kern w:val="0"/>
          <w:sz w:val="26"/>
          <w:szCs w:val="26"/>
          <w:lang w:eastAsia="ru-RU" w:bidi="ar-SA"/>
        </w:rPr>
        <w:t>решил:</w:t>
      </w:r>
    </w:p>
    <w:p w:rsidR="00080898" w:rsidRPr="00F57FBF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bookmarkEnd w:id="0"/>
    <w:p w:rsidR="00080898" w:rsidRPr="00F57FBF" w:rsidRDefault="00BD0D32" w:rsidP="00F57FBF">
      <w:pPr>
        <w:tabs>
          <w:tab w:val="left" w:pos="709"/>
        </w:tabs>
        <w:jc w:val="both"/>
        <w:textAlignment w:val="auto"/>
        <w:rPr>
          <w:rFonts w:cs="Times New Roman"/>
          <w:sz w:val="26"/>
          <w:szCs w:val="26"/>
        </w:rPr>
      </w:pPr>
      <w:r w:rsidRPr="00F57FBF">
        <w:rPr>
          <w:rFonts w:cs="Times New Roman"/>
          <w:color w:val="000000"/>
          <w:sz w:val="26"/>
          <w:szCs w:val="26"/>
        </w:rPr>
        <w:t xml:space="preserve">    </w:t>
      </w:r>
      <w:bookmarkStart w:id="1" w:name="sub_1"/>
      <w:r w:rsidR="00F57FBF">
        <w:rPr>
          <w:rFonts w:cs="Times New Roman"/>
          <w:color w:val="000000"/>
          <w:sz w:val="26"/>
          <w:szCs w:val="26"/>
        </w:rPr>
        <w:tab/>
        <w:t xml:space="preserve">1. </w:t>
      </w:r>
      <w:r w:rsidRPr="00F57FBF">
        <w:rPr>
          <w:rFonts w:cs="Times New Roman"/>
          <w:sz w:val="26"/>
          <w:szCs w:val="26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</w:t>
      </w:r>
      <w:r w:rsidR="00F57FBF">
        <w:rPr>
          <w:rFonts w:cs="Times New Roman"/>
          <w:sz w:val="26"/>
          <w:szCs w:val="26"/>
        </w:rPr>
        <w:t>ьного округа Тамбовской области</w:t>
      </w:r>
      <w:r w:rsidRPr="00F57FBF">
        <w:rPr>
          <w:rFonts w:cs="Times New Roman"/>
          <w:sz w:val="26"/>
          <w:szCs w:val="26"/>
        </w:rPr>
        <w:t xml:space="preserve"> согласно приложению.</w:t>
      </w:r>
    </w:p>
    <w:p w:rsidR="00080898" w:rsidRPr="00F57FBF" w:rsidRDefault="00BD0D32" w:rsidP="00F57FBF">
      <w:pPr>
        <w:jc w:val="both"/>
        <w:textAlignment w:val="auto"/>
        <w:rPr>
          <w:rFonts w:cs="Times New Roman"/>
          <w:sz w:val="26"/>
          <w:szCs w:val="26"/>
        </w:rPr>
      </w:pPr>
      <w:r w:rsidRPr="00F57FBF">
        <w:rPr>
          <w:rFonts w:cs="Times New Roman"/>
          <w:sz w:val="26"/>
          <w:szCs w:val="26"/>
        </w:rPr>
        <w:t xml:space="preserve">       </w:t>
      </w:r>
      <w:r w:rsidR="00F57FBF">
        <w:rPr>
          <w:rFonts w:cs="Times New Roman"/>
          <w:sz w:val="26"/>
          <w:szCs w:val="26"/>
        </w:rPr>
        <w:tab/>
      </w:r>
      <w:r w:rsidRPr="00F57FBF">
        <w:rPr>
          <w:rFonts w:cs="Times New Roman"/>
          <w:sz w:val="26"/>
          <w:szCs w:val="26"/>
        </w:rPr>
        <w:t>2. Признать утратившими силу:</w:t>
      </w:r>
    </w:p>
    <w:p w:rsidR="00080898" w:rsidRPr="00F57FBF" w:rsidRDefault="00BD0D32" w:rsidP="00F57FBF">
      <w:pPr>
        <w:pStyle w:val="Standard"/>
        <w:ind w:firstLine="600"/>
        <w:jc w:val="both"/>
        <w:textAlignment w:val="auto"/>
        <w:rPr>
          <w:rFonts w:cs="Times New Roman"/>
          <w:sz w:val="26"/>
          <w:szCs w:val="26"/>
        </w:rPr>
      </w:pPr>
      <w:r w:rsidRPr="00F57FBF">
        <w:rPr>
          <w:rFonts w:eastAsia="Times New Roman" w:cs="Times New Roman"/>
          <w:sz w:val="26"/>
          <w:szCs w:val="26"/>
        </w:rPr>
        <w:t xml:space="preserve"> </w:t>
      </w:r>
      <w:r w:rsidR="008807B3">
        <w:rPr>
          <w:rFonts w:eastAsia="Times New Roman" w:cs="Times New Roman"/>
          <w:sz w:val="26"/>
          <w:szCs w:val="26"/>
        </w:rPr>
        <w:tab/>
        <w:t>- р</w:t>
      </w:r>
      <w:r w:rsidRPr="00F57FBF">
        <w:rPr>
          <w:rFonts w:cs="Times New Roman"/>
          <w:sz w:val="26"/>
          <w:szCs w:val="26"/>
        </w:rPr>
        <w:t>ешение Токарёвского</w:t>
      </w:r>
      <w:r w:rsidRPr="00F57FBF">
        <w:rPr>
          <w:rFonts w:cs="Times New Roman"/>
          <w:color w:val="000000"/>
          <w:sz w:val="26"/>
          <w:szCs w:val="26"/>
        </w:rPr>
        <w:t xml:space="preserve"> районного Совета народных депутатов Тамбовской области от </w:t>
      </w:r>
      <w:r w:rsidRPr="00F57FBF">
        <w:rPr>
          <w:rFonts w:cs="Times New Roman"/>
          <w:sz w:val="26"/>
          <w:szCs w:val="26"/>
        </w:rPr>
        <w:t>28.05.2015 № 131</w:t>
      </w:r>
      <w:r w:rsidRPr="00F57FBF">
        <w:rPr>
          <w:rFonts w:cs="Times New Roman"/>
          <w:color w:val="000000"/>
          <w:sz w:val="26"/>
          <w:szCs w:val="26"/>
        </w:rPr>
        <w:t xml:space="preserve"> «</w:t>
      </w:r>
      <w:r w:rsidRPr="00F57FBF">
        <w:rPr>
          <w:rFonts w:cs="Times New Roman"/>
          <w:color w:val="000000"/>
          <w:sz w:val="26"/>
          <w:szCs w:val="26"/>
          <w:lang w:bidi="ar-SA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района Тамбовской области</w:t>
      </w:r>
      <w:r w:rsidRPr="00F57FBF">
        <w:rPr>
          <w:rFonts w:cs="Times New Roman"/>
          <w:sz w:val="26"/>
          <w:szCs w:val="26"/>
        </w:rPr>
        <w:t>»;</w:t>
      </w:r>
    </w:p>
    <w:p w:rsidR="00080898" w:rsidRPr="00F57FBF" w:rsidRDefault="00F57FBF" w:rsidP="00F57FBF">
      <w:pPr>
        <w:pStyle w:val="Standard"/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bidi="ar-SA"/>
        </w:rPr>
        <w:tab/>
        <w:t>- р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>ешение Абакумовского сельского Совета народных депутатов Токаревского района Тамбовской области от 05.07.2015 № 69 «Об утверждении Порядка определения размера платы за увеличение площади земельных участков, находящихся в частной собственности, в результате  их перераспределения с земельными участками, находящихся в муниципальной собственности Абакумовского сельсовета Токаревского района Тамбовской области»;</w:t>
      </w:r>
    </w:p>
    <w:p w:rsidR="00080898" w:rsidRPr="00F57FBF" w:rsidRDefault="00F57FBF" w:rsidP="00F57FBF">
      <w:pPr>
        <w:pStyle w:val="Standard"/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- р</w:t>
      </w:r>
      <w:r w:rsidR="00BD0D32" w:rsidRPr="00F57FBF">
        <w:rPr>
          <w:rFonts w:cs="Times New Roman"/>
          <w:sz w:val="26"/>
          <w:szCs w:val="26"/>
        </w:rPr>
        <w:t xml:space="preserve">ешение Александровского сельского Совета народных депутатов Токаревского района Тамбовской области от 18.05.2015 № 62 «Об утверждении Порядка определения размера платы за увеличение площади земельных участков,  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 xml:space="preserve">находящихся в частной собственности, в результате их перераспределения с земельными участками, находящихся в муниципальной собственности 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lastRenderedPageBreak/>
        <w:t>Александровского сельсовета Токаревского района Тамбовской области»;</w:t>
      </w:r>
    </w:p>
    <w:p w:rsidR="00080898" w:rsidRPr="00F57FBF" w:rsidRDefault="00F57FBF" w:rsidP="00F57FBF">
      <w:pPr>
        <w:pStyle w:val="Standard"/>
        <w:ind w:firstLine="600"/>
        <w:jc w:val="both"/>
        <w:textAlignment w:val="auto"/>
        <w:rPr>
          <w:rFonts w:cs="Times New Roman"/>
          <w:color w:val="000000"/>
          <w:sz w:val="26"/>
          <w:szCs w:val="26"/>
          <w:lang w:bidi="ar-SA"/>
        </w:rPr>
      </w:pPr>
      <w:r>
        <w:rPr>
          <w:rFonts w:cs="Times New Roman"/>
          <w:color w:val="000000"/>
          <w:sz w:val="26"/>
          <w:szCs w:val="26"/>
          <w:lang w:bidi="ar-SA"/>
        </w:rPr>
        <w:tab/>
      </w:r>
      <w:proofErr w:type="gramStart"/>
      <w:r>
        <w:rPr>
          <w:rFonts w:cs="Times New Roman"/>
          <w:color w:val="000000"/>
          <w:sz w:val="26"/>
          <w:szCs w:val="26"/>
          <w:lang w:bidi="ar-SA"/>
        </w:rPr>
        <w:t>- р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>ешение Безукладовского сельского Совета народных депутатов Токаревского района Тамбовской области от 27.04.2015 № 43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участков, находящихся в муниципальной собственности Безукладовского сельсовета, а также земель или земельных участков, государственная собственность на которые не разграничена, на территории Безукладовского сельсовета»;</w:t>
      </w:r>
      <w:proofErr w:type="gramEnd"/>
    </w:p>
    <w:p w:rsidR="00080898" w:rsidRPr="00F57FBF" w:rsidRDefault="00BD017B" w:rsidP="00F57FBF">
      <w:pPr>
        <w:pStyle w:val="Standard"/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bidi="ar-SA"/>
        </w:rPr>
        <w:tab/>
      </w:r>
      <w:proofErr w:type="gramStart"/>
      <w:r>
        <w:rPr>
          <w:rFonts w:cs="Times New Roman"/>
          <w:color w:val="000000"/>
          <w:sz w:val="26"/>
          <w:szCs w:val="26"/>
          <w:lang w:bidi="ar-SA"/>
        </w:rPr>
        <w:t>- р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>ешение Безукладовского сельского Совета народных депутатов Токаревского района Тамбовской области от 13.03.2017 № 99 «О внесении изменений в решение № 43 от 27.04.2015 г. «Об 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участков, находящихся в муниципальной собственности Безукладовского сельсовета, а также земель или земельных участков, государственная собственность на которые не</w:t>
      </w:r>
      <w:proofErr w:type="gramEnd"/>
      <w:r w:rsidR="00BD0D32" w:rsidRPr="00F57FBF">
        <w:rPr>
          <w:rFonts w:cs="Times New Roman"/>
          <w:color w:val="000000"/>
          <w:sz w:val="26"/>
          <w:szCs w:val="26"/>
          <w:lang w:bidi="ar-SA"/>
        </w:rPr>
        <w:t xml:space="preserve"> </w:t>
      </w:r>
      <w:proofErr w:type="gramStart"/>
      <w:r w:rsidR="00BD0D32" w:rsidRPr="00F57FBF">
        <w:rPr>
          <w:rFonts w:cs="Times New Roman"/>
          <w:color w:val="000000"/>
          <w:sz w:val="26"/>
          <w:szCs w:val="26"/>
          <w:lang w:bidi="ar-SA"/>
        </w:rPr>
        <w:t>разграничена</w:t>
      </w:r>
      <w:proofErr w:type="gramEnd"/>
      <w:r w:rsidR="00BD0D32" w:rsidRPr="00F57FBF">
        <w:rPr>
          <w:rFonts w:cs="Times New Roman"/>
          <w:color w:val="000000"/>
          <w:sz w:val="26"/>
          <w:szCs w:val="26"/>
          <w:lang w:bidi="ar-SA"/>
        </w:rPr>
        <w:t>, на территории Безукладовского сельсовета»;</w:t>
      </w:r>
    </w:p>
    <w:p w:rsidR="00080898" w:rsidRPr="00F57FBF" w:rsidRDefault="00BD017B" w:rsidP="00BD017B">
      <w:pPr>
        <w:pStyle w:val="Standard"/>
        <w:ind w:firstLine="709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bidi="ar-SA"/>
        </w:rPr>
        <w:t>- р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 xml:space="preserve">ешение Гладышевского сельского Совета народных депутатов Токаревского Тамбовской области от 12.05.2015 № 51 «Об утверждении Порядка определения размера платы за увеличение площади земельных участков, находящихся </w:t>
      </w:r>
      <w:r w:rsidR="00BD0D32" w:rsidRPr="00BD017B">
        <w:rPr>
          <w:rFonts w:cs="Times New Roman"/>
          <w:color w:val="000000"/>
          <w:sz w:val="26"/>
          <w:szCs w:val="26"/>
          <w:lang w:bidi="ar-SA"/>
        </w:rPr>
        <w:t xml:space="preserve">в </w:t>
      </w:r>
      <w:r w:rsidRPr="00BD017B">
        <w:rPr>
          <w:rFonts w:cs="Times New Roman"/>
          <w:color w:val="000000"/>
          <w:sz w:val="26"/>
          <w:szCs w:val="26"/>
          <w:lang w:bidi="ar-SA"/>
        </w:rPr>
        <w:t>частной</w:t>
      </w:r>
      <w:r>
        <w:rPr>
          <w:rFonts w:cs="Times New Roman"/>
          <w:b/>
          <w:color w:val="000000"/>
          <w:sz w:val="26"/>
          <w:szCs w:val="26"/>
          <w:lang w:bidi="ar-SA"/>
        </w:rPr>
        <w:t xml:space="preserve"> 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>собственности, в результате их перераспределения с земельными участками, находящихся в муниципальной собственности Гладышевского сельсовета Токаревского района Тамбовской области»;</w:t>
      </w:r>
    </w:p>
    <w:p w:rsidR="00080898" w:rsidRPr="00F57FBF" w:rsidRDefault="00BD017B" w:rsidP="00F57FBF">
      <w:pPr>
        <w:pStyle w:val="Standard"/>
        <w:ind w:firstLine="600"/>
        <w:jc w:val="both"/>
        <w:textAlignment w:val="auto"/>
        <w:rPr>
          <w:rFonts w:cs="Times New Roman"/>
          <w:color w:val="000000"/>
          <w:sz w:val="26"/>
          <w:szCs w:val="26"/>
          <w:lang w:bidi="ar-SA"/>
        </w:rPr>
      </w:pPr>
      <w:r>
        <w:rPr>
          <w:rFonts w:cs="Times New Roman"/>
          <w:color w:val="000000"/>
          <w:sz w:val="26"/>
          <w:szCs w:val="26"/>
          <w:lang w:bidi="ar-SA"/>
        </w:rPr>
        <w:tab/>
        <w:t>- р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>ешение Даниловского сельского Совета народных депутатов Токаревского района Тамбовской области от 30.04.2015 № 61 «Об утверждении Порядка определен</w:t>
      </w:r>
      <w:r>
        <w:rPr>
          <w:rFonts w:cs="Times New Roman"/>
          <w:color w:val="000000"/>
          <w:sz w:val="26"/>
          <w:szCs w:val="26"/>
          <w:lang w:bidi="ar-SA"/>
        </w:rPr>
        <w:t xml:space="preserve">ия размера платы за увеличение 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>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Даниловского сельсовета Токаревского района Тамбовской области»;</w:t>
      </w:r>
    </w:p>
    <w:p w:rsidR="00080898" w:rsidRPr="00F57FBF" w:rsidRDefault="00BD017B" w:rsidP="00F57FBF">
      <w:pPr>
        <w:pStyle w:val="Standard"/>
        <w:ind w:firstLine="600"/>
        <w:jc w:val="both"/>
        <w:textAlignment w:val="auto"/>
        <w:rPr>
          <w:rFonts w:cs="Times New Roman"/>
          <w:color w:val="000000"/>
          <w:sz w:val="26"/>
          <w:szCs w:val="26"/>
          <w:lang w:bidi="ar-SA"/>
        </w:rPr>
      </w:pPr>
      <w:r>
        <w:rPr>
          <w:rFonts w:cs="Times New Roman"/>
          <w:color w:val="000000"/>
          <w:sz w:val="26"/>
          <w:szCs w:val="26"/>
          <w:lang w:bidi="ar-SA"/>
        </w:rPr>
        <w:tab/>
        <w:t>- р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>ешение Полетаевского сельского Совета народных депутатов Токаревского района Тамбовской области от 26.05.2015 № 52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Полетаевского сельсовета Токаревского района Тамбовской области»;</w:t>
      </w:r>
    </w:p>
    <w:p w:rsidR="00080898" w:rsidRPr="00F57FBF" w:rsidRDefault="00BD017B" w:rsidP="00F57FBF">
      <w:pPr>
        <w:pStyle w:val="Standard"/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bidi="ar-SA"/>
        </w:rPr>
        <w:tab/>
        <w:t>- р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>ешение Сергиевского сельского Совета народных депутатов Токаревского района Тамбовской области от 28.05.2015 № 48 «Об утверждении Порядка определения размера платы за увеличение площади земельных участков,  находящихся в частной собственности, в результате их перераспределения с земельными участками, находящихся в муниципальной собственности Сергиевского сельсовета Токаревского района Тамбовской области»;</w:t>
      </w:r>
    </w:p>
    <w:p w:rsidR="00080898" w:rsidRPr="00F57FBF" w:rsidRDefault="00BD017B" w:rsidP="00F57FBF">
      <w:pPr>
        <w:pStyle w:val="Standard"/>
        <w:ind w:firstLine="600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bidi="ar-SA"/>
        </w:rPr>
        <w:tab/>
        <w:t>- р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>ешение Троицкоросляйского сельского Совета народных депутатов Токаревского района Тамбовской области 18.05.2015 № 52 «Об  утверждении Порядка определения размера платы за увеличение площади земельных участков, находящихся в частной собственности, в результате  их перераспределения с земельными участками, находящихся в муниципальной собственности Троицкоросляйского сельсовета Токаревского района Тамбовской области»;</w:t>
      </w:r>
    </w:p>
    <w:p w:rsidR="00080898" w:rsidRPr="00F57FBF" w:rsidRDefault="00BD017B" w:rsidP="00F57FBF">
      <w:pPr>
        <w:pStyle w:val="Standard"/>
        <w:ind w:firstLine="600"/>
        <w:jc w:val="both"/>
        <w:textAlignment w:val="auto"/>
        <w:rPr>
          <w:rFonts w:cs="Times New Roman"/>
          <w:color w:val="000000"/>
          <w:sz w:val="26"/>
          <w:szCs w:val="26"/>
          <w:lang w:bidi="ar-SA"/>
        </w:rPr>
      </w:pPr>
      <w:r>
        <w:rPr>
          <w:rFonts w:cs="Times New Roman"/>
          <w:color w:val="000000"/>
          <w:sz w:val="26"/>
          <w:szCs w:val="26"/>
          <w:lang w:bidi="ar-SA"/>
        </w:rPr>
        <w:tab/>
        <w:t>- р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t xml:space="preserve">ешение Чичеринского сельского Совета народных депутатов Токаревского района Тамбовской области от 29.04.2015 № 41 «Об утверждении Порядка определения размера платы за увеличение площади земельных участков, </w:t>
      </w:r>
      <w:r w:rsidR="00BD0D32" w:rsidRPr="00F57FBF">
        <w:rPr>
          <w:rFonts w:cs="Times New Roman"/>
          <w:color w:val="000000"/>
          <w:sz w:val="26"/>
          <w:szCs w:val="26"/>
          <w:lang w:bidi="ar-SA"/>
        </w:rPr>
        <w:lastRenderedPageBreak/>
        <w:t>находящихся в частной собственности, в результате  их перераспределения с земельными участками, находящихся в муниципальной собственности Чичеринского сельсовета Токаревского района Тамбовской области».</w:t>
      </w:r>
    </w:p>
    <w:p w:rsidR="00080898" w:rsidRPr="00F57FBF" w:rsidRDefault="00BD0D32" w:rsidP="00BD017B">
      <w:pPr>
        <w:pStyle w:val="1"/>
        <w:tabs>
          <w:tab w:val="left" w:pos="709"/>
        </w:tabs>
        <w:spacing w:before="0" w:after="0"/>
        <w:jc w:val="both"/>
        <w:rPr>
          <w:rFonts w:cs="Times New Roman"/>
          <w:sz w:val="26"/>
          <w:szCs w:val="26"/>
        </w:rPr>
      </w:pPr>
      <w:r w:rsidRPr="00F57FBF">
        <w:rPr>
          <w:rFonts w:cs="Times New Roman"/>
          <w:b w:val="0"/>
          <w:color w:val="000000"/>
          <w:sz w:val="26"/>
          <w:szCs w:val="26"/>
        </w:rPr>
        <w:t xml:space="preserve"> </w:t>
      </w:r>
      <w:bookmarkEnd w:id="1"/>
      <w:r w:rsidRPr="00F57FBF">
        <w:rPr>
          <w:rFonts w:eastAsia="Times New Roman" w:cs="Times New Roman"/>
          <w:b w:val="0"/>
          <w:bCs w:val="0"/>
          <w:color w:val="000000"/>
          <w:sz w:val="26"/>
          <w:szCs w:val="26"/>
        </w:rPr>
        <w:t xml:space="preserve">    </w:t>
      </w:r>
      <w:r w:rsidR="00BD017B">
        <w:rPr>
          <w:rFonts w:eastAsia="Times New Roman" w:cs="Times New Roman"/>
          <w:b w:val="0"/>
          <w:bCs w:val="0"/>
          <w:color w:val="000000"/>
          <w:sz w:val="26"/>
          <w:szCs w:val="26"/>
        </w:rPr>
        <w:tab/>
      </w:r>
      <w:r w:rsidRPr="00F57FBF">
        <w:rPr>
          <w:rFonts w:eastAsia="Times New Roman" w:cs="Times New Roman"/>
          <w:b w:val="0"/>
          <w:bCs w:val="0"/>
          <w:color w:val="000000"/>
          <w:sz w:val="26"/>
          <w:szCs w:val="26"/>
        </w:rPr>
        <w:t>3</w:t>
      </w:r>
      <w:r w:rsidRPr="00F57FBF">
        <w:rPr>
          <w:rFonts w:cs="Times New Roman"/>
          <w:b w:val="0"/>
          <w:bCs w:val="0"/>
          <w:color w:val="000000"/>
          <w:sz w:val="26"/>
          <w:szCs w:val="26"/>
        </w:rPr>
        <w:t xml:space="preserve">. </w:t>
      </w:r>
      <w:proofErr w:type="gramStart"/>
      <w:r w:rsidRPr="00F57FBF">
        <w:rPr>
          <w:rFonts w:cs="Times New Roman"/>
          <w:b w:val="0"/>
          <w:bCs w:val="0"/>
          <w:color w:val="000000"/>
          <w:sz w:val="26"/>
          <w:szCs w:val="26"/>
        </w:rPr>
        <w:t>Контроль за</w:t>
      </w:r>
      <w:proofErr w:type="gramEnd"/>
      <w:r w:rsidRPr="00F57FBF">
        <w:rPr>
          <w:rFonts w:cs="Times New Roman"/>
          <w:b w:val="0"/>
          <w:bCs w:val="0"/>
          <w:color w:val="00000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</w:t>
      </w:r>
      <w:proofErr w:type="spellStart"/>
      <w:r w:rsidR="00BD017B">
        <w:rPr>
          <w:rFonts w:cs="Times New Roman"/>
          <w:b w:val="0"/>
          <w:bCs w:val="0"/>
          <w:color w:val="000000"/>
          <w:sz w:val="26"/>
          <w:szCs w:val="26"/>
        </w:rPr>
        <w:t>И.В.Николаева</w:t>
      </w:r>
      <w:proofErr w:type="spellEnd"/>
      <w:r w:rsidRPr="00F57FBF">
        <w:rPr>
          <w:rFonts w:cs="Times New Roman"/>
          <w:b w:val="0"/>
          <w:bCs w:val="0"/>
          <w:color w:val="000000"/>
          <w:sz w:val="26"/>
          <w:szCs w:val="26"/>
        </w:rPr>
        <w:t>).</w:t>
      </w:r>
    </w:p>
    <w:p w:rsidR="00080898" w:rsidRPr="00F57FBF" w:rsidRDefault="00BD0D32" w:rsidP="00F57FBF">
      <w:pPr>
        <w:pStyle w:val="Standard"/>
        <w:jc w:val="both"/>
        <w:rPr>
          <w:rFonts w:cs="Times New Roman"/>
          <w:sz w:val="26"/>
          <w:szCs w:val="26"/>
        </w:rPr>
      </w:pPr>
      <w:r w:rsidRPr="00F57FBF">
        <w:rPr>
          <w:rFonts w:eastAsia="Times New Roman" w:cs="Times New Roman"/>
          <w:sz w:val="26"/>
          <w:szCs w:val="26"/>
        </w:rPr>
        <w:t xml:space="preserve">  </w:t>
      </w:r>
      <w:r w:rsidR="00BD017B">
        <w:rPr>
          <w:rFonts w:eastAsia="Times New Roman" w:cs="Times New Roman"/>
          <w:sz w:val="26"/>
          <w:szCs w:val="26"/>
        </w:rPr>
        <w:tab/>
      </w:r>
      <w:r w:rsidRPr="00F57FBF">
        <w:rPr>
          <w:rFonts w:eastAsia="Times New Roman" w:cs="Times New Roman"/>
          <w:sz w:val="26"/>
          <w:szCs w:val="26"/>
        </w:rPr>
        <w:t>4</w:t>
      </w:r>
      <w:r w:rsidRPr="00F57FBF">
        <w:rPr>
          <w:rFonts w:eastAsia="Times New Roman" w:cs="Times New Roman"/>
          <w:color w:val="00000A"/>
          <w:kern w:val="0"/>
          <w:sz w:val="26"/>
          <w:szCs w:val="26"/>
          <w:lang w:eastAsia="ru-RU" w:bidi="ar-SA"/>
        </w:rPr>
        <w:t xml:space="preserve">. Опубликовать настоящее решение в </w:t>
      </w:r>
      <w:r w:rsidR="00F35D9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общественно-политической газете</w:t>
      </w:r>
      <w:r w:rsidRPr="00F57F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Токарёвского </w:t>
      </w:r>
      <w:r w:rsidR="00BD017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района «Маяк», разместить </w:t>
      </w:r>
      <w:r w:rsidRPr="00F57F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 сайте сетевого издания «РИА «ТОП68», </w:t>
      </w:r>
      <w:r w:rsidR="00BD017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 также</w:t>
      </w:r>
      <w:r w:rsidRPr="00F57F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 официальном сайте </w:t>
      </w:r>
      <w:r w:rsidRPr="00F57FBF">
        <w:rPr>
          <w:rFonts w:eastAsia="Times New Roman" w:cs="Times New Roman"/>
          <w:color w:val="00000A"/>
          <w:kern w:val="0"/>
          <w:sz w:val="26"/>
          <w:szCs w:val="26"/>
          <w:lang w:eastAsia="ru-RU" w:bidi="ar-SA"/>
        </w:rPr>
        <w:t>Токарёвского муниципального округа Тамбовской области</w:t>
      </w:r>
      <w:r w:rsidRPr="00F57F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информационно-телекоммуникационной сети «Интернет».</w:t>
      </w:r>
    </w:p>
    <w:p w:rsidR="00080898" w:rsidRDefault="00BD0D32" w:rsidP="008807B3">
      <w:pPr>
        <w:pStyle w:val="Standard"/>
        <w:tabs>
          <w:tab w:val="left" w:pos="709"/>
        </w:tabs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57FBF">
        <w:rPr>
          <w:rFonts w:eastAsia="Times New Roman" w:cs="Times New Roman"/>
          <w:sz w:val="26"/>
          <w:szCs w:val="26"/>
        </w:rPr>
        <w:t xml:space="preserve">         </w:t>
      </w:r>
      <w:r w:rsidR="00BD017B">
        <w:rPr>
          <w:rFonts w:eastAsia="Times New Roman" w:cs="Times New Roman"/>
          <w:sz w:val="26"/>
          <w:szCs w:val="26"/>
        </w:rPr>
        <w:tab/>
      </w:r>
      <w:r w:rsidRPr="00F57FBF">
        <w:rPr>
          <w:rFonts w:eastAsia="Times New Roman" w:cs="Times New Roman"/>
          <w:sz w:val="26"/>
          <w:szCs w:val="26"/>
        </w:rPr>
        <w:t>5</w:t>
      </w:r>
      <w:r w:rsidRPr="00F57F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Настоящее решение вступает</w:t>
      </w:r>
      <w:r w:rsidR="00BD017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силу после его официального </w:t>
      </w:r>
      <w:r w:rsidRPr="00F57F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опубликования.</w:t>
      </w:r>
    </w:p>
    <w:p w:rsidR="00BD017B" w:rsidRDefault="00BD017B" w:rsidP="00F57FBF">
      <w:pPr>
        <w:pStyle w:val="Standard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BD017B" w:rsidRDefault="00BD017B" w:rsidP="00F57FBF">
      <w:pPr>
        <w:pStyle w:val="Standard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BD017B" w:rsidRDefault="00BD017B" w:rsidP="00F57FBF">
      <w:pPr>
        <w:pStyle w:val="Standard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BD017B" w:rsidRDefault="00BD017B" w:rsidP="00F57FBF">
      <w:pPr>
        <w:pStyle w:val="Standard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Глава Токарёвского                                            Председатель Совета депутатов</w:t>
      </w:r>
    </w:p>
    <w:p w:rsidR="00BD017B" w:rsidRDefault="00BD017B" w:rsidP="00F57FBF">
      <w:pPr>
        <w:pStyle w:val="Standard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муниципального округа                                     Токарёвского муниципального округа</w:t>
      </w:r>
    </w:p>
    <w:p w:rsidR="00BD017B" w:rsidRDefault="00BD017B" w:rsidP="00F57FBF">
      <w:pPr>
        <w:pStyle w:val="Standard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Тамбовской области                                           Тамбовской области</w:t>
      </w:r>
    </w:p>
    <w:p w:rsidR="00BD017B" w:rsidRPr="00F57FBF" w:rsidRDefault="00BD017B" w:rsidP="00F57FBF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         В.Н. Айдаров                                                                 Е.Д. Брагина</w:t>
      </w:r>
    </w:p>
    <w:p w:rsidR="00080898" w:rsidRPr="00F57FBF" w:rsidRDefault="00080898" w:rsidP="00F57FBF">
      <w:pPr>
        <w:pStyle w:val="Standard"/>
        <w:widowControl/>
        <w:ind w:firstLine="539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:rsidR="00080898" w:rsidRPr="00F57FBF" w:rsidRDefault="00080898" w:rsidP="00F57FBF">
      <w:pPr>
        <w:pStyle w:val="Standard"/>
        <w:rPr>
          <w:rFonts w:cs="Times New Roman"/>
          <w:sz w:val="26"/>
          <w:szCs w:val="26"/>
        </w:rPr>
      </w:pPr>
    </w:p>
    <w:p w:rsidR="00080898" w:rsidRPr="00F57FBF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080898" w:rsidRPr="00F57FBF" w:rsidRDefault="00080898" w:rsidP="00F57FBF">
      <w:pPr>
        <w:pStyle w:val="Standard"/>
        <w:tabs>
          <w:tab w:val="left" w:pos="1125"/>
        </w:tabs>
        <w:rPr>
          <w:rFonts w:cs="Times New Roman"/>
          <w:bCs/>
          <w:sz w:val="26"/>
          <w:szCs w:val="26"/>
        </w:rPr>
      </w:pPr>
    </w:p>
    <w:p w:rsidR="00080898" w:rsidRPr="00F57FBF" w:rsidRDefault="00080898" w:rsidP="00F57FBF">
      <w:pPr>
        <w:pStyle w:val="Standard"/>
        <w:tabs>
          <w:tab w:val="left" w:pos="1125"/>
        </w:tabs>
        <w:rPr>
          <w:rFonts w:cs="Times New Roman"/>
          <w:bCs/>
          <w:sz w:val="26"/>
          <w:szCs w:val="26"/>
        </w:rPr>
      </w:pPr>
    </w:p>
    <w:p w:rsidR="00080898" w:rsidRPr="00F57FBF" w:rsidRDefault="00080898" w:rsidP="00F57FBF">
      <w:pPr>
        <w:pStyle w:val="Standard"/>
        <w:tabs>
          <w:tab w:val="left" w:pos="1125"/>
        </w:tabs>
        <w:rPr>
          <w:rFonts w:cs="Times New Roman"/>
          <w:bCs/>
          <w:sz w:val="26"/>
          <w:szCs w:val="26"/>
        </w:rPr>
      </w:pPr>
    </w:p>
    <w:p w:rsidR="00080898" w:rsidRPr="00F57FBF" w:rsidRDefault="00080898" w:rsidP="00F57FBF">
      <w:pPr>
        <w:pStyle w:val="Standard"/>
        <w:tabs>
          <w:tab w:val="left" w:pos="1125"/>
        </w:tabs>
        <w:rPr>
          <w:rFonts w:cs="Times New Roman"/>
          <w:bCs/>
          <w:sz w:val="26"/>
          <w:szCs w:val="26"/>
        </w:rPr>
      </w:pPr>
    </w:p>
    <w:p w:rsidR="00080898" w:rsidRPr="00BD017B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080898" w:rsidRPr="00BD017B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080898" w:rsidRPr="00BD017B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080898" w:rsidRPr="00BD017B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080898" w:rsidRPr="00BD017B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BD017B" w:rsidRDefault="00BD0D32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BD017B">
        <w:rPr>
          <w:rFonts w:eastAsia="Times New Roman" w:cs="Times New Roman"/>
          <w:color w:val="26282F"/>
          <w:sz w:val="26"/>
          <w:szCs w:val="26"/>
          <w:lang w:eastAsia="ar-SA"/>
        </w:rPr>
        <w:t xml:space="preserve"> </w:t>
      </w: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BD017B" w:rsidRDefault="00BD017B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8807B3" w:rsidRDefault="008807B3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</w:p>
    <w:p w:rsidR="00080898" w:rsidRPr="00BD017B" w:rsidRDefault="00BD0D32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BD017B">
        <w:rPr>
          <w:rFonts w:eastAsia="Times New Roman" w:cs="Times New Roman"/>
          <w:color w:val="26282F"/>
          <w:sz w:val="26"/>
          <w:szCs w:val="26"/>
          <w:lang w:eastAsia="ar-SA"/>
        </w:rPr>
        <w:lastRenderedPageBreak/>
        <w:t>Приложение</w:t>
      </w:r>
    </w:p>
    <w:p w:rsidR="00080898" w:rsidRPr="00F57FBF" w:rsidRDefault="00BD0D32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F57FBF">
        <w:rPr>
          <w:rFonts w:eastAsia="Times New Roman" w:cs="Times New Roman"/>
          <w:color w:val="26282F"/>
          <w:sz w:val="26"/>
          <w:szCs w:val="26"/>
          <w:lang w:eastAsia="ar-SA"/>
        </w:rPr>
        <w:t xml:space="preserve">                                                                                              к решению Совета депутатов</w:t>
      </w:r>
    </w:p>
    <w:p w:rsidR="00080898" w:rsidRPr="00F57FBF" w:rsidRDefault="00BD0D32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F57FBF">
        <w:rPr>
          <w:rFonts w:eastAsia="Times New Roman" w:cs="Times New Roman"/>
          <w:color w:val="26282F"/>
          <w:sz w:val="26"/>
          <w:szCs w:val="26"/>
          <w:lang w:eastAsia="ar-SA"/>
        </w:rPr>
        <w:t>Токарёвского муниципального округа</w:t>
      </w:r>
    </w:p>
    <w:p w:rsidR="00080898" w:rsidRPr="00F57FBF" w:rsidRDefault="00BD0D32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F57FBF">
        <w:rPr>
          <w:rFonts w:eastAsia="Times New Roman" w:cs="Times New Roman"/>
          <w:color w:val="26282F"/>
          <w:sz w:val="26"/>
          <w:szCs w:val="26"/>
          <w:lang w:eastAsia="ar-SA"/>
        </w:rPr>
        <w:t>Тамбовской области</w:t>
      </w:r>
    </w:p>
    <w:p w:rsidR="00080898" w:rsidRPr="00F57FBF" w:rsidRDefault="00BD0D32" w:rsidP="00F57FBF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6"/>
          <w:szCs w:val="26"/>
          <w:lang w:eastAsia="ar-SA"/>
        </w:rPr>
      </w:pPr>
      <w:r w:rsidRPr="00F57FBF">
        <w:rPr>
          <w:rFonts w:eastAsia="Times New Roman" w:cs="Times New Roman"/>
          <w:color w:val="26282F"/>
          <w:sz w:val="26"/>
          <w:szCs w:val="26"/>
          <w:lang w:eastAsia="ar-SA"/>
        </w:rPr>
        <w:t xml:space="preserve">  </w:t>
      </w:r>
      <w:r w:rsidR="008807B3">
        <w:rPr>
          <w:rFonts w:eastAsia="Times New Roman" w:cs="Times New Roman"/>
          <w:color w:val="26282F"/>
          <w:sz w:val="26"/>
          <w:szCs w:val="26"/>
          <w:lang w:eastAsia="ar-SA"/>
        </w:rPr>
        <w:t>о</w:t>
      </w:r>
      <w:r w:rsidRPr="00F57FBF">
        <w:rPr>
          <w:rFonts w:eastAsia="Times New Roman" w:cs="Times New Roman"/>
          <w:color w:val="26282F"/>
          <w:sz w:val="26"/>
          <w:szCs w:val="26"/>
          <w:lang w:eastAsia="ar-SA"/>
        </w:rPr>
        <w:t>т</w:t>
      </w:r>
      <w:r w:rsidR="008807B3">
        <w:rPr>
          <w:rFonts w:eastAsia="Times New Roman" w:cs="Times New Roman"/>
          <w:color w:val="26282F"/>
          <w:sz w:val="26"/>
          <w:szCs w:val="26"/>
          <w:lang w:eastAsia="ar-SA"/>
        </w:rPr>
        <w:t xml:space="preserve"> </w:t>
      </w:r>
      <w:r w:rsidR="00F7718B">
        <w:rPr>
          <w:rFonts w:eastAsia="Times New Roman" w:cs="Times New Roman"/>
          <w:color w:val="26282F"/>
          <w:sz w:val="26"/>
          <w:szCs w:val="26"/>
          <w:lang w:eastAsia="ar-SA"/>
        </w:rPr>
        <w:t>12</w:t>
      </w:r>
      <w:r w:rsidR="008807B3">
        <w:rPr>
          <w:rFonts w:eastAsia="Times New Roman" w:cs="Times New Roman"/>
          <w:color w:val="26282F"/>
          <w:sz w:val="26"/>
          <w:szCs w:val="26"/>
          <w:lang w:eastAsia="ar-SA"/>
        </w:rPr>
        <w:t xml:space="preserve">.02.2024 </w:t>
      </w:r>
      <w:r w:rsidRPr="00F57FBF">
        <w:rPr>
          <w:rFonts w:eastAsia="Times New Roman" w:cs="Times New Roman"/>
          <w:color w:val="26282F"/>
          <w:sz w:val="26"/>
          <w:szCs w:val="26"/>
          <w:lang w:eastAsia="ar-SA"/>
        </w:rPr>
        <w:t>№</w:t>
      </w:r>
      <w:r w:rsidR="008807B3">
        <w:rPr>
          <w:rFonts w:eastAsia="Times New Roman" w:cs="Times New Roman"/>
          <w:color w:val="26282F"/>
          <w:sz w:val="26"/>
          <w:szCs w:val="26"/>
          <w:lang w:eastAsia="ar-SA"/>
        </w:rPr>
        <w:t xml:space="preserve"> </w:t>
      </w:r>
      <w:r w:rsidR="00BB23AF">
        <w:rPr>
          <w:rFonts w:eastAsia="Times New Roman" w:cs="Times New Roman"/>
          <w:color w:val="26282F"/>
          <w:sz w:val="26"/>
          <w:szCs w:val="26"/>
          <w:lang w:eastAsia="ar-SA"/>
        </w:rPr>
        <w:t>158</w:t>
      </w:r>
      <w:bookmarkStart w:id="2" w:name="_GoBack"/>
      <w:bookmarkEnd w:id="2"/>
    </w:p>
    <w:p w:rsidR="00080898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8807B3" w:rsidRPr="00BD017B" w:rsidRDefault="008807B3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080898" w:rsidRPr="00BD017B" w:rsidRDefault="00BD0D32" w:rsidP="00F57FBF">
      <w:pPr>
        <w:jc w:val="center"/>
        <w:textAlignment w:val="auto"/>
        <w:rPr>
          <w:rFonts w:cs="Times New Roman"/>
          <w:b/>
          <w:bCs/>
          <w:sz w:val="26"/>
          <w:szCs w:val="26"/>
        </w:rPr>
      </w:pPr>
      <w:r w:rsidRPr="00BD017B">
        <w:rPr>
          <w:rFonts w:cs="Times New Roman"/>
          <w:b/>
          <w:bCs/>
          <w:sz w:val="26"/>
          <w:szCs w:val="26"/>
        </w:rPr>
        <w:t>Поряд</w:t>
      </w:r>
      <w:r w:rsidRPr="00F57FBF">
        <w:rPr>
          <w:rFonts w:cs="Times New Roman"/>
          <w:b/>
          <w:bCs/>
          <w:sz w:val="26"/>
          <w:szCs w:val="26"/>
        </w:rPr>
        <w:t>ок</w:t>
      </w:r>
    </w:p>
    <w:p w:rsidR="00080898" w:rsidRPr="00F57FBF" w:rsidRDefault="00BD0D32" w:rsidP="00F57FBF">
      <w:pPr>
        <w:jc w:val="center"/>
        <w:textAlignment w:val="auto"/>
        <w:rPr>
          <w:rFonts w:cs="Times New Roman"/>
          <w:b/>
          <w:bCs/>
          <w:sz w:val="26"/>
          <w:szCs w:val="26"/>
        </w:rPr>
      </w:pPr>
      <w:r w:rsidRPr="00F57FBF">
        <w:rPr>
          <w:rFonts w:cs="Times New Roman"/>
          <w:b/>
          <w:bCs/>
          <w:sz w:val="26"/>
          <w:szCs w:val="26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 Тамбовской области</w:t>
      </w:r>
    </w:p>
    <w:p w:rsidR="00080898" w:rsidRPr="00F57FBF" w:rsidRDefault="00BD0D32" w:rsidP="00F57FBF">
      <w:pPr>
        <w:pStyle w:val="Standard"/>
        <w:jc w:val="center"/>
        <w:rPr>
          <w:rFonts w:cs="Times New Roman"/>
          <w:sz w:val="26"/>
          <w:szCs w:val="26"/>
        </w:rPr>
      </w:pPr>
      <w:r w:rsidRPr="00F57FBF">
        <w:rPr>
          <w:rFonts w:cs="Times New Roman"/>
          <w:sz w:val="26"/>
          <w:szCs w:val="26"/>
        </w:rPr>
        <w:t xml:space="preserve"> </w:t>
      </w:r>
    </w:p>
    <w:p w:rsidR="008807B3" w:rsidRDefault="008807B3" w:rsidP="008807B3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BD0D32" w:rsidRPr="00F57FBF">
        <w:rPr>
          <w:rFonts w:cs="Times New Roman"/>
          <w:sz w:val="26"/>
          <w:szCs w:val="26"/>
        </w:rPr>
        <w:t>Настоящий Порядок определяет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 находящихся в муниципальной собственности Токарёвского муниципального округа Тамбовской области.</w:t>
      </w:r>
    </w:p>
    <w:p w:rsidR="008807B3" w:rsidRDefault="008807B3" w:rsidP="008807B3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="00BD0D32" w:rsidRPr="00F57FBF">
        <w:rPr>
          <w:rFonts w:cs="Times New Roman"/>
          <w:sz w:val="26"/>
          <w:szCs w:val="26"/>
        </w:rPr>
        <w:t>Размер платы в отношении земельных участков, находящихся в муниципальной собственности Токарёвского муниципального округа Тамбовской области,  рассчитывается администрацией Токарёвского муниципального округа Тамбовской области, уполномоченным на распоряжение такими землями или земельными участками.</w:t>
      </w:r>
    </w:p>
    <w:p w:rsidR="00080898" w:rsidRPr="00F57FBF" w:rsidRDefault="008807B3" w:rsidP="008807B3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="00BD0D32" w:rsidRPr="00F57FBF">
        <w:rPr>
          <w:rFonts w:cs="Times New Roman"/>
          <w:sz w:val="26"/>
          <w:szCs w:val="26"/>
        </w:rPr>
        <w:t>Размер платы определяется как 15 процентов кадастровой стоимости земельного участка, находящегося в муниципальной собственности Ток</w:t>
      </w:r>
      <w:r>
        <w:rPr>
          <w:rFonts w:cs="Times New Roman"/>
          <w:sz w:val="26"/>
          <w:szCs w:val="26"/>
        </w:rPr>
        <w:t xml:space="preserve">арёвского муниципального округа </w:t>
      </w:r>
      <w:r w:rsidR="00BD0D32" w:rsidRPr="00F57FBF">
        <w:rPr>
          <w:rFonts w:cs="Times New Roman"/>
          <w:sz w:val="26"/>
          <w:szCs w:val="26"/>
        </w:rPr>
        <w:t>Тамбовской области, рассчитанной пропорционально площади части такого земельного участка, подлежащей передаче в частную собственность, в результате его перераспределения с земельными участками, находящимися в частной собственности.</w:t>
      </w:r>
    </w:p>
    <w:p w:rsidR="00080898" w:rsidRPr="00F57FBF" w:rsidRDefault="00080898" w:rsidP="00F57FBF">
      <w:pPr>
        <w:pStyle w:val="Standard"/>
        <w:ind w:left="1134"/>
        <w:rPr>
          <w:rFonts w:cs="Times New Roman"/>
          <w:sz w:val="26"/>
          <w:szCs w:val="26"/>
        </w:rPr>
      </w:pPr>
    </w:p>
    <w:p w:rsidR="00080898" w:rsidRPr="00F57FBF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080898" w:rsidRPr="00F57FBF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080898" w:rsidRPr="00F57FBF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p w:rsidR="00080898" w:rsidRPr="00F57FBF" w:rsidRDefault="00080898" w:rsidP="00F57FBF">
      <w:pPr>
        <w:pStyle w:val="Standard"/>
        <w:jc w:val="both"/>
        <w:rPr>
          <w:rFonts w:cs="Times New Roman"/>
          <w:sz w:val="26"/>
          <w:szCs w:val="26"/>
        </w:rPr>
      </w:pPr>
    </w:p>
    <w:sectPr w:rsidR="00080898" w:rsidRPr="00F57FBF" w:rsidSect="00F57FBF">
      <w:pgSz w:w="11906" w:h="16838"/>
      <w:pgMar w:top="568" w:right="991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B9" w:rsidRDefault="009847B9">
      <w:r>
        <w:separator/>
      </w:r>
    </w:p>
  </w:endnote>
  <w:endnote w:type="continuationSeparator" w:id="0">
    <w:p w:rsidR="009847B9" w:rsidRDefault="009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B9" w:rsidRDefault="009847B9">
      <w:r>
        <w:rPr>
          <w:color w:val="000000"/>
        </w:rPr>
        <w:separator/>
      </w:r>
    </w:p>
  </w:footnote>
  <w:footnote w:type="continuationSeparator" w:id="0">
    <w:p w:rsidR="009847B9" w:rsidRDefault="0098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9C"/>
    <w:multiLevelType w:val="multilevel"/>
    <w:tmpl w:val="4568FBC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61C3C90"/>
    <w:multiLevelType w:val="multilevel"/>
    <w:tmpl w:val="2486AE3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1AB30E2"/>
    <w:multiLevelType w:val="multilevel"/>
    <w:tmpl w:val="0B3AFFAA"/>
    <w:styleLink w:val="WWNum1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0898"/>
    <w:rsid w:val="00080898"/>
    <w:rsid w:val="0019152D"/>
    <w:rsid w:val="006D7A6D"/>
    <w:rsid w:val="008807B3"/>
    <w:rsid w:val="009847B9"/>
    <w:rsid w:val="00BB23AF"/>
    <w:rsid w:val="00BD017B"/>
    <w:rsid w:val="00BD0D32"/>
    <w:rsid w:val="00F35D91"/>
    <w:rsid w:val="00F57FBF"/>
    <w:rsid w:val="00F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6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paragraph" w:customStyle="1" w:styleId="10">
    <w:name w:val="Обычная таблица1"/>
    <w:pPr>
      <w:widowControl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Standarduser">
    <w:name w:val="Standard (user)"/>
    <w:pPr>
      <w:suppressAutoHyphens/>
    </w:pPr>
  </w:style>
  <w:style w:type="character" w:customStyle="1" w:styleId="11">
    <w:name w:val="Заголовок 1 Знак"/>
    <w:basedOn w:val="a0"/>
    <w:rPr>
      <w:b/>
      <w:bCs/>
      <w:color w:val="000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8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6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paragraph" w:customStyle="1" w:styleId="10">
    <w:name w:val="Обычная таблица1"/>
    <w:pPr>
      <w:widowControl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Standarduser">
    <w:name w:val="Standard (user)"/>
    <w:pPr>
      <w:suppressAutoHyphens/>
    </w:pPr>
  </w:style>
  <w:style w:type="character" w:customStyle="1" w:styleId="11">
    <w:name w:val="Заголовок 1 Знак"/>
    <w:basedOn w:val="a0"/>
    <w:rPr>
      <w:b/>
      <w:bCs/>
      <w:color w:val="000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8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0CCD-53CD-4E81-B524-9452907D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Райсовет</cp:lastModifiedBy>
  <cp:revision>7</cp:revision>
  <cp:lastPrinted>2024-02-12T13:11:00Z</cp:lastPrinted>
  <dcterms:created xsi:type="dcterms:W3CDTF">2013-04-04T07:58:00Z</dcterms:created>
  <dcterms:modified xsi:type="dcterms:W3CDTF">2024-02-12T13:11:00Z</dcterms:modified>
</cp:coreProperties>
</file>