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8C" w:rsidRDefault="00BA0CCE" w:rsidP="00BA0CCE">
      <w:pPr>
        <w:spacing w:after="0" w:line="276" w:lineRule="auto"/>
        <w:jc w:val="center"/>
      </w:pPr>
      <w:r>
        <w:t>Администрация Токарёвского района</w:t>
      </w:r>
    </w:p>
    <w:p w:rsidR="0032448C" w:rsidRDefault="00BA0CCE" w:rsidP="00BA0CCE">
      <w:pPr>
        <w:spacing w:after="25" w:line="276" w:lineRule="auto"/>
        <w:ind w:left="70" w:right="0" w:firstLine="0"/>
        <w:jc w:val="center"/>
      </w:pPr>
      <w:r>
        <w:t>Тамбовской области</w:t>
      </w:r>
    </w:p>
    <w:p w:rsidR="0032448C" w:rsidRDefault="0032448C">
      <w:pPr>
        <w:spacing w:after="24" w:line="259" w:lineRule="auto"/>
        <w:ind w:left="70" w:right="0" w:firstLine="0"/>
        <w:jc w:val="center"/>
      </w:pPr>
    </w:p>
    <w:p w:rsidR="0032448C" w:rsidRDefault="003625CF">
      <w:pPr>
        <w:spacing w:after="0" w:line="259" w:lineRule="auto"/>
        <w:jc w:val="center"/>
      </w:pPr>
      <w:r>
        <w:t xml:space="preserve">РАСПОРЯЖЕНИЕ </w:t>
      </w:r>
    </w:p>
    <w:p w:rsidR="0032448C" w:rsidRDefault="0032448C">
      <w:pPr>
        <w:spacing w:after="0" w:line="259" w:lineRule="auto"/>
        <w:ind w:left="0" w:right="0" w:firstLine="0"/>
        <w:jc w:val="left"/>
      </w:pPr>
    </w:p>
    <w:p w:rsidR="0032448C" w:rsidRDefault="0032448C">
      <w:pPr>
        <w:spacing w:after="0" w:line="259" w:lineRule="auto"/>
        <w:ind w:left="0" w:right="0" w:firstLine="0"/>
        <w:jc w:val="left"/>
      </w:pPr>
    </w:p>
    <w:p w:rsidR="0032448C" w:rsidRDefault="00CA0C96">
      <w:pPr>
        <w:tabs>
          <w:tab w:val="center" w:pos="8505"/>
        </w:tabs>
        <w:ind w:left="-15" w:right="0" w:firstLine="0"/>
        <w:jc w:val="left"/>
      </w:pPr>
      <w:r>
        <w:t>28</w:t>
      </w:r>
      <w:r w:rsidR="003625CF" w:rsidRPr="00740F83">
        <w:rPr>
          <w:color w:val="auto"/>
        </w:rPr>
        <w:t>.</w:t>
      </w:r>
      <w:r>
        <w:rPr>
          <w:color w:val="auto"/>
        </w:rPr>
        <w:t>10</w:t>
      </w:r>
      <w:r w:rsidR="003625CF" w:rsidRPr="00740F83">
        <w:rPr>
          <w:color w:val="auto"/>
        </w:rPr>
        <w:t>.20</w:t>
      </w:r>
      <w:r w:rsidR="00BA0CCE" w:rsidRPr="00740F83">
        <w:rPr>
          <w:color w:val="auto"/>
        </w:rPr>
        <w:t>20</w:t>
      </w:r>
      <w:r w:rsidR="00546F42">
        <w:rPr>
          <w:color w:val="auto"/>
        </w:rPr>
        <w:t xml:space="preserve">                                    </w:t>
      </w:r>
      <w:r w:rsidR="00BA0CCE">
        <w:t>р.п. Токарёвка</w:t>
      </w:r>
      <w:r w:rsidR="003625CF">
        <w:tab/>
        <w:t xml:space="preserve">      № </w:t>
      </w:r>
      <w:r>
        <w:t>189</w:t>
      </w:r>
      <w:r w:rsidR="00740F83" w:rsidRPr="00740F83">
        <w:rPr>
          <w:color w:val="auto"/>
        </w:rPr>
        <w:t>-</w:t>
      </w:r>
      <w:r w:rsidR="003625CF">
        <w:t xml:space="preserve">р </w:t>
      </w:r>
    </w:p>
    <w:p w:rsidR="0032448C" w:rsidRDefault="0032448C">
      <w:pPr>
        <w:spacing w:after="0" w:line="259" w:lineRule="auto"/>
        <w:ind w:left="0" w:right="0" w:firstLine="0"/>
        <w:jc w:val="left"/>
      </w:pPr>
    </w:p>
    <w:p w:rsidR="0032448C" w:rsidRDefault="0032448C">
      <w:pPr>
        <w:spacing w:after="237" w:line="259" w:lineRule="auto"/>
        <w:ind w:left="0" w:right="0" w:firstLine="0"/>
        <w:jc w:val="left"/>
      </w:pPr>
    </w:p>
    <w:p w:rsidR="0032448C" w:rsidRDefault="003625CF" w:rsidP="00384E66">
      <w:pPr>
        <w:ind w:left="-5" w:right="0"/>
      </w:pPr>
      <w:r>
        <w:t>О</w:t>
      </w:r>
      <w:r w:rsidR="00384E66">
        <w:t xml:space="preserve"> внесении изменений в Перечень </w:t>
      </w:r>
      <w:r>
        <w:t xml:space="preserve">муниципальных программ </w:t>
      </w:r>
      <w:r w:rsidR="00BA0CCE">
        <w:t>Токарёвского</w:t>
      </w:r>
      <w:r>
        <w:t xml:space="preserve"> района Тамбовской области</w:t>
      </w:r>
      <w:r w:rsidR="00CD747B">
        <w:t>, утвержденный распоряжением</w:t>
      </w:r>
      <w:r w:rsidR="00B903EB">
        <w:t xml:space="preserve"> от </w:t>
      </w:r>
      <w:r w:rsidR="00B903EB">
        <w:rPr>
          <w:bCs/>
          <w:szCs w:val="28"/>
        </w:rPr>
        <w:t>01.10.2013 №51-р</w:t>
      </w:r>
      <w:hyperlink r:id="rId5" w:history="1">
        <w:r w:rsidR="00CD747B" w:rsidRPr="00595068">
          <w:rPr>
            <w:bCs/>
            <w:szCs w:val="28"/>
          </w:rPr>
          <w:br/>
        </w:r>
        <w:r w:rsidR="00CD747B">
          <w:rPr>
            <w:bCs/>
            <w:szCs w:val="28"/>
          </w:rPr>
          <w:t>«</w:t>
        </w:r>
        <w:r w:rsidR="00CD747B" w:rsidRPr="00595068">
          <w:rPr>
            <w:bCs/>
            <w:szCs w:val="28"/>
          </w:rPr>
          <w:t>О мерах по реализации постано</w:t>
        </w:r>
        <w:bookmarkStart w:id="0" w:name="_GoBack"/>
        <w:bookmarkEnd w:id="0"/>
        <w:r w:rsidR="00CD747B" w:rsidRPr="00595068">
          <w:rPr>
            <w:bCs/>
            <w:szCs w:val="28"/>
          </w:rPr>
          <w:t>вления администрац</w:t>
        </w:r>
        <w:r w:rsidR="00CD747B">
          <w:rPr>
            <w:bCs/>
            <w:szCs w:val="28"/>
          </w:rPr>
          <w:t>ии района от 02.09.2013 № 489  «</w:t>
        </w:r>
        <w:r w:rsidR="00CD747B" w:rsidRPr="00595068">
          <w:rPr>
            <w:bCs/>
            <w:szCs w:val="28"/>
          </w:rPr>
          <w:t>Об утверждении Порядка разработки, утверждения и реализации  муниципальных программ Токаревского района  Тамбовской области</w:t>
        </w:r>
      </w:hyperlink>
      <w:r w:rsidR="00CD747B">
        <w:rPr>
          <w:bCs/>
          <w:szCs w:val="28"/>
        </w:rPr>
        <w:t>».</w:t>
      </w:r>
    </w:p>
    <w:p w:rsidR="0032448C" w:rsidRDefault="0032448C" w:rsidP="00D31E47">
      <w:pPr>
        <w:spacing w:after="0" w:line="259" w:lineRule="auto"/>
        <w:ind w:left="698" w:right="0" w:firstLine="0"/>
        <w:jc w:val="left"/>
      </w:pPr>
    </w:p>
    <w:p w:rsidR="00D31E47" w:rsidRDefault="00D31E47" w:rsidP="00D31E47">
      <w:pPr>
        <w:spacing w:after="0" w:line="259" w:lineRule="auto"/>
        <w:ind w:left="698" w:right="0" w:firstLine="0"/>
        <w:jc w:val="left"/>
      </w:pPr>
    </w:p>
    <w:p w:rsidR="0032448C" w:rsidRDefault="003625CF">
      <w:pPr>
        <w:ind w:left="-15" w:right="63" w:firstLine="698"/>
      </w:pPr>
      <w:r>
        <w:t xml:space="preserve">В соответствии с постановлением администрации </w:t>
      </w:r>
      <w:r w:rsidR="0038078F">
        <w:t>Токарёвского</w:t>
      </w:r>
      <w:r>
        <w:t xml:space="preserve"> района Тамбовской области </w:t>
      </w:r>
      <w:r w:rsidR="009C0592" w:rsidRPr="00740F83">
        <w:rPr>
          <w:color w:val="auto"/>
        </w:rPr>
        <w:t xml:space="preserve">от </w:t>
      </w:r>
      <w:r w:rsidR="00384E66">
        <w:rPr>
          <w:color w:val="auto"/>
        </w:rPr>
        <w:t>02</w:t>
      </w:r>
      <w:r w:rsidRPr="00740F83">
        <w:rPr>
          <w:color w:val="auto"/>
        </w:rPr>
        <w:t>.</w:t>
      </w:r>
      <w:r w:rsidR="00384E66">
        <w:rPr>
          <w:color w:val="auto"/>
        </w:rPr>
        <w:t>09</w:t>
      </w:r>
      <w:r w:rsidRPr="00740F83">
        <w:rPr>
          <w:color w:val="auto"/>
        </w:rPr>
        <w:t>.20</w:t>
      </w:r>
      <w:r w:rsidR="00384E66">
        <w:rPr>
          <w:color w:val="auto"/>
        </w:rPr>
        <w:t>13</w:t>
      </w:r>
      <w:r w:rsidRPr="00740F83">
        <w:rPr>
          <w:color w:val="auto"/>
        </w:rPr>
        <w:t xml:space="preserve"> № </w:t>
      </w:r>
      <w:r w:rsidR="00384E66">
        <w:rPr>
          <w:color w:val="auto"/>
        </w:rPr>
        <w:t>489</w:t>
      </w:r>
      <w:r>
        <w:t xml:space="preserve">«Об утверждении Порядка разработки, утверждения и реализации муниципальных программ </w:t>
      </w:r>
      <w:r w:rsidR="0038078F">
        <w:t>Токарёвского</w:t>
      </w:r>
      <w:r>
        <w:t xml:space="preserve"> района</w:t>
      </w:r>
      <w:r w:rsidR="009C0592">
        <w:t xml:space="preserve"> Тамбовской области</w:t>
      </w:r>
      <w:r>
        <w:t>»</w:t>
      </w:r>
      <w:r w:rsidR="00384E66">
        <w:t>, Уставом Токарёвского района Тамбовской области</w:t>
      </w:r>
      <w:r w:rsidR="009C0592">
        <w:t>:</w:t>
      </w:r>
    </w:p>
    <w:p w:rsidR="00E20261" w:rsidRDefault="00E20261" w:rsidP="00CD747B">
      <w:pPr>
        <w:ind w:left="-5" w:right="0"/>
      </w:pPr>
      <w:r>
        <w:t>1.Внести в</w:t>
      </w:r>
      <w:r w:rsidR="00CD747B">
        <w:t>Переченьмуниципальных программ Токарёвского района Тамбовской области,утвержденный распоряжением администрации района</w:t>
      </w:r>
      <w:r w:rsidR="00BE1734">
        <w:t xml:space="preserve"> от</w:t>
      </w:r>
      <w:r w:rsidR="008F7F36">
        <w:t xml:space="preserve"> 01.10.2013 №51- р</w:t>
      </w:r>
      <w:hyperlink r:id="rId6" w:history="1">
        <w:r w:rsidR="00CD747B">
          <w:rPr>
            <w:bCs/>
            <w:szCs w:val="28"/>
          </w:rPr>
          <w:t>«</w:t>
        </w:r>
        <w:r w:rsidR="00CD747B" w:rsidRPr="00595068">
          <w:rPr>
            <w:bCs/>
            <w:szCs w:val="28"/>
          </w:rPr>
          <w:t>О мерах по реализации постановления администрац</w:t>
        </w:r>
        <w:r w:rsidR="00CD747B">
          <w:rPr>
            <w:bCs/>
            <w:szCs w:val="28"/>
          </w:rPr>
          <w:t>ии района от 02.09.2013 № 489 «</w:t>
        </w:r>
        <w:r w:rsidR="00CD747B" w:rsidRPr="00595068">
          <w:rPr>
            <w:bCs/>
            <w:szCs w:val="28"/>
          </w:rPr>
          <w:t>Об утверждении Порядка разработки, утверждения и реализации муниципальных программ Токаревского района Тамбовской области</w:t>
        </w:r>
      </w:hyperlink>
      <w:r w:rsidR="00CD747B">
        <w:rPr>
          <w:bCs/>
          <w:szCs w:val="28"/>
        </w:rPr>
        <w:t xml:space="preserve">» </w:t>
      </w:r>
      <w:r w:rsidR="00B903EB">
        <w:rPr>
          <w:bCs/>
          <w:szCs w:val="28"/>
        </w:rPr>
        <w:t xml:space="preserve">изменения, </w:t>
      </w:r>
      <w:r w:rsidR="00CD747B">
        <w:rPr>
          <w:bCs/>
          <w:szCs w:val="28"/>
        </w:rPr>
        <w:t>изложив его в новой редакции согласно приложению</w:t>
      </w:r>
      <w:r w:rsidR="00B903EB">
        <w:rPr>
          <w:bCs/>
          <w:szCs w:val="28"/>
        </w:rPr>
        <w:t>.</w:t>
      </w:r>
    </w:p>
    <w:p w:rsidR="0032448C" w:rsidRPr="00BE02F1" w:rsidRDefault="00384E66" w:rsidP="00CD747B">
      <w:pPr>
        <w:pStyle w:val="a5"/>
        <w:ind w:left="0" w:right="63" w:firstLine="0"/>
        <w:rPr>
          <w:color w:val="auto"/>
        </w:rPr>
      </w:pPr>
      <w:r>
        <w:rPr>
          <w:color w:val="auto"/>
        </w:rPr>
        <w:t xml:space="preserve"> 2.</w:t>
      </w:r>
      <w:r w:rsidR="003625CF" w:rsidRPr="00BE02F1">
        <w:rPr>
          <w:color w:val="auto"/>
        </w:rPr>
        <w:t xml:space="preserve">Настоящее распоряжение </w:t>
      </w:r>
      <w:r>
        <w:rPr>
          <w:color w:val="auto"/>
        </w:rPr>
        <w:t>разместить на</w:t>
      </w:r>
      <w:r w:rsidR="003625CF" w:rsidRPr="00BE02F1">
        <w:rPr>
          <w:color w:val="auto"/>
        </w:rPr>
        <w:t xml:space="preserve"> официальном сайте администрации </w:t>
      </w:r>
      <w:r w:rsidR="00BA0CCE" w:rsidRPr="00BE02F1">
        <w:rPr>
          <w:color w:val="auto"/>
        </w:rPr>
        <w:t>Токарёвского</w:t>
      </w:r>
      <w:r w:rsidR="003625CF" w:rsidRPr="00BE02F1">
        <w:rPr>
          <w:color w:val="auto"/>
        </w:rPr>
        <w:t xml:space="preserve"> района Тамбовской области. </w:t>
      </w:r>
    </w:p>
    <w:p w:rsidR="0032448C" w:rsidRDefault="00384E66" w:rsidP="00384E66">
      <w:pPr>
        <w:ind w:left="0" w:right="63" w:firstLine="698"/>
      </w:pPr>
      <w:r>
        <w:t xml:space="preserve"> 3.</w:t>
      </w:r>
      <w:r w:rsidR="003625CF">
        <w:t xml:space="preserve">Контроль за исполнением настоящего </w:t>
      </w:r>
      <w:r w:rsidR="0081195F">
        <w:t>распоряжения</w:t>
      </w:r>
      <w:r w:rsidR="003625CF">
        <w:t xml:space="preserve"> возложить на заместителя главы администрации района </w:t>
      </w:r>
      <w:r w:rsidR="00BA0CCE">
        <w:t>И.Г. Вяткину</w:t>
      </w:r>
      <w:r w:rsidR="003625CF">
        <w:t xml:space="preserve">. </w:t>
      </w:r>
    </w:p>
    <w:p w:rsidR="0032448C" w:rsidRDefault="0032448C">
      <w:pPr>
        <w:spacing w:after="0" w:line="259" w:lineRule="auto"/>
        <w:ind w:left="0" w:right="0" w:firstLine="0"/>
        <w:jc w:val="left"/>
      </w:pPr>
    </w:p>
    <w:p w:rsidR="0032448C" w:rsidRDefault="0032448C" w:rsidP="00B903EB">
      <w:pPr>
        <w:spacing w:after="0" w:line="259" w:lineRule="auto"/>
        <w:ind w:left="0" w:right="0" w:firstLine="0"/>
        <w:jc w:val="left"/>
      </w:pPr>
    </w:p>
    <w:p w:rsidR="0032448C" w:rsidRDefault="0032448C">
      <w:pPr>
        <w:spacing w:after="50"/>
        <w:ind w:left="-5" w:right="63"/>
      </w:pPr>
    </w:p>
    <w:p w:rsidR="0032448C" w:rsidRDefault="00BE1734">
      <w:pPr>
        <w:ind w:left="-5" w:right="63"/>
      </w:pPr>
      <w:r>
        <w:t>Г</w:t>
      </w:r>
      <w:r w:rsidR="003625CF">
        <w:t>лав</w:t>
      </w:r>
      <w:r>
        <w:t>а</w:t>
      </w:r>
      <w:r w:rsidR="003625CF">
        <w:t xml:space="preserve"> района                                                            </w:t>
      </w:r>
      <w:r>
        <w:t>В.Н.Айдаров</w:t>
      </w:r>
    </w:p>
    <w:p w:rsidR="0032448C" w:rsidRDefault="0032448C">
      <w:pPr>
        <w:spacing w:after="86" w:line="259" w:lineRule="auto"/>
        <w:ind w:left="0" w:right="0" w:firstLine="0"/>
        <w:jc w:val="left"/>
      </w:pPr>
    </w:p>
    <w:p w:rsidR="0032448C" w:rsidRDefault="0032448C">
      <w:pPr>
        <w:spacing w:after="86" w:line="259" w:lineRule="auto"/>
        <w:ind w:left="0" w:right="0" w:firstLine="0"/>
        <w:jc w:val="left"/>
      </w:pPr>
    </w:p>
    <w:p w:rsidR="0032448C" w:rsidRDefault="0032448C">
      <w:pPr>
        <w:spacing w:after="88" w:line="259" w:lineRule="auto"/>
        <w:ind w:left="0" w:right="0" w:firstLine="0"/>
        <w:jc w:val="left"/>
      </w:pPr>
    </w:p>
    <w:p w:rsidR="0032448C" w:rsidRDefault="0032448C">
      <w:pPr>
        <w:spacing w:after="103" w:line="259" w:lineRule="auto"/>
        <w:ind w:left="0" w:right="0" w:firstLine="0"/>
        <w:jc w:val="left"/>
      </w:pPr>
    </w:p>
    <w:p w:rsidR="0032448C" w:rsidRDefault="0032448C">
      <w:pPr>
        <w:spacing w:after="17" w:line="259" w:lineRule="auto"/>
        <w:ind w:left="0" w:right="0" w:firstLine="0"/>
        <w:jc w:val="left"/>
      </w:pPr>
    </w:p>
    <w:p w:rsidR="0032448C" w:rsidRDefault="0032448C">
      <w:pPr>
        <w:spacing w:after="110" w:line="259" w:lineRule="auto"/>
        <w:ind w:left="698" w:right="0" w:firstLine="0"/>
        <w:jc w:val="left"/>
      </w:pPr>
    </w:p>
    <w:p w:rsidR="0032448C" w:rsidRDefault="0032448C">
      <w:pPr>
        <w:spacing w:after="0" w:line="259" w:lineRule="auto"/>
        <w:ind w:left="0" w:right="0" w:firstLine="0"/>
        <w:jc w:val="left"/>
      </w:pPr>
    </w:p>
    <w:p w:rsidR="0032448C" w:rsidRDefault="0032448C">
      <w:pPr>
        <w:sectPr w:rsidR="0032448C">
          <w:pgSz w:w="11906" w:h="16838"/>
          <w:pgMar w:top="1440" w:right="652" w:bottom="1440" w:left="1560" w:header="720" w:footer="720" w:gutter="0"/>
          <w:cols w:space="720"/>
        </w:sectPr>
      </w:pPr>
    </w:p>
    <w:p w:rsidR="00B903EB" w:rsidRDefault="003625CF" w:rsidP="00B903EB">
      <w:pPr>
        <w:spacing w:after="0" w:line="240" w:lineRule="auto"/>
        <w:ind w:left="0" w:right="60"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B903EB" w:rsidRDefault="00B903EB" w:rsidP="00B903EB">
      <w:pPr>
        <w:spacing w:after="0" w:line="240" w:lineRule="auto"/>
        <w:ind w:left="0" w:right="60" w:firstLine="0"/>
        <w:jc w:val="right"/>
        <w:rPr>
          <w:sz w:val="24"/>
        </w:rPr>
      </w:pPr>
    </w:p>
    <w:p w:rsidR="00B903EB" w:rsidRDefault="00B903EB" w:rsidP="00B903EB">
      <w:pPr>
        <w:spacing w:after="0" w:line="240" w:lineRule="auto"/>
        <w:ind w:left="0" w:right="60" w:firstLine="0"/>
        <w:jc w:val="right"/>
        <w:rPr>
          <w:sz w:val="24"/>
        </w:rPr>
      </w:pPr>
      <w:r>
        <w:rPr>
          <w:sz w:val="24"/>
        </w:rPr>
        <w:t>УТВЕРЖДЕН</w:t>
      </w:r>
    </w:p>
    <w:p w:rsidR="00B903EB" w:rsidRDefault="00B903EB" w:rsidP="00B903EB">
      <w:pPr>
        <w:spacing w:after="0" w:line="240" w:lineRule="auto"/>
        <w:ind w:left="0" w:right="60" w:firstLine="0"/>
        <w:jc w:val="right"/>
        <w:rPr>
          <w:sz w:val="24"/>
        </w:rPr>
      </w:pPr>
      <w:r>
        <w:rPr>
          <w:sz w:val="24"/>
        </w:rPr>
        <w:t>распоряжением администрации района</w:t>
      </w:r>
    </w:p>
    <w:p w:rsidR="00332DAB" w:rsidRDefault="00B903EB">
      <w:pPr>
        <w:spacing w:after="0" w:line="259" w:lineRule="auto"/>
        <w:ind w:left="0" w:right="60" w:firstLine="0"/>
        <w:jc w:val="right"/>
        <w:rPr>
          <w:sz w:val="24"/>
        </w:rPr>
      </w:pPr>
      <w:r>
        <w:rPr>
          <w:sz w:val="24"/>
        </w:rPr>
        <w:t xml:space="preserve">от </w:t>
      </w:r>
      <w:r w:rsidR="00332DAB">
        <w:rPr>
          <w:sz w:val="24"/>
        </w:rPr>
        <w:t>01</w:t>
      </w:r>
      <w:r>
        <w:rPr>
          <w:sz w:val="24"/>
        </w:rPr>
        <w:t>.</w:t>
      </w:r>
      <w:r w:rsidR="00332DAB">
        <w:rPr>
          <w:sz w:val="24"/>
        </w:rPr>
        <w:t>10</w:t>
      </w:r>
      <w:r>
        <w:rPr>
          <w:sz w:val="24"/>
        </w:rPr>
        <w:t>.20</w:t>
      </w:r>
      <w:r w:rsidR="00332DAB">
        <w:rPr>
          <w:sz w:val="24"/>
        </w:rPr>
        <w:t>13</w:t>
      </w:r>
      <w:r>
        <w:rPr>
          <w:sz w:val="24"/>
        </w:rPr>
        <w:t xml:space="preserve"> № </w:t>
      </w:r>
      <w:r w:rsidR="00332DAB">
        <w:rPr>
          <w:sz w:val="24"/>
        </w:rPr>
        <w:t>51</w:t>
      </w:r>
      <w:r>
        <w:rPr>
          <w:sz w:val="24"/>
        </w:rPr>
        <w:t>-р</w:t>
      </w:r>
    </w:p>
    <w:p w:rsidR="00332DAB" w:rsidRDefault="00332DAB">
      <w:pPr>
        <w:spacing w:after="0" w:line="259" w:lineRule="auto"/>
        <w:ind w:left="0" w:right="60" w:firstLine="0"/>
        <w:jc w:val="right"/>
        <w:rPr>
          <w:sz w:val="24"/>
        </w:rPr>
      </w:pPr>
      <w:r>
        <w:rPr>
          <w:sz w:val="24"/>
        </w:rPr>
        <w:t xml:space="preserve">(в редакции распоряжения </w:t>
      </w:r>
    </w:p>
    <w:p w:rsidR="0032448C" w:rsidRDefault="00332DAB">
      <w:pPr>
        <w:spacing w:after="0" w:line="259" w:lineRule="auto"/>
        <w:ind w:left="0" w:right="60" w:firstLine="0"/>
        <w:jc w:val="right"/>
      </w:pPr>
      <w:r>
        <w:rPr>
          <w:sz w:val="24"/>
        </w:rPr>
        <w:t>от 28.10.2020 № 189-р)</w:t>
      </w:r>
    </w:p>
    <w:p w:rsidR="008543EB" w:rsidRDefault="008543EB" w:rsidP="00332DAB">
      <w:pPr>
        <w:spacing w:after="5" w:line="250" w:lineRule="auto"/>
        <w:ind w:left="-5" w:right="0"/>
        <w:jc w:val="left"/>
      </w:pPr>
    </w:p>
    <w:p w:rsidR="0032448C" w:rsidRPr="00BA0CCE" w:rsidRDefault="003625CF">
      <w:pPr>
        <w:spacing w:after="0" w:line="259" w:lineRule="auto"/>
        <w:ind w:left="0" w:right="64" w:firstLine="0"/>
        <w:jc w:val="center"/>
        <w:rPr>
          <w:szCs w:val="28"/>
        </w:rPr>
      </w:pPr>
      <w:r w:rsidRPr="00BA0CCE">
        <w:rPr>
          <w:szCs w:val="28"/>
        </w:rPr>
        <w:t xml:space="preserve">Перечень муниципальных программ </w:t>
      </w:r>
      <w:r w:rsidR="008543EB" w:rsidRPr="00BA0CCE">
        <w:rPr>
          <w:szCs w:val="28"/>
        </w:rPr>
        <w:t>Токарёвского</w:t>
      </w:r>
      <w:r w:rsidRPr="00BA0CCE">
        <w:rPr>
          <w:szCs w:val="28"/>
        </w:rPr>
        <w:t xml:space="preserve"> района Тамбовской области </w:t>
      </w:r>
    </w:p>
    <w:p w:rsidR="0032448C" w:rsidRDefault="0032448C">
      <w:pPr>
        <w:spacing w:after="0" w:line="259" w:lineRule="auto"/>
        <w:ind w:left="0" w:firstLine="0"/>
        <w:jc w:val="center"/>
      </w:pPr>
    </w:p>
    <w:tbl>
      <w:tblPr>
        <w:tblStyle w:val="TableGrid"/>
        <w:tblW w:w="14649" w:type="dxa"/>
        <w:tblInd w:w="-1" w:type="dxa"/>
        <w:tblCellMar>
          <w:top w:w="43" w:type="dxa"/>
          <w:left w:w="56" w:type="dxa"/>
        </w:tblCellMar>
        <w:tblLook w:val="04A0"/>
      </w:tblPr>
      <w:tblGrid>
        <w:gridCol w:w="5730"/>
        <w:gridCol w:w="4474"/>
        <w:gridCol w:w="4445"/>
      </w:tblGrid>
      <w:tr w:rsidR="0032448C" w:rsidTr="00677534">
        <w:trPr>
          <w:trHeight w:val="665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Координаторы муниципальной программы 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</w:tr>
      <w:tr w:rsidR="0032448C" w:rsidTr="00677534">
        <w:trPr>
          <w:trHeight w:val="341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3</w:t>
            </w:r>
          </w:p>
        </w:tc>
      </w:tr>
      <w:tr w:rsidR="0032448C" w:rsidTr="00677534">
        <w:trPr>
          <w:trHeight w:val="744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48C" w:rsidRPr="005847A3" w:rsidRDefault="003625CF">
            <w:pPr>
              <w:spacing w:after="5" w:line="259" w:lineRule="auto"/>
              <w:ind w:left="0" w:right="0" w:firstLine="0"/>
              <w:jc w:val="left"/>
              <w:rPr>
                <w:color w:val="auto"/>
              </w:rPr>
            </w:pPr>
            <w:r w:rsidRPr="005847A3">
              <w:rPr>
                <w:color w:val="auto"/>
                <w:sz w:val="24"/>
              </w:rPr>
              <w:t>1</w:t>
            </w:r>
            <w:r w:rsidR="00E96E35" w:rsidRPr="005847A3">
              <w:rPr>
                <w:color w:val="auto"/>
                <w:sz w:val="24"/>
              </w:rPr>
              <w:t>.</w:t>
            </w:r>
            <w:r w:rsidRPr="005847A3">
              <w:rPr>
                <w:color w:val="auto"/>
                <w:sz w:val="24"/>
              </w:rPr>
              <w:t xml:space="preserve"> «Развитие образования </w:t>
            </w:r>
            <w:r w:rsidR="00E96E35" w:rsidRPr="005847A3">
              <w:rPr>
                <w:color w:val="auto"/>
                <w:sz w:val="24"/>
              </w:rPr>
              <w:t>Токар</w:t>
            </w:r>
            <w:r w:rsidR="006B1E15" w:rsidRPr="005847A3">
              <w:rPr>
                <w:color w:val="auto"/>
                <w:sz w:val="24"/>
              </w:rPr>
              <w:t>ё</w:t>
            </w:r>
            <w:r w:rsidR="00E96E35" w:rsidRPr="005847A3">
              <w:rPr>
                <w:color w:val="auto"/>
                <w:sz w:val="24"/>
              </w:rPr>
              <w:t xml:space="preserve">вского </w:t>
            </w:r>
            <w:r w:rsidRPr="005847A3">
              <w:rPr>
                <w:color w:val="auto"/>
                <w:sz w:val="24"/>
              </w:rPr>
              <w:t xml:space="preserve">района на </w:t>
            </w:r>
          </w:p>
          <w:p w:rsidR="0032448C" w:rsidRPr="00BA0CCE" w:rsidRDefault="003625CF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5847A3">
              <w:rPr>
                <w:color w:val="auto"/>
                <w:sz w:val="24"/>
              </w:rPr>
              <w:t xml:space="preserve">2014-2020 годы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48C" w:rsidRPr="001408AB" w:rsidRDefault="003625CF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408A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="00E96E35" w:rsidRPr="001408A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99075C" w:rsidRDefault="00E96E35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99075C">
              <w:rPr>
                <w:color w:val="auto"/>
                <w:sz w:val="24"/>
              </w:rPr>
              <w:t>Отдел</w:t>
            </w:r>
            <w:r w:rsidR="003625CF" w:rsidRPr="0099075C">
              <w:rPr>
                <w:color w:val="auto"/>
                <w:sz w:val="24"/>
              </w:rPr>
              <w:t xml:space="preserve"> образования администрации района </w:t>
            </w:r>
          </w:p>
        </w:tc>
      </w:tr>
      <w:tr w:rsidR="00E96E35" w:rsidTr="00677534">
        <w:trPr>
          <w:trHeight w:val="660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Default="00E96E35" w:rsidP="003125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«Доступная среда</w:t>
            </w:r>
            <w:r w:rsidR="0081195F">
              <w:rPr>
                <w:sz w:val="24"/>
              </w:rPr>
              <w:t>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E35" w:rsidRPr="001408AB" w:rsidRDefault="00E96E35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408A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1408A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Pr="005847A3" w:rsidRDefault="005847A3" w:rsidP="00E96E35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5847A3">
              <w:rPr>
                <w:color w:val="auto"/>
                <w:sz w:val="24"/>
                <w:szCs w:val="24"/>
              </w:rPr>
              <w:t>Консультант по социальным вопросам и здравоохранению администрации района</w:t>
            </w:r>
          </w:p>
        </w:tc>
      </w:tr>
      <w:tr w:rsidR="00E96E35" w:rsidTr="00677534">
        <w:trPr>
          <w:trHeight w:val="744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Default="00E96E35" w:rsidP="008119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 «Развитие культуры и туризма Токаревского района</w:t>
            </w:r>
            <w:r w:rsidR="0081195F">
              <w:rPr>
                <w:sz w:val="24"/>
              </w:rPr>
              <w:t>»</w:t>
            </w:r>
            <w:r>
              <w:rPr>
                <w:sz w:val="24"/>
              </w:rPr>
              <w:t xml:space="preserve"> на 2014-2024 годы»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E35" w:rsidRPr="001408AB" w:rsidRDefault="00E96E35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408A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1408A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E35" w:rsidRPr="00702174" w:rsidRDefault="00702174" w:rsidP="0070217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02174">
              <w:rPr>
                <w:sz w:val="24"/>
                <w:szCs w:val="24"/>
              </w:rPr>
              <w:t xml:space="preserve">Отдел культуры, туризма, спорта и молодежной политики администрации района </w:t>
            </w:r>
          </w:p>
        </w:tc>
      </w:tr>
      <w:tr w:rsidR="00702174" w:rsidTr="00677534">
        <w:trPr>
          <w:trHeight w:val="93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74" w:rsidRDefault="00702174" w:rsidP="007021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«Развитие физической культуры и спорта» на 2014-2024 годы»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74" w:rsidRPr="001408AB" w:rsidRDefault="00702174" w:rsidP="0070217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408A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1408A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74" w:rsidRPr="00702174" w:rsidRDefault="00702174" w:rsidP="0070217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02174">
              <w:rPr>
                <w:sz w:val="24"/>
                <w:szCs w:val="24"/>
              </w:rPr>
              <w:t xml:space="preserve">Отдел культуры, туризма, спорта и молодежной политики администрации района </w:t>
            </w:r>
          </w:p>
        </w:tc>
      </w:tr>
      <w:tr w:rsidR="00E96E35" w:rsidTr="00677534">
        <w:trPr>
          <w:trHeight w:val="939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Default="00E96E35" w:rsidP="00E96E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E35" w:rsidRPr="001408AB" w:rsidRDefault="00E96E35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408A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1408AB">
              <w:rPr>
                <w:color w:val="auto"/>
                <w:sz w:val="24"/>
              </w:rPr>
              <w:t>И.Г.Вяткина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Pr="007B74AD" w:rsidRDefault="00E96E35" w:rsidP="00E96E35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7B74AD">
              <w:rPr>
                <w:color w:val="auto"/>
                <w:sz w:val="24"/>
              </w:rPr>
              <w:t xml:space="preserve">Отдел по экономике администрации района </w:t>
            </w:r>
          </w:p>
        </w:tc>
      </w:tr>
      <w:tr w:rsidR="0032448C" w:rsidTr="00677534">
        <w:trPr>
          <w:trHeight w:val="93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3625CF" w:rsidP="00E96E35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6. «Обеспечение доступным и комфортным жильем и коммунальными услугами граждан района на 2014</w:t>
            </w:r>
            <w:r w:rsidR="00E96E35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E96E35">
              <w:rPr>
                <w:sz w:val="24"/>
              </w:rPr>
              <w:t>4</w:t>
            </w:r>
            <w:r>
              <w:rPr>
                <w:sz w:val="24"/>
              </w:rPr>
              <w:t xml:space="preserve"> годы»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3625CF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Первый заместитель главы администрации района </w:t>
            </w:r>
            <w:r w:rsidR="00E96E35" w:rsidRPr="00BE41BB">
              <w:rPr>
                <w:color w:val="auto"/>
                <w:sz w:val="24"/>
              </w:rPr>
              <w:t>А.В.Жуков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7B74AD" w:rsidRDefault="007B74AD" w:rsidP="00E96E35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7B74AD">
              <w:rPr>
                <w:rFonts w:eastAsia="SimSun"/>
                <w:kern w:val="1"/>
                <w:sz w:val="24"/>
                <w:szCs w:val="24"/>
                <w:lang w:eastAsia="en-US"/>
              </w:rPr>
              <w:t>Отдел архитектуры, строительства, ЖКХ и транспорта администрации района</w:t>
            </w:r>
          </w:p>
        </w:tc>
      </w:tr>
      <w:tr w:rsidR="001408AB" w:rsidTr="00677534">
        <w:trPr>
          <w:trHeight w:val="93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8AB" w:rsidRDefault="001408AB" w:rsidP="00E96E35">
            <w:pPr>
              <w:spacing w:after="0" w:line="259" w:lineRule="auto"/>
              <w:ind w:left="0" w:right="5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7. «Охрана окружающей среды, воспроизводство и использование природных ресурсов на 2014-2020 годы»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8AB" w:rsidRPr="00BE41BB" w:rsidRDefault="00F3378C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</w:rPr>
            </w:pPr>
            <w:r w:rsidRPr="00BE41BB">
              <w:rPr>
                <w:color w:val="auto"/>
                <w:sz w:val="24"/>
              </w:rPr>
              <w:t>Первый заместитель главы администрации района А.В.Жуков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8AB" w:rsidRPr="0081195F" w:rsidRDefault="00F3378C" w:rsidP="00E96E35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</w:rPr>
            </w:pPr>
            <w:r w:rsidRPr="007B74AD">
              <w:rPr>
                <w:rFonts w:eastAsia="SimSun"/>
                <w:kern w:val="1"/>
                <w:sz w:val="24"/>
                <w:szCs w:val="24"/>
                <w:lang w:eastAsia="en-US"/>
              </w:rPr>
              <w:t>Отдел архитектуры, строительства, ЖКХ и транспорта администрации района</w:t>
            </w:r>
          </w:p>
        </w:tc>
      </w:tr>
      <w:tr w:rsidR="0032448C" w:rsidTr="00677534">
        <w:trPr>
          <w:trHeight w:val="744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48C" w:rsidRPr="00205221" w:rsidRDefault="001408AB" w:rsidP="0081195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25CF" w:rsidRPr="00205221">
              <w:rPr>
                <w:sz w:val="24"/>
                <w:szCs w:val="24"/>
              </w:rPr>
              <w:t xml:space="preserve">. </w:t>
            </w:r>
            <w:r w:rsidR="00205221" w:rsidRPr="00205221">
              <w:rPr>
                <w:sz w:val="24"/>
                <w:szCs w:val="24"/>
              </w:rPr>
              <w:t>«Обеспечение безопасности населения Токарёвского района и противодействие преступности» на 2015-2024 годы»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48C" w:rsidRPr="00BE41BB" w:rsidRDefault="003625CF" w:rsidP="001408AB">
            <w:pPr>
              <w:spacing w:after="0" w:line="259" w:lineRule="auto"/>
              <w:ind w:left="0" w:right="-74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="00E96E35" w:rsidRPr="00BE41BB">
              <w:rPr>
                <w:color w:val="auto"/>
                <w:sz w:val="24"/>
              </w:rPr>
              <w:t>И.Г.Вяткина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5B28B7" w:rsidRDefault="00E96E35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B28B7">
              <w:rPr>
                <w:color w:val="auto"/>
                <w:sz w:val="24"/>
              </w:rPr>
              <w:t>Отдел ГО, ЧС и общественной безопасности администрации района</w:t>
            </w:r>
          </w:p>
        </w:tc>
      </w:tr>
      <w:tr w:rsidR="00E96E35" w:rsidTr="00677534">
        <w:tblPrEx>
          <w:tblCellMar>
            <w:top w:w="101" w:type="dxa"/>
            <w:right w:w="32" w:type="dxa"/>
          </w:tblCellMar>
        </w:tblPrEx>
        <w:trPr>
          <w:trHeight w:val="1214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Default="001408AB" w:rsidP="0020522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 w:rsidR="00E96E35">
              <w:rPr>
                <w:sz w:val="24"/>
              </w:rPr>
              <w:t>. «Защита населения и территорий от чрезвычайных ситуаци</w:t>
            </w:r>
            <w:r w:rsidR="00205221">
              <w:rPr>
                <w:sz w:val="24"/>
              </w:rPr>
              <w:t>й</w:t>
            </w:r>
            <w:r w:rsidR="00E96E35">
              <w:rPr>
                <w:sz w:val="24"/>
              </w:rPr>
              <w:t xml:space="preserve">, обеспечение пожарной безопасности и безопасности людей на водных объектах в Токаревском районе </w:t>
            </w:r>
            <w:r w:rsidR="00205221">
              <w:rPr>
                <w:sz w:val="24"/>
              </w:rPr>
              <w:t xml:space="preserve">Тамбовской области» </w:t>
            </w:r>
            <w:r w:rsidR="00E96E35">
              <w:rPr>
                <w:sz w:val="24"/>
              </w:rPr>
              <w:t>на 201</w:t>
            </w:r>
            <w:r w:rsidR="00205221">
              <w:rPr>
                <w:sz w:val="24"/>
              </w:rPr>
              <w:t>5</w:t>
            </w:r>
            <w:r w:rsidR="00E96E35">
              <w:rPr>
                <w:sz w:val="24"/>
              </w:rPr>
              <w:t xml:space="preserve">-2024 годы»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E35" w:rsidRPr="00BE41BB" w:rsidRDefault="00E96E35" w:rsidP="00E96E35">
            <w:pPr>
              <w:spacing w:after="0" w:line="259" w:lineRule="auto"/>
              <w:ind w:left="0" w:right="-106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BE41BB">
              <w:rPr>
                <w:color w:val="auto"/>
                <w:sz w:val="24"/>
              </w:rPr>
              <w:t>И.Г.Вяткина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Pr="005B28B7" w:rsidRDefault="00E96E35" w:rsidP="00E96E35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B28B7">
              <w:rPr>
                <w:color w:val="auto"/>
                <w:sz w:val="24"/>
              </w:rPr>
              <w:t xml:space="preserve">Отдел ГО, ЧС и общественной безопасности администрации района </w:t>
            </w:r>
          </w:p>
        </w:tc>
      </w:tr>
      <w:tr w:rsidR="004625F3" w:rsidTr="00677534">
        <w:tblPrEx>
          <w:tblCellMar>
            <w:top w:w="101" w:type="dxa"/>
            <w:right w:w="32" w:type="dxa"/>
          </w:tblCellMar>
        </w:tblPrEx>
        <w:trPr>
          <w:trHeight w:val="1177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4625F3" w:rsidRDefault="001408AB" w:rsidP="004625F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10</w:t>
            </w:r>
            <w:r w:rsidR="004625F3" w:rsidRPr="004625F3">
              <w:rPr>
                <w:color w:val="auto"/>
                <w:sz w:val="24"/>
              </w:rPr>
              <w:t xml:space="preserve">. «Содействие созданию в Токарёвском районе (исходя из прогнозируемой потребности) новых мест в общеобразовательных организациях» на 2016-2025 годы 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25F3" w:rsidRPr="004625F3" w:rsidRDefault="004625F3" w:rsidP="004625F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625F3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4625F3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4625F3" w:rsidRDefault="004625F3" w:rsidP="004625F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4625F3">
              <w:rPr>
                <w:color w:val="auto"/>
                <w:sz w:val="24"/>
              </w:rPr>
              <w:t xml:space="preserve">Отдел образования администрации района </w:t>
            </w:r>
          </w:p>
        </w:tc>
      </w:tr>
      <w:tr w:rsidR="00BE41BB" w:rsidTr="00677534">
        <w:tblPrEx>
          <w:tblCellMar>
            <w:top w:w="101" w:type="dxa"/>
            <w:right w:w="32" w:type="dxa"/>
          </w:tblCellMar>
        </w:tblPrEx>
        <w:trPr>
          <w:trHeight w:val="600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1BB" w:rsidRPr="00BE41BB" w:rsidRDefault="00BE41BB" w:rsidP="001408A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>1</w:t>
            </w:r>
            <w:r w:rsidR="001408AB">
              <w:rPr>
                <w:color w:val="auto"/>
                <w:sz w:val="24"/>
              </w:rPr>
              <w:t>1</w:t>
            </w:r>
            <w:r w:rsidRPr="00BE41BB">
              <w:rPr>
                <w:color w:val="auto"/>
                <w:sz w:val="24"/>
              </w:rPr>
              <w:t xml:space="preserve">. </w:t>
            </w:r>
            <w:r w:rsidRPr="00BE41BB">
              <w:rPr>
                <w:color w:val="auto"/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BB" w:rsidRPr="00BE41BB" w:rsidRDefault="00BE41BB" w:rsidP="00BE41BB">
            <w:pPr>
              <w:spacing w:after="0" w:line="259" w:lineRule="auto"/>
              <w:ind w:left="0" w:right="-106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BE41BB">
              <w:rPr>
                <w:color w:val="auto"/>
                <w:sz w:val="24"/>
              </w:rPr>
              <w:t>И.Г.Вяткина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1BB" w:rsidRPr="007B74AD" w:rsidRDefault="00BE41BB" w:rsidP="007B74AD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7B74AD">
              <w:rPr>
                <w:color w:val="auto"/>
                <w:sz w:val="24"/>
              </w:rPr>
              <w:t xml:space="preserve">Отдел </w:t>
            </w:r>
            <w:r w:rsidR="007B74AD" w:rsidRPr="007B74AD">
              <w:rPr>
                <w:color w:val="auto"/>
                <w:sz w:val="24"/>
              </w:rPr>
              <w:t>по экономике</w:t>
            </w:r>
            <w:r w:rsidRPr="007B74AD">
              <w:rPr>
                <w:color w:val="auto"/>
                <w:sz w:val="24"/>
              </w:rPr>
              <w:t xml:space="preserve"> администрации района 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1176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E96E35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2</w:t>
            </w:r>
            <w:r w:rsidR="003625CF">
              <w:rPr>
                <w:sz w:val="24"/>
              </w:rPr>
              <w:t xml:space="preserve">. </w:t>
            </w:r>
            <w:r w:rsidR="00205221">
              <w:rPr>
                <w:sz w:val="24"/>
              </w:rPr>
              <w:t>«</w:t>
            </w:r>
            <w:r w:rsidR="003625CF">
              <w:rPr>
                <w:sz w:val="24"/>
              </w:rPr>
              <w:t>Развити</w:t>
            </w:r>
            <w:r w:rsidR="00205221">
              <w:rPr>
                <w:sz w:val="24"/>
              </w:rPr>
              <w:t>е</w:t>
            </w:r>
            <w:r w:rsidR="003625CF">
              <w:rPr>
                <w:sz w:val="24"/>
              </w:rPr>
              <w:t xml:space="preserve"> сельского хозяйства и регулирования рынков сельскохозяйственной продукции, сырья и продовольствия </w:t>
            </w:r>
            <w:r>
              <w:rPr>
                <w:sz w:val="24"/>
              </w:rPr>
              <w:t>Токаревского</w:t>
            </w:r>
            <w:r w:rsidR="003625CF">
              <w:rPr>
                <w:sz w:val="24"/>
              </w:rPr>
              <w:t xml:space="preserve"> района на 2014-202</w:t>
            </w:r>
            <w:r>
              <w:rPr>
                <w:sz w:val="24"/>
              </w:rPr>
              <w:t>4</w:t>
            </w:r>
            <w:r w:rsidR="003625CF">
              <w:rPr>
                <w:sz w:val="24"/>
              </w:rPr>
              <w:t xml:space="preserve"> годы</w:t>
            </w:r>
            <w:r w:rsidR="00205221">
              <w:rPr>
                <w:sz w:val="24"/>
              </w:rPr>
              <w:t>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3625CF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r w:rsidR="00E96E35" w:rsidRPr="00BE41BB">
              <w:rPr>
                <w:color w:val="auto"/>
                <w:sz w:val="24"/>
              </w:rPr>
              <w:t>С.М.Романов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35" w:rsidRPr="007B74AD" w:rsidRDefault="003625CF" w:rsidP="00E96E35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  <w:r w:rsidRPr="007B74AD">
              <w:rPr>
                <w:color w:val="auto"/>
                <w:sz w:val="24"/>
              </w:rPr>
              <w:t xml:space="preserve">Отдел сельского хозяйства </w:t>
            </w:r>
          </w:p>
          <w:p w:rsidR="0032448C" w:rsidRPr="007B74AD" w:rsidRDefault="003625CF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7B74AD">
              <w:rPr>
                <w:color w:val="auto"/>
                <w:sz w:val="24"/>
              </w:rPr>
              <w:t xml:space="preserve">администрации района 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99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E96E35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3</w:t>
            </w:r>
            <w:r w:rsidR="003625CF">
              <w:rPr>
                <w:sz w:val="24"/>
              </w:rPr>
              <w:t xml:space="preserve">. «Энергосбережение и повышение энергетической эффективности в </w:t>
            </w:r>
            <w:r>
              <w:rPr>
                <w:sz w:val="24"/>
              </w:rPr>
              <w:t>Токаревском</w:t>
            </w:r>
            <w:r w:rsidR="003625CF">
              <w:rPr>
                <w:sz w:val="24"/>
              </w:rPr>
              <w:t xml:space="preserve"> районе Тамбовской области</w:t>
            </w:r>
            <w:r w:rsidR="00205221">
              <w:rPr>
                <w:sz w:val="24"/>
              </w:rPr>
              <w:t>»</w:t>
            </w:r>
            <w:r w:rsidR="003625CF">
              <w:rPr>
                <w:sz w:val="24"/>
              </w:rPr>
              <w:t xml:space="preserve"> на 201</w:t>
            </w:r>
            <w:r w:rsidR="00205221">
              <w:rPr>
                <w:sz w:val="24"/>
              </w:rPr>
              <w:t>0</w:t>
            </w:r>
            <w:r w:rsidR="003625CF">
              <w:rPr>
                <w:sz w:val="24"/>
              </w:rPr>
              <w:t>-20</w:t>
            </w:r>
            <w:r w:rsidR="00205221">
              <w:rPr>
                <w:sz w:val="24"/>
              </w:rPr>
              <w:t>15</w:t>
            </w:r>
            <w:r w:rsidR="003625CF">
              <w:rPr>
                <w:sz w:val="24"/>
              </w:rPr>
              <w:t xml:space="preserve"> годы</w:t>
            </w:r>
            <w:r w:rsidR="00205221">
              <w:rPr>
                <w:sz w:val="24"/>
              </w:rPr>
              <w:t xml:space="preserve"> и на период до 2024 года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3625CF" w:rsidP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Первый заместитель главы администрации района </w:t>
            </w:r>
            <w:r w:rsidR="00E96E35" w:rsidRPr="00BE41BB">
              <w:rPr>
                <w:color w:val="auto"/>
                <w:sz w:val="24"/>
              </w:rPr>
              <w:t>А.В.Жуков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7B74AD" w:rsidRDefault="007B74AD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7B74AD">
              <w:rPr>
                <w:rFonts w:eastAsia="SimSun"/>
                <w:kern w:val="1"/>
                <w:sz w:val="24"/>
                <w:szCs w:val="24"/>
                <w:lang w:eastAsia="en-US"/>
              </w:rPr>
              <w:t>Отдел архитектуры, строительства, ЖКХ и транспорта администрации района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1061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E96E35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4</w:t>
            </w:r>
            <w:r w:rsidR="003625CF">
              <w:rPr>
                <w:sz w:val="24"/>
              </w:rPr>
              <w:t xml:space="preserve">. </w:t>
            </w:r>
            <w:r w:rsidR="00205221" w:rsidRPr="00205221">
              <w:rPr>
                <w:sz w:val="24"/>
                <w:szCs w:val="24"/>
              </w:rPr>
              <w:t>«Развитие транспортной системы и дорожного хозяйства Токарёвского района» на 2015-2024 годы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E96E3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>Первый заместитель главы администрации района А.В.Жуков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7B74AD" w:rsidRDefault="007B74AD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7B74AD">
              <w:rPr>
                <w:rFonts w:eastAsia="SimSun"/>
                <w:kern w:val="1"/>
                <w:sz w:val="24"/>
                <w:szCs w:val="24"/>
                <w:lang w:eastAsia="en-US"/>
              </w:rPr>
              <w:t>Отдел архитектуры, строительства, ЖКХ и транспорта администрации района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93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02F1" w:rsidRDefault="00E96E35" w:rsidP="001408A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02F1">
              <w:rPr>
                <w:color w:val="auto"/>
                <w:sz w:val="24"/>
              </w:rPr>
              <w:lastRenderedPageBreak/>
              <w:t>1</w:t>
            </w:r>
            <w:r w:rsidR="001408AB" w:rsidRPr="00BE02F1">
              <w:rPr>
                <w:color w:val="auto"/>
                <w:sz w:val="24"/>
              </w:rPr>
              <w:t>5</w:t>
            </w:r>
            <w:r w:rsidR="003625CF" w:rsidRPr="00BE02F1">
              <w:rPr>
                <w:color w:val="auto"/>
                <w:sz w:val="24"/>
              </w:rPr>
              <w:t xml:space="preserve">. </w:t>
            </w:r>
            <w:r w:rsidR="00205221" w:rsidRPr="00BE02F1">
              <w:rPr>
                <w:color w:val="auto"/>
                <w:sz w:val="24"/>
                <w:szCs w:val="24"/>
              </w:rPr>
              <w:t>«Информационное общество (2016-2024 годы)»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02F1" w:rsidRDefault="00EF7C37" w:rsidP="00EF7C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02F1">
              <w:rPr>
                <w:color w:val="auto"/>
                <w:sz w:val="24"/>
              </w:rPr>
              <w:t xml:space="preserve">Управляющий делами </w:t>
            </w:r>
            <w:r w:rsidR="003625CF" w:rsidRPr="00BE02F1">
              <w:rPr>
                <w:color w:val="auto"/>
                <w:sz w:val="24"/>
              </w:rPr>
              <w:t xml:space="preserve">администрации района </w:t>
            </w:r>
            <w:r w:rsidRPr="00BE02F1">
              <w:rPr>
                <w:color w:val="auto"/>
                <w:sz w:val="24"/>
              </w:rPr>
              <w:t>Т.И.Ананьева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02F1" w:rsidRDefault="00702174" w:rsidP="0070217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BE02F1">
              <w:rPr>
                <w:color w:val="auto"/>
                <w:sz w:val="24"/>
                <w:szCs w:val="24"/>
              </w:rPr>
              <w:t xml:space="preserve">Отдел по организационной работе, взаимодействию с органами местного самоуправления и общественными организациями администрации района </w:t>
            </w:r>
          </w:p>
        </w:tc>
      </w:tr>
      <w:tr w:rsidR="00702174" w:rsidTr="00677534">
        <w:tblPrEx>
          <w:tblCellMar>
            <w:top w:w="101" w:type="dxa"/>
            <w:right w:w="32" w:type="dxa"/>
          </w:tblCellMar>
        </w:tblPrEx>
        <w:trPr>
          <w:trHeight w:val="940"/>
        </w:trPr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74" w:rsidRDefault="00702174" w:rsidP="00AD49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16. </w:t>
            </w:r>
            <w:r w:rsidRPr="00205221">
              <w:rPr>
                <w:sz w:val="24"/>
                <w:szCs w:val="24"/>
              </w:rPr>
              <w:t>«Развитие институтов гражданского общества</w:t>
            </w:r>
            <w:r w:rsidR="00AD49BB" w:rsidRPr="00AD49BB">
              <w:rPr>
                <w:bCs/>
                <w:color w:val="00000A"/>
                <w:sz w:val="24"/>
                <w:szCs w:val="24"/>
              </w:rPr>
              <w:t>на 2016 -202</w:t>
            </w:r>
            <w:r w:rsidR="00AD49BB">
              <w:rPr>
                <w:bCs/>
                <w:color w:val="00000A"/>
                <w:sz w:val="24"/>
                <w:szCs w:val="24"/>
              </w:rPr>
              <w:t>4</w:t>
            </w:r>
            <w:r w:rsidR="00AD49BB" w:rsidRPr="00AD49BB">
              <w:rPr>
                <w:bCs/>
                <w:color w:val="00000A"/>
                <w:sz w:val="24"/>
                <w:szCs w:val="24"/>
              </w:rPr>
              <w:t xml:space="preserve"> годы</w:t>
            </w:r>
            <w:r w:rsidRPr="00AD49BB">
              <w:rPr>
                <w:sz w:val="24"/>
                <w:szCs w:val="24"/>
              </w:rPr>
              <w:t>»</w:t>
            </w:r>
          </w:p>
        </w:tc>
        <w:tc>
          <w:tcPr>
            <w:tcW w:w="4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74" w:rsidRPr="00BE41BB" w:rsidRDefault="00702174" w:rsidP="0070217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BE41B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74" w:rsidRPr="00702174" w:rsidRDefault="00702174" w:rsidP="0070217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02174">
              <w:rPr>
                <w:sz w:val="24"/>
                <w:szCs w:val="24"/>
              </w:rPr>
              <w:t xml:space="preserve">Отдел культуры, туризма, спорта и молодежной политики администрации района 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938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BA0CCE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7</w:t>
            </w:r>
            <w:r w:rsidR="003625CF">
              <w:rPr>
                <w:sz w:val="24"/>
              </w:rPr>
              <w:t xml:space="preserve">. </w:t>
            </w:r>
            <w:r w:rsidR="00205221" w:rsidRPr="00205221">
              <w:rPr>
                <w:sz w:val="24"/>
                <w:szCs w:val="24"/>
              </w:rPr>
              <w:t>«Эффективное управление финансами и оптимизация муниципального долга» на 2014-2024 годы</w:t>
            </w:r>
            <w:r w:rsidR="00AD49BB">
              <w:rPr>
                <w:sz w:val="24"/>
                <w:szCs w:val="24"/>
              </w:rPr>
              <w:t>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BA0CCE" w:rsidP="00BA0CC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>Заместитель главы администрации района Л.А.Родионова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702174" w:rsidRDefault="003625CF" w:rsidP="00BA0CCE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702174">
              <w:rPr>
                <w:color w:val="auto"/>
                <w:sz w:val="24"/>
              </w:rPr>
              <w:t>Финансов</w:t>
            </w:r>
            <w:r w:rsidR="00BA0CCE" w:rsidRPr="00702174">
              <w:rPr>
                <w:color w:val="auto"/>
                <w:sz w:val="24"/>
              </w:rPr>
              <w:t>ыйотдел</w:t>
            </w:r>
            <w:r w:rsidRPr="00702174">
              <w:rPr>
                <w:color w:val="auto"/>
                <w:sz w:val="24"/>
              </w:rPr>
              <w:t xml:space="preserve"> администрации района </w:t>
            </w:r>
          </w:p>
        </w:tc>
      </w:tr>
      <w:tr w:rsidR="0032448C" w:rsidTr="00677534">
        <w:tblPrEx>
          <w:tblCellMar>
            <w:top w:w="101" w:type="dxa"/>
            <w:right w:w="32" w:type="dxa"/>
          </w:tblCellMar>
        </w:tblPrEx>
        <w:trPr>
          <w:trHeight w:val="939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Default="00BA0CCE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781E24" w:rsidRPr="00781E24">
              <w:rPr>
                <w:sz w:val="24"/>
                <w:szCs w:val="24"/>
              </w:rPr>
              <w:t>«Эффективное управление муниципальной собственностью района» н</w:t>
            </w:r>
            <w:r w:rsidR="00781E24" w:rsidRPr="00781E24">
              <w:rPr>
                <w:sz w:val="24"/>
                <w:szCs w:val="24"/>
                <w:shd w:val="clear" w:color="auto" w:fill="FFFFFF"/>
              </w:rPr>
              <w:t>а 2016</w:t>
            </w:r>
            <w:r w:rsidR="00781E24" w:rsidRPr="00781E24">
              <w:rPr>
                <w:sz w:val="24"/>
                <w:szCs w:val="24"/>
              </w:rPr>
              <w:t>-2024 годы»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BE41BB" w:rsidRDefault="003625CF" w:rsidP="00BA0CC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="00BA0CCE" w:rsidRPr="00BE41BB">
              <w:rPr>
                <w:color w:val="auto"/>
                <w:sz w:val="24"/>
              </w:rPr>
              <w:t>И.Г.Вяткина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8C" w:rsidRPr="00702174" w:rsidRDefault="00702174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702174">
              <w:rPr>
                <w:sz w:val="24"/>
                <w:szCs w:val="24"/>
              </w:rPr>
              <w:t xml:space="preserve">Отдел по имущественным и земельным отношениям администрации    района  </w:t>
            </w:r>
          </w:p>
        </w:tc>
      </w:tr>
      <w:tr w:rsidR="00781E24" w:rsidTr="00677534">
        <w:tblPrEx>
          <w:tblCellMar>
            <w:top w:w="101" w:type="dxa"/>
            <w:right w:w="32" w:type="dxa"/>
          </w:tblCellMar>
        </w:tblPrEx>
        <w:trPr>
          <w:trHeight w:val="707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24" w:rsidRDefault="00781E24" w:rsidP="001408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 w:rsidR="001408AB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  <w:r w:rsidR="00BE41BB" w:rsidRPr="00BE41BB">
              <w:rPr>
                <w:sz w:val="24"/>
                <w:szCs w:val="24"/>
              </w:rPr>
              <w:t>«Социальная поддержка граждан на 2014-2024 годы»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24" w:rsidRPr="00BE41BB" w:rsidRDefault="00BE41BB" w:rsidP="0070217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="00702174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24" w:rsidRPr="0081195F" w:rsidRDefault="005847A3" w:rsidP="00781E24">
            <w:pPr>
              <w:spacing w:after="0" w:line="259" w:lineRule="auto"/>
              <w:ind w:left="2" w:right="0" w:firstLine="0"/>
              <w:jc w:val="left"/>
              <w:rPr>
                <w:color w:val="FF0000"/>
              </w:rPr>
            </w:pPr>
            <w:r w:rsidRPr="005847A3">
              <w:rPr>
                <w:color w:val="auto"/>
                <w:sz w:val="24"/>
                <w:szCs w:val="24"/>
              </w:rPr>
              <w:t>Консультант по социальным вопросам и здравоохранению администрации района</w:t>
            </w:r>
          </w:p>
        </w:tc>
      </w:tr>
      <w:tr w:rsidR="004625F3" w:rsidTr="00677534">
        <w:tblPrEx>
          <w:tblCellMar>
            <w:top w:w="101" w:type="dxa"/>
            <w:right w:w="32" w:type="dxa"/>
          </w:tblCellMar>
        </w:tblPrEx>
        <w:trPr>
          <w:trHeight w:val="890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Default="001408AB" w:rsidP="00AD49B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625F3">
              <w:rPr>
                <w:sz w:val="24"/>
              </w:rPr>
              <w:t>.</w:t>
            </w:r>
            <w:r w:rsidR="004625F3">
              <w:rPr>
                <w:szCs w:val="28"/>
              </w:rPr>
              <w:t xml:space="preserve"> К</w:t>
            </w:r>
            <w:r w:rsidR="004625F3">
              <w:rPr>
                <w:sz w:val="24"/>
                <w:szCs w:val="24"/>
              </w:rPr>
              <w:t>омплексное</w:t>
            </w:r>
            <w:r w:rsidR="004625F3" w:rsidRPr="004625F3">
              <w:rPr>
                <w:sz w:val="24"/>
                <w:szCs w:val="24"/>
              </w:rPr>
              <w:t xml:space="preserve"> развити</w:t>
            </w:r>
            <w:r w:rsidR="004625F3">
              <w:rPr>
                <w:sz w:val="24"/>
                <w:szCs w:val="24"/>
              </w:rPr>
              <w:t>е</w:t>
            </w:r>
            <w:r w:rsidR="004625F3" w:rsidRPr="004625F3">
              <w:rPr>
                <w:sz w:val="24"/>
                <w:szCs w:val="24"/>
              </w:rPr>
              <w:t xml:space="preserve"> сельских т</w:t>
            </w:r>
            <w:r w:rsidR="00AD49BB">
              <w:rPr>
                <w:sz w:val="24"/>
                <w:szCs w:val="24"/>
              </w:rPr>
              <w:t>ерриторий</w:t>
            </w:r>
            <w:r w:rsidR="004625F3" w:rsidRPr="004625F3">
              <w:rPr>
                <w:sz w:val="24"/>
                <w:szCs w:val="24"/>
              </w:rPr>
              <w:t xml:space="preserve"> Токарёвского района Тамбовской области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BE41BB" w:rsidRDefault="004625F3" w:rsidP="004625F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>Первый заместитель главы администрации района А.В.Жуков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7B74AD" w:rsidRDefault="007B74AD" w:rsidP="004625F3">
            <w:pPr>
              <w:spacing w:after="0" w:line="259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7B74AD">
              <w:rPr>
                <w:rFonts w:eastAsia="SimSun"/>
                <w:kern w:val="1"/>
                <w:sz w:val="24"/>
                <w:szCs w:val="24"/>
                <w:lang w:eastAsia="en-US"/>
              </w:rPr>
              <w:t>Отдел архитектуры, строительства, ЖКХ и транспорта администрации района</w:t>
            </w:r>
          </w:p>
        </w:tc>
      </w:tr>
      <w:tr w:rsidR="004625F3" w:rsidTr="00677534">
        <w:tblPrEx>
          <w:tblCellMar>
            <w:top w:w="101" w:type="dxa"/>
            <w:right w:w="32" w:type="dxa"/>
          </w:tblCellMar>
        </w:tblPrEx>
        <w:trPr>
          <w:trHeight w:val="1214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Default="004625F3" w:rsidP="001408A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1408AB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 w:rsidRPr="004625F3">
              <w:rPr>
                <w:bCs/>
                <w:sz w:val="24"/>
                <w:szCs w:val="24"/>
              </w:rPr>
              <w:t xml:space="preserve">«Укрепление </w:t>
            </w:r>
            <w:r w:rsidRPr="004625F3">
              <w:rPr>
                <w:sz w:val="24"/>
                <w:szCs w:val="24"/>
              </w:rPr>
              <w:t>здоровья, увеличение периода активного долголетия и продолжительности здоровой жизни граждан старшего поколения</w:t>
            </w:r>
            <w:r w:rsidRPr="004625F3">
              <w:rPr>
                <w:bCs/>
                <w:sz w:val="24"/>
                <w:szCs w:val="24"/>
              </w:rPr>
              <w:t xml:space="preserve"> в Токарёвском районе Тамбовской области на 2021-2024 годы»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BE41BB" w:rsidRDefault="004625F3" w:rsidP="004625F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BE41B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5F3" w:rsidRPr="00BE02F1" w:rsidRDefault="00024565" w:rsidP="00BE02F1">
            <w:pPr>
              <w:spacing w:after="0" w:line="276" w:lineRule="auto"/>
              <w:ind w:left="2" w:right="0" w:firstLine="0"/>
              <w:jc w:val="left"/>
              <w:rPr>
                <w:color w:val="FF0000"/>
                <w:sz w:val="24"/>
                <w:szCs w:val="24"/>
              </w:rPr>
            </w:pPr>
            <w:r w:rsidRPr="00BE02F1">
              <w:rPr>
                <w:rStyle w:val="FontStyle47"/>
                <w:color w:val="auto"/>
                <w:sz w:val="24"/>
                <w:szCs w:val="24"/>
                <w:lang w:eastAsia="en-US"/>
              </w:rPr>
              <w:t xml:space="preserve">Отдел культуры, туризма, спорта и молодежной политики администрации </w:t>
            </w:r>
            <w:r w:rsidRPr="00BE02F1">
              <w:rPr>
                <w:rStyle w:val="FontStyle47"/>
                <w:rFonts w:eastAsia="SimSun"/>
                <w:color w:val="auto"/>
                <w:sz w:val="24"/>
                <w:szCs w:val="24"/>
              </w:rPr>
              <w:t>Токарёвского района Тамбовской области</w:t>
            </w:r>
          </w:p>
        </w:tc>
      </w:tr>
      <w:tr w:rsidR="001137B3" w:rsidTr="00677534">
        <w:tblPrEx>
          <w:tblCellMar>
            <w:top w:w="101" w:type="dxa"/>
            <w:right w:w="32" w:type="dxa"/>
          </w:tblCellMar>
        </w:tblPrEx>
        <w:trPr>
          <w:trHeight w:val="979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7B3" w:rsidRDefault="001137B3" w:rsidP="001137B3">
            <w:pPr>
              <w:pStyle w:val="Standard"/>
              <w:spacing w:after="0" w:line="240" w:lineRule="auto"/>
              <w:jc w:val="both"/>
            </w:pPr>
            <w:r>
              <w:rPr>
                <w:sz w:val="24"/>
              </w:rPr>
              <w:t>2</w:t>
            </w:r>
            <w:r w:rsidR="001408AB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Pr="001137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«Укрепление общественного здоровья населения Токарёвского района Тамбовской области на 2021-2024 годы»</w:t>
            </w:r>
          </w:p>
          <w:p w:rsidR="001137B3" w:rsidRDefault="001137B3" w:rsidP="001137B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7B3" w:rsidRPr="00BE41BB" w:rsidRDefault="001137B3" w:rsidP="001137B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E41BB">
              <w:rPr>
                <w:color w:val="auto"/>
                <w:sz w:val="24"/>
              </w:rPr>
              <w:t xml:space="preserve">Заместитель главы администрации района </w:t>
            </w:r>
            <w:proofErr w:type="spellStart"/>
            <w:r w:rsidRPr="00BE41BB">
              <w:rPr>
                <w:color w:val="auto"/>
                <w:sz w:val="24"/>
              </w:rPr>
              <w:t>Л.В.Гридасова</w:t>
            </w:r>
            <w:proofErr w:type="spellEnd"/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7B3" w:rsidRPr="00F3378C" w:rsidRDefault="00024565" w:rsidP="001137B3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F3378C">
              <w:rPr>
                <w:color w:val="auto"/>
                <w:sz w:val="24"/>
                <w:szCs w:val="24"/>
              </w:rPr>
              <w:t>Консультант по социальным вопросам и здравоохранению администрации района</w:t>
            </w:r>
          </w:p>
        </w:tc>
      </w:tr>
    </w:tbl>
    <w:p w:rsidR="0032448C" w:rsidRDefault="0032448C">
      <w:pPr>
        <w:spacing w:after="0" w:line="259" w:lineRule="auto"/>
        <w:ind w:left="7285" w:right="0" w:firstLine="0"/>
      </w:pPr>
    </w:p>
    <w:sectPr w:rsidR="0032448C" w:rsidSect="008E09D6">
      <w:pgSz w:w="16838" w:h="11906" w:orient="landscape"/>
      <w:pgMar w:top="1133" w:right="1073" w:bottom="118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2D9D"/>
    <w:multiLevelType w:val="hybridMultilevel"/>
    <w:tmpl w:val="92124510"/>
    <w:lvl w:ilvl="0" w:tplc="D776589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A9BA4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0B92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83B8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89F5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E082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8DFA4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2F500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C482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8C"/>
    <w:rsid w:val="00024565"/>
    <w:rsid w:val="00064BCB"/>
    <w:rsid w:val="001137B3"/>
    <w:rsid w:val="001408AB"/>
    <w:rsid w:val="00205221"/>
    <w:rsid w:val="00240B96"/>
    <w:rsid w:val="002C3646"/>
    <w:rsid w:val="002D20E2"/>
    <w:rsid w:val="003125E2"/>
    <w:rsid w:val="0032448C"/>
    <w:rsid w:val="00332DAB"/>
    <w:rsid w:val="0035238F"/>
    <w:rsid w:val="0036243A"/>
    <w:rsid w:val="003625CF"/>
    <w:rsid w:val="0038078F"/>
    <w:rsid w:val="00384E66"/>
    <w:rsid w:val="004625F3"/>
    <w:rsid w:val="00472AE0"/>
    <w:rsid w:val="00546F42"/>
    <w:rsid w:val="005847A3"/>
    <w:rsid w:val="005B28B7"/>
    <w:rsid w:val="00621819"/>
    <w:rsid w:val="00677534"/>
    <w:rsid w:val="006B1E15"/>
    <w:rsid w:val="00702174"/>
    <w:rsid w:val="00726A97"/>
    <w:rsid w:val="00740F83"/>
    <w:rsid w:val="00781E24"/>
    <w:rsid w:val="007B19BF"/>
    <w:rsid w:val="007B74AD"/>
    <w:rsid w:val="0081195F"/>
    <w:rsid w:val="0081509A"/>
    <w:rsid w:val="008543EB"/>
    <w:rsid w:val="008A6BC3"/>
    <w:rsid w:val="008E09D6"/>
    <w:rsid w:val="008F7F36"/>
    <w:rsid w:val="0099075C"/>
    <w:rsid w:val="009C0592"/>
    <w:rsid w:val="00AD49BB"/>
    <w:rsid w:val="00B903EB"/>
    <w:rsid w:val="00BA0CCE"/>
    <w:rsid w:val="00BE02F1"/>
    <w:rsid w:val="00BE1734"/>
    <w:rsid w:val="00BE41BB"/>
    <w:rsid w:val="00CA0C96"/>
    <w:rsid w:val="00CD747B"/>
    <w:rsid w:val="00D25A64"/>
    <w:rsid w:val="00D31E47"/>
    <w:rsid w:val="00DE2990"/>
    <w:rsid w:val="00E20261"/>
    <w:rsid w:val="00E96E35"/>
    <w:rsid w:val="00EE7991"/>
    <w:rsid w:val="00EF7C37"/>
    <w:rsid w:val="00F3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D6"/>
    <w:pPr>
      <w:spacing w:after="2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09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137B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character" w:customStyle="1" w:styleId="FontStyle47">
    <w:name w:val="Font Style47"/>
    <w:rsid w:val="0002456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3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8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84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066933.0/" TargetMode="External"/><Relationship Id="rId5" Type="http://schemas.openxmlformats.org/officeDocument/2006/relationships/hyperlink" Target="garantf1://2806693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ТАМБОВСКОГО РАЙОНА</vt:lpstr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ТАМБОВСКОГО РАЙОНА</dc:title>
  <dc:subject/>
  <dc:creator>movsesian</dc:creator>
  <cp:keywords/>
  <cp:lastModifiedBy>Admin</cp:lastModifiedBy>
  <cp:revision>41</cp:revision>
  <cp:lastPrinted>2020-12-30T10:45:00Z</cp:lastPrinted>
  <dcterms:created xsi:type="dcterms:W3CDTF">2020-10-20T10:27:00Z</dcterms:created>
  <dcterms:modified xsi:type="dcterms:W3CDTF">2021-03-12T06:39:00Z</dcterms:modified>
</cp:coreProperties>
</file>