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78" w:rsidRPr="00F10B82" w:rsidRDefault="007C5E78" w:rsidP="007C5E78">
      <w:pPr>
        <w:shd w:val="clear" w:color="auto" w:fill="FFFFFF"/>
        <w:suppressAutoHyphens/>
        <w:spacing w:after="0" w:line="240" w:lineRule="auto"/>
        <w:ind w:firstLine="709"/>
        <w:jc w:val="both"/>
        <w:rPr>
          <w:rFonts w:ascii="Times New Roman" w:eastAsia="Times New Roman" w:hAnsi="Times New Roman" w:cs="Times New Roman"/>
          <w:color w:val="333333"/>
          <w:sz w:val="28"/>
          <w:szCs w:val="28"/>
          <w:lang w:eastAsia="ru-RU"/>
        </w:rPr>
      </w:pPr>
    </w:p>
    <w:p w:rsidR="007C4E93" w:rsidRPr="00E93413" w:rsidRDefault="007C4E93" w:rsidP="007C4E93">
      <w:pPr>
        <w:shd w:val="clear" w:color="auto" w:fill="FFFFFF"/>
        <w:spacing w:after="0" w:line="240" w:lineRule="auto"/>
        <w:jc w:val="center"/>
        <w:rPr>
          <w:rFonts w:ascii="Times New Roman" w:eastAsia="Times New Roman" w:hAnsi="Times New Roman" w:cs="Times New Roman"/>
          <w:b/>
          <w:bCs/>
          <w:color w:val="333333"/>
          <w:sz w:val="36"/>
          <w:szCs w:val="36"/>
          <w:lang w:eastAsia="ru-RU"/>
        </w:rPr>
      </w:pPr>
      <w:bookmarkStart w:id="0" w:name="_GoBack"/>
      <w:r w:rsidRPr="00E93413">
        <w:rPr>
          <w:rFonts w:ascii="Times New Roman" w:eastAsia="Times New Roman" w:hAnsi="Times New Roman" w:cs="Times New Roman"/>
          <w:b/>
          <w:bCs/>
          <w:color w:val="333333"/>
          <w:sz w:val="36"/>
          <w:szCs w:val="36"/>
          <w:lang w:eastAsia="ru-RU"/>
        </w:rPr>
        <w:t>Усилена уголовная ответственность в сфере незаконной миграции</w:t>
      </w:r>
    </w:p>
    <w:bookmarkEnd w:id="0"/>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0B82">
        <w:rPr>
          <w:rFonts w:ascii="Times New Roman" w:eastAsia="Times New Roman" w:hAnsi="Times New Roman" w:cs="Times New Roman"/>
          <w:color w:val="FFFFFF"/>
          <w:sz w:val="28"/>
          <w:szCs w:val="28"/>
          <w:lang w:eastAsia="ru-RU"/>
        </w:rPr>
        <w:t>делиться</w:t>
      </w:r>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0B82">
        <w:rPr>
          <w:rFonts w:ascii="Times New Roman" w:eastAsia="Times New Roman" w:hAnsi="Times New Roman" w:cs="Times New Roman"/>
          <w:color w:val="333333"/>
          <w:sz w:val="28"/>
          <w:szCs w:val="28"/>
          <w:lang w:eastAsia="ru-RU"/>
        </w:rPr>
        <w:t>9 ноября 2024 года главой государства подписаны ряд Федеральных законов направленных на создание дополнительных механизмов противодействия незаконной миграции и обеспечения общественной безопасности.</w:t>
      </w:r>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0B82">
        <w:rPr>
          <w:rFonts w:ascii="Times New Roman" w:eastAsia="Times New Roman" w:hAnsi="Times New Roman" w:cs="Times New Roman"/>
          <w:color w:val="333333"/>
          <w:sz w:val="28"/>
          <w:szCs w:val="28"/>
          <w:lang w:eastAsia="ru-RU"/>
        </w:rPr>
        <w:t>Федеральным законом № 384-ФЗ внесены изменения в</w:t>
      </w:r>
      <w:r w:rsidRPr="00F10B82">
        <w:rPr>
          <w:rFonts w:ascii="Times New Roman" w:eastAsia="Times New Roman" w:hAnsi="Times New Roman" w:cs="Times New Roman"/>
          <w:color w:val="333333"/>
          <w:sz w:val="28"/>
          <w:szCs w:val="28"/>
          <w:lang w:eastAsia="ru-RU"/>
        </w:rPr>
        <w:br/>
        <w:t>ст. 63 Уголовного кодекса Российской Федерации, с 9 ноября 2024 года совершение преступления лицом, незаконно находящимся на территории России, является отягчающим наказание обстоятельством.</w:t>
      </w:r>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0B82">
        <w:rPr>
          <w:rFonts w:ascii="Times New Roman" w:eastAsia="Times New Roman" w:hAnsi="Times New Roman" w:cs="Times New Roman"/>
          <w:color w:val="333333"/>
          <w:sz w:val="28"/>
          <w:szCs w:val="28"/>
          <w:lang w:eastAsia="ru-RU"/>
        </w:rPr>
        <w:t>Другим Федеральным законом № 387-ФЗ внесены изменения в</w:t>
      </w:r>
      <w:r w:rsidRPr="00F10B82">
        <w:rPr>
          <w:rFonts w:ascii="Times New Roman" w:eastAsia="Times New Roman" w:hAnsi="Times New Roman" w:cs="Times New Roman"/>
          <w:color w:val="333333"/>
          <w:sz w:val="28"/>
          <w:szCs w:val="28"/>
          <w:lang w:eastAsia="ru-RU"/>
        </w:rPr>
        <w:br/>
        <w:t>ст. 104.1 УК РФ (конфискация имущества). С 20 ноября 2024 года деньги, ценности и иное имущество, полученные от организации незаконной миграции, на основании обвинительного приговора подлежат конфискации.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w:t>
      </w:r>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0B82">
        <w:rPr>
          <w:rFonts w:ascii="Times New Roman" w:eastAsia="Times New Roman" w:hAnsi="Times New Roman" w:cs="Times New Roman"/>
          <w:color w:val="333333"/>
          <w:sz w:val="28"/>
          <w:szCs w:val="28"/>
          <w:lang w:eastAsia="ru-RU"/>
        </w:rPr>
        <w:t>Федеральным законом № 383-ФЗ в Уголовный кодекс Российской Федерации внесены изменения, касающиеся уголовной ответственности за организацию незаконной миграции иностранных граждан или лиц без гражданства (статья 322.1 УК РФ).</w:t>
      </w:r>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F10B82">
        <w:rPr>
          <w:rFonts w:ascii="Times New Roman" w:eastAsia="Times New Roman" w:hAnsi="Times New Roman" w:cs="Times New Roman"/>
          <w:color w:val="333333"/>
          <w:sz w:val="28"/>
          <w:szCs w:val="28"/>
          <w:lang w:eastAsia="ru-RU"/>
        </w:rPr>
        <w:t>За совершение преступления, предусмотренного частью 1 статьи 322.1 УК РФ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установлен минимальный предел наказания в виде 2 лет лишения свободы, предусмотрены дополнительные наказания – штраф и лишение права занимать определенные должности или заниматься определенной деятельностью.</w:t>
      </w:r>
      <w:proofErr w:type="gramEnd"/>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0B82">
        <w:rPr>
          <w:rFonts w:ascii="Times New Roman" w:eastAsia="Times New Roman" w:hAnsi="Times New Roman" w:cs="Times New Roman"/>
          <w:color w:val="333333"/>
          <w:sz w:val="28"/>
          <w:szCs w:val="28"/>
          <w:lang w:eastAsia="ru-RU"/>
        </w:rPr>
        <w:t>Часть 2 статьи 322.1 УК РФ дополнена новыми квалифицирующими признаками совершения преступления: с целью скрыть другое преступление или облегчить его совершение; с использованием поддельных документов, а равно с изъятием, сокрытием либо уничтожением документов, удостоверяющих личность; с использованием информационно-телекоммуникационных сетей, в том числе сети «Интернет». Сроки лишения свободы за совершение таких преступлений увеличены.</w:t>
      </w:r>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F10B82">
        <w:rPr>
          <w:rFonts w:ascii="Times New Roman" w:eastAsia="Times New Roman" w:hAnsi="Times New Roman" w:cs="Times New Roman"/>
          <w:color w:val="333333"/>
          <w:sz w:val="28"/>
          <w:szCs w:val="28"/>
          <w:lang w:eastAsia="ru-RU"/>
        </w:rPr>
        <w:t>Также статья 322.1 УК РФ дополнена новой частью третей, предусматривающей уголовную ответственность за совершение незаконной миграции организованной группой или в целях совершения тяжких или особо тяжких преступлений на территории Российской Федерации.</w:t>
      </w:r>
      <w:proofErr w:type="gramEnd"/>
    </w:p>
    <w:p w:rsidR="007C4E93" w:rsidRPr="00F10B82"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0B82">
        <w:rPr>
          <w:rFonts w:ascii="Times New Roman" w:eastAsia="Times New Roman" w:hAnsi="Times New Roman" w:cs="Times New Roman"/>
          <w:color w:val="333333"/>
          <w:sz w:val="28"/>
          <w:szCs w:val="28"/>
          <w:lang w:eastAsia="ru-RU"/>
        </w:rPr>
        <w:t xml:space="preserve">Одновременно внесены изменения в санкции статей 322.2 и 322.3 УК РФ, предусматривающих ответственность за фиктивную регистрацию </w:t>
      </w:r>
      <w:r w:rsidRPr="00F10B82">
        <w:rPr>
          <w:rFonts w:ascii="Times New Roman" w:eastAsia="Times New Roman" w:hAnsi="Times New Roman" w:cs="Times New Roman"/>
          <w:color w:val="333333"/>
          <w:sz w:val="28"/>
          <w:szCs w:val="28"/>
          <w:lang w:eastAsia="ru-RU"/>
        </w:rPr>
        <w:lastRenderedPageBreak/>
        <w:t>гражданина РФ, иностранного гражданина или лица без гражданства по месту жительства в жилом помещении в Российской Федерации и фиктивную постановку на учет иностранного гражданина или лица без гражданства по месту пребывания в Российской Федерации.</w:t>
      </w:r>
    </w:p>
    <w:p w:rsidR="007C4E93"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10B82">
        <w:rPr>
          <w:rFonts w:ascii="Times New Roman" w:eastAsia="Times New Roman" w:hAnsi="Times New Roman" w:cs="Times New Roman"/>
          <w:color w:val="333333"/>
          <w:sz w:val="28"/>
          <w:szCs w:val="28"/>
          <w:lang w:eastAsia="ru-RU"/>
        </w:rPr>
        <w:t>Ответственность за совершение данных преступлений также усилена</w:t>
      </w:r>
    </w:p>
    <w:p w:rsidR="007C4E93" w:rsidRDefault="007C4E93" w:rsidP="007C4E9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C4E93" w:rsidRDefault="007C4E93" w:rsidP="007C4E93">
      <w:pPr>
        <w:shd w:val="clear" w:color="auto" w:fill="FFFFFF"/>
        <w:suppressAutoHyphen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Прокуратура Токаревского района</w:t>
      </w:r>
    </w:p>
    <w:p w:rsidR="002370CD" w:rsidRPr="007C5E78" w:rsidRDefault="002370CD" w:rsidP="007C4E93">
      <w:pPr>
        <w:spacing w:after="0" w:line="240" w:lineRule="auto"/>
        <w:jc w:val="center"/>
      </w:pPr>
    </w:p>
    <w:sectPr w:rsidR="002370CD" w:rsidRPr="007C5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0A"/>
    <w:rsid w:val="000C0687"/>
    <w:rsid w:val="000E7502"/>
    <w:rsid w:val="001378ED"/>
    <w:rsid w:val="00162A6D"/>
    <w:rsid w:val="001C7481"/>
    <w:rsid w:val="00216E0E"/>
    <w:rsid w:val="002370CD"/>
    <w:rsid w:val="002A334E"/>
    <w:rsid w:val="002F4263"/>
    <w:rsid w:val="00355BE4"/>
    <w:rsid w:val="004D2BCD"/>
    <w:rsid w:val="00614661"/>
    <w:rsid w:val="00626003"/>
    <w:rsid w:val="007C4E93"/>
    <w:rsid w:val="007C5E78"/>
    <w:rsid w:val="008717CC"/>
    <w:rsid w:val="009009E8"/>
    <w:rsid w:val="009848B0"/>
    <w:rsid w:val="009D0D5A"/>
    <w:rsid w:val="009D16EA"/>
    <w:rsid w:val="00AD428D"/>
    <w:rsid w:val="00AD7558"/>
    <w:rsid w:val="00BB0775"/>
    <w:rsid w:val="00BC420A"/>
    <w:rsid w:val="00BD1885"/>
    <w:rsid w:val="00CE4C9A"/>
    <w:rsid w:val="00EF2866"/>
    <w:rsid w:val="00F6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2024-12-25T13:06:00Z</dcterms:created>
  <dcterms:modified xsi:type="dcterms:W3CDTF">2024-12-25T13:06:00Z</dcterms:modified>
</cp:coreProperties>
</file>