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5C" w:rsidRPr="00643EA5" w:rsidRDefault="00027B5C" w:rsidP="00027B5C">
      <w:pPr>
        <w:ind w:right="139" w:firstLine="709"/>
        <w:jc w:val="center"/>
        <w:rPr>
          <w:b/>
          <w:sz w:val="36"/>
          <w:szCs w:val="36"/>
        </w:rPr>
      </w:pPr>
      <w:bookmarkStart w:id="0" w:name="_GoBack"/>
      <w:r w:rsidRPr="00643EA5">
        <w:rPr>
          <w:b/>
          <w:sz w:val="36"/>
          <w:szCs w:val="36"/>
        </w:rPr>
        <w:t>Прокуратурой района выявлены нарушения прав инвалидов</w:t>
      </w:r>
    </w:p>
    <w:bookmarkEnd w:id="0"/>
    <w:p w:rsidR="00027B5C" w:rsidRPr="00643EA5" w:rsidRDefault="00027B5C" w:rsidP="00027B5C">
      <w:pPr>
        <w:ind w:right="139" w:firstLine="709"/>
        <w:jc w:val="both"/>
        <w:rPr>
          <w:sz w:val="36"/>
          <w:szCs w:val="36"/>
        </w:rPr>
      </w:pPr>
    </w:p>
    <w:p w:rsidR="00027B5C" w:rsidRDefault="00027B5C" w:rsidP="00027B5C">
      <w:pPr>
        <w:ind w:right="139" w:firstLine="709"/>
        <w:jc w:val="both"/>
      </w:pPr>
    </w:p>
    <w:p w:rsidR="00027B5C" w:rsidRDefault="00027B5C" w:rsidP="00027B5C">
      <w:pPr>
        <w:ind w:right="139" w:firstLine="709"/>
        <w:jc w:val="both"/>
      </w:pPr>
      <w:r>
        <w:t xml:space="preserve">Прокуратурой Токаревского района по обращению местного жителя проведена проверка </w:t>
      </w:r>
      <w:r w:rsidRPr="00D905D4">
        <w:rPr>
          <w:lang w:eastAsia="ar-SA"/>
        </w:rPr>
        <w:t xml:space="preserve">по вопросу </w:t>
      </w:r>
      <w:r w:rsidRPr="008924E6">
        <w:rPr>
          <w:lang w:eastAsia="ar-SA"/>
        </w:rPr>
        <w:t>обеспечения беспрепятственного доступа инвалидов в структурнее подразделение Токаревского участка ТОГУП «</w:t>
      </w:r>
      <w:proofErr w:type="spellStart"/>
      <w:r w:rsidRPr="008924E6">
        <w:rPr>
          <w:lang w:eastAsia="ar-SA"/>
        </w:rPr>
        <w:t>Водгазхоз</w:t>
      </w:r>
      <w:proofErr w:type="spellEnd"/>
      <w:r w:rsidRPr="008924E6">
        <w:rPr>
          <w:lang w:eastAsia="ar-SA"/>
        </w:rPr>
        <w:t>»</w:t>
      </w:r>
      <w:r>
        <w:rPr>
          <w:lang w:eastAsia="ar-SA"/>
        </w:rPr>
        <w:t>.</w:t>
      </w:r>
    </w:p>
    <w:p w:rsidR="00027B5C" w:rsidRPr="008924E6" w:rsidRDefault="00027B5C" w:rsidP="00027B5C">
      <w:pPr>
        <w:ind w:right="139" w:firstLine="709"/>
        <w:jc w:val="both"/>
      </w:pPr>
      <w:r>
        <w:t>Проверка показала, что п</w:t>
      </w:r>
      <w:r w:rsidRPr="008924E6">
        <w:t>ри входе в здание Токаревского участка ТОГУП «</w:t>
      </w:r>
      <w:proofErr w:type="spellStart"/>
      <w:r w:rsidRPr="008924E6">
        <w:t>Водгазхоз</w:t>
      </w:r>
      <w:proofErr w:type="spellEnd"/>
      <w:r w:rsidRPr="008924E6">
        <w:t>» отсутствует вывеска с информацией, которая необходима для получения инвалидам с нарушением зрения услуг в сфере культуры (название организации, график работы и т.д.), выполненная рельефно-точечным шрифтом Брайля и на контрастном фоне, а также не оборудован пандус.</w:t>
      </w:r>
    </w:p>
    <w:p w:rsidR="00027B5C" w:rsidRDefault="00027B5C" w:rsidP="00027B5C">
      <w:pPr>
        <w:ind w:right="139" w:firstLine="709"/>
        <w:jc w:val="both"/>
      </w:pPr>
      <w:r w:rsidRPr="008924E6">
        <w:t>Несоблюдение вышеуказанных требований действующего законодательства является нарушением прав и свобод граждан, установленных ст. ст. 7, 18, 19 и 45 Конституции Российской Федерации, поскольку обеспечение беспрепятственного доступа инвалидов к объектам социального назначения является одним из способов обеспечения их права на достойную жизнь и свободное развитие</w:t>
      </w:r>
    </w:p>
    <w:p w:rsidR="00027B5C" w:rsidRDefault="00027B5C" w:rsidP="00027B5C">
      <w:pPr>
        <w:suppressAutoHyphens/>
        <w:ind w:firstLine="709"/>
        <w:jc w:val="both"/>
      </w:pPr>
      <w:r>
        <w:t>В этой связи прокуратурой внесла представление директору ТОГУП «</w:t>
      </w:r>
      <w:proofErr w:type="spellStart"/>
      <w:r>
        <w:t>Водгазхоз</w:t>
      </w:r>
      <w:proofErr w:type="spellEnd"/>
      <w:r>
        <w:t xml:space="preserve">» (не рассмотрено). </w:t>
      </w:r>
    </w:p>
    <w:p w:rsidR="00027B5C" w:rsidRDefault="00027B5C" w:rsidP="00027B5C">
      <w:pPr>
        <w:suppressAutoHyphens/>
        <w:ind w:firstLine="709"/>
        <w:jc w:val="both"/>
      </w:pPr>
    </w:p>
    <w:p w:rsidR="00027B5C" w:rsidRDefault="00027B5C" w:rsidP="00027B5C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27B5C"/>
    <w:rsid w:val="000E42C1"/>
    <w:rsid w:val="00114AC3"/>
    <w:rsid w:val="001E4165"/>
    <w:rsid w:val="002370CD"/>
    <w:rsid w:val="00343B2D"/>
    <w:rsid w:val="00436277"/>
    <w:rsid w:val="00527DFD"/>
    <w:rsid w:val="00830BC2"/>
    <w:rsid w:val="00883298"/>
    <w:rsid w:val="009A3BFC"/>
    <w:rsid w:val="00BC420A"/>
    <w:rsid w:val="00C109F1"/>
    <w:rsid w:val="00CE4C9A"/>
    <w:rsid w:val="00D54934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2024-12-26T05:46:00Z</dcterms:created>
  <dcterms:modified xsi:type="dcterms:W3CDTF">2024-12-26T05:46:00Z</dcterms:modified>
</cp:coreProperties>
</file>