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AC" w:rsidRPr="0015366F" w:rsidRDefault="006168AC" w:rsidP="00B14040">
      <w:pPr>
        <w:ind w:left="4820"/>
        <w:jc w:val="center"/>
        <w:rPr>
          <w:rFonts w:ascii="PT Astra Serif" w:hAnsi="PT Astra Serif"/>
          <w:sz w:val="28"/>
          <w:szCs w:val="28"/>
        </w:rPr>
      </w:pPr>
      <w:r w:rsidRPr="0015366F">
        <w:rPr>
          <w:rFonts w:ascii="PT Astra Serif" w:hAnsi="PT Astra Serif"/>
          <w:sz w:val="28"/>
          <w:szCs w:val="28"/>
        </w:rPr>
        <w:t>ПРИЛОЖЕНИЕ</w:t>
      </w:r>
    </w:p>
    <w:p w:rsidR="00B14040" w:rsidRPr="0015366F" w:rsidRDefault="00B14040" w:rsidP="00B14040">
      <w:pPr>
        <w:ind w:left="4820"/>
        <w:jc w:val="center"/>
        <w:rPr>
          <w:rFonts w:ascii="PT Astra Serif" w:hAnsi="PT Astra Serif"/>
          <w:sz w:val="28"/>
          <w:szCs w:val="28"/>
        </w:rPr>
      </w:pPr>
      <w:r w:rsidRPr="0015366F">
        <w:rPr>
          <w:rFonts w:ascii="PT Astra Serif" w:hAnsi="PT Astra Serif"/>
          <w:sz w:val="28"/>
          <w:szCs w:val="28"/>
        </w:rPr>
        <w:t>УТВЕРЖДЕН</w:t>
      </w:r>
    </w:p>
    <w:p w:rsidR="00B14040" w:rsidRPr="0015366F" w:rsidRDefault="00B14040" w:rsidP="00B14040">
      <w:pPr>
        <w:ind w:left="4820"/>
        <w:jc w:val="center"/>
        <w:rPr>
          <w:rFonts w:ascii="PT Astra Serif" w:hAnsi="PT Astra Serif"/>
          <w:sz w:val="28"/>
          <w:szCs w:val="28"/>
        </w:rPr>
      </w:pPr>
      <w:r w:rsidRPr="0015366F">
        <w:rPr>
          <w:rFonts w:ascii="PT Astra Serif" w:hAnsi="PT Astra Serif"/>
          <w:sz w:val="28"/>
          <w:szCs w:val="28"/>
        </w:rPr>
        <w:t xml:space="preserve">приказом </w:t>
      </w:r>
      <w:r w:rsidR="006128F0" w:rsidRPr="0015366F">
        <w:rPr>
          <w:rFonts w:ascii="PT Astra Serif" w:hAnsi="PT Astra Serif"/>
          <w:sz w:val="28"/>
          <w:szCs w:val="28"/>
        </w:rPr>
        <w:t>финансового управления</w:t>
      </w:r>
    </w:p>
    <w:p w:rsidR="006128F0" w:rsidRPr="0015366F" w:rsidRDefault="00424619" w:rsidP="00B14040">
      <w:pPr>
        <w:ind w:left="4820"/>
        <w:jc w:val="center"/>
        <w:rPr>
          <w:rFonts w:ascii="PT Astra Serif" w:hAnsi="PT Astra Serif"/>
          <w:sz w:val="28"/>
          <w:szCs w:val="28"/>
        </w:rPr>
      </w:pPr>
      <w:r w:rsidRPr="0015366F">
        <w:rPr>
          <w:rFonts w:ascii="PT Astra Serif" w:hAnsi="PT Astra Serif"/>
          <w:sz w:val="28"/>
          <w:szCs w:val="28"/>
        </w:rPr>
        <w:t xml:space="preserve">администрации </w:t>
      </w:r>
      <w:r w:rsidR="0015366F" w:rsidRPr="0015366F">
        <w:rPr>
          <w:rFonts w:ascii="PT Astra Serif" w:hAnsi="PT Astra Serif"/>
          <w:sz w:val="28"/>
          <w:szCs w:val="28"/>
        </w:rPr>
        <w:t>Токарёвского</w:t>
      </w:r>
      <w:r w:rsidR="006128F0" w:rsidRPr="0015366F">
        <w:rPr>
          <w:rFonts w:ascii="PT Astra Serif" w:hAnsi="PT Astra Serif"/>
          <w:sz w:val="28"/>
          <w:szCs w:val="28"/>
        </w:rPr>
        <w:t xml:space="preserve"> муниципального округа</w:t>
      </w:r>
    </w:p>
    <w:p w:rsidR="00B14040" w:rsidRPr="0015366F" w:rsidRDefault="00B14040" w:rsidP="00B14040">
      <w:pPr>
        <w:ind w:left="4820"/>
        <w:jc w:val="center"/>
        <w:rPr>
          <w:rFonts w:ascii="PT Astra Serif" w:hAnsi="PT Astra Serif"/>
          <w:sz w:val="28"/>
          <w:szCs w:val="28"/>
        </w:rPr>
      </w:pPr>
      <w:r w:rsidRPr="0015366F">
        <w:rPr>
          <w:rFonts w:ascii="PT Astra Serif" w:hAnsi="PT Astra Serif"/>
          <w:sz w:val="28"/>
          <w:szCs w:val="28"/>
        </w:rPr>
        <w:t>Тамбовской области</w:t>
      </w:r>
    </w:p>
    <w:p w:rsidR="00B14040" w:rsidRPr="0015366F" w:rsidRDefault="00B14040" w:rsidP="00B14040">
      <w:pPr>
        <w:tabs>
          <w:tab w:val="left" w:pos="4820"/>
        </w:tabs>
        <w:ind w:left="4820"/>
        <w:jc w:val="center"/>
        <w:rPr>
          <w:rFonts w:ascii="PT Astra Serif" w:hAnsi="PT Astra Serif"/>
          <w:sz w:val="28"/>
          <w:szCs w:val="28"/>
        </w:rPr>
      </w:pPr>
      <w:r w:rsidRPr="0015366F">
        <w:rPr>
          <w:rFonts w:ascii="PT Astra Serif" w:hAnsi="PT Astra Serif"/>
          <w:sz w:val="28"/>
          <w:szCs w:val="28"/>
        </w:rPr>
        <w:t xml:space="preserve">от </w:t>
      </w:r>
      <w:r w:rsidR="00027F98">
        <w:rPr>
          <w:rFonts w:ascii="PT Astra Serif" w:hAnsi="PT Astra Serif"/>
          <w:sz w:val="28"/>
          <w:szCs w:val="28"/>
        </w:rPr>
        <w:t>09 января 202</w:t>
      </w:r>
      <w:r w:rsidR="00BB33BD">
        <w:rPr>
          <w:rFonts w:ascii="PT Astra Serif" w:hAnsi="PT Astra Serif"/>
          <w:sz w:val="28"/>
          <w:szCs w:val="28"/>
        </w:rPr>
        <w:t>4</w:t>
      </w:r>
      <w:r w:rsidR="005D130A">
        <w:rPr>
          <w:rFonts w:ascii="PT Astra Serif" w:hAnsi="PT Astra Serif"/>
          <w:sz w:val="28"/>
          <w:szCs w:val="28"/>
        </w:rPr>
        <w:t xml:space="preserve"> № 9</w:t>
      </w:r>
    </w:p>
    <w:p w:rsidR="00B14040" w:rsidRPr="0015366F" w:rsidRDefault="00B14040" w:rsidP="00B14040">
      <w:pPr>
        <w:jc w:val="center"/>
        <w:rPr>
          <w:rFonts w:ascii="PT Astra Serif" w:hAnsi="PT Astra Serif"/>
          <w:b/>
          <w:sz w:val="28"/>
          <w:szCs w:val="28"/>
        </w:rPr>
      </w:pPr>
    </w:p>
    <w:p w:rsidR="00B14040" w:rsidRPr="0015366F" w:rsidRDefault="00B14040" w:rsidP="004C4175">
      <w:pPr>
        <w:jc w:val="center"/>
        <w:rPr>
          <w:rFonts w:ascii="PT Astra Serif" w:hAnsi="PT Astra Serif"/>
          <w:sz w:val="28"/>
          <w:szCs w:val="28"/>
        </w:rPr>
      </w:pPr>
    </w:p>
    <w:p w:rsidR="00B14040" w:rsidRPr="0015366F" w:rsidRDefault="00B14040" w:rsidP="004C4175">
      <w:pPr>
        <w:jc w:val="center"/>
        <w:rPr>
          <w:rFonts w:ascii="PT Astra Serif" w:hAnsi="PT Astra Serif"/>
          <w:sz w:val="28"/>
          <w:szCs w:val="28"/>
        </w:rPr>
      </w:pPr>
      <w:r w:rsidRPr="0015366F">
        <w:rPr>
          <w:rFonts w:ascii="PT Astra Serif" w:hAnsi="PT Astra Serif"/>
          <w:sz w:val="28"/>
          <w:szCs w:val="28"/>
        </w:rPr>
        <w:t>Порядок</w:t>
      </w:r>
    </w:p>
    <w:p w:rsidR="00B14040" w:rsidRPr="0015366F" w:rsidRDefault="00B14040" w:rsidP="004C4175">
      <w:pPr>
        <w:jc w:val="center"/>
        <w:rPr>
          <w:rFonts w:ascii="PT Astra Serif" w:hAnsi="PT Astra Serif"/>
          <w:sz w:val="28"/>
          <w:szCs w:val="28"/>
        </w:rPr>
      </w:pPr>
      <w:r w:rsidRPr="0015366F">
        <w:rPr>
          <w:rFonts w:ascii="PT Astra Serif" w:hAnsi="PT Astra Serif"/>
          <w:sz w:val="28"/>
          <w:szCs w:val="28"/>
        </w:rPr>
        <w:t>учета бюджетных и денежных обязательств</w:t>
      </w:r>
    </w:p>
    <w:p w:rsidR="00B14040" w:rsidRPr="0015366F" w:rsidRDefault="00B14040" w:rsidP="004C4175">
      <w:pPr>
        <w:jc w:val="center"/>
        <w:rPr>
          <w:rFonts w:ascii="PT Astra Serif" w:hAnsi="PT Astra Serif"/>
          <w:sz w:val="28"/>
          <w:szCs w:val="28"/>
        </w:rPr>
      </w:pPr>
      <w:r w:rsidRPr="0015366F">
        <w:rPr>
          <w:rFonts w:ascii="PT Astra Serif" w:hAnsi="PT Astra Serif"/>
          <w:sz w:val="28"/>
          <w:szCs w:val="28"/>
        </w:rPr>
        <w:t xml:space="preserve">получателей средств бюджета </w:t>
      </w:r>
      <w:r w:rsidR="0015366F" w:rsidRPr="0015366F">
        <w:rPr>
          <w:rFonts w:ascii="PT Astra Serif" w:hAnsi="PT Astra Serif"/>
          <w:sz w:val="28"/>
          <w:szCs w:val="28"/>
        </w:rPr>
        <w:t>Токарёвского</w:t>
      </w:r>
      <w:r w:rsidR="00B70404" w:rsidRPr="0015366F">
        <w:rPr>
          <w:rFonts w:ascii="PT Astra Serif" w:hAnsi="PT Astra Serif"/>
          <w:sz w:val="28"/>
          <w:szCs w:val="28"/>
        </w:rPr>
        <w:t xml:space="preserve"> муниципального округа </w:t>
      </w:r>
      <w:r w:rsidRPr="0015366F">
        <w:rPr>
          <w:rFonts w:ascii="PT Astra Serif" w:hAnsi="PT Astra Serif"/>
          <w:sz w:val="28"/>
          <w:szCs w:val="28"/>
        </w:rPr>
        <w:t>Тамбовской области</w:t>
      </w:r>
    </w:p>
    <w:p w:rsidR="00D46544" w:rsidRPr="0015366F" w:rsidRDefault="00D46544" w:rsidP="004C4175">
      <w:pPr>
        <w:jc w:val="center"/>
        <w:rPr>
          <w:rFonts w:ascii="PT Astra Serif" w:hAnsi="PT Astra Serif"/>
          <w:sz w:val="28"/>
          <w:szCs w:val="28"/>
        </w:rPr>
      </w:pPr>
      <w:r w:rsidRPr="0015366F">
        <w:rPr>
          <w:rFonts w:ascii="PT Astra Serif" w:hAnsi="PT Astra Serif"/>
          <w:sz w:val="28"/>
          <w:szCs w:val="28"/>
        </w:rPr>
        <w:t>(далее – Порядок)</w:t>
      </w:r>
    </w:p>
    <w:p w:rsidR="00B14040" w:rsidRPr="0015366F" w:rsidRDefault="00B14040" w:rsidP="004C4175">
      <w:pPr>
        <w:jc w:val="center"/>
        <w:rPr>
          <w:rFonts w:ascii="PT Astra Serif" w:hAnsi="PT Astra Serif"/>
          <w:sz w:val="28"/>
          <w:szCs w:val="28"/>
        </w:rPr>
      </w:pPr>
    </w:p>
    <w:p w:rsidR="00B14040" w:rsidRPr="0015366F" w:rsidRDefault="00B14040" w:rsidP="004C4175">
      <w:pPr>
        <w:jc w:val="center"/>
        <w:rPr>
          <w:rFonts w:ascii="PT Astra Serif" w:hAnsi="PT Astra Serif"/>
          <w:sz w:val="28"/>
          <w:szCs w:val="28"/>
        </w:rPr>
      </w:pPr>
      <w:r w:rsidRPr="0015366F">
        <w:rPr>
          <w:rFonts w:ascii="PT Astra Serif" w:hAnsi="PT Astra Serif"/>
          <w:sz w:val="28"/>
          <w:szCs w:val="28"/>
          <w:lang w:val="en-US"/>
        </w:rPr>
        <w:t>I</w:t>
      </w:r>
      <w:r w:rsidRPr="0015366F">
        <w:rPr>
          <w:rFonts w:ascii="PT Astra Serif" w:hAnsi="PT Astra Serif"/>
          <w:sz w:val="28"/>
          <w:szCs w:val="28"/>
        </w:rPr>
        <w:t>. Общие положения</w:t>
      </w:r>
    </w:p>
    <w:p w:rsidR="00B14040" w:rsidRPr="0015366F" w:rsidRDefault="00B14040" w:rsidP="00B14040">
      <w:pPr>
        <w:jc w:val="center"/>
        <w:rPr>
          <w:rFonts w:ascii="PT Astra Serif" w:hAnsi="PT Astra Serif"/>
          <w:sz w:val="28"/>
          <w:szCs w:val="28"/>
        </w:rPr>
      </w:pP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1. </w:t>
      </w:r>
      <w:proofErr w:type="gramStart"/>
      <w:r w:rsidRPr="0015366F">
        <w:rPr>
          <w:rFonts w:ascii="PT Astra Serif" w:hAnsi="PT Astra Serif"/>
          <w:sz w:val="28"/>
          <w:szCs w:val="28"/>
        </w:rPr>
        <w:t xml:space="preserve">Настоящий </w:t>
      </w:r>
      <w:r w:rsidR="00D46544" w:rsidRPr="0015366F">
        <w:rPr>
          <w:rFonts w:ascii="PT Astra Serif" w:hAnsi="PT Astra Serif"/>
          <w:sz w:val="28"/>
          <w:szCs w:val="28"/>
        </w:rPr>
        <w:t xml:space="preserve">Порядок </w:t>
      </w:r>
      <w:r w:rsidRPr="0015366F">
        <w:rPr>
          <w:rFonts w:ascii="PT Astra Serif" w:hAnsi="PT Astra Serif"/>
          <w:sz w:val="28"/>
          <w:szCs w:val="28"/>
        </w:rPr>
        <w:t>устанавливает п</w:t>
      </w:r>
      <w:r w:rsidR="007C6DCE" w:rsidRPr="0015366F">
        <w:rPr>
          <w:rFonts w:ascii="PT Astra Serif" w:hAnsi="PT Astra Serif"/>
          <w:sz w:val="28"/>
          <w:szCs w:val="28"/>
        </w:rPr>
        <w:t xml:space="preserve">равила </w:t>
      </w:r>
      <w:r w:rsidRPr="0015366F">
        <w:rPr>
          <w:rFonts w:ascii="PT Astra Serif" w:hAnsi="PT Astra Serif"/>
          <w:sz w:val="28"/>
          <w:szCs w:val="28"/>
        </w:rPr>
        <w:t>исполнения бюджета</w:t>
      </w:r>
      <w:r w:rsidR="0085133A"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85133A" w:rsidRPr="0015366F">
        <w:rPr>
          <w:rFonts w:ascii="PT Astra Serif" w:hAnsi="PT Astra Serif"/>
          <w:sz w:val="28"/>
          <w:szCs w:val="28"/>
        </w:rPr>
        <w:t xml:space="preserve"> муниципального округа</w:t>
      </w:r>
      <w:r w:rsidRPr="0015366F">
        <w:rPr>
          <w:rFonts w:ascii="PT Astra Serif" w:hAnsi="PT Astra Serif"/>
          <w:sz w:val="28"/>
          <w:szCs w:val="28"/>
        </w:rPr>
        <w:t xml:space="preserve"> </w:t>
      </w:r>
      <w:r w:rsidR="00B962EB"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по расходам в части постановки на учет бюджетных и денежных обязательств получателей средств бюджета </w:t>
      </w:r>
      <w:r w:rsidR="0015366F" w:rsidRPr="0015366F">
        <w:rPr>
          <w:rFonts w:ascii="PT Astra Serif" w:hAnsi="PT Astra Serif"/>
          <w:sz w:val="28"/>
          <w:szCs w:val="28"/>
        </w:rPr>
        <w:t>Токарёвского</w:t>
      </w:r>
      <w:r w:rsidR="0085133A" w:rsidRPr="0015366F">
        <w:rPr>
          <w:rFonts w:ascii="PT Astra Serif" w:hAnsi="PT Astra Serif"/>
          <w:sz w:val="28"/>
          <w:szCs w:val="28"/>
        </w:rPr>
        <w:t xml:space="preserve"> муниципального округа </w:t>
      </w:r>
      <w:r w:rsidR="00B962EB"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и внесения в них изменений </w:t>
      </w:r>
      <w:r w:rsidR="00914087" w:rsidRPr="0015366F">
        <w:rPr>
          <w:rFonts w:ascii="PT Astra Serif" w:hAnsi="PT Astra Serif"/>
          <w:sz w:val="28"/>
          <w:szCs w:val="28"/>
        </w:rPr>
        <w:t xml:space="preserve">Управлением Федерального </w:t>
      </w:r>
      <w:r w:rsidRPr="0015366F">
        <w:rPr>
          <w:rFonts w:ascii="PT Astra Serif" w:hAnsi="PT Astra Serif"/>
          <w:sz w:val="28"/>
          <w:szCs w:val="28"/>
        </w:rPr>
        <w:t xml:space="preserve">казначейства </w:t>
      </w:r>
      <w:r w:rsidR="00914087" w:rsidRPr="0015366F">
        <w:rPr>
          <w:rFonts w:ascii="PT Astra Serif" w:hAnsi="PT Astra Serif"/>
          <w:sz w:val="28"/>
          <w:szCs w:val="28"/>
        </w:rPr>
        <w:t xml:space="preserve">по Тамбовской области </w:t>
      </w:r>
      <w:r w:rsidRPr="0015366F">
        <w:rPr>
          <w:rFonts w:ascii="PT Astra Serif" w:hAnsi="PT Astra Serif"/>
          <w:sz w:val="28"/>
          <w:szCs w:val="28"/>
        </w:rPr>
        <w:t xml:space="preserve">(далее соответственно </w:t>
      </w:r>
      <w:r w:rsidR="00914087" w:rsidRPr="0015366F">
        <w:rPr>
          <w:rFonts w:ascii="PT Astra Serif" w:hAnsi="PT Astra Serif"/>
          <w:sz w:val="28"/>
          <w:szCs w:val="28"/>
        </w:rPr>
        <w:t>–</w:t>
      </w:r>
      <w:r w:rsidRPr="0015366F">
        <w:rPr>
          <w:rFonts w:ascii="PT Astra Serif" w:hAnsi="PT Astra Serif"/>
          <w:sz w:val="28"/>
          <w:szCs w:val="28"/>
        </w:rPr>
        <w:t xml:space="preserve"> </w:t>
      </w:r>
      <w:r w:rsidR="00914087" w:rsidRPr="0015366F">
        <w:rPr>
          <w:rFonts w:ascii="PT Astra Serif" w:hAnsi="PT Astra Serif"/>
          <w:sz w:val="28"/>
          <w:szCs w:val="28"/>
        </w:rPr>
        <w:t>УФК по Тамбовской области</w:t>
      </w:r>
      <w:r w:rsidRPr="0015366F">
        <w:rPr>
          <w:rFonts w:ascii="PT Astra Serif" w:hAnsi="PT Astra Serif"/>
          <w:sz w:val="28"/>
          <w:szCs w:val="28"/>
        </w:rPr>
        <w:t>, бюджетные обязательства, денежные обязательства) в целях отражения указанных операций в пределах лимитов бюджетных</w:t>
      </w:r>
      <w:proofErr w:type="gramEnd"/>
      <w:r w:rsidRPr="0015366F">
        <w:rPr>
          <w:rFonts w:ascii="PT Astra Serif" w:hAnsi="PT Astra Serif"/>
          <w:sz w:val="28"/>
          <w:szCs w:val="28"/>
        </w:rPr>
        <w:t xml:space="preserve"> обязательств на лицевых счетах получателей средств бюджета</w:t>
      </w:r>
      <w:r w:rsidR="00D73312"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85133A" w:rsidRPr="0015366F">
        <w:rPr>
          <w:rFonts w:ascii="PT Astra Serif" w:hAnsi="PT Astra Serif"/>
          <w:sz w:val="28"/>
          <w:szCs w:val="28"/>
        </w:rPr>
        <w:t xml:space="preserve"> муниципального округа </w:t>
      </w:r>
      <w:r w:rsidR="00D73312" w:rsidRPr="0015366F">
        <w:rPr>
          <w:rFonts w:ascii="PT Astra Serif" w:hAnsi="PT Astra Serif"/>
          <w:sz w:val="28"/>
          <w:szCs w:val="28"/>
        </w:rPr>
        <w:t>Тамбовской области</w:t>
      </w:r>
      <w:r w:rsidRPr="0015366F">
        <w:rPr>
          <w:rFonts w:ascii="PT Astra Serif" w:hAnsi="PT Astra Serif"/>
          <w:sz w:val="28"/>
          <w:szCs w:val="28"/>
        </w:rPr>
        <w:t xml:space="preserve">, открытых в установленном порядке в </w:t>
      </w:r>
      <w:r w:rsidR="00D73312"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 xml:space="preserve">(далее - лицевой счет </w:t>
      </w:r>
      <w:r w:rsidR="00CE6A48" w:rsidRPr="0015366F">
        <w:rPr>
          <w:rFonts w:ascii="PT Astra Serif" w:hAnsi="PT Astra Serif"/>
          <w:sz w:val="28"/>
          <w:szCs w:val="28"/>
        </w:rPr>
        <w:t>ПБС</w:t>
      </w:r>
      <w:r w:rsidRPr="0015366F">
        <w:rPr>
          <w:rFonts w:ascii="PT Astra Serif" w:hAnsi="PT Astra Serif"/>
          <w:sz w:val="28"/>
          <w:szCs w:val="28"/>
        </w:rPr>
        <w:t>).</w:t>
      </w:r>
    </w:p>
    <w:p w:rsidR="004C4175" w:rsidRPr="0015366F" w:rsidRDefault="004C4175" w:rsidP="00B962EB">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лицевых счетах </w:t>
      </w:r>
      <w:r w:rsidR="00CE6A48" w:rsidRPr="0015366F">
        <w:rPr>
          <w:rFonts w:ascii="PT Astra Serif" w:hAnsi="PT Astra Serif"/>
          <w:sz w:val="28"/>
          <w:szCs w:val="28"/>
        </w:rPr>
        <w:t xml:space="preserve">ПБС </w:t>
      </w:r>
      <w:r w:rsidRPr="0015366F">
        <w:rPr>
          <w:rFonts w:ascii="PT Astra Serif" w:hAnsi="PT Astra Serif"/>
          <w:sz w:val="28"/>
          <w:szCs w:val="28"/>
        </w:rPr>
        <w:t>бюджетных ассигнований.</w:t>
      </w:r>
      <w:proofErr w:type="gramEnd"/>
    </w:p>
    <w:p w:rsidR="000203BE" w:rsidRPr="0015366F" w:rsidRDefault="004C4175" w:rsidP="008623BB">
      <w:pPr>
        <w:pStyle w:val="ConsPlusNormal"/>
        <w:ind w:firstLine="709"/>
        <w:jc w:val="both"/>
        <w:rPr>
          <w:rFonts w:ascii="PT Astra Serif" w:hAnsi="PT Astra Serif"/>
          <w:sz w:val="28"/>
          <w:szCs w:val="28"/>
        </w:rPr>
      </w:pPr>
      <w:r w:rsidRPr="0015366F">
        <w:rPr>
          <w:rFonts w:ascii="PT Astra Serif" w:hAnsi="PT Astra Serif"/>
          <w:sz w:val="28"/>
          <w:szCs w:val="28"/>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ar358" w:tooltip="Реквизиты" w:history="1">
        <w:r w:rsidRPr="0015366F">
          <w:rPr>
            <w:rFonts w:ascii="PT Astra Serif" w:hAnsi="PT Astra Serif"/>
            <w:sz w:val="28"/>
            <w:szCs w:val="28"/>
          </w:rPr>
          <w:t xml:space="preserve">приложениях </w:t>
        </w:r>
        <w:r w:rsidR="009F2B9C" w:rsidRPr="0015366F">
          <w:rPr>
            <w:rFonts w:ascii="PT Astra Serif" w:hAnsi="PT Astra Serif"/>
            <w:sz w:val="28"/>
            <w:szCs w:val="28"/>
          </w:rPr>
          <w:t>№</w:t>
        </w:r>
        <w:r w:rsidRPr="0015366F">
          <w:rPr>
            <w:rFonts w:ascii="PT Astra Serif" w:hAnsi="PT Astra Serif"/>
            <w:sz w:val="28"/>
            <w:szCs w:val="28"/>
          </w:rPr>
          <w:t xml:space="preserve"> 1</w:t>
        </w:r>
      </w:hyperlink>
      <w:r w:rsidRPr="0015366F">
        <w:rPr>
          <w:rFonts w:ascii="PT Astra Serif" w:hAnsi="PT Astra Serif"/>
          <w:sz w:val="28"/>
          <w:szCs w:val="28"/>
        </w:rPr>
        <w:t xml:space="preserve"> и </w:t>
      </w:r>
      <w:r w:rsidR="009F2B9C" w:rsidRPr="0015366F">
        <w:rPr>
          <w:rFonts w:ascii="PT Astra Serif" w:hAnsi="PT Astra Serif"/>
          <w:sz w:val="28"/>
          <w:szCs w:val="28"/>
        </w:rPr>
        <w:t>№ 2</w:t>
      </w:r>
      <w:r w:rsidR="00074131" w:rsidRPr="0015366F">
        <w:rPr>
          <w:rFonts w:ascii="PT Astra Serif" w:hAnsi="PT Astra Serif"/>
          <w:sz w:val="28"/>
          <w:szCs w:val="28"/>
        </w:rPr>
        <w:t xml:space="preserve"> </w:t>
      </w:r>
      <w:r w:rsidR="000203BE" w:rsidRPr="0015366F">
        <w:rPr>
          <w:rFonts w:ascii="PT Astra Serif" w:hAnsi="PT Astra Serif"/>
          <w:sz w:val="28"/>
          <w:szCs w:val="28"/>
        </w:rPr>
        <w:t xml:space="preserve">к настоящему </w:t>
      </w:r>
      <w:r w:rsidR="008623BB" w:rsidRPr="0015366F">
        <w:rPr>
          <w:rFonts w:ascii="PT Astra Serif" w:hAnsi="PT Astra Serif"/>
          <w:sz w:val="28"/>
          <w:szCs w:val="28"/>
        </w:rPr>
        <w:t>Порядку</w:t>
      </w:r>
      <w:r w:rsidR="000203BE" w:rsidRPr="0015366F">
        <w:rPr>
          <w:rFonts w:ascii="PT Astra Serif" w:hAnsi="PT Astra Serif"/>
          <w:sz w:val="28"/>
          <w:szCs w:val="28"/>
        </w:rPr>
        <w:t xml:space="preserve"> соответственно.</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3. </w:t>
      </w:r>
      <w:proofErr w:type="gramStart"/>
      <w:r w:rsidRPr="0015366F">
        <w:rPr>
          <w:rFonts w:ascii="PT Astra Serif" w:hAnsi="PT Astra Serif"/>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w:t>
      </w:r>
      <w:r w:rsidRPr="0015366F">
        <w:rPr>
          <w:rFonts w:ascii="PT Astra Serif" w:hAnsi="PT Astra Serif"/>
          <w:sz w:val="28"/>
          <w:szCs w:val="28"/>
        </w:rPr>
        <w:lastRenderedPageBreak/>
        <w:t>Мин</w:t>
      </w:r>
      <w:r w:rsidR="001E590A" w:rsidRPr="0015366F">
        <w:rPr>
          <w:rFonts w:ascii="PT Astra Serif" w:hAnsi="PT Astra Serif"/>
          <w:sz w:val="28"/>
          <w:szCs w:val="28"/>
        </w:rPr>
        <w:t xml:space="preserve">фина России </w:t>
      </w:r>
      <w:r w:rsidRPr="0015366F">
        <w:rPr>
          <w:rFonts w:ascii="PT Astra Serif" w:hAnsi="PT Astra Serif"/>
          <w:sz w:val="28"/>
          <w:szCs w:val="28"/>
        </w:rPr>
        <w:t>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w:t>
      </w:r>
      <w:proofErr w:type="gramEnd"/>
      <w:r w:rsidRPr="0015366F">
        <w:rPr>
          <w:rFonts w:ascii="PT Astra Serif" w:hAnsi="PT Astra Serif"/>
          <w:sz w:val="28"/>
          <w:szCs w:val="28"/>
        </w:rPr>
        <w:t xml:space="preserve"> - уполномоченное лицо) от имени </w:t>
      </w:r>
      <w:proofErr w:type="gramStart"/>
      <w:r w:rsidRPr="0015366F">
        <w:rPr>
          <w:rFonts w:ascii="PT Astra Serif" w:hAnsi="PT Astra Serif"/>
          <w:sz w:val="28"/>
          <w:szCs w:val="28"/>
        </w:rPr>
        <w:t>получателя средств бюджета</w:t>
      </w:r>
      <w:r w:rsidR="00B4263B"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817CCF" w:rsidRPr="0015366F">
        <w:rPr>
          <w:rFonts w:ascii="PT Astra Serif" w:hAnsi="PT Astra Serif"/>
          <w:sz w:val="28"/>
          <w:szCs w:val="28"/>
        </w:rPr>
        <w:t xml:space="preserve"> муниципального округа </w:t>
      </w:r>
      <w:r w:rsidR="00B4263B" w:rsidRPr="0015366F">
        <w:rPr>
          <w:rFonts w:ascii="PT Astra Serif" w:hAnsi="PT Astra Serif"/>
          <w:sz w:val="28"/>
          <w:szCs w:val="28"/>
        </w:rPr>
        <w:t>Тамбовской области</w:t>
      </w:r>
      <w:proofErr w:type="gramEnd"/>
      <w:r w:rsidRPr="0015366F">
        <w:rPr>
          <w:rFonts w:ascii="PT Astra Serif" w:hAnsi="PT Astra Serif"/>
          <w:sz w:val="28"/>
          <w:szCs w:val="28"/>
        </w:rPr>
        <w:t xml:space="preserve"> или в случаях, предусмотренных настоящим Порядком, </w:t>
      </w:r>
      <w:r w:rsidR="00B4263B"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в соответствующей информационной системе.</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w:t>
      </w:r>
      <w:r w:rsidR="00F915E9"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CE6A48" w:rsidRPr="0015366F">
        <w:rPr>
          <w:rFonts w:ascii="PT Astra Serif" w:hAnsi="PT Astra Serif"/>
          <w:sz w:val="28"/>
          <w:szCs w:val="28"/>
        </w:rPr>
        <w:t xml:space="preserve"> муниципального округа </w:t>
      </w:r>
      <w:r w:rsidR="00F915E9"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или </w:t>
      </w:r>
      <w:r w:rsidR="00F915E9"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с учетом положений пунктов 8</w:t>
      </w:r>
      <w:r w:rsidR="00784E14" w:rsidRPr="0015366F">
        <w:rPr>
          <w:rFonts w:ascii="PT Astra Serif" w:hAnsi="PT Astra Serif"/>
          <w:sz w:val="28"/>
          <w:szCs w:val="28"/>
        </w:rPr>
        <w:t>,</w:t>
      </w:r>
      <w:r w:rsidR="000F06C0" w:rsidRPr="0015366F">
        <w:rPr>
          <w:rFonts w:ascii="PT Astra Serif" w:hAnsi="PT Astra Serif"/>
          <w:sz w:val="28"/>
          <w:szCs w:val="28"/>
        </w:rPr>
        <w:t xml:space="preserve"> </w:t>
      </w:r>
      <w:r w:rsidR="00784E14" w:rsidRPr="0015366F">
        <w:rPr>
          <w:rFonts w:ascii="PT Astra Serif" w:hAnsi="PT Astra Serif"/>
          <w:sz w:val="28"/>
          <w:szCs w:val="28"/>
        </w:rPr>
        <w:t xml:space="preserve">22 </w:t>
      </w:r>
      <w:r w:rsidRPr="0015366F">
        <w:rPr>
          <w:rFonts w:ascii="PT Astra Serif" w:hAnsi="PT Astra Serif"/>
          <w:sz w:val="28"/>
          <w:szCs w:val="28"/>
        </w:rPr>
        <w:t xml:space="preserve">и </w:t>
      </w:r>
      <w:hyperlink w:anchor="Par234" w:tooltip="22. Сведения о денежных обязательствах по принятым бюджетным обязательствам не содержащие сведения, составляющие государственную тайну, формируются органами Федерального казначейства в срок, установленный для оплаты денежного обязательства в соответствии с пор" w:history="1">
        <w:r w:rsidRPr="0015366F">
          <w:rPr>
            <w:rFonts w:ascii="PT Astra Serif" w:hAnsi="PT Astra Serif"/>
            <w:sz w:val="28"/>
            <w:szCs w:val="28"/>
          </w:rPr>
          <w:t>2</w:t>
        </w:r>
        <w:r w:rsidR="005D658B" w:rsidRPr="0015366F">
          <w:rPr>
            <w:rFonts w:ascii="PT Astra Serif" w:hAnsi="PT Astra Serif"/>
            <w:sz w:val="28"/>
            <w:szCs w:val="28"/>
          </w:rPr>
          <w:t>3</w:t>
        </w:r>
      </w:hyperlink>
      <w:r w:rsidRPr="0015366F">
        <w:rPr>
          <w:rFonts w:ascii="PT Astra Serif" w:hAnsi="PT Astra Serif"/>
          <w:sz w:val="28"/>
          <w:szCs w:val="28"/>
        </w:rPr>
        <w:t xml:space="preserve"> настоящего Порядка.</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4. </w:t>
      </w:r>
      <w:proofErr w:type="gramStart"/>
      <w:r w:rsidRPr="0015366F">
        <w:rPr>
          <w:rFonts w:ascii="PT Astra Serif" w:hAnsi="PT Astra Serif"/>
          <w:sz w:val="28"/>
          <w:szCs w:val="28"/>
        </w:rPr>
        <w:t>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бюджета</w:t>
      </w:r>
      <w:r w:rsidR="00FA7E8F"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3B7F71" w:rsidRPr="0015366F">
        <w:rPr>
          <w:rFonts w:ascii="PT Astra Serif" w:hAnsi="PT Astra Serif"/>
          <w:sz w:val="28"/>
          <w:szCs w:val="28"/>
        </w:rPr>
        <w:t xml:space="preserve"> муниципального округа </w:t>
      </w:r>
      <w:r w:rsidR="00FA7E8F" w:rsidRPr="0015366F">
        <w:rPr>
          <w:rFonts w:ascii="PT Astra Serif" w:hAnsi="PT Astra Serif"/>
          <w:sz w:val="28"/>
          <w:szCs w:val="28"/>
        </w:rPr>
        <w:t>Тамбовской области</w:t>
      </w:r>
      <w:r w:rsidRPr="0015366F">
        <w:rPr>
          <w:rFonts w:ascii="PT Astra Serif" w:hAnsi="PT Astra Serif"/>
          <w:sz w:val="28"/>
          <w:szCs w:val="28"/>
        </w:rPr>
        <w:t xml:space="preserve"> и направляются в </w:t>
      </w:r>
      <w:r w:rsidR="00E97538" w:rsidRPr="0015366F">
        <w:rPr>
          <w:rFonts w:ascii="PT Astra Serif" w:hAnsi="PT Astra Serif"/>
          <w:sz w:val="28"/>
          <w:szCs w:val="28"/>
        </w:rPr>
        <w:t>УФК по Тамбовской области</w:t>
      </w:r>
      <w:r w:rsidRPr="0015366F">
        <w:rPr>
          <w:rFonts w:ascii="PT Astra Serif" w:hAnsi="PT Astra Serif"/>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Получатель средств бюджета </w:t>
      </w:r>
      <w:r w:rsidR="0015366F" w:rsidRPr="0015366F">
        <w:rPr>
          <w:rFonts w:ascii="PT Astra Serif" w:hAnsi="PT Astra Serif"/>
          <w:sz w:val="28"/>
          <w:szCs w:val="28"/>
        </w:rPr>
        <w:t>Токарёвского</w:t>
      </w:r>
      <w:r w:rsidR="003B7F71" w:rsidRPr="0015366F">
        <w:rPr>
          <w:rFonts w:ascii="PT Astra Serif" w:hAnsi="PT Astra Serif"/>
          <w:sz w:val="28"/>
          <w:szCs w:val="28"/>
        </w:rPr>
        <w:t xml:space="preserve"> муниципального округа </w:t>
      </w:r>
      <w:r w:rsidR="00FA7E8F" w:rsidRPr="0015366F">
        <w:rPr>
          <w:rFonts w:ascii="PT Astra Serif" w:hAnsi="PT Astra Serif"/>
          <w:sz w:val="28"/>
          <w:szCs w:val="28"/>
        </w:rPr>
        <w:t xml:space="preserve">Тамбовской области </w:t>
      </w:r>
      <w:r w:rsidRPr="0015366F">
        <w:rPr>
          <w:rFonts w:ascii="PT Astra Serif" w:hAnsi="PT Astra Serif"/>
          <w:sz w:val="28"/>
          <w:szCs w:val="28"/>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w:t>
      </w:r>
      <w:r w:rsidR="00BF0D8E" w:rsidRPr="0015366F">
        <w:rPr>
          <w:rFonts w:ascii="PT Astra Serif" w:hAnsi="PT Astra Serif"/>
          <w:sz w:val="28"/>
          <w:szCs w:val="28"/>
        </w:rPr>
        <w:t>«</w:t>
      </w:r>
      <w:r w:rsidRPr="0015366F">
        <w:rPr>
          <w:rFonts w:ascii="PT Astra Serif" w:hAnsi="PT Astra Serif"/>
          <w:sz w:val="28"/>
          <w:szCs w:val="28"/>
        </w:rPr>
        <w:t>исправлено</w:t>
      </w:r>
      <w:r w:rsidR="00BF0D8E" w:rsidRPr="0015366F">
        <w:rPr>
          <w:rFonts w:ascii="PT Astra Serif" w:hAnsi="PT Astra Serif"/>
          <w:sz w:val="28"/>
          <w:szCs w:val="28"/>
        </w:rPr>
        <w:t>»</w:t>
      </w:r>
      <w:r w:rsidRPr="0015366F">
        <w:rPr>
          <w:rFonts w:ascii="PT Astra Serif" w:hAnsi="PT Astra Serif"/>
          <w:sz w:val="28"/>
          <w:szCs w:val="28"/>
        </w:rPr>
        <w:t xml:space="preserve"> и заверяются лицом, имеющим право действовать от имени </w:t>
      </w:r>
      <w:proofErr w:type="gramStart"/>
      <w:r w:rsidRPr="0015366F">
        <w:rPr>
          <w:rFonts w:ascii="PT Astra Serif" w:hAnsi="PT Astra Serif"/>
          <w:sz w:val="28"/>
          <w:szCs w:val="28"/>
        </w:rPr>
        <w:t>получателя средств бюджета</w:t>
      </w:r>
      <w:r w:rsidR="00FA7E8F"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3B7F71" w:rsidRPr="0015366F">
        <w:rPr>
          <w:rFonts w:ascii="PT Astra Serif" w:hAnsi="PT Astra Serif"/>
          <w:sz w:val="28"/>
          <w:szCs w:val="28"/>
        </w:rPr>
        <w:t xml:space="preserve"> муниципального округа </w:t>
      </w:r>
      <w:r w:rsidR="00FA7E8F" w:rsidRPr="0015366F">
        <w:rPr>
          <w:rFonts w:ascii="PT Astra Serif" w:hAnsi="PT Astra Serif"/>
          <w:sz w:val="28"/>
          <w:szCs w:val="28"/>
        </w:rPr>
        <w:t>Тамбовской области</w:t>
      </w:r>
      <w:proofErr w:type="gramEnd"/>
      <w:r w:rsidRPr="0015366F">
        <w:rPr>
          <w:rFonts w:ascii="PT Astra Serif" w:hAnsi="PT Astra Serif"/>
          <w:sz w:val="28"/>
          <w:szCs w:val="28"/>
        </w:rPr>
        <w:t>.</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ar647" w:tooltip="2" w:history="1">
        <w:r w:rsidRPr="0015366F">
          <w:rPr>
            <w:rFonts w:ascii="PT Astra Serif" w:hAnsi="PT Astra Serif"/>
            <w:sz w:val="28"/>
            <w:szCs w:val="28"/>
          </w:rPr>
          <w:t>графах 2</w:t>
        </w:r>
      </w:hyperlink>
      <w:r w:rsidRPr="0015366F">
        <w:rPr>
          <w:rFonts w:ascii="PT Astra Serif" w:hAnsi="PT Astra Serif"/>
          <w:sz w:val="28"/>
          <w:szCs w:val="28"/>
        </w:rPr>
        <w:t xml:space="preserve"> и </w:t>
      </w:r>
      <w:hyperlink w:anchor="Par648" w:tooltip="3" w:history="1">
        <w:r w:rsidRPr="0015366F">
          <w:rPr>
            <w:rFonts w:ascii="PT Astra Serif" w:hAnsi="PT Astra Serif"/>
            <w:sz w:val="28"/>
            <w:szCs w:val="28"/>
          </w:rPr>
          <w:t>3</w:t>
        </w:r>
      </w:hyperlink>
      <w:r w:rsidRPr="0015366F">
        <w:rPr>
          <w:rFonts w:ascii="PT Astra Serif" w:hAnsi="PT Astra Serif"/>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ar634" w:tooltip="ПЕРЕЧЕНЬ" w:history="1">
        <w:r w:rsidRPr="0015366F">
          <w:rPr>
            <w:rFonts w:ascii="PT Astra Serif" w:hAnsi="PT Astra Serif"/>
            <w:sz w:val="28"/>
            <w:szCs w:val="28"/>
          </w:rPr>
          <w:t xml:space="preserve">приложению </w:t>
        </w:r>
        <w:r w:rsidR="009F36CB" w:rsidRPr="0015366F">
          <w:rPr>
            <w:rFonts w:ascii="PT Astra Serif" w:hAnsi="PT Astra Serif"/>
            <w:sz w:val="28"/>
            <w:szCs w:val="28"/>
          </w:rPr>
          <w:t xml:space="preserve">№ </w:t>
        </w:r>
        <w:r w:rsidR="00C5104F" w:rsidRPr="0015366F">
          <w:rPr>
            <w:rFonts w:ascii="PT Astra Serif" w:hAnsi="PT Astra Serif"/>
            <w:sz w:val="28"/>
            <w:szCs w:val="28"/>
          </w:rPr>
          <w:t>3</w:t>
        </w:r>
      </w:hyperlink>
      <w:r w:rsidRPr="0015366F">
        <w:rPr>
          <w:rFonts w:ascii="PT Astra Serif" w:hAnsi="PT Astra Serif"/>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w:t>
      </w:r>
      <w:r w:rsidRPr="0015366F">
        <w:rPr>
          <w:rFonts w:ascii="PT Astra Serif" w:hAnsi="PT Astra Serif"/>
          <w:sz w:val="28"/>
          <w:szCs w:val="28"/>
        </w:rPr>
        <w:lastRenderedPageBreak/>
        <w:t>подтверждающем возникновение денежного обязательства.</w:t>
      </w:r>
    </w:p>
    <w:p w:rsidR="004403E4" w:rsidRPr="0015366F" w:rsidRDefault="004403E4" w:rsidP="004403E4">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 xml:space="preserve">Сведения о бюджетном обязательстве и Сведения о денежном обязательстве на основании документов-оснований, документов, подтверждающих возникновение денежного обязательства, предусмотренных </w:t>
      </w:r>
      <w:hyperlink w:anchor="Par649" w:tooltip="1." w:history="1">
        <w:r w:rsidRPr="0015366F">
          <w:rPr>
            <w:rFonts w:ascii="PT Astra Serif" w:hAnsi="PT Astra Serif"/>
            <w:sz w:val="28"/>
            <w:szCs w:val="28"/>
          </w:rPr>
          <w:t>пунктами 1</w:t>
        </w:r>
      </w:hyperlink>
      <w:r w:rsidRPr="0015366F">
        <w:rPr>
          <w:rFonts w:ascii="PT Astra Serif" w:hAnsi="PT Astra Serif"/>
          <w:sz w:val="28"/>
          <w:szCs w:val="28"/>
        </w:rPr>
        <w:t xml:space="preserve"> – 4 Перечня, подлежащих размещению в единой информационной системе в сфере закупок (далее – ЕИС), а также </w:t>
      </w:r>
      <w:hyperlink w:anchor="Par689" w:tooltip="4." w:history="1">
        <w:r w:rsidRPr="0015366F">
          <w:rPr>
            <w:rFonts w:ascii="PT Astra Serif" w:hAnsi="PT Astra Serif"/>
            <w:sz w:val="28"/>
            <w:szCs w:val="28"/>
          </w:rPr>
          <w:t>пунктом 5</w:t>
        </w:r>
      </w:hyperlink>
      <w:r w:rsidRPr="0015366F">
        <w:rPr>
          <w:rFonts w:ascii="PT Astra Serif" w:hAnsi="PT Astra Serif"/>
          <w:sz w:val="28"/>
          <w:szCs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w:t>
      </w:r>
      <w:proofErr w:type="gramEnd"/>
      <w:r w:rsidRPr="0015366F">
        <w:rPr>
          <w:rFonts w:ascii="PT Astra Serif" w:hAnsi="PT Astra Serif"/>
          <w:sz w:val="28"/>
          <w:szCs w:val="28"/>
        </w:rPr>
        <w:t xml:space="preserve"> и муниципальных нужд реестр контрактов, заключенных заказчиками в соответствии с порядком, предусмотренным частью 6 статьи 103 Федерального закона от </w:t>
      </w:r>
      <w:r w:rsidR="00991343" w:rsidRPr="0015366F">
        <w:rPr>
          <w:rFonts w:ascii="PT Astra Serif" w:hAnsi="PT Astra Serif"/>
          <w:sz w:val="28"/>
          <w:szCs w:val="28"/>
        </w:rPr>
        <w:t xml:space="preserve">05.04.2013 № </w:t>
      </w:r>
      <w:r w:rsidRPr="0015366F">
        <w:rPr>
          <w:rFonts w:ascii="PT Astra Serif" w:hAnsi="PT Astra Serif"/>
          <w:sz w:val="28"/>
          <w:szCs w:val="28"/>
        </w:rPr>
        <w:t>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r w:rsidR="00F421FB" w:rsidRPr="0015366F">
        <w:rPr>
          <w:rFonts w:ascii="PT Astra Serif" w:hAnsi="PT Astra Serif"/>
          <w:sz w:val="28"/>
          <w:szCs w:val="28"/>
        </w:rPr>
        <w:t xml:space="preserve"> формируются с использованием ЕИС.</w:t>
      </w:r>
      <w:r w:rsidRPr="0015366F">
        <w:rPr>
          <w:rFonts w:ascii="PT Astra Serif" w:hAnsi="PT Astra Serif"/>
          <w:sz w:val="28"/>
          <w:szCs w:val="28"/>
        </w:rPr>
        <w:t xml:space="preserve"> </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6. </w:t>
      </w:r>
      <w:proofErr w:type="gramStart"/>
      <w:r w:rsidRPr="0015366F">
        <w:rPr>
          <w:rFonts w:ascii="PT Astra Serif" w:hAnsi="PT Astra Serif"/>
          <w:sz w:val="28"/>
          <w:szCs w:val="28"/>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w:t>
      </w:r>
      <w:r w:rsidR="0015366F" w:rsidRPr="0015366F">
        <w:rPr>
          <w:rFonts w:ascii="PT Astra Serif" w:hAnsi="PT Astra Serif"/>
          <w:sz w:val="28"/>
          <w:szCs w:val="28"/>
        </w:rPr>
        <w:t>Токарёвского</w:t>
      </w:r>
      <w:r w:rsidR="00257A80" w:rsidRPr="0015366F">
        <w:rPr>
          <w:rFonts w:ascii="PT Astra Serif" w:hAnsi="PT Astra Serif"/>
          <w:sz w:val="28"/>
          <w:szCs w:val="28"/>
        </w:rPr>
        <w:t xml:space="preserve"> муниципального округа </w:t>
      </w:r>
      <w:r w:rsidR="00387CB6"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направляет в </w:t>
      </w:r>
      <w:r w:rsidR="00387CB6"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w:t>
      </w:r>
      <w:proofErr w:type="gramEnd"/>
      <w:r w:rsidRPr="0015366F">
        <w:rPr>
          <w:rFonts w:ascii="PT Astra Serif" w:hAnsi="PT Astra Serif"/>
          <w:sz w:val="28"/>
          <w:szCs w:val="28"/>
        </w:rPr>
        <w:t xml:space="preserve">, подтвержденной электронной подписью лица, имеющего право действовать от имени </w:t>
      </w:r>
      <w:proofErr w:type="gramStart"/>
      <w:r w:rsidRPr="0015366F">
        <w:rPr>
          <w:rFonts w:ascii="PT Astra Serif" w:hAnsi="PT Astra Serif"/>
          <w:sz w:val="28"/>
          <w:szCs w:val="28"/>
        </w:rPr>
        <w:t>получателя средств бюджета</w:t>
      </w:r>
      <w:r w:rsidR="00387CB6"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257A80" w:rsidRPr="0015366F">
        <w:rPr>
          <w:rFonts w:ascii="PT Astra Serif" w:hAnsi="PT Astra Serif"/>
          <w:sz w:val="28"/>
          <w:szCs w:val="28"/>
        </w:rPr>
        <w:t xml:space="preserve"> муниципального округа </w:t>
      </w:r>
      <w:r w:rsidR="00387CB6" w:rsidRPr="0015366F">
        <w:rPr>
          <w:rFonts w:ascii="PT Astra Serif" w:hAnsi="PT Astra Serif"/>
          <w:sz w:val="28"/>
          <w:szCs w:val="28"/>
        </w:rPr>
        <w:t>Тамбовской области</w:t>
      </w:r>
      <w:proofErr w:type="gramEnd"/>
      <w:r w:rsidRPr="0015366F">
        <w:rPr>
          <w:rFonts w:ascii="PT Astra Serif" w:hAnsi="PT Astra Serif"/>
          <w:sz w:val="28"/>
          <w:szCs w:val="28"/>
        </w:rPr>
        <w:t>.</w:t>
      </w:r>
      <w:r w:rsidR="00387CB6" w:rsidRPr="0015366F">
        <w:rPr>
          <w:rFonts w:ascii="PT Astra Serif" w:hAnsi="PT Astra Serif"/>
          <w:sz w:val="28"/>
          <w:szCs w:val="28"/>
        </w:rPr>
        <w:t xml:space="preserve"> </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D73312" w:rsidRPr="0015366F" w:rsidRDefault="00D73312" w:rsidP="00B962EB">
      <w:pPr>
        <w:pStyle w:val="ConsPlusNormal"/>
        <w:ind w:firstLine="709"/>
        <w:jc w:val="both"/>
        <w:rPr>
          <w:rFonts w:ascii="PT Astra Serif" w:hAnsi="PT Astra Serif"/>
          <w:sz w:val="28"/>
          <w:szCs w:val="28"/>
        </w:rPr>
      </w:pPr>
    </w:p>
    <w:p w:rsidR="001C234C" w:rsidRPr="0015366F" w:rsidRDefault="004C4175" w:rsidP="008C2B0A">
      <w:pPr>
        <w:pStyle w:val="ConsPlusTitle"/>
        <w:jc w:val="center"/>
        <w:rPr>
          <w:rFonts w:ascii="PT Astra Serif" w:hAnsi="PT Astra Serif"/>
          <w:b w:val="0"/>
          <w:sz w:val="28"/>
          <w:szCs w:val="28"/>
        </w:rPr>
      </w:pPr>
      <w:r w:rsidRPr="0015366F">
        <w:rPr>
          <w:rFonts w:ascii="PT Astra Serif" w:hAnsi="PT Astra Serif"/>
          <w:b w:val="0"/>
          <w:sz w:val="28"/>
          <w:szCs w:val="28"/>
        </w:rPr>
        <w:t>II. Постановка на учет бюджетных обязательств</w:t>
      </w:r>
    </w:p>
    <w:p w:rsidR="004C4175" w:rsidRPr="0015366F" w:rsidRDefault="004C4175" w:rsidP="008C2B0A">
      <w:pPr>
        <w:pStyle w:val="ConsPlusTitle"/>
        <w:jc w:val="center"/>
        <w:rPr>
          <w:rFonts w:ascii="PT Astra Serif" w:hAnsi="PT Astra Serif"/>
          <w:b w:val="0"/>
          <w:sz w:val="28"/>
          <w:szCs w:val="28"/>
        </w:rPr>
      </w:pPr>
      <w:r w:rsidRPr="0015366F">
        <w:rPr>
          <w:rFonts w:ascii="PT Astra Serif" w:hAnsi="PT Astra Serif"/>
          <w:b w:val="0"/>
          <w:sz w:val="28"/>
          <w:szCs w:val="28"/>
        </w:rPr>
        <w:t>и внесение</w:t>
      </w:r>
      <w:r w:rsidR="00694A24" w:rsidRPr="0015366F">
        <w:rPr>
          <w:rFonts w:ascii="PT Astra Serif" w:hAnsi="PT Astra Serif"/>
          <w:b w:val="0"/>
          <w:sz w:val="28"/>
          <w:szCs w:val="28"/>
        </w:rPr>
        <w:t xml:space="preserve"> </w:t>
      </w:r>
      <w:r w:rsidRPr="0015366F">
        <w:rPr>
          <w:rFonts w:ascii="PT Astra Serif" w:hAnsi="PT Astra Serif"/>
          <w:b w:val="0"/>
          <w:sz w:val="28"/>
          <w:szCs w:val="28"/>
        </w:rPr>
        <w:t>в них изменений</w:t>
      </w:r>
    </w:p>
    <w:p w:rsidR="004C4175" w:rsidRPr="0015366F" w:rsidRDefault="004C4175" w:rsidP="00B962EB">
      <w:pPr>
        <w:pStyle w:val="ConsPlusNormal"/>
        <w:ind w:firstLine="709"/>
        <w:jc w:val="both"/>
        <w:rPr>
          <w:rFonts w:ascii="PT Astra Serif" w:hAnsi="PT Astra Serif"/>
          <w:sz w:val="28"/>
          <w:szCs w:val="28"/>
        </w:rPr>
      </w:pPr>
    </w:p>
    <w:p w:rsidR="004C4175" w:rsidRPr="0015366F" w:rsidRDefault="004C4175" w:rsidP="00B962EB">
      <w:pPr>
        <w:pStyle w:val="ConsPlusNormal"/>
        <w:ind w:firstLine="709"/>
        <w:jc w:val="both"/>
        <w:rPr>
          <w:rFonts w:ascii="PT Astra Serif" w:hAnsi="PT Astra Serif"/>
          <w:sz w:val="28"/>
          <w:szCs w:val="28"/>
        </w:rPr>
      </w:pPr>
      <w:bookmarkStart w:id="0" w:name="Par79"/>
      <w:bookmarkEnd w:id="0"/>
      <w:r w:rsidRPr="0015366F">
        <w:rPr>
          <w:rFonts w:ascii="PT Astra Serif" w:hAnsi="PT Astra Serif"/>
          <w:sz w:val="28"/>
          <w:szCs w:val="28"/>
        </w:rPr>
        <w:t xml:space="preserve">8. Сведения о бюджетных обязательствах, возникших на основании документов-оснований, предусмотренных </w:t>
      </w:r>
      <w:hyperlink w:anchor="Par650" w:tooltip="Извещение об осуществлении закупки" w:history="1">
        <w:r w:rsidRPr="0015366F">
          <w:rPr>
            <w:rFonts w:ascii="PT Astra Serif" w:hAnsi="PT Astra Serif"/>
            <w:sz w:val="28"/>
            <w:szCs w:val="28"/>
          </w:rPr>
          <w:t>пунктами 1</w:t>
        </w:r>
      </w:hyperlink>
      <w:r w:rsidRPr="0015366F">
        <w:rPr>
          <w:rFonts w:ascii="PT Astra Serif" w:hAnsi="PT Astra Serif"/>
          <w:sz w:val="28"/>
          <w:szCs w:val="28"/>
        </w:rPr>
        <w:t xml:space="preserve"> - </w:t>
      </w:r>
      <w:r w:rsidR="00935E52" w:rsidRPr="0015366F">
        <w:rPr>
          <w:rFonts w:ascii="PT Astra Serif" w:hAnsi="PT Astra Serif"/>
          <w:sz w:val="28"/>
          <w:szCs w:val="28"/>
        </w:rPr>
        <w:t>4</w:t>
      </w:r>
      <w:r w:rsidRPr="0015366F">
        <w:rPr>
          <w:rFonts w:ascii="PT Astra Serif" w:hAnsi="PT Astra Serif"/>
          <w:sz w:val="28"/>
          <w:szCs w:val="28"/>
        </w:rPr>
        <w:t xml:space="preserve"> </w:t>
      </w:r>
      <w:hyperlink w:anchor="Par768" w:tooltip="Проект дополнительного соглашения к Соглашению о предоставлении субсидии юридическому лицу" w:history="1">
        <w:r w:rsidRPr="0015366F">
          <w:rPr>
            <w:rFonts w:ascii="PT Astra Serif" w:hAnsi="PT Astra Serif"/>
            <w:sz w:val="28"/>
            <w:szCs w:val="28"/>
          </w:rPr>
          <w:t>графы 2</w:t>
        </w:r>
      </w:hyperlink>
      <w:r w:rsidRPr="0015366F">
        <w:rPr>
          <w:rFonts w:ascii="PT Astra Serif" w:hAnsi="PT Astra Serif"/>
          <w:sz w:val="28"/>
          <w:szCs w:val="28"/>
        </w:rPr>
        <w:t xml:space="preserve"> Перечня (далее - принимаемые бюджетные обязательства), а также документов-оснований, предусмотренных пунктами </w:t>
      </w:r>
      <w:r w:rsidR="00BF3D7A" w:rsidRPr="0015366F">
        <w:rPr>
          <w:rFonts w:ascii="PT Astra Serif" w:hAnsi="PT Astra Serif"/>
          <w:sz w:val="28"/>
          <w:szCs w:val="28"/>
        </w:rPr>
        <w:t>5</w:t>
      </w:r>
      <w:r w:rsidRPr="0015366F">
        <w:rPr>
          <w:rFonts w:ascii="PT Astra Serif" w:hAnsi="PT Astra Serif"/>
          <w:sz w:val="28"/>
          <w:szCs w:val="28"/>
        </w:rPr>
        <w:t xml:space="preserve"> - </w:t>
      </w:r>
      <w:r w:rsidR="00FD69CC" w:rsidRPr="0015366F">
        <w:rPr>
          <w:rFonts w:ascii="PT Astra Serif" w:hAnsi="PT Astra Serif"/>
          <w:sz w:val="28"/>
          <w:szCs w:val="28"/>
        </w:rPr>
        <w:t>1</w:t>
      </w:r>
      <w:r w:rsidR="00923E48" w:rsidRPr="0015366F">
        <w:rPr>
          <w:rFonts w:ascii="PT Astra Serif" w:hAnsi="PT Astra Serif"/>
          <w:sz w:val="28"/>
          <w:szCs w:val="28"/>
        </w:rPr>
        <w:t>3</w:t>
      </w:r>
      <w:r w:rsidRPr="0015366F">
        <w:rPr>
          <w:rFonts w:ascii="PT Astra Serif" w:hAnsi="PT Astra Serif"/>
          <w:sz w:val="28"/>
          <w:szCs w:val="28"/>
        </w:rPr>
        <w:t xml:space="preserve"> </w:t>
      </w:r>
      <w:hyperlink w:anchor="Par801"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15366F">
          <w:rPr>
            <w:rFonts w:ascii="PT Astra Serif" w:hAnsi="PT Astra Serif"/>
            <w:sz w:val="28"/>
            <w:szCs w:val="28"/>
          </w:rPr>
          <w:t>графы 2</w:t>
        </w:r>
      </w:hyperlink>
      <w:r w:rsidRPr="0015366F">
        <w:rPr>
          <w:rFonts w:ascii="PT Astra Serif" w:hAnsi="PT Astra Serif"/>
          <w:sz w:val="28"/>
          <w:szCs w:val="28"/>
        </w:rPr>
        <w:t xml:space="preserve"> Перечня (далее - принятые бюджетные обязательства), формируются в соответствии с настоящим Порядком:</w:t>
      </w:r>
    </w:p>
    <w:p w:rsidR="007A1FC1"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а) </w:t>
      </w:r>
      <w:r w:rsidR="00E41D64" w:rsidRPr="0015366F">
        <w:rPr>
          <w:rFonts w:ascii="PT Astra Serif" w:hAnsi="PT Astra Serif"/>
          <w:sz w:val="28"/>
          <w:szCs w:val="28"/>
        </w:rPr>
        <w:t>УФК по Тамбовской области</w:t>
      </w:r>
      <w:r w:rsidR="005D4740" w:rsidRPr="0015366F">
        <w:rPr>
          <w:rFonts w:ascii="PT Astra Serif" w:hAnsi="PT Astra Serif"/>
          <w:sz w:val="28"/>
          <w:szCs w:val="28"/>
        </w:rPr>
        <w:t xml:space="preserve"> </w:t>
      </w:r>
      <w:r w:rsidRPr="0015366F">
        <w:rPr>
          <w:rFonts w:ascii="PT Astra Serif" w:hAnsi="PT Astra Serif"/>
          <w:sz w:val="28"/>
          <w:szCs w:val="28"/>
        </w:rPr>
        <w:t>в части принятых бюджетных обязательств, возникших на основании документов-оснований, предусмотренных</w:t>
      </w:r>
      <w:r w:rsidR="005D4740" w:rsidRPr="0015366F">
        <w:rPr>
          <w:rFonts w:ascii="PT Astra Serif" w:hAnsi="PT Astra Serif"/>
          <w:sz w:val="28"/>
          <w:szCs w:val="28"/>
        </w:rPr>
        <w:t xml:space="preserve"> </w:t>
      </w:r>
      <w:hyperlink w:anchor="Par801"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15366F">
          <w:rPr>
            <w:rFonts w:ascii="PT Astra Serif" w:hAnsi="PT Astra Serif"/>
            <w:sz w:val="28"/>
            <w:szCs w:val="28"/>
          </w:rPr>
          <w:t>пунктом 1</w:t>
        </w:r>
        <w:r w:rsidR="00923E48" w:rsidRPr="0015366F">
          <w:rPr>
            <w:rFonts w:ascii="PT Astra Serif" w:hAnsi="PT Astra Serif"/>
            <w:sz w:val="28"/>
            <w:szCs w:val="28"/>
          </w:rPr>
          <w:t>3</w:t>
        </w:r>
        <w:r w:rsidRPr="0015366F">
          <w:rPr>
            <w:rFonts w:ascii="PT Astra Serif" w:hAnsi="PT Astra Serif"/>
            <w:sz w:val="28"/>
            <w:szCs w:val="28"/>
          </w:rPr>
          <w:t xml:space="preserve"> графы 2</w:t>
        </w:r>
      </w:hyperlink>
      <w:r w:rsidRPr="0015366F">
        <w:rPr>
          <w:rFonts w:ascii="PT Astra Serif" w:hAnsi="PT Astra Serif"/>
          <w:sz w:val="28"/>
          <w:szCs w:val="28"/>
        </w:rPr>
        <w:t xml:space="preserve"> Перечня, одновременно с формированием Сведений о денежном обязательстве по данному </w:t>
      </w:r>
      <w:r w:rsidRPr="0015366F">
        <w:rPr>
          <w:rFonts w:ascii="PT Astra Serif" w:hAnsi="PT Astra Serif"/>
          <w:sz w:val="28"/>
          <w:szCs w:val="28"/>
        </w:rPr>
        <w:lastRenderedPageBreak/>
        <w:t>бюджетному обязательству в полном объеме</w:t>
      </w:r>
      <w:r w:rsidR="007A1FC1" w:rsidRPr="0015366F">
        <w:rPr>
          <w:rFonts w:ascii="PT Astra Serif" w:hAnsi="PT Astra Serif"/>
          <w:sz w:val="28"/>
          <w:szCs w:val="28"/>
        </w:rPr>
        <w:t>.</w:t>
      </w:r>
    </w:p>
    <w:p w:rsidR="004C4175" w:rsidRPr="0015366F" w:rsidRDefault="004C4175" w:rsidP="00B962EB">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ar801"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15366F">
          <w:rPr>
            <w:rFonts w:ascii="PT Astra Serif" w:hAnsi="PT Astra Serif"/>
            <w:sz w:val="28"/>
            <w:szCs w:val="28"/>
          </w:rPr>
          <w:t>пунктом 1</w:t>
        </w:r>
        <w:r w:rsidR="00923E48" w:rsidRPr="0015366F">
          <w:rPr>
            <w:rFonts w:ascii="PT Astra Serif" w:hAnsi="PT Astra Serif"/>
            <w:sz w:val="28"/>
            <w:szCs w:val="28"/>
          </w:rPr>
          <w:t>3</w:t>
        </w:r>
        <w:r w:rsidRPr="0015366F">
          <w:rPr>
            <w:rFonts w:ascii="PT Astra Serif" w:hAnsi="PT Astra Serif"/>
            <w:sz w:val="28"/>
            <w:szCs w:val="28"/>
          </w:rPr>
          <w:t xml:space="preserve"> графы 2</w:t>
        </w:r>
      </w:hyperlink>
      <w:r w:rsidRPr="0015366F">
        <w:rPr>
          <w:rFonts w:ascii="PT Astra Serif" w:hAnsi="PT Astra Serif"/>
          <w:sz w:val="28"/>
          <w:szCs w:val="28"/>
        </w:rPr>
        <w:t xml:space="preserve"> Перечня, осуществляется </w:t>
      </w:r>
      <w:r w:rsidR="00E54A4C"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 xml:space="preserve">после проверки наличия в распоряжении о совершении казначейских платежей (далее - распоряжение), представленном получателем средств бюджета </w:t>
      </w:r>
      <w:r w:rsidR="0015366F" w:rsidRPr="0015366F">
        <w:rPr>
          <w:rFonts w:ascii="PT Astra Serif" w:hAnsi="PT Astra Serif"/>
          <w:sz w:val="28"/>
          <w:szCs w:val="28"/>
        </w:rPr>
        <w:t>Токарёвского</w:t>
      </w:r>
      <w:r w:rsidR="00923E48" w:rsidRPr="0015366F">
        <w:rPr>
          <w:rFonts w:ascii="PT Astra Serif" w:hAnsi="PT Astra Serif"/>
          <w:sz w:val="28"/>
          <w:szCs w:val="28"/>
        </w:rPr>
        <w:t xml:space="preserve"> муниципального округа </w:t>
      </w:r>
      <w:r w:rsidR="00E54A4C" w:rsidRPr="0015366F">
        <w:rPr>
          <w:rFonts w:ascii="PT Astra Serif" w:hAnsi="PT Astra Serif"/>
          <w:sz w:val="28"/>
          <w:szCs w:val="28"/>
        </w:rPr>
        <w:t xml:space="preserve">Тамбовской области </w:t>
      </w:r>
      <w:r w:rsidRPr="0015366F">
        <w:rPr>
          <w:rFonts w:ascii="PT Astra Serif" w:hAnsi="PT Astra Serif"/>
          <w:sz w:val="28"/>
          <w:szCs w:val="28"/>
        </w:rPr>
        <w:t>в соответствии с порядком казначейского обслуживания, установленным Федеральным казначейством, типа бюджетного обязательства;</w:t>
      </w:r>
      <w:proofErr w:type="gramEnd"/>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б) получателем средств бюджета</w:t>
      </w:r>
      <w:r w:rsidR="003C079B"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923E48" w:rsidRPr="0015366F">
        <w:rPr>
          <w:rFonts w:ascii="PT Astra Serif" w:hAnsi="PT Astra Serif"/>
          <w:sz w:val="28"/>
          <w:szCs w:val="28"/>
        </w:rPr>
        <w:t xml:space="preserve"> муниципального округа </w:t>
      </w:r>
      <w:r w:rsidR="003C079B" w:rsidRPr="0015366F">
        <w:rPr>
          <w:rFonts w:ascii="PT Astra Serif" w:hAnsi="PT Astra Serif"/>
          <w:sz w:val="28"/>
          <w:szCs w:val="28"/>
        </w:rPr>
        <w:t>Тамбовской области</w:t>
      </w:r>
      <w:r w:rsidRPr="0015366F">
        <w:rPr>
          <w:rFonts w:ascii="PT Astra Serif" w:hAnsi="PT Astra Serif"/>
          <w:sz w:val="28"/>
          <w:szCs w:val="28"/>
        </w:rPr>
        <w:t>:</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в части принимаемых бюджетных обязательств, возникших на основании документов-оснований, предусмотренных:</w:t>
      </w:r>
    </w:p>
    <w:p w:rsidR="004C4175" w:rsidRPr="0015366F" w:rsidRDefault="005538F2" w:rsidP="00B962EB">
      <w:pPr>
        <w:pStyle w:val="ConsPlusNormal"/>
        <w:ind w:firstLine="709"/>
        <w:jc w:val="both"/>
        <w:rPr>
          <w:rFonts w:ascii="PT Astra Serif" w:hAnsi="PT Astra Serif"/>
          <w:sz w:val="28"/>
          <w:szCs w:val="28"/>
        </w:rPr>
      </w:pPr>
      <w:hyperlink w:anchor="Par650" w:tooltip="Извещение об осуществлении закупки" w:history="1">
        <w:r w:rsidR="004C4175" w:rsidRPr="0015366F">
          <w:rPr>
            <w:rFonts w:ascii="PT Astra Serif" w:hAnsi="PT Astra Serif"/>
            <w:sz w:val="28"/>
            <w:szCs w:val="28"/>
          </w:rPr>
          <w:t>пунктами 1</w:t>
        </w:r>
      </w:hyperlink>
      <w:r w:rsidR="004C4175" w:rsidRPr="0015366F">
        <w:rPr>
          <w:rFonts w:ascii="PT Astra Serif" w:hAnsi="PT Astra Serif"/>
          <w:sz w:val="28"/>
          <w:szCs w:val="28"/>
        </w:rPr>
        <w:t xml:space="preserve"> и </w:t>
      </w:r>
      <w:hyperlink w:anchor="Par653" w:tooltip="Приглашение принять участие в определении поставщика (подрядчика, исполнителя)" w:history="1">
        <w:r w:rsidR="004C4175" w:rsidRPr="0015366F">
          <w:rPr>
            <w:rFonts w:ascii="PT Astra Serif" w:hAnsi="PT Astra Serif"/>
            <w:sz w:val="28"/>
            <w:szCs w:val="28"/>
          </w:rPr>
          <w:t>2 графы 2</w:t>
        </w:r>
      </w:hyperlink>
      <w:r w:rsidR="004C4175" w:rsidRPr="0015366F">
        <w:rPr>
          <w:rFonts w:ascii="PT Astra Serif" w:hAnsi="PT Astra Serif"/>
          <w:sz w:val="28"/>
          <w:szCs w:val="28"/>
        </w:rPr>
        <w:t xml:space="preserve"> Перечня, подлежащих размещению в </w:t>
      </w:r>
      <w:r w:rsidR="003C079B" w:rsidRPr="0015366F">
        <w:rPr>
          <w:rFonts w:ascii="PT Astra Serif" w:hAnsi="PT Astra Serif"/>
          <w:sz w:val="28"/>
          <w:szCs w:val="28"/>
        </w:rPr>
        <w:t>ЕИС</w:t>
      </w:r>
      <w:r w:rsidR="004C4175" w:rsidRPr="0015366F">
        <w:rPr>
          <w:rFonts w:ascii="PT Astra Serif" w:hAnsi="PT Astra Serif"/>
          <w:sz w:val="28"/>
          <w:szCs w:val="28"/>
        </w:rPr>
        <w:t xml:space="preserve">, - в течение двух рабочих дней до дня направления на размещение в </w:t>
      </w:r>
      <w:r w:rsidR="003C079B" w:rsidRPr="0015366F">
        <w:rPr>
          <w:rFonts w:ascii="PT Astra Serif" w:hAnsi="PT Astra Serif"/>
          <w:sz w:val="28"/>
          <w:szCs w:val="28"/>
        </w:rPr>
        <w:t xml:space="preserve">ЕИС </w:t>
      </w:r>
      <w:r w:rsidR="004C4175" w:rsidRPr="0015366F">
        <w:rPr>
          <w:rFonts w:ascii="PT Astra Serif" w:hAnsi="PT Astra Serif"/>
          <w:sz w:val="28"/>
          <w:szCs w:val="28"/>
        </w:rPr>
        <w:t>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4C4175" w:rsidRPr="0015366F" w:rsidRDefault="005538F2" w:rsidP="00B962EB">
      <w:pPr>
        <w:pStyle w:val="ConsPlusNormal"/>
        <w:ind w:firstLine="709"/>
        <w:jc w:val="both"/>
        <w:rPr>
          <w:rFonts w:ascii="PT Astra Serif" w:hAnsi="PT Astra Serif"/>
          <w:sz w:val="28"/>
          <w:szCs w:val="28"/>
        </w:rPr>
      </w:pPr>
      <w:hyperlink w:anchor="Par653" w:tooltip="Приглашение принять участие в определении поставщика (подрядчика, исполнителя)" w:history="1">
        <w:proofErr w:type="gramStart"/>
        <w:r w:rsidR="004C4175" w:rsidRPr="0015366F">
          <w:rPr>
            <w:rFonts w:ascii="PT Astra Serif" w:hAnsi="PT Astra Serif"/>
            <w:sz w:val="28"/>
            <w:szCs w:val="28"/>
          </w:rPr>
          <w:t>пунктом 2 графы 2</w:t>
        </w:r>
      </w:hyperlink>
      <w:r w:rsidR="004C4175" w:rsidRPr="0015366F">
        <w:rPr>
          <w:rFonts w:ascii="PT Astra Serif" w:hAnsi="PT Astra Serif"/>
          <w:sz w:val="28"/>
          <w:szCs w:val="28"/>
        </w:rPr>
        <w:t xml:space="preserve"> Перечня, не подлежащих размещению в </w:t>
      </w:r>
      <w:r w:rsidR="003C079B" w:rsidRPr="0015366F">
        <w:rPr>
          <w:rFonts w:ascii="PT Astra Serif" w:hAnsi="PT Astra Serif"/>
          <w:sz w:val="28"/>
          <w:szCs w:val="28"/>
        </w:rPr>
        <w:t>ЕИС</w:t>
      </w:r>
      <w:r w:rsidR="004C4175" w:rsidRPr="0015366F">
        <w:rPr>
          <w:rFonts w:ascii="PT Astra Serif" w:hAnsi="PT Astra Serif"/>
          <w:sz w:val="28"/>
          <w:szCs w:val="28"/>
        </w:rPr>
        <w:t xml:space="preserve">, - одновременно с направлением в </w:t>
      </w:r>
      <w:r w:rsidR="003C079B" w:rsidRPr="0015366F">
        <w:rPr>
          <w:rFonts w:ascii="PT Astra Serif" w:hAnsi="PT Astra Serif"/>
          <w:sz w:val="28"/>
          <w:szCs w:val="28"/>
        </w:rPr>
        <w:t xml:space="preserve">УФК по Тамбовской области </w:t>
      </w:r>
      <w:r w:rsidR="004C4175" w:rsidRPr="0015366F">
        <w:rPr>
          <w:rFonts w:ascii="PT Astra Serif" w:hAnsi="PT Astra Serif"/>
          <w:sz w:val="28"/>
          <w:szCs w:val="28"/>
        </w:rPr>
        <w:t xml:space="preserve">выписки из приглашения принять участие в определении поставщика (подрядчика, исполнителя) в соответствии с подпунктом </w:t>
      </w:r>
      <w:r w:rsidR="00F95E36" w:rsidRPr="0015366F">
        <w:rPr>
          <w:rFonts w:ascii="PT Astra Serif" w:hAnsi="PT Astra Serif"/>
          <w:sz w:val="28"/>
          <w:szCs w:val="28"/>
        </w:rPr>
        <w:t>«</w:t>
      </w:r>
      <w:r w:rsidR="004C4175" w:rsidRPr="0015366F">
        <w:rPr>
          <w:rFonts w:ascii="PT Astra Serif" w:hAnsi="PT Astra Serif"/>
          <w:sz w:val="28"/>
          <w:szCs w:val="28"/>
        </w:rPr>
        <w:t>а</w:t>
      </w:r>
      <w:r w:rsidR="00F95E36" w:rsidRPr="0015366F">
        <w:rPr>
          <w:rFonts w:ascii="PT Astra Serif" w:hAnsi="PT Astra Serif"/>
          <w:sz w:val="28"/>
          <w:szCs w:val="28"/>
        </w:rPr>
        <w:t>»</w:t>
      </w:r>
      <w:r w:rsidR="004C4175" w:rsidRPr="0015366F">
        <w:rPr>
          <w:rFonts w:ascii="PT Astra Serif" w:hAnsi="PT Astra Serif"/>
          <w:sz w:val="28"/>
          <w:szCs w:val="28"/>
        </w:rPr>
        <w:t xml:space="preserve"> пункта 26 Правил осуществления контроля, предусмотренного частями 5 и 5</w:t>
      </w:r>
      <w:r w:rsidR="004C4175" w:rsidRPr="0015366F">
        <w:rPr>
          <w:rFonts w:ascii="PT Astra Serif" w:hAnsi="PT Astra Serif"/>
          <w:sz w:val="28"/>
          <w:szCs w:val="28"/>
          <w:vertAlign w:val="superscript"/>
        </w:rPr>
        <w:t>1</w:t>
      </w:r>
      <w:r w:rsidR="004C4175" w:rsidRPr="0015366F">
        <w:rPr>
          <w:rFonts w:ascii="PT Astra Serif" w:hAnsi="PT Astra Serif"/>
          <w:sz w:val="28"/>
          <w:szCs w:val="28"/>
        </w:rPr>
        <w:t xml:space="preserve"> статьи 99 Федерального закона, утвержденных постановлением Правительства Российской Федерации от </w:t>
      </w:r>
      <w:r w:rsidR="00F90757" w:rsidRPr="0015366F">
        <w:rPr>
          <w:rFonts w:ascii="PT Astra Serif" w:hAnsi="PT Astra Serif"/>
          <w:sz w:val="28"/>
          <w:szCs w:val="28"/>
        </w:rPr>
        <w:t xml:space="preserve">06.08.2020 № </w:t>
      </w:r>
      <w:r w:rsidR="004C4175" w:rsidRPr="0015366F">
        <w:rPr>
          <w:rFonts w:ascii="PT Astra Serif" w:hAnsi="PT Astra Serif"/>
          <w:sz w:val="28"/>
          <w:szCs w:val="28"/>
        </w:rPr>
        <w:t>1193 (далее - Правила контроля</w:t>
      </w:r>
      <w:r w:rsidR="00376D9F" w:rsidRPr="0015366F">
        <w:rPr>
          <w:rFonts w:ascii="PT Astra Serif" w:hAnsi="PT Astra Serif"/>
          <w:sz w:val="28"/>
          <w:szCs w:val="28"/>
        </w:rPr>
        <w:br/>
      </w:r>
      <w:r w:rsidR="00D76301" w:rsidRPr="0015366F">
        <w:rPr>
          <w:rFonts w:ascii="PT Astra Serif" w:hAnsi="PT Astra Serif"/>
          <w:sz w:val="28"/>
          <w:szCs w:val="28"/>
        </w:rPr>
        <w:t xml:space="preserve">№ </w:t>
      </w:r>
      <w:r w:rsidR="004C4175" w:rsidRPr="0015366F">
        <w:rPr>
          <w:rFonts w:ascii="PT Astra Serif" w:hAnsi="PT Astra Serif"/>
          <w:sz w:val="28"/>
          <w:szCs w:val="28"/>
        </w:rPr>
        <w:t>1193);</w:t>
      </w:r>
      <w:proofErr w:type="gramEnd"/>
    </w:p>
    <w:p w:rsidR="004C4175" w:rsidRPr="0015366F" w:rsidRDefault="005538F2" w:rsidP="00B962EB">
      <w:pPr>
        <w:pStyle w:val="ConsPlusNormal"/>
        <w:ind w:firstLine="709"/>
        <w:jc w:val="both"/>
        <w:rPr>
          <w:rFonts w:ascii="PT Astra Serif" w:hAnsi="PT Astra Serif"/>
          <w:sz w:val="28"/>
          <w:szCs w:val="28"/>
        </w:rPr>
      </w:pPr>
      <w:hyperlink w:anchor="Par662" w:tooltip="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 w:history="1">
        <w:r w:rsidR="004C4175" w:rsidRPr="0015366F">
          <w:rPr>
            <w:rFonts w:ascii="PT Astra Serif" w:hAnsi="PT Astra Serif"/>
            <w:sz w:val="28"/>
            <w:szCs w:val="28"/>
          </w:rPr>
          <w:t>пунктом 3</w:t>
        </w:r>
        <w:r w:rsidR="00F840B7" w:rsidRPr="0015366F">
          <w:rPr>
            <w:rFonts w:ascii="PT Astra Serif" w:hAnsi="PT Astra Serif"/>
            <w:sz w:val="28"/>
            <w:szCs w:val="28"/>
          </w:rPr>
          <w:t xml:space="preserve"> </w:t>
        </w:r>
        <w:r w:rsidR="004C4175" w:rsidRPr="0015366F">
          <w:rPr>
            <w:rFonts w:ascii="PT Astra Serif" w:hAnsi="PT Astra Serif"/>
            <w:sz w:val="28"/>
            <w:szCs w:val="28"/>
          </w:rPr>
          <w:t>графы 2</w:t>
        </w:r>
      </w:hyperlink>
      <w:r w:rsidR="004C4175" w:rsidRPr="0015366F">
        <w:rPr>
          <w:rFonts w:ascii="PT Astra Serif" w:hAnsi="PT Astra Serif"/>
          <w:sz w:val="28"/>
          <w:szCs w:val="28"/>
        </w:rPr>
        <w:t xml:space="preserve"> Перечня, подлежащих размещению в </w:t>
      </w:r>
      <w:r w:rsidR="00F840B7" w:rsidRPr="0015366F">
        <w:rPr>
          <w:rFonts w:ascii="PT Astra Serif" w:hAnsi="PT Astra Serif"/>
          <w:sz w:val="28"/>
          <w:szCs w:val="28"/>
        </w:rPr>
        <w:t>ЕИС</w:t>
      </w:r>
      <w:r w:rsidR="004C4175" w:rsidRPr="0015366F">
        <w:rPr>
          <w:rFonts w:ascii="PT Astra Serif" w:hAnsi="PT Astra Serif"/>
          <w:sz w:val="28"/>
          <w:szCs w:val="28"/>
        </w:rPr>
        <w:t xml:space="preserve">, - одновременно с направлением в </w:t>
      </w:r>
      <w:r w:rsidR="00F840B7" w:rsidRPr="0015366F">
        <w:rPr>
          <w:rFonts w:ascii="PT Astra Serif" w:hAnsi="PT Astra Serif"/>
          <w:sz w:val="28"/>
          <w:szCs w:val="28"/>
        </w:rPr>
        <w:t xml:space="preserve">УФК по Тамбовской области </w:t>
      </w:r>
      <w:r w:rsidR="004C4175" w:rsidRPr="0015366F">
        <w:rPr>
          <w:rFonts w:ascii="PT Astra Serif" w:hAnsi="PT Astra Serif"/>
          <w:sz w:val="28"/>
          <w:szCs w:val="28"/>
        </w:rPr>
        <w:t xml:space="preserve">проекта </w:t>
      </w:r>
      <w:r w:rsidR="004B2819" w:rsidRPr="0015366F">
        <w:rPr>
          <w:rFonts w:ascii="PT Astra Serif" w:hAnsi="PT Astra Serif"/>
          <w:sz w:val="28"/>
          <w:szCs w:val="28"/>
        </w:rPr>
        <w:t>муниципального</w:t>
      </w:r>
      <w:r w:rsidR="004C4175" w:rsidRPr="0015366F">
        <w:rPr>
          <w:rFonts w:ascii="PT Astra Serif" w:hAnsi="PT Astra Serif"/>
          <w:sz w:val="28"/>
          <w:szCs w:val="28"/>
        </w:rPr>
        <w:t xml:space="preserve"> контракта с единственным поставщиком (подрядчиком, исполнителем) в соответствии с пунктом 24 Правил контроля </w:t>
      </w:r>
      <w:r w:rsidR="00F840B7" w:rsidRPr="0015366F">
        <w:rPr>
          <w:rFonts w:ascii="PT Astra Serif" w:hAnsi="PT Astra Serif"/>
          <w:sz w:val="28"/>
          <w:szCs w:val="28"/>
        </w:rPr>
        <w:t xml:space="preserve">№ </w:t>
      </w:r>
      <w:r w:rsidR="004C4175" w:rsidRPr="0015366F">
        <w:rPr>
          <w:rFonts w:ascii="PT Astra Serif" w:hAnsi="PT Astra Serif"/>
          <w:sz w:val="28"/>
          <w:szCs w:val="28"/>
        </w:rPr>
        <w:t>1193;</w:t>
      </w:r>
    </w:p>
    <w:p w:rsidR="004C4175" w:rsidRPr="0015366F" w:rsidRDefault="005538F2" w:rsidP="00B962EB">
      <w:pPr>
        <w:pStyle w:val="ConsPlusNormal"/>
        <w:ind w:firstLine="709"/>
        <w:jc w:val="both"/>
        <w:rPr>
          <w:rFonts w:ascii="PT Astra Serif" w:hAnsi="PT Astra Serif"/>
          <w:sz w:val="28"/>
          <w:szCs w:val="28"/>
        </w:rPr>
      </w:pPr>
      <w:hyperlink w:anchor="Par668" w:tooltip="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 w:history="1">
        <w:r w:rsidR="004C4175" w:rsidRPr="0015366F">
          <w:rPr>
            <w:rFonts w:ascii="PT Astra Serif" w:hAnsi="PT Astra Serif"/>
            <w:sz w:val="28"/>
            <w:szCs w:val="28"/>
          </w:rPr>
          <w:t xml:space="preserve">пунктом </w:t>
        </w:r>
        <w:r w:rsidR="0071640C" w:rsidRPr="0015366F">
          <w:rPr>
            <w:rFonts w:ascii="PT Astra Serif" w:hAnsi="PT Astra Serif"/>
            <w:sz w:val="28"/>
            <w:szCs w:val="28"/>
          </w:rPr>
          <w:t>4</w:t>
        </w:r>
        <w:r w:rsidR="004C4175" w:rsidRPr="0015366F">
          <w:rPr>
            <w:rFonts w:ascii="PT Astra Serif" w:hAnsi="PT Astra Serif"/>
            <w:sz w:val="28"/>
            <w:szCs w:val="28"/>
          </w:rPr>
          <w:t xml:space="preserve"> графы 2</w:t>
        </w:r>
      </w:hyperlink>
      <w:r w:rsidR="004C4175" w:rsidRPr="0015366F">
        <w:rPr>
          <w:rFonts w:ascii="PT Astra Serif" w:hAnsi="PT Astra Serif"/>
          <w:sz w:val="28"/>
          <w:szCs w:val="28"/>
        </w:rPr>
        <w:t xml:space="preserve"> Перечня, подлежащих размещению в </w:t>
      </w:r>
      <w:r w:rsidR="0071640C" w:rsidRPr="0015366F">
        <w:rPr>
          <w:rFonts w:ascii="PT Astra Serif" w:hAnsi="PT Astra Serif"/>
          <w:sz w:val="28"/>
          <w:szCs w:val="28"/>
        </w:rPr>
        <w:t>ЕИС</w:t>
      </w:r>
      <w:r w:rsidR="004C4175" w:rsidRPr="0015366F">
        <w:rPr>
          <w:rFonts w:ascii="PT Astra Serif" w:hAnsi="PT Astra Serif"/>
          <w:sz w:val="28"/>
          <w:szCs w:val="28"/>
        </w:rPr>
        <w:t xml:space="preserve">, - одновременно с направлением в </w:t>
      </w:r>
      <w:r w:rsidR="0071640C" w:rsidRPr="0015366F">
        <w:rPr>
          <w:rFonts w:ascii="PT Astra Serif" w:hAnsi="PT Astra Serif"/>
          <w:sz w:val="28"/>
          <w:szCs w:val="28"/>
        </w:rPr>
        <w:t xml:space="preserve">УФК по Тамбовской области </w:t>
      </w:r>
      <w:r w:rsidR="004C4175" w:rsidRPr="0015366F">
        <w:rPr>
          <w:rFonts w:ascii="PT Astra Serif" w:hAnsi="PT Astra Serif"/>
          <w:sz w:val="28"/>
          <w:szCs w:val="28"/>
        </w:rPr>
        <w:t xml:space="preserve">проекта соглашения об изменении условий </w:t>
      </w:r>
      <w:r w:rsidR="006E30BF" w:rsidRPr="0015366F">
        <w:rPr>
          <w:rFonts w:ascii="PT Astra Serif" w:hAnsi="PT Astra Serif"/>
          <w:sz w:val="28"/>
          <w:szCs w:val="28"/>
        </w:rPr>
        <w:t xml:space="preserve">муниципального </w:t>
      </w:r>
      <w:r w:rsidR="004C4175" w:rsidRPr="0015366F">
        <w:rPr>
          <w:rFonts w:ascii="PT Astra Serif" w:hAnsi="PT Astra Serif"/>
          <w:sz w:val="28"/>
          <w:szCs w:val="28"/>
        </w:rPr>
        <w:t xml:space="preserve">контракта в соответствии с пунктом 24 Правил контроля </w:t>
      </w:r>
      <w:r w:rsidR="0071640C" w:rsidRPr="0015366F">
        <w:rPr>
          <w:rFonts w:ascii="PT Astra Serif" w:hAnsi="PT Astra Serif"/>
          <w:sz w:val="28"/>
          <w:szCs w:val="28"/>
        </w:rPr>
        <w:t xml:space="preserve">№ </w:t>
      </w:r>
      <w:r w:rsidR="004C4175" w:rsidRPr="0015366F">
        <w:rPr>
          <w:rFonts w:ascii="PT Astra Serif" w:hAnsi="PT Astra Serif"/>
          <w:sz w:val="28"/>
          <w:szCs w:val="28"/>
        </w:rPr>
        <w:t>1193;</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в части принятых бюджетных обязательств, возникших на основании документов-оснований, предусмотренных:</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пунктом </w:t>
      </w:r>
      <w:r w:rsidR="00FC5791" w:rsidRPr="0015366F">
        <w:rPr>
          <w:rFonts w:ascii="PT Astra Serif" w:hAnsi="PT Astra Serif"/>
          <w:sz w:val="28"/>
          <w:szCs w:val="28"/>
        </w:rPr>
        <w:t>5</w:t>
      </w:r>
      <w:r w:rsidRPr="0015366F">
        <w:rPr>
          <w:rFonts w:ascii="PT Astra Serif" w:hAnsi="PT Astra Serif"/>
          <w:sz w:val="28"/>
          <w:szCs w:val="28"/>
        </w:rPr>
        <w:t xml:space="preserve"> графы 2 Перечня, сведения о котором подлежат включению в реестр контрактов, - одновременно с направлением в </w:t>
      </w:r>
      <w:r w:rsidR="00FC5791" w:rsidRPr="0015366F">
        <w:rPr>
          <w:rFonts w:ascii="PT Astra Serif" w:hAnsi="PT Astra Serif"/>
          <w:sz w:val="28"/>
          <w:szCs w:val="28"/>
        </w:rPr>
        <w:t>УФК по Тамбовской области</w:t>
      </w:r>
      <w:r w:rsidRPr="0015366F">
        <w:rPr>
          <w:rFonts w:ascii="PT Astra Serif" w:hAnsi="PT Astra Serif"/>
          <w:sz w:val="28"/>
          <w:szCs w:val="28"/>
        </w:rPr>
        <w:t xml:space="preserve"> сведений о заключенном </w:t>
      </w:r>
      <w:r w:rsidR="00E46941" w:rsidRPr="0015366F">
        <w:rPr>
          <w:rFonts w:ascii="PT Astra Serif" w:hAnsi="PT Astra Serif"/>
          <w:sz w:val="28"/>
          <w:szCs w:val="28"/>
        </w:rPr>
        <w:t xml:space="preserve">муниципальном </w:t>
      </w:r>
      <w:r w:rsidRPr="0015366F">
        <w:rPr>
          <w:rFonts w:ascii="PT Astra Serif" w:hAnsi="PT Astra Serif"/>
          <w:sz w:val="28"/>
          <w:szCs w:val="28"/>
        </w:rPr>
        <w:t>контракте, подлежащих включению в реестр контрактов в соответствии с Правилами ведения реестра контрактов;</w:t>
      </w:r>
    </w:p>
    <w:p w:rsidR="004C4175" w:rsidRPr="0015366F" w:rsidRDefault="005538F2" w:rsidP="00B962EB">
      <w:pPr>
        <w:pStyle w:val="ConsPlusNormal"/>
        <w:ind w:firstLine="709"/>
        <w:jc w:val="both"/>
        <w:rPr>
          <w:rFonts w:ascii="PT Astra Serif" w:hAnsi="PT Astra Serif"/>
          <w:sz w:val="28"/>
          <w:szCs w:val="28"/>
        </w:rPr>
      </w:pPr>
      <w:hyperlink w:anchor="Par690"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proofErr w:type="gramStart"/>
        <w:r w:rsidR="004C4175" w:rsidRPr="0015366F">
          <w:rPr>
            <w:rFonts w:ascii="PT Astra Serif" w:hAnsi="PT Astra Serif"/>
            <w:sz w:val="28"/>
            <w:szCs w:val="28"/>
          </w:rPr>
          <w:t xml:space="preserve">пунктом </w:t>
        </w:r>
        <w:r w:rsidR="00FC5791" w:rsidRPr="0015366F">
          <w:rPr>
            <w:rFonts w:ascii="PT Astra Serif" w:hAnsi="PT Astra Serif"/>
            <w:sz w:val="28"/>
            <w:szCs w:val="28"/>
          </w:rPr>
          <w:t>5</w:t>
        </w:r>
        <w:r w:rsidR="004C4175" w:rsidRPr="0015366F">
          <w:rPr>
            <w:rFonts w:ascii="PT Astra Serif" w:hAnsi="PT Astra Serif"/>
            <w:sz w:val="28"/>
            <w:szCs w:val="28"/>
          </w:rPr>
          <w:t xml:space="preserve"> графы 2</w:t>
        </w:r>
      </w:hyperlink>
      <w:r w:rsidR="004C4175" w:rsidRPr="0015366F">
        <w:rPr>
          <w:rFonts w:ascii="PT Astra Serif" w:hAnsi="PT Astra Serif"/>
          <w:sz w:val="28"/>
          <w:szCs w:val="28"/>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w:t>
      </w:r>
      <w:hyperlink w:anchor="Par698"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004C4175" w:rsidRPr="0015366F">
          <w:rPr>
            <w:rFonts w:ascii="PT Astra Serif" w:hAnsi="PT Astra Serif"/>
            <w:sz w:val="28"/>
            <w:szCs w:val="28"/>
          </w:rPr>
          <w:t xml:space="preserve">пунктом </w:t>
        </w:r>
        <w:r w:rsidR="00FC5791" w:rsidRPr="0015366F">
          <w:rPr>
            <w:rFonts w:ascii="PT Astra Serif" w:hAnsi="PT Astra Serif"/>
            <w:sz w:val="28"/>
            <w:szCs w:val="28"/>
          </w:rPr>
          <w:t>6</w:t>
        </w:r>
        <w:r w:rsidR="004C4175" w:rsidRPr="0015366F">
          <w:rPr>
            <w:rFonts w:ascii="PT Astra Serif" w:hAnsi="PT Astra Serif"/>
            <w:sz w:val="28"/>
            <w:szCs w:val="28"/>
          </w:rPr>
          <w:t xml:space="preserve"> графы 2</w:t>
        </w:r>
      </w:hyperlink>
      <w:r w:rsidR="004C4175" w:rsidRPr="0015366F">
        <w:rPr>
          <w:rFonts w:ascii="PT Astra Serif" w:hAnsi="PT Astra Serif"/>
          <w:sz w:val="28"/>
          <w:szCs w:val="28"/>
        </w:rPr>
        <w:t xml:space="preserve"> Перечня - не позднее трех рабочих </w:t>
      </w:r>
      <w:r w:rsidR="004C4175" w:rsidRPr="0015366F">
        <w:rPr>
          <w:rFonts w:ascii="PT Astra Serif" w:hAnsi="PT Astra Serif"/>
          <w:sz w:val="28"/>
          <w:szCs w:val="28"/>
        </w:rPr>
        <w:lastRenderedPageBreak/>
        <w:t xml:space="preserve">дней, следующих за днем заключения </w:t>
      </w:r>
      <w:r w:rsidR="0090354E" w:rsidRPr="0015366F">
        <w:rPr>
          <w:rFonts w:ascii="PT Astra Serif" w:hAnsi="PT Astra Serif"/>
          <w:sz w:val="28"/>
          <w:szCs w:val="28"/>
        </w:rPr>
        <w:t xml:space="preserve">муниципального </w:t>
      </w:r>
      <w:r w:rsidR="004C4175" w:rsidRPr="0015366F">
        <w:rPr>
          <w:rFonts w:ascii="PT Astra Serif" w:hAnsi="PT Astra Serif"/>
          <w:sz w:val="28"/>
          <w:szCs w:val="28"/>
        </w:rPr>
        <w:t xml:space="preserve">контракта, договора, указанных в названных пунктах </w:t>
      </w:r>
      <w:hyperlink w:anchor="Par647" w:tooltip="2" w:history="1">
        <w:r w:rsidR="004C4175" w:rsidRPr="0015366F">
          <w:rPr>
            <w:rFonts w:ascii="PT Astra Serif" w:hAnsi="PT Astra Serif"/>
            <w:sz w:val="28"/>
            <w:szCs w:val="28"/>
          </w:rPr>
          <w:t>графы 2</w:t>
        </w:r>
      </w:hyperlink>
      <w:r w:rsidR="004C4175" w:rsidRPr="0015366F">
        <w:rPr>
          <w:rFonts w:ascii="PT Astra Serif" w:hAnsi="PT Astra Serif"/>
          <w:sz w:val="28"/>
          <w:szCs w:val="28"/>
        </w:rPr>
        <w:t xml:space="preserve"> Перечня;</w:t>
      </w:r>
      <w:proofErr w:type="gramEnd"/>
    </w:p>
    <w:p w:rsidR="004C4175" w:rsidRPr="0015366F" w:rsidRDefault="0068702B" w:rsidP="00B962EB">
      <w:pPr>
        <w:pStyle w:val="ConsPlusNormal"/>
        <w:ind w:firstLine="709"/>
        <w:jc w:val="both"/>
        <w:rPr>
          <w:rFonts w:ascii="PT Astra Serif" w:hAnsi="PT Astra Serif"/>
          <w:sz w:val="28"/>
          <w:szCs w:val="28"/>
        </w:rPr>
      </w:pPr>
      <w:r w:rsidRPr="0015366F">
        <w:rPr>
          <w:rFonts w:ascii="PT Astra Serif" w:hAnsi="PT Astra Serif"/>
          <w:sz w:val="28"/>
          <w:szCs w:val="28"/>
        </w:rPr>
        <w:t>пунктами 5-</w:t>
      </w:r>
      <w:r w:rsidR="00813F72" w:rsidRPr="0015366F">
        <w:rPr>
          <w:rFonts w:ascii="PT Astra Serif" w:hAnsi="PT Astra Serif"/>
          <w:sz w:val="28"/>
          <w:szCs w:val="28"/>
        </w:rPr>
        <w:t>9</w:t>
      </w:r>
      <w:r w:rsidRPr="0015366F">
        <w:rPr>
          <w:rFonts w:ascii="PT Astra Serif" w:hAnsi="PT Astra Serif"/>
          <w:sz w:val="28"/>
          <w:szCs w:val="28"/>
        </w:rPr>
        <w:t xml:space="preserve"> </w:t>
      </w:r>
      <w:r w:rsidR="004C4175" w:rsidRPr="0015366F">
        <w:rPr>
          <w:rFonts w:ascii="PT Astra Serif" w:hAnsi="PT Astra Serif"/>
          <w:sz w:val="28"/>
          <w:szCs w:val="28"/>
        </w:rPr>
        <w:t>графы 2 Перечня, содержащих сведения, составляющие государственную тайну, - не позднее шести рабочих дней со дня их заключения;</w:t>
      </w:r>
    </w:p>
    <w:p w:rsidR="00523079" w:rsidRPr="0015366F" w:rsidRDefault="00523079" w:rsidP="00523079">
      <w:pPr>
        <w:pStyle w:val="ConsPlusNormal"/>
        <w:ind w:firstLine="709"/>
        <w:jc w:val="both"/>
        <w:rPr>
          <w:rFonts w:ascii="PT Astra Serif" w:hAnsi="PT Astra Serif"/>
          <w:sz w:val="28"/>
          <w:szCs w:val="28"/>
        </w:rPr>
      </w:pPr>
      <w:r w:rsidRPr="0015366F">
        <w:rPr>
          <w:rFonts w:ascii="PT Astra Serif" w:hAnsi="PT Astra Serif"/>
          <w:sz w:val="28"/>
          <w:szCs w:val="28"/>
        </w:rPr>
        <w:t xml:space="preserve">пунктами </w:t>
      </w:r>
      <w:r w:rsidR="00813F72" w:rsidRPr="0015366F">
        <w:rPr>
          <w:rFonts w:ascii="PT Astra Serif" w:hAnsi="PT Astra Serif"/>
          <w:sz w:val="28"/>
          <w:szCs w:val="28"/>
        </w:rPr>
        <w:t>7</w:t>
      </w:r>
      <w:r w:rsidR="000274DC" w:rsidRPr="0015366F">
        <w:rPr>
          <w:rFonts w:ascii="PT Astra Serif" w:hAnsi="PT Astra Serif"/>
          <w:sz w:val="28"/>
          <w:szCs w:val="28"/>
        </w:rPr>
        <w:t xml:space="preserve">, </w:t>
      </w:r>
      <w:r w:rsidR="00813F72" w:rsidRPr="0015366F">
        <w:rPr>
          <w:rFonts w:ascii="PT Astra Serif" w:hAnsi="PT Astra Serif"/>
          <w:sz w:val="28"/>
          <w:szCs w:val="28"/>
        </w:rPr>
        <w:t>8</w:t>
      </w:r>
      <w:r w:rsidR="000274DC" w:rsidRPr="0015366F">
        <w:rPr>
          <w:rFonts w:ascii="PT Astra Serif" w:hAnsi="PT Astra Serif"/>
          <w:sz w:val="28"/>
          <w:szCs w:val="28"/>
        </w:rPr>
        <w:t xml:space="preserve"> </w:t>
      </w:r>
      <w:r w:rsidRPr="0015366F">
        <w:rPr>
          <w:rFonts w:ascii="PT Astra Serif" w:hAnsi="PT Astra Serif"/>
          <w:sz w:val="28"/>
          <w:szCs w:val="28"/>
        </w:rPr>
        <w:t xml:space="preserve">графы 2 Перечня, не содержащих сведения, составляющие государственную тайну, - не позднее </w:t>
      </w:r>
      <w:r w:rsidR="000274DC" w:rsidRPr="0015366F">
        <w:rPr>
          <w:rFonts w:ascii="PT Astra Serif" w:hAnsi="PT Astra Serif"/>
          <w:sz w:val="28"/>
          <w:szCs w:val="28"/>
        </w:rPr>
        <w:t xml:space="preserve">пяти </w:t>
      </w:r>
      <w:r w:rsidRPr="0015366F">
        <w:rPr>
          <w:rFonts w:ascii="PT Astra Serif" w:hAnsi="PT Astra Serif"/>
          <w:sz w:val="28"/>
          <w:szCs w:val="28"/>
        </w:rPr>
        <w:t>рабочих дней со дня их заключения;</w:t>
      </w:r>
    </w:p>
    <w:p w:rsidR="000274DC" w:rsidRPr="0015366F" w:rsidRDefault="000274DC" w:rsidP="000274DC">
      <w:pPr>
        <w:pStyle w:val="ConsPlusNormal"/>
        <w:ind w:firstLine="709"/>
        <w:jc w:val="both"/>
        <w:rPr>
          <w:rFonts w:ascii="PT Astra Serif" w:hAnsi="PT Astra Serif"/>
          <w:sz w:val="28"/>
          <w:szCs w:val="28"/>
        </w:rPr>
      </w:pPr>
      <w:r w:rsidRPr="0015366F">
        <w:rPr>
          <w:rFonts w:ascii="PT Astra Serif" w:hAnsi="PT Astra Serif"/>
          <w:sz w:val="28"/>
          <w:szCs w:val="28"/>
        </w:rPr>
        <w:t>пункт</w:t>
      </w:r>
      <w:r w:rsidR="00813F72" w:rsidRPr="0015366F">
        <w:rPr>
          <w:rFonts w:ascii="PT Astra Serif" w:hAnsi="PT Astra Serif"/>
          <w:sz w:val="28"/>
          <w:szCs w:val="28"/>
        </w:rPr>
        <w:t>ом</w:t>
      </w:r>
      <w:r w:rsidRPr="0015366F">
        <w:rPr>
          <w:rFonts w:ascii="PT Astra Serif" w:hAnsi="PT Astra Serif"/>
          <w:sz w:val="28"/>
          <w:szCs w:val="28"/>
        </w:rPr>
        <w:t xml:space="preserve"> </w:t>
      </w:r>
      <w:r w:rsidR="00813F72" w:rsidRPr="0015366F">
        <w:rPr>
          <w:rFonts w:ascii="PT Astra Serif" w:hAnsi="PT Astra Serif"/>
          <w:sz w:val="28"/>
          <w:szCs w:val="28"/>
        </w:rPr>
        <w:t>9</w:t>
      </w:r>
      <w:r w:rsidRPr="0015366F">
        <w:rPr>
          <w:rFonts w:ascii="PT Astra Serif" w:hAnsi="PT Astra Serif"/>
          <w:sz w:val="28"/>
          <w:szCs w:val="28"/>
        </w:rPr>
        <w:t xml:space="preserve"> графы 2 Перечня, не содержащих сведения, составляющие государственную тайну, - не позднее десяти рабочих дней со дня вступления в силу нормативно-правового акта;</w:t>
      </w:r>
    </w:p>
    <w:p w:rsidR="004C4175" w:rsidRPr="0015366F" w:rsidRDefault="005538F2" w:rsidP="00B962EB">
      <w:pPr>
        <w:pStyle w:val="ConsPlusNormal"/>
        <w:ind w:firstLine="709"/>
        <w:jc w:val="both"/>
        <w:rPr>
          <w:rFonts w:ascii="PT Astra Serif" w:hAnsi="PT Astra Serif"/>
          <w:sz w:val="28"/>
          <w:szCs w:val="28"/>
        </w:rPr>
      </w:pPr>
      <w:hyperlink w:anchor="Par782" w:tooltip="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w:history="1">
        <w:proofErr w:type="gramStart"/>
        <w:r w:rsidR="004C4175" w:rsidRPr="0015366F">
          <w:rPr>
            <w:rFonts w:ascii="PT Astra Serif" w:hAnsi="PT Astra Serif"/>
            <w:sz w:val="28"/>
            <w:szCs w:val="28"/>
          </w:rPr>
          <w:t>пунктом 1</w:t>
        </w:r>
        <w:r w:rsidR="00125595" w:rsidRPr="0015366F">
          <w:rPr>
            <w:rFonts w:ascii="PT Astra Serif" w:hAnsi="PT Astra Serif"/>
            <w:sz w:val="28"/>
            <w:szCs w:val="28"/>
          </w:rPr>
          <w:t>0</w:t>
        </w:r>
        <w:r w:rsidR="004C4175" w:rsidRPr="0015366F">
          <w:rPr>
            <w:rFonts w:ascii="PT Astra Serif" w:hAnsi="PT Astra Serif"/>
            <w:sz w:val="28"/>
            <w:szCs w:val="28"/>
          </w:rPr>
          <w:t xml:space="preserve"> графы 2</w:t>
        </w:r>
      </w:hyperlink>
      <w:r w:rsidR="004C4175" w:rsidRPr="0015366F">
        <w:rPr>
          <w:rFonts w:ascii="PT Astra Serif" w:hAnsi="PT Astra Serif"/>
          <w:sz w:val="28"/>
          <w:szCs w:val="28"/>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бюджета </w:t>
      </w:r>
      <w:r w:rsidR="0015366F" w:rsidRPr="0015366F">
        <w:rPr>
          <w:rFonts w:ascii="PT Astra Serif" w:hAnsi="PT Astra Serif"/>
          <w:sz w:val="28"/>
          <w:szCs w:val="28"/>
        </w:rPr>
        <w:t>Токарёвского</w:t>
      </w:r>
      <w:r w:rsidR="00125595" w:rsidRPr="0015366F">
        <w:rPr>
          <w:rFonts w:ascii="PT Astra Serif" w:hAnsi="PT Astra Serif"/>
          <w:sz w:val="28"/>
          <w:szCs w:val="28"/>
        </w:rPr>
        <w:t xml:space="preserve"> муниципального округа </w:t>
      </w:r>
      <w:r w:rsidR="00025E42" w:rsidRPr="0015366F">
        <w:rPr>
          <w:rFonts w:ascii="PT Astra Serif" w:hAnsi="PT Astra Serif"/>
          <w:sz w:val="28"/>
          <w:szCs w:val="28"/>
        </w:rPr>
        <w:t xml:space="preserve">Тамбовской области </w:t>
      </w:r>
      <w:r w:rsidR="004C4175" w:rsidRPr="0015366F">
        <w:rPr>
          <w:rFonts w:ascii="PT Astra Serif" w:hAnsi="PT Astra Serif"/>
          <w:sz w:val="28"/>
          <w:szCs w:val="28"/>
        </w:rPr>
        <w:t>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w:t>
      </w:r>
      <w:proofErr w:type="gramEnd"/>
      <w:r w:rsidR="004C4175" w:rsidRPr="0015366F">
        <w:rPr>
          <w:rFonts w:ascii="PT Astra Serif" w:hAnsi="PT Astra Serif"/>
          <w:sz w:val="28"/>
          <w:szCs w:val="28"/>
        </w:rPr>
        <w:t>), в пределах доведенных лимитов бюджетных обязательств на соответствующие цели;</w:t>
      </w:r>
    </w:p>
    <w:p w:rsidR="004C4175" w:rsidRPr="0015366F" w:rsidRDefault="005538F2" w:rsidP="00B962EB">
      <w:pPr>
        <w:pStyle w:val="ConsPlusNormal"/>
        <w:ind w:firstLine="709"/>
        <w:jc w:val="both"/>
        <w:rPr>
          <w:rFonts w:ascii="PT Astra Serif" w:hAnsi="PT Astra Serif"/>
          <w:sz w:val="28"/>
          <w:szCs w:val="28"/>
        </w:rPr>
      </w:pPr>
      <w:hyperlink w:anchor="Par788" w:tooltip="Исполнительный документ (исполнительный лист, судебный приказ) (далее - исполнительный документ)" w:history="1">
        <w:proofErr w:type="gramStart"/>
        <w:r w:rsidR="004C4175" w:rsidRPr="0015366F">
          <w:rPr>
            <w:rFonts w:ascii="PT Astra Serif" w:hAnsi="PT Astra Serif"/>
            <w:sz w:val="28"/>
            <w:szCs w:val="28"/>
          </w:rPr>
          <w:t>пунктами 1</w:t>
        </w:r>
        <w:r w:rsidR="00125595" w:rsidRPr="0015366F">
          <w:rPr>
            <w:rFonts w:ascii="PT Astra Serif" w:hAnsi="PT Astra Serif"/>
            <w:sz w:val="28"/>
            <w:szCs w:val="28"/>
          </w:rPr>
          <w:t>1</w:t>
        </w:r>
      </w:hyperlink>
      <w:r w:rsidR="004C4175" w:rsidRPr="0015366F">
        <w:rPr>
          <w:rFonts w:ascii="PT Astra Serif" w:hAnsi="PT Astra Serif"/>
          <w:sz w:val="28"/>
          <w:szCs w:val="28"/>
        </w:rPr>
        <w:t xml:space="preserve"> - </w:t>
      </w:r>
      <w:hyperlink w:anchor="Par795" w:tooltip="Решение налогового органа о взыскании налога, сбора, пеней и штрафов (далее - решение налогового органа)" w:history="1">
        <w:r w:rsidR="004C4175" w:rsidRPr="0015366F">
          <w:rPr>
            <w:rFonts w:ascii="PT Astra Serif" w:hAnsi="PT Astra Serif"/>
            <w:sz w:val="28"/>
            <w:szCs w:val="28"/>
          </w:rPr>
          <w:t>1</w:t>
        </w:r>
        <w:r w:rsidR="00125595" w:rsidRPr="0015366F">
          <w:rPr>
            <w:rFonts w:ascii="PT Astra Serif" w:hAnsi="PT Astra Serif"/>
            <w:sz w:val="28"/>
            <w:szCs w:val="28"/>
          </w:rPr>
          <w:t>2</w:t>
        </w:r>
        <w:r w:rsidR="004C4175" w:rsidRPr="0015366F">
          <w:rPr>
            <w:rFonts w:ascii="PT Astra Serif" w:hAnsi="PT Astra Serif"/>
            <w:sz w:val="28"/>
            <w:szCs w:val="28"/>
          </w:rPr>
          <w:t xml:space="preserve"> графы 2</w:t>
        </w:r>
      </w:hyperlink>
      <w:r w:rsidR="004C4175" w:rsidRPr="0015366F">
        <w:rPr>
          <w:rFonts w:ascii="PT Astra Serif" w:hAnsi="PT Astra Serif"/>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CC6E12"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125595" w:rsidRPr="0015366F">
        <w:rPr>
          <w:rFonts w:ascii="PT Astra Serif" w:hAnsi="PT Astra Serif"/>
          <w:sz w:val="28"/>
          <w:szCs w:val="28"/>
        </w:rPr>
        <w:t xml:space="preserve"> муниципального округа </w:t>
      </w:r>
      <w:r w:rsidR="00CC6E12" w:rsidRPr="0015366F">
        <w:rPr>
          <w:rFonts w:ascii="PT Astra Serif" w:hAnsi="PT Astra Serif"/>
          <w:sz w:val="28"/>
          <w:szCs w:val="28"/>
        </w:rPr>
        <w:t xml:space="preserve">Тамбовской области </w:t>
      </w:r>
      <w:r w:rsidR="004C4175" w:rsidRPr="0015366F">
        <w:rPr>
          <w:rFonts w:ascii="PT Astra Serif" w:hAnsi="PT Astra Serif"/>
          <w:sz w:val="28"/>
          <w:szCs w:val="28"/>
        </w:rPr>
        <w:t xml:space="preserve">- должником информации об источнике образования задолженности и кодах бюджетной классификации, по которым должны быть произведены расходы бюджета </w:t>
      </w:r>
      <w:r w:rsidR="0015366F" w:rsidRPr="0015366F">
        <w:rPr>
          <w:rFonts w:ascii="PT Astra Serif" w:hAnsi="PT Astra Serif"/>
          <w:sz w:val="28"/>
          <w:szCs w:val="28"/>
        </w:rPr>
        <w:t>Токарёвского</w:t>
      </w:r>
      <w:r w:rsidR="00125595" w:rsidRPr="0015366F">
        <w:rPr>
          <w:rFonts w:ascii="PT Astra Serif" w:hAnsi="PT Astra Serif"/>
          <w:sz w:val="28"/>
          <w:szCs w:val="28"/>
        </w:rPr>
        <w:t xml:space="preserve"> муниципального округа </w:t>
      </w:r>
      <w:r w:rsidR="00AF351C" w:rsidRPr="0015366F">
        <w:rPr>
          <w:rFonts w:ascii="PT Astra Serif" w:hAnsi="PT Astra Serif"/>
          <w:sz w:val="28"/>
          <w:szCs w:val="28"/>
        </w:rPr>
        <w:t xml:space="preserve">Тамбовской области </w:t>
      </w:r>
      <w:r w:rsidR="004C4175" w:rsidRPr="0015366F">
        <w:rPr>
          <w:rFonts w:ascii="PT Astra Serif" w:hAnsi="PT Astra Serif"/>
          <w:sz w:val="28"/>
          <w:szCs w:val="28"/>
        </w:rPr>
        <w:t>по исполнению исполнительного документа, решения налогового органа о взыскании налога, сбора, страхового</w:t>
      </w:r>
      <w:proofErr w:type="gramEnd"/>
      <w:r w:rsidR="004C4175" w:rsidRPr="0015366F">
        <w:rPr>
          <w:rFonts w:ascii="PT Astra Serif" w:hAnsi="PT Astra Serif"/>
          <w:sz w:val="28"/>
          <w:szCs w:val="28"/>
        </w:rPr>
        <w:t xml:space="preserve">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4C4175" w:rsidRPr="0015366F" w:rsidRDefault="005538F2" w:rsidP="00B962EB">
      <w:pPr>
        <w:pStyle w:val="ConsPlusNormal"/>
        <w:ind w:firstLine="709"/>
        <w:jc w:val="both"/>
        <w:rPr>
          <w:rFonts w:ascii="PT Astra Serif" w:hAnsi="PT Astra Serif"/>
          <w:sz w:val="28"/>
          <w:szCs w:val="28"/>
        </w:rPr>
      </w:pPr>
      <w:hyperlink w:anchor="Par801"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004C4175" w:rsidRPr="0015366F">
          <w:rPr>
            <w:rFonts w:ascii="PT Astra Serif" w:hAnsi="PT Astra Serif"/>
            <w:sz w:val="28"/>
            <w:szCs w:val="28"/>
          </w:rPr>
          <w:t>пунктом 1</w:t>
        </w:r>
        <w:r w:rsidR="00125595" w:rsidRPr="0015366F">
          <w:rPr>
            <w:rFonts w:ascii="PT Astra Serif" w:hAnsi="PT Astra Serif"/>
            <w:sz w:val="28"/>
            <w:szCs w:val="28"/>
          </w:rPr>
          <w:t>3</w:t>
        </w:r>
        <w:r w:rsidR="004C4175" w:rsidRPr="0015366F">
          <w:rPr>
            <w:rFonts w:ascii="PT Astra Serif" w:hAnsi="PT Astra Serif"/>
            <w:sz w:val="28"/>
            <w:szCs w:val="28"/>
          </w:rPr>
          <w:t xml:space="preserve"> графы 2</w:t>
        </w:r>
      </w:hyperlink>
      <w:r w:rsidR="004C4175" w:rsidRPr="0015366F">
        <w:rPr>
          <w:rFonts w:ascii="PT Astra Serif" w:hAnsi="PT Astra Serif"/>
          <w:sz w:val="28"/>
          <w:szCs w:val="28"/>
        </w:rPr>
        <w:t xml:space="preserve"> Перечня, исполнение денежных обязательств по которым осуществляется в случаях, установленных </w:t>
      </w:r>
      <w:hyperlink w:anchor="Par241" w:tooltip="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history="1">
        <w:r w:rsidR="004C4175" w:rsidRPr="0015366F">
          <w:rPr>
            <w:rFonts w:ascii="PT Astra Serif" w:hAnsi="PT Astra Serif"/>
            <w:sz w:val="28"/>
            <w:szCs w:val="28"/>
          </w:rPr>
          <w:t xml:space="preserve">абзацами </w:t>
        </w:r>
        <w:r w:rsidR="003D4FB9" w:rsidRPr="0015366F">
          <w:rPr>
            <w:rFonts w:ascii="PT Astra Serif" w:hAnsi="PT Astra Serif"/>
            <w:sz w:val="28"/>
            <w:szCs w:val="28"/>
          </w:rPr>
          <w:t>вторым</w:t>
        </w:r>
      </w:hyperlink>
      <w:r w:rsidR="004C4175" w:rsidRPr="0015366F">
        <w:rPr>
          <w:rFonts w:ascii="PT Astra Serif" w:hAnsi="PT Astra Serif"/>
          <w:sz w:val="28"/>
          <w:szCs w:val="28"/>
        </w:rPr>
        <w:t xml:space="preserve"> </w:t>
      </w:r>
      <w:r w:rsidR="003D4FB9" w:rsidRPr="0015366F">
        <w:rPr>
          <w:rFonts w:ascii="PT Astra Serif" w:hAnsi="PT Astra Serif"/>
          <w:sz w:val="28"/>
          <w:szCs w:val="28"/>
        </w:rPr>
        <w:t>–</w:t>
      </w:r>
      <w:r w:rsidR="004C4175" w:rsidRPr="0015366F">
        <w:rPr>
          <w:rFonts w:ascii="PT Astra Serif" w:hAnsi="PT Astra Serif"/>
          <w:sz w:val="28"/>
          <w:szCs w:val="28"/>
        </w:rPr>
        <w:t xml:space="preserve"> </w:t>
      </w:r>
      <w:r w:rsidR="003D4FB9" w:rsidRPr="0015366F">
        <w:rPr>
          <w:rFonts w:ascii="PT Astra Serif" w:hAnsi="PT Astra Serif"/>
          <w:sz w:val="28"/>
          <w:szCs w:val="28"/>
        </w:rPr>
        <w:t xml:space="preserve">шестым </w:t>
      </w:r>
      <w:r w:rsidR="004C4175" w:rsidRPr="0015366F">
        <w:rPr>
          <w:rFonts w:ascii="PT Astra Serif" w:hAnsi="PT Astra Serif"/>
          <w:sz w:val="28"/>
          <w:szCs w:val="28"/>
        </w:rPr>
        <w:t>пункта 2</w:t>
      </w:r>
      <w:r w:rsidR="00417531" w:rsidRPr="0015366F">
        <w:rPr>
          <w:rFonts w:ascii="PT Astra Serif" w:hAnsi="PT Astra Serif"/>
          <w:sz w:val="28"/>
          <w:szCs w:val="28"/>
        </w:rPr>
        <w:t>4</w:t>
      </w:r>
      <w:r w:rsidR="004C4175" w:rsidRPr="0015366F">
        <w:rPr>
          <w:rFonts w:ascii="PT Astra Serif" w:hAnsi="PT Astra Serif"/>
          <w:sz w:val="28"/>
          <w:szCs w:val="28"/>
        </w:rPr>
        <w:t xml:space="preserve"> настоящего Порядка, не позднее трех рабочих дней со дня поступления документа-основания получателю средств бюджета</w:t>
      </w:r>
      <w:r w:rsidR="0098026F"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C23D74" w:rsidRPr="0015366F">
        <w:rPr>
          <w:rFonts w:ascii="PT Astra Serif" w:hAnsi="PT Astra Serif"/>
          <w:sz w:val="28"/>
          <w:szCs w:val="28"/>
        </w:rPr>
        <w:t xml:space="preserve"> муниципального округа </w:t>
      </w:r>
      <w:r w:rsidR="0098026F" w:rsidRPr="0015366F">
        <w:rPr>
          <w:rFonts w:ascii="PT Astra Serif" w:hAnsi="PT Astra Serif"/>
          <w:sz w:val="28"/>
          <w:szCs w:val="28"/>
        </w:rPr>
        <w:t xml:space="preserve">Тамбовской области </w:t>
      </w:r>
      <w:r w:rsidR="004C4175" w:rsidRPr="0015366F">
        <w:rPr>
          <w:rFonts w:ascii="PT Astra Serif" w:hAnsi="PT Astra Serif"/>
          <w:sz w:val="28"/>
          <w:szCs w:val="28"/>
        </w:rPr>
        <w:t>для оплаты.</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При направлении в </w:t>
      </w:r>
      <w:r w:rsidR="00823ACE"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 xml:space="preserve">Сведений о бюджетном обязательстве, возникшем на основании документа-основания, предусмотренного </w:t>
      </w:r>
      <w:hyperlink w:anchor="Par782" w:tooltip="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w:history="1">
        <w:r w:rsidRPr="0015366F">
          <w:rPr>
            <w:rFonts w:ascii="PT Astra Serif" w:hAnsi="PT Astra Serif"/>
            <w:sz w:val="28"/>
            <w:szCs w:val="28"/>
          </w:rPr>
          <w:t>пунктом 1</w:t>
        </w:r>
        <w:r w:rsidR="009F73F7" w:rsidRPr="0015366F">
          <w:rPr>
            <w:rFonts w:ascii="PT Astra Serif" w:hAnsi="PT Astra Serif"/>
            <w:sz w:val="28"/>
            <w:szCs w:val="28"/>
          </w:rPr>
          <w:t>0</w:t>
        </w:r>
        <w:r w:rsidRPr="0015366F">
          <w:rPr>
            <w:rFonts w:ascii="PT Astra Serif" w:hAnsi="PT Astra Serif"/>
            <w:sz w:val="28"/>
            <w:szCs w:val="28"/>
          </w:rPr>
          <w:t xml:space="preserve"> графы 2</w:t>
        </w:r>
      </w:hyperlink>
      <w:r w:rsidRPr="0015366F">
        <w:rPr>
          <w:rFonts w:ascii="PT Astra Serif" w:hAnsi="PT Astra Serif"/>
          <w:sz w:val="28"/>
          <w:szCs w:val="28"/>
        </w:rPr>
        <w:t xml:space="preserve"> Перечня, копия указанного документа-основания в </w:t>
      </w:r>
      <w:r w:rsidR="00823ACE"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не представляется.</w:t>
      </w:r>
    </w:p>
    <w:p w:rsidR="004C4175" w:rsidRPr="0015366F" w:rsidRDefault="004C4175" w:rsidP="00B962EB">
      <w:pPr>
        <w:pStyle w:val="ConsPlusNormal"/>
        <w:ind w:firstLine="709"/>
        <w:jc w:val="both"/>
        <w:rPr>
          <w:rFonts w:ascii="PT Astra Serif" w:hAnsi="PT Astra Serif"/>
          <w:sz w:val="28"/>
          <w:szCs w:val="28"/>
        </w:rPr>
      </w:pPr>
      <w:bookmarkStart w:id="1" w:name="Par114"/>
      <w:bookmarkEnd w:id="1"/>
      <w:r w:rsidRPr="0015366F">
        <w:rPr>
          <w:rFonts w:ascii="PT Astra Serif" w:hAnsi="PT Astra Serif"/>
          <w:sz w:val="28"/>
          <w:szCs w:val="28"/>
        </w:rPr>
        <w:t xml:space="preserve">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w:t>
      </w:r>
      <w:hyperlink w:anchor="Par79" w:tooltip="8. Сведения о бюджетных обязательствах, возникших на основании документов-оснований, предусмотренных пунктами 1 - 3.5, 6.1, 8.1, 9.1 графы 2 Перечня (далее - принимаемые бюджетные обязательства), а также документов-оснований, предусмотренных пунктами 4 - 6, 7," w:history="1">
        <w:r w:rsidRPr="0015366F">
          <w:rPr>
            <w:rFonts w:ascii="PT Astra Serif" w:hAnsi="PT Astra Serif"/>
            <w:sz w:val="28"/>
            <w:szCs w:val="28"/>
          </w:rPr>
          <w:t>пункта 8</w:t>
        </w:r>
      </w:hyperlink>
      <w:r w:rsidRPr="0015366F">
        <w:rPr>
          <w:rFonts w:ascii="PT Astra Serif" w:hAnsi="PT Astra Serif"/>
          <w:sz w:val="28"/>
          <w:szCs w:val="28"/>
        </w:rPr>
        <w:t xml:space="preserve"> настоящего Порядка с указанием учетного номера бюджетного обязательства, в которое вносится изменение.</w:t>
      </w:r>
    </w:p>
    <w:p w:rsidR="004C4175" w:rsidRPr="0015366F" w:rsidRDefault="004C4175" w:rsidP="00B962EB">
      <w:pPr>
        <w:pStyle w:val="ConsPlusNormal"/>
        <w:ind w:firstLine="709"/>
        <w:jc w:val="both"/>
        <w:rPr>
          <w:rFonts w:ascii="PT Astra Serif" w:hAnsi="PT Astra Serif"/>
          <w:sz w:val="28"/>
          <w:szCs w:val="28"/>
        </w:rPr>
      </w:pPr>
      <w:bookmarkStart w:id="2" w:name="Par116"/>
      <w:bookmarkEnd w:id="2"/>
      <w:proofErr w:type="gramStart"/>
      <w:r w:rsidRPr="0015366F">
        <w:rPr>
          <w:rFonts w:ascii="PT Astra Serif" w:hAnsi="PT Astra Serif"/>
          <w:sz w:val="28"/>
          <w:szCs w:val="28"/>
        </w:rPr>
        <w:lastRenderedPageBreak/>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w:t>
      </w:r>
      <w:r w:rsidR="00423D2F" w:rsidRPr="0015366F">
        <w:rPr>
          <w:rFonts w:ascii="PT Astra Serif" w:hAnsi="PT Astra Serif"/>
          <w:sz w:val="28"/>
          <w:szCs w:val="28"/>
        </w:rPr>
        <w:t xml:space="preserve">ом </w:t>
      </w:r>
      <w:r w:rsidR="00DD4EF0" w:rsidRPr="0015366F">
        <w:rPr>
          <w:rFonts w:ascii="PT Astra Serif" w:hAnsi="PT Astra Serif"/>
          <w:sz w:val="28"/>
          <w:szCs w:val="28"/>
        </w:rPr>
        <w:t>5</w:t>
      </w:r>
      <w:r w:rsidRPr="0015366F">
        <w:rPr>
          <w:rFonts w:ascii="PT Astra Serif" w:hAnsi="PT Astra Serif"/>
          <w:sz w:val="28"/>
          <w:szCs w:val="28"/>
        </w:rPr>
        <w:t xml:space="preserve"> (сведения о которых подлежат включению в реестр контрактов)</w:t>
      </w:r>
      <w:r w:rsidR="00423D2F" w:rsidRPr="0015366F">
        <w:rPr>
          <w:rFonts w:ascii="PT Astra Serif" w:hAnsi="PT Astra Serif"/>
          <w:sz w:val="28"/>
          <w:szCs w:val="28"/>
        </w:rPr>
        <w:t xml:space="preserve"> графы 2 </w:t>
      </w:r>
      <w:r w:rsidRPr="0015366F">
        <w:rPr>
          <w:rFonts w:ascii="PT Astra Serif" w:hAnsi="PT Astra Serif"/>
          <w:sz w:val="28"/>
          <w:szCs w:val="28"/>
        </w:rPr>
        <w:t>Перечня, Сведения о бюджетном обязательстве формируются на основании документов-оснований, предусмотренных пункт</w:t>
      </w:r>
      <w:r w:rsidR="00C638E9" w:rsidRPr="0015366F">
        <w:rPr>
          <w:rFonts w:ascii="PT Astra Serif" w:hAnsi="PT Astra Serif"/>
          <w:sz w:val="28"/>
          <w:szCs w:val="28"/>
        </w:rPr>
        <w:t xml:space="preserve">ом </w:t>
      </w:r>
      <w:r w:rsidR="00DD4EF0" w:rsidRPr="0015366F">
        <w:rPr>
          <w:rFonts w:ascii="PT Astra Serif" w:hAnsi="PT Astra Serif"/>
          <w:sz w:val="28"/>
          <w:szCs w:val="28"/>
        </w:rPr>
        <w:t>4</w:t>
      </w:r>
      <w:r w:rsidR="00C638E9" w:rsidRPr="0015366F">
        <w:rPr>
          <w:rFonts w:ascii="PT Astra Serif" w:hAnsi="PT Astra Serif"/>
          <w:sz w:val="28"/>
          <w:szCs w:val="28"/>
        </w:rPr>
        <w:t xml:space="preserve"> </w:t>
      </w:r>
      <w:r w:rsidRPr="0015366F">
        <w:rPr>
          <w:rFonts w:ascii="PT Astra Serif" w:hAnsi="PT Astra Serif"/>
          <w:sz w:val="28"/>
          <w:szCs w:val="28"/>
        </w:rPr>
        <w:t>графы 2 Перечня, до внесения изменений в поставленное на учет бюджетное обязательство для осуществления проверки, предусмотренной:</w:t>
      </w:r>
      <w:proofErr w:type="gramEnd"/>
    </w:p>
    <w:p w:rsidR="004C4175" w:rsidRPr="0015366F" w:rsidRDefault="005538F2" w:rsidP="00B962EB">
      <w:pPr>
        <w:pStyle w:val="ConsPlusNormal"/>
        <w:ind w:firstLine="709"/>
        <w:jc w:val="both"/>
        <w:rPr>
          <w:rFonts w:ascii="PT Astra Serif" w:hAnsi="PT Astra Serif"/>
          <w:sz w:val="28"/>
          <w:szCs w:val="28"/>
        </w:rPr>
      </w:pPr>
      <w:hyperlink w:anchor="Par136"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004C4175" w:rsidRPr="0015366F">
          <w:rPr>
            <w:rFonts w:ascii="PT Astra Serif" w:hAnsi="PT Astra Serif"/>
            <w:sz w:val="28"/>
            <w:szCs w:val="28"/>
          </w:rPr>
          <w:t>абзацами четвертым</w:t>
        </w:r>
      </w:hyperlink>
      <w:r w:rsidR="004C4175" w:rsidRPr="0015366F">
        <w:rPr>
          <w:rFonts w:ascii="PT Astra Serif" w:hAnsi="PT Astra Serif"/>
          <w:sz w:val="28"/>
          <w:szCs w:val="28"/>
        </w:rPr>
        <w:t xml:space="preserve"> и </w:t>
      </w:r>
      <w:hyperlink w:anchor="Par137"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 w:history="1">
        <w:r w:rsidR="004C4175" w:rsidRPr="0015366F">
          <w:rPr>
            <w:rFonts w:ascii="PT Astra Serif" w:hAnsi="PT Astra Serif"/>
            <w:sz w:val="28"/>
            <w:szCs w:val="28"/>
          </w:rPr>
          <w:t>пятым пункта 11</w:t>
        </w:r>
      </w:hyperlink>
      <w:r w:rsidR="004C4175" w:rsidRPr="0015366F">
        <w:rPr>
          <w:rFonts w:ascii="PT Astra Serif" w:hAnsi="PT Astra Serif"/>
          <w:sz w:val="28"/>
          <w:szCs w:val="28"/>
        </w:rPr>
        <w:t xml:space="preserve">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4C4175" w:rsidRPr="0015366F" w:rsidRDefault="005538F2" w:rsidP="00B962EB">
      <w:pPr>
        <w:pStyle w:val="ConsPlusNormal"/>
        <w:ind w:firstLine="709"/>
        <w:jc w:val="both"/>
        <w:rPr>
          <w:rFonts w:ascii="PT Astra Serif" w:hAnsi="PT Astra Serif"/>
          <w:sz w:val="28"/>
          <w:szCs w:val="28"/>
        </w:rPr>
      </w:pPr>
      <w:hyperlink w:anchor="Par144" w:tooltip="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 w:history="1">
        <w:r w:rsidR="004C4175" w:rsidRPr="0015366F">
          <w:rPr>
            <w:rFonts w:ascii="PT Astra Serif" w:hAnsi="PT Astra Serif"/>
            <w:sz w:val="28"/>
            <w:szCs w:val="28"/>
          </w:rPr>
          <w:t>абзацем десятым пункта 11</w:t>
        </w:r>
      </w:hyperlink>
      <w:r w:rsidR="004C4175" w:rsidRPr="0015366F">
        <w:rPr>
          <w:rFonts w:ascii="PT Astra Serif" w:hAnsi="PT Astra Serif"/>
          <w:sz w:val="28"/>
          <w:szCs w:val="28"/>
        </w:rPr>
        <w:t xml:space="preserve">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4C4175" w:rsidRPr="0015366F" w:rsidRDefault="004C4175" w:rsidP="00B962EB">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 xml:space="preserve">В случае внесения изменений в поставленное на учет бюджетное обязательство без внесения изменений в документ-основание, предусмотренный </w:t>
      </w:r>
      <w:hyperlink w:anchor="Par690"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15366F">
          <w:rPr>
            <w:rFonts w:ascii="PT Astra Serif" w:hAnsi="PT Astra Serif"/>
            <w:sz w:val="28"/>
            <w:szCs w:val="28"/>
          </w:rPr>
          <w:t xml:space="preserve">пунктами </w:t>
        </w:r>
      </w:hyperlink>
      <w:r w:rsidR="00D11765" w:rsidRPr="0015366F">
        <w:rPr>
          <w:rFonts w:ascii="PT Astra Serif" w:hAnsi="PT Astra Serif"/>
          <w:sz w:val="28"/>
          <w:szCs w:val="28"/>
        </w:rPr>
        <w:t>5</w:t>
      </w:r>
      <w:r w:rsidRPr="0015366F">
        <w:rPr>
          <w:rFonts w:ascii="PT Astra Serif" w:hAnsi="PT Astra Serif"/>
          <w:sz w:val="28"/>
          <w:szCs w:val="28"/>
        </w:rPr>
        <w:t xml:space="preserve"> и </w:t>
      </w:r>
      <w:hyperlink w:anchor="Par698"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00D11765" w:rsidRPr="0015366F">
          <w:rPr>
            <w:rFonts w:ascii="PT Astra Serif" w:hAnsi="PT Astra Serif"/>
            <w:sz w:val="28"/>
            <w:szCs w:val="28"/>
          </w:rPr>
          <w:t>6</w:t>
        </w:r>
        <w:r w:rsidRPr="0015366F">
          <w:rPr>
            <w:rFonts w:ascii="PT Astra Serif" w:hAnsi="PT Astra Serif"/>
            <w:sz w:val="28"/>
            <w:szCs w:val="28"/>
          </w:rPr>
          <w:t xml:space="preserve"> графы 2</w:t>
        </w:r>
      </w:hyperlink>
      <w:r w:rsidRPr="0015366F">
        <w:rPr>
          <w:rFonts w:ascii="PT Astra Serif" w:hAnsi="PT Astra Serif"/>
          <w:sz w:val="28"/>
          <w:szCs w:val="28"/>
        </w:rPr>
        <w:t xml:space="preserve"> Перечня, получатель средств бюджета </w:t>
      </w:r>
      <w:r w:rsidR="0015366F" w:rsidRPr="0015366F">
        <w:rPr>
          <w:rFonts w:ascii="PT Astra Serif" w:hAnsi="PT Astra Serif"/>
          <w:sz w:val="28"/>
          <w:szCs w:val="28"/>
        </w:rPr>
        <w:t>Токарёвского</w:t>
      </w:r>
      <w:r w:rsidR="00FC1CF5" w:rsidRPr="0015366F">
        <w:rPr>
          <w:rFonts w:ascii="PT Astra Serif" w:hAnsi="PT Astra Serif"/>
          <w:sz w:val="28"/>
          <w:szCs w:val="28"/>
        </w:rPr>
        <w:t xml:space="preserve"> муниципального округа </w:t>
      </w:r>
      <w:r w:rsidR="00507C7A" w:rsidRPr="0015366F">
        <w:rPr>
          <w:rFonts w:ascii="PT Astra Serif" w:hAnsi="PT Astra Serif"/>
          <w:sz w:val="28"/>
          <w:szCs w:val="28"/>
        </w:rPr>
        <w:t xml:space="preserve">Тамбовской области </w:t>
      </w:r>
      <w:r w:rsidRPr="0015366F">
        <w:rPr>
          <w:rFonts w:ascii="PT Astra Serif" w:hAnsi="PT Astra Serif"/>
          <w:sz w:val="28"/>
          <w:szCs w:val="28"/>
        </w:rPr>
        <w:t>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roofErr w:type="gramEnd"/>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При формировании Сведений о бюджетном обязательстве получателем средств бюджета </w:t>
      </w:r>
      <w:r w:rsidR="0015366F" w:rsidRPr="0015366F">
        <w:rPr>
          <w:rFonts w:ascii="PT Astra Serif" w:hAnsi="PT Astra Serif"/>
          <w:sz w:val="28"/>
          <w:szCs w:val="28"/>
        </w:rPr>
        <w:t>Токарёвского</w:t>
      </w:r>
      <w:r w:rsidR="00FC1CF5" w:rsidRPr="0015366F">
        <w:rPr>
          <w:rFonts w:ascii="PT Astra Serif" w:hAnsi="PT Astra Serif"/>
          <w:sz w:val="28"/>
          <w:szCs w:val="28"/>
        </w:rPr>
        <w:t xml:space="preserve"> муниципального округа </w:t>
      </w:r>
      <w:r w:rsidR="00507C7A"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в соответствии с </w:t>
      </w:r>
      <w:hyperlink w:anchor="Par116" w:tooltip="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6" w:history="1">
        <w:r w:rsidRPr="0015366F">
          <w:rPr>
            <w:rFonts w:ascii="PT Astra Serif" w:hAnsi="PT Astra Serif"/>
            <w:sz w:val="28"/>
            <w:szCs w:val="28"/>
          </w:rPr>
          <w:t>абзацем вторым</w:t>
        </w:r>
      </w:hyperlink>
      <w:r w:rsidRPr="0015366F">
        <w:rPr>
          <w:rFonts w:ascii="PT Astra Serif" w:hAnsi="PT Astra Serif"/>
          <w:sz w:val="28"/>
          <w:szCs w:val="28"/>
        </w:rPr>
        <w:t xml:space="preserve"> настоящего пункта </w:t>
      </w:r>
      <w:r w:rsidR="00507C7A"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 xml:space="preserve">дополнительно осуществляет проверку, предусмотренную </w:t>
      </w:r>
      <w:hyperlink w:anchor="Par130" w:tooltip="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федерального бюджета в органы Федерального казначейства для постановки на учет бюджетных об" w:history="1">
        <w:r w:rsidRPr="0015366F">
          <w:rPr>
            <w:rFonts w:ascii="PT Astra Serif" w:hAnsi="PT Astra Serif"/>
            <w:sz w:val="28"/>
            <w:szCs w:val="28"/>
          </w:rPr>
          <w:t>абзацами вторым</w:t>
        </w:r>
      </w:hyperlink>
      <w:r w:rsidRPr="0015366F">
        <w:rPr>
          <w:rFonts w:ascii="PT Astra Serif" w:hAnsi="PT Astra Serif"/>
          <w:sz w:val="28"/>
          <w:szCs w:val="28"/>
        </w:rPr>
        <w:t xml:space="preserve">, </w:t>
      </w:r>
      <w:hyperlink w:anchor="Par135" w:tooltip="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 w:history="1">
        <w:r w:rsidRPr="0015366F">
          <w:rPr>
            <w:rFonts w:ascii="PT Astra Serif" w:hAnsi="PT Astra Serif"/>
            <w:sz w:val="28"/>
            <w:szCs w:val="28"/>
          </w:rPr>
          <w:t>третьим</w:t>
        </w:r>
      </w:hyperlink>
      <w:r w:rsidRPr="0015366F">
        <w:rPr>
          <w:rFonts w:ascii="PT Astra Serif" w:hAnsi="PT Astra Serif"/>
          <w:sz w:val="28"/>
          <w:szCs w:val="28"/>
        </w:rPr>
        <w:t xml:space="preserve"> и </w:t>
      </w:r>
      <w:hyperlink w:anchor="Par138" w:tooltip="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федерального бюджета, указанному в Сведениях о бюджетном обязательстве, документе-осн" w:history="1">
        <w:r w:rsidRPr="0015366F">
          <w:rPr>
            <w:rFonts w:ascii="PT Astra Serif" w:hAnsi="PT Astra Serif"/>
            <w:sz w:val="28"/>
            <w:szCs w:val="28"/>
          </w:rPr>
          <w:t>шестым пункта 11</w:t>
        </w:r>
      </w:hyperlink>
      <w:r w:rsidRPr="0015366F">
        <w:rPr>
          <w:rFonts w:ascii="PT Astra Serif" w:hAnsi="PT Astra Serif"/>
          <w:sz w:val="28"/>
          <w:szCs w:val="28"/>
        </w:rPr>
        <w:t xml:space="preserve"> настоящего Порядка.</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4E6308"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повторно не представляется.</w:t>
      </w:r>
    </w:p>
    <w:p w:rsidR="004C4175" w:rsidRPr="0015366F" w:rsidRDefault="004C4175" w:rsidP="00B962EB">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В случае внесения изменений в бюджетное обязательство в связи с внесением изменений в документ-основание</w:t>
      </w:r>
      <w:proofErr w:type="gramEnd"/>
      <w:r w:rsidRPr="0015366F">
        <w:rPr>
          <w:rFonts w:ascii="PT Astra Serif" w:hAnsi="PT Astra Serif"/>
          <w:sz w:val="28"/>
          <w:szCs w:val="28"/>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бюджета </w:t>
      </w:r>
      <w:r w:rsidR="0015366F" w:rsidRPr="0015366F">
        <w:rPr>
          <w:rFonts w:ascii="PT Astra Serif" w:hAnsi="PT Astra Serif"/>
          <w:sz w:val="28"/>
          <w:szCs w:val="28"/>
        </w:rPr>
        <w:t>Токарёвского</w:t>
      </w:r>
      <w:r w:rsidR="00FC1CF5" w:rsidRPr="0015366F">
        <w:rPr>
          <w:rFonts w:ascii="PT Astra Serif" w:hAnsi="PT Astra Serif"/>
          <w:sz w:val="28"/>
          <w:szCs w:val="28"/>
        </w:rPr>
        <w:t xml:space="preserve"> муниципального округа </w:t>
      </w:r>
      <w:r w:rsidR="00817F36"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в </w:t>
      </w:r>
      <w:r w:rsidR="00817F36"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одновременно с формированием Сведений о бюджетном обязательстве.</w:t>
      </w:r>
    </w:p>
    <w:p w:rsidR="004C4175" w:rsidRPr="0015366F" w:rsidRDefault="004C4175" w:rsidP="00B962EB">
      <w:pPr>
        <w:pStyle w:val="ConsPlusNormal"/>
        <w:ind w:firstLine="709"/>
        <w:jc w:val="both"/>
        <w:rPr>
          <w:rFonts w:ascii="PT Astra Serif" w:hAnsi="PT Astra Serif"/>
          <w:sz w:val="28"/>
          <w:szCs w:val="28"/>
        </w:rPr>
      </w:pPr>
      <w:bookmarkStart w:id="3" w:name="Par128"/>
      <w:bookmarkEnd w:id="3"/>
      <w:r w:rsidRPr="0015366F">
        <w:rPr>
          <w:rFonts w:ascii="PT Astra Serif" w:hAnsi="PT Astra Serif"/>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w:t>
      </w:r>
      <w:r w:rsidR="00C52FDB" w:rsidRPr="0015366F">
        <w:rPr>
          <w:rFonts w:ascii="PT Astra Serif" w:hAnsi="PT Astra Serif"/>
          <w:sz w:val="28"/>
          <w:szCs w:val="28"/>
        </w:rPr>
        <w:t xml:space="preserve">средств </w:t>
      </w:r>
      <w:r w:rsidRPr="0015366F">
        <w:rPr>
          <w:rFonts w:ascii="PT Astra Serif" w:hAnsi="PT Astra Serif"/>
          <w:sz w:val="28"/>
          <w:szCs w:val="28"/>
        </w:rPr>
        <w:t>бюджета</w:t>
      </w:r>
      <w:r w:rsidR="00C52FDB"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303FE7" w:rsidRPr="0015366F">
        <w:rPr>
          <w:rFonts w:ascii="PT Astra Serif" w:hAnsi="PT Astra Serif"/>
          <w:sz w:val="28"/>
          <w:szCs w:val="28"/>
        </w:rPr>
        <w:t xml:space="preserve"> муниципального округа </w:t>
      </w:r>
      <w:r w:rsidR="00C52FDB" w:rsidRPr="0015366F">
        <w:rPr>
          <w:rFonts w:ascii="PT Astra Serif" w:hAnsi="PT Astra Serif"/>
          <w:sz w:val="28"/>
          <w:szCs w:val="28"/>
        </w:rPr>
        <w:t>Тамбовской области</w:t>
      </w:r>
      <w:r w:rsidRPr="0015366F">
        <w:rPr>
          <w:rFonts w:ascii="PT Astra Serif" w:hAnsi="PT Astra Serif"/>
          <w:sz w:val="28"/>
          <w:szCs w:val="28"/>
        </w:rPr>
        <w:t xml:space="preserve">, </w:t>
      </w:r>
      <w:r w:rsidR="00C52FDB"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осуществляет их проверку по следующим направлениям:</w:t>
      </w:r>
    </w:p>
    <w:p w:rsidR="004C4175" w:rsidRPr="0015366F" w:rsidRDefault="004C4175" w:rsidP="00B962EB">
      <w:pPr>
        <w:pStyle w:val="ConsPlusNormal"/>
        <w:ind w:firstLine="709"/>
        <w:jc w:val="both"/>
        <w:rPr>
          <w:rFonts w:ascii="PT Astra Serif" w:hAnsi="PT Astra Serif"/>
          <w:sz w:val="28"/>
          <w:szCs w:val="28"/>
        </w:rPr>
      </w:pPr>
      <w:bookmarkStart w:id="4" w:name="Par130"/>
      <w:bookmarkEnd w:id="4"/>
      <w:proofErr w:type="gramStart"/>
      <w:r w:rsidRPr="0015366F">
        <w:rPr>
          <w:rFonts w:ascii="PT Astra Serif" w:hAnsi="PT Astra Serif"/>
          <w:sz w:val="28"/>
          <w:szCs w:val="28"/>
        </w:rPr>
        <w:lastRenderedPageBreak/>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15366F" w:rsidRPr="0015366F">
        <w:rPr>
          <w:rFonts w:ascii="PT Astra Serif" w:hAnsi="PT Astra Serif"/>
          <w:sz w:val="28"/>
          <w:szCs w:val="28"/>
        </w:rPr>
        <w:t>Токарёвского</w:t>
      </w:r>
      <w:r w:rsidR="00303FE7" w:rsidRPr="0015366F">
        <w:rPr>
          <w:rFonts w:ascii="PT Astra Serif" w:hAnsi="PT Astra Serif"/>
          <w:sz w:val="28"/>
          <w:szCs w:val="28"/>
        </w:rPr>
        <w:t xml:space="preserve"> муниципального округа </w:t>
      </w:r>
      <w:r w:rsidR="00C52FDB"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в </w:t>
      </w:r>
      <w:r w:rsidR="00E97538" w:rsidRPr="0015366F">
        <w:rPr>
          <w:rFonts w:ascii="PT Astra Serif" w:hAnsi="PT Astra Serif"/>
          <w:sz w:val="28"/>
          <w:szCs w:val="28"/>
        </w:rPr>
        <w:t>УФК по Тамбовской области</w:t>
      </w:r>
      <w:r w:rsidRPr="0015366F">
        <w:rPr>
          <w:rFonts w:ascii="PT Astra Serif" w:hAnsi="PT Astra Serif"/>
          <w:sz w:val="28"/>
          <w:szCs w:val="28"/>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1E0736" w:rsidRPr="0015366F" w:rsidRDefault="004C4175" w:rsidP="001E0736">
      <w:pPr>
        <w:pStyle w:val="ConsPlusNormal"/>
        <w:ind w:firstLine="709"/>
        <w:jc w:val="both"/>
        <w:rPr>
          <w:rFonts w:ascii="PT Astra Serif" w:hAnsi="PT Astra Serif"/>
          <w:sz w:val="28"/>
          <w:szCs w:val="28"/>
        </w:rPr>
      </w:pPr>
      <w:bookmarkStart w:id="5" w:name="Par135"/>
      <w:bookmarkEnd w:id="5"/>
      <w:r w:rsidRPr="0015366F">
        <w:rPr>
          <w:rFonts w:ascii="PT Astra Serif" w:hAnsi="PT Astra Serif"/>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ar358" w:tooltip="Реквизиты" w:history="1">
        <w:r w:rsidRPr="0015366F">
          <w:rPr>
            <w:rFonts w:ascii="PT Astra Serif" w:hAnsi="PT Astra Serif"/>
            <w:sz w:val="28"/>
            <w:szCs w:val="28"/>
          </w:rPr>
          <w:t xml:space="preserve">приложением </w:t>
        </w:r>
        <w:r w:rsidR="00C52FDB" w:rsidRPr="0015366F">
          <w:rPr>
            <w:rFonts w:ascii="PT Astra Serif" w:hAnsi="PT Astra Serif"/>
            <w:sz w:val="28"/>
            <w:szCs w:val="28"/>
          </w:rPr>
          <w:t xml:space="preserve">№ </w:t>
        </w:r>
        <w:r w:rsidRPr="0015366F">
          <w:rPr>
            <w:rFonts w:ascii="PT Astra Serif" w:hAnsi="PT Astra Serif"/>
            <w:sz w:val="28"/>
            <w:szCs w:val="28"/>
          </w:rPr>
          <w:t>1</w:t>
        </w:r>
      </w:hyperlink>
      <w:r w:rsidRPr="0015366F">
        <w:rPr>
          <w:rFonts w:ascii="PT Astra Serif" w:hAnsi="PT Astra Serif"/>
          <w:sz w:val="28"/>
          <w:szCs w:val="28"/>
        </w:rPr>
        <w:t xml:space="preserve"> к </w:t>
      </w:r>
      <w:r w:rsidR="001E0736" w:rsidRPr="0015366F">
        <w:rPr>
          <w:rFonts w:ascii="PT Astra Serif" w:hAnsi="PT Astra Serif"/>
          <w:sz w:val="28"/>
          <w:szCs w:val="28"/>
        </w:rPr>
        <w:t>настоящему Порядку;</w:t>
      </w:r>
    </w:p>
    <w:p w:rsidR="004C4175" w:rsidRPr="0015366F" w:rsidRDefault="004C4175" w:rsidP="00B962EB">
      <w:pPr>
        <w:pStyle w:val="ConsPlusNormal"/>
        <w:ind w:firstLine="709"/>
        <w:jc w:val="both"/>
        <w:rPr>
          <w:rFonts w:ascii="PT Astra Serif" w:hAnsi="PT Astra Serif"/>
          <w:sz w:val="28"/>
          <w:szCs w:val="28"/>
        </w:rPr>
      </w:pPr>
      <w:bookmarkStart w:id="6" w:name="Par136"/>
      <w:bookmarkEnd w:id="6"/>
      <w:proofErr w:type="spellStart"/>
      <w:r w:rsidRPr="0015366F">
        <w:rPr>
          <w:rFonts w:ascii="PT Astra Serif" w:hAnsi="PT Astra Serif"/>
          <w:sz w:val="28"/>
          <w:szCs w:val="28"/>
        </w:rPr>
        <w:t>непревышение</w:t>
      </w:r>
      <w:proofErr w:type="spellEnd"/>
      <w:r w:rsidRPr="0015366F">
        <w:rPr>
          <w:rFonts w:ascii="PT Astra Serif" w:hAnsi="PT Astra Serif"/>
          <w:sz w:val="28"/>
          <w:szCs w:val="28"/>
        </w:rPr>
        <w:t xml:space="preserve"> суммы бюджетного обязательства по соответствующим кодам классификации расходов бюджета</w:t>
      </w:r>
      <w:r w:rsidR="00B52B76" w:rsidRPr="0015366F">
        <w:rPr>
          <w:rFonts w:ascii="PT Astra Serif" w:hAnsi="PT Astra Serif"/>
          <w:sz w:val="28"/>
          <w:szCs w:val="28"/>
        </w:rPr>
        <w:t xml:space="preserve"> </w:t>
      </w:r>
      <w:r w:rsidRPr="0015366F">
        <w:rPr>
          <w:rFonts w:ascii="PT Astra Serif" w:hAnsi="PT Astra Serif"/>
          <w:sz w:val="28"/>
          <w:szCs w:val="28"/>
        </w:rPr>
        <w:t>над суммой неиспользованных лимитов бюджетных обязательств (бюджетных ассигнований на исполнение публичных нормативных обязательств), отраженных на лицевом счете</w:t>
      </w:r>
      <w:r w:rsidR="00303FE7" w:rsidRPr="0015366F">
        <w:rPr>
          <w:rFonts w:ascii="PT Astra Serif" w:hAnsi="PT Astra Serif"/>
          <w:sz w:val="28"/>
          <w:szCs w:val="28"/>
        </w:rPr>
        <w:t xml:space="preserve"> ПБС</w:t>
      </w:r>
      <w:r w:rsidRPr="0015366F">
        <w:rPr>
          <w:rFonts w:ascii="PT Astra Serif" w:hAnsi="PT Astra Serif"/>
          <w:sz w:val="28"/>
          <w:szCs w:val="28"/>
        </w:rPr>
        <w:t>, отдельно для текущего финансового года, для первого и для второго года планового периода;</w:t>
      </w:r>
    </w:p>
    <w:p w:rsidR="004C4175" w:rsidRPr="0015366F" w:rsidRDefault="004C4175" w:rsidP="00B962EB">
      <w:pPr>
        <w:pStyle w:val="ConsPlusNormal"/>
        <w:ind w:firstLine="709"/>
        <w:jc w:val="both"/>
        <w:rPr>
          <w:rFonts w:ascii="PT Astra Serif" w:hAnsi="PT Astra Serif"/>
          <w:sz w:val="28"/>
          <w:szCs w:val="28"/>
        </w:rPr>
      </w:pPr>
      <w:bookmarkStart w:id="7" w:name="Par137"/>
      <w:bookmarkEnd w:id="7"/>
      <w:proofErr w:type="spellStart"/>
      <w:r w:rsidRPr="0015366F">
        <w:rPr>
          <w:rFonts w:ascii="PT Astra Serif" w:hAnsi="PT Astra Serif"/>
          <w:sz w:val="28"/>
          <w:szCs w:val="28"/>
        </w:rPr>
        <w:t>непревышение</w:t>
      </w:r>
      <w:proofErr w:type="spellEnd"/>
      <w:r w:rsidRPr="0015366F">
        <w:rPr>
          <w:rFonts w:ascii="PT Astra Serif" w:hAnsi="PT Astra Serif"/>
          <w:sz w:val="28"/>
          <w:szCs w:val="28"/>
        </w:rPr>
        <w:t xml:space="preserve"> суммы бюджетного обязательства, пересчитанной </w:t>
      </w:r>
      <w:r w:rsidR="00B52B76"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 xml:space="preserve">в валюту Российской Федерации в соответствии с </w:t>
      </w:r>
      <w:hyperlink w:anchor="Par182" w:tooltip="15. Одно поставленное на учет бюджетное обязательство может содержать несколько кодов классификации расходов федерального бюджета и уникальных кодов объектов капитального строительства или объектов недвижимого имущества (мероприятий по информатизации) (при нал" w:history="1">
        <w:r w:rsidRPr="0015366F">
          <w:rPr>
            <w:rFonts w:ascii="PT Astra Serif" w:hAnsi="PT Astra Serif"/>
            <w:sz w:val="28"/>
            <w:szCs w:val="28"/>
          </w:rPr>
          <w:t>пунктом 15</w:t>
        </w:r>
      </w:hyperlink>
      <w:r w:rsidRPr="0015366F">
        <w:rPr>
          <w:rFonts w:ascii="PT Astra Serif" w:hAnsi="PT Astra Serif"/>
          <w:sz w:val="28"/>
          <w:szCs w:val="28"/>
        </w:rPr>
        <w:t xml:space="preserve"> настоящего Порядка, над суммой неиспользованных лимитов бюджетных обязатель</w:t>
      </w:r>
      <w:proofErr w:type="gramStart"/>
      <w:r w:rsidRPr="0015366F">
        <w:rPr>
          <w:rFonts w:ascii="PT Astra Serif" w:hAnsi="PT Astra Serif"/>
          <w:sz w:val="28"/>
          <w:szCs w:val="28"/>
        </w:rPr>
        <w:t>ств в сл</w:t>
      </w:r>
      <w:proofErr w:type="gramEnd"/>
      <w:r w:rsidRPr="0015366F">
        <w:rPr>
          <w:rFonts w:ascii="PT Astra Serif" w:hAnsi="PT Astra Serif"/>
          <w:sz w:val="28"/>
          <w:szCs w:val="28"/>
        </w:rPr>
        <w:t>учае постановки на учет принятого бюджетного обязательства в иностранной валюте;</w:t>
      </w:r>
    </w:p>
    <w:p w:rsidR="004C4175" w:rsidRPr="0015366F" w:rsidRDefault="004C4175" w:rsidP="00B962EB">
      <w:pPr>
        <w:pStyle w:val="ConsPlusNormal"/>
        <w:ind w:firstLine="709"/>
        <w:jc w:val="both"/>
        <w:rPr>
          <w:rFonts w:ascii="PT Astra Serif" w:hAnsi="PT Astra Serif"/>
          <w:sz w:val="28"/>
          <w:szCs w:val="28"/>
        </w:rPr>
      </w:pPr>
      <w:bookmarkStart w:id="8" w:name="Par138"/>
      <w:bookmarkEnd w:id="8"/>
      <w:r w:rsidRPr="0015366F">
        <w:rPr>
          <w:rFonts w:ascii="PT Astra Serif" w:hAnsi="PT Astra Serif"/>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w:t>
      </w:r>
      <w:r w:rsidR="00B52B76" w:rsidRPr="0015366F">
        <w:rPr>
          <w:rFonts w:ascii="PT Astra Serif" w:hAnsi="PT Astra Serif"/>
          <w:sz w:val="28"/>
          <w:szCs w:val="28"/>
        </w:rPr>
        <w:t xml:space="preserve"> бюджета</w:t>
      </w:r>
      <w:r w:rsidRPr="0015366F">
        <w:rPr>
          <w:rFonts w:ascii="PT Astra Serif" w:hAnsi="PT Astra Serif"/>
          <w:sz w:val="28"/>
          <w:szCs w:val="28"/>
        </w:rPr>
        <w:t>, указанному в Сведениях о бюджетном обязательстве, документе-основании.</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В случае формирования Сведений о бюджетном обязательстве </w:t>
      </w:r>
      <w:r w:rsidR="00B52B76"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 xml:space="preserve">при постановке на учет бюджетного обязательства (внесении в него изменений), осуществляется проверка, предусмотренная </w:t>
      </w:r>
      <w:hyperlink w:anchor="Par136"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Pr="0015366F">
          <w:rPr>
            <w:rFonts w:ascii="PT Astra Serif" w:hAnsi="PT Astra Serif"/>
            <w:sz w:val="28"/>
            <w:szCs w:val="28"/>
          </w:rPr>
          <w:t>абзацами четвертым</w:t>
        </w:r>
      </w:hyperlink>
      <w:r w:rsidRPr="0015366F">
        <w:rPr>
          <w:rFonts w:ascii="PT Astra Serif" w:hAnsi="PT Astra Serif"/>
          <w:sz w:val="28"/>
          <w:szCs w:val="28"/>
        </w:rPr>
        <w:t xml:space="preserve"> и </w:t>
      </w:r>
      <w:hyperlink w:anchor="Par137"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 w:history="1">
        <w:r w:rsidRPr="0015366F">
          <w:rPr>
            <w:rFonts w:ascii="PT Astra Serif" w:hAnsi="PT Astra Serif"/>
            <w:sz w:val="28"/>
            <w:szCs w:val="28"/>
          </w:rPr>
          <w:t>пятым</w:t>
        </w:r>
      </w:hyperlink>
      <w:r w:rsidRPr="0015366F">
        <w:rPr>
          <w:rFonts w:ascii="PT Astra Serif" w:hAnsi="PT Astra Serif"/>
          <w:sz w:val="28"/>
          <w:szCs w:val="28"/>
        </w:rPr>
        <w:t xml:space="preserve"> настоящего пункта.</w:t>
      </w:r>
    </w:p>
    <w:p w:rsidR="004C4175" w:rsidRPr="0015366F" w:rsidRDefault="004C4175" w:rsidP="00B962EB">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 xml:space="preserve">При постановке на учет бюджетных обязательств, возникающих на основании документа-основания, предусмотренного </w:t>
      </w:r>
      <w:hyperlink w:anchor="Par690"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006C74A9" w:rsidRPr="0015366F">
          <w:rPr>
            <w:rFonts w:ascii="PT Astra Serif" w:hAnsi="PT Astra Serif"/>
            <w:sz w:val="28"/>
            <w:szCs w:val="28"/>
          </w:rPr>
          <w:t>пунктом 5</w:t>
        </w:r>
        <w:r w:rsidRPr="0015366F">
          <w:rPr>
            <w:rFonts w:ascii="PT Astra Serif" w:hAnsi="PT Astra Serif"/>
            <w:sz w:val="28"/>
            <w:szCs w:val="28"/>
          </w:rPr>
          <w:t xml:space="preserve"> графы 2</w:t>
        </w:r>
      </w:hyperlink>
      <w:r w:rsidRPr="0015366F">
        <w:rPr>
          <w:rFonts w:ascii="PT Astra Serif" w:hAnsi="PT Astra Serif"/>
          <w:sz w:val="28"/>
          <w:szCs w:val="28"/>
        </w:rPr>
        <w:t xml:space="preserve"> Перечня, сведения о котором подлежат включению в реестр контрактов, </w:t>
      </w:r>
      <w:r w:rsidR="006C74A9"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 xml:space="preserve">при проведении проверки, предусмотренной </w:t>
      </w:r>
      <w:hyperlink w:anchor="Par130" w:tooltip="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федерального бюджета в органы Федерального казначейства для постановки на учет бюджетных об" w:history="1">
        <w:r w:rsidRPr="0015366F">
          <w:rPr>
            <w:rFonts w:ascii="PT Astra Serif" w:hAnsi="PT Astra Serif"/>
            <w:sz w:val="28"/>
            <w:szCs w:val="28"/>
          </w:rPr>
          <w:t>абзацем вторым</w:t>
        </w:r>
      </w:hyperlink>
      <w:r w:rsidRPr="0015366F">
        <w:rPr>
          <w:rFonts w:ascii="PT Astra Serif" w:hAnsi="PT Astra Serif"/>
          <w:sz w:val="28"/>
          <w:szCs w:val="28"/>
        </w:rPr>
        <w:t xml:space="preserve">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roofErr w:type="gramEnd"/>
    </w:p>
    <w:p w:rsidR="004C4175" w:rsidRPr="0015366F" w:rsidRDefault="004C4175" w:rsidP="00B962EB">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 xml:space="preserve">При постановке на учет бюджетных обязательств, возникающих на основании документов-оснований, предусмотренных </w:t>
      </w:r>
      <w:hyperlink w:anchor="Par650" w:tooltip="Извещение об осуществлении закупки" w:history="1">
        <w:r w:rsidRPr="0015366F">
          <w:rPr>
            <w:rFonts w:ascii="PT Astra Serif" w:hAnsi="PT Astra Serif"/>
            <w:sz w:val="28"/>
            <w:szCs w:val="28"/>
          </w:rPr>
          <w:t>пункт</w:t>
        </w:r>
        <w:r w:rsidR="006F62A3" w:rsidRPr="0015366F">
          <w:rPr>
            <w:rFonts w:ascii="PT Astra Serif" w:hAnsi="PT Astra Serif"/>
            <w:sz w:val="28"/>
            <w:szCs w:val="28"/>
          </w:rPr>
          <w:t xml:space="preserve">ами </w:t>
        </w:r>
        <w:r w:rsidRPr="0015366F">
          <w:rPr>
            <w:rFonts w:ascii="PT Astra Serif" w:hAnsi="PT Astra Serif"/>
            <w:sz w:val="28"/>
            <w:szCs w:val="28"/>
          </w:rPr>
          <w:t>1</w:t>
        </w:r>
      </w:hyperlink>
      <w:r w:rsidR="005A149A" w:rsidRPr="0015366F">
        <w:rPr>
          <w:rFonts w:ascii="PT Astra Serif" w:hAnsi="PT Astra Serif"/>
          <w:sz w:val="28"/>
          <w:szCs w:val="28"/>
        </w:rPr>
        <w:t xml:space="preserve"> - </w:t>
      </w:r>
      <w:r w:rsidR="006F62A3" w:rsidRPr="0015366F">
        <w:rPr>
          <w:rFonts w:ascii="PT Astra Serif" w:hAnsi="PT Astra Serif"/>
          <w:sz w:val="28"/>
          <w:szCs w:val="28"/>
        </w:rPr>
        <w:t xml:space="preserve">4 графы 2 </w:t>
      </w:r>
      <w:r w:rsidRPr="0015366F">
        <w:rPr>
          <w:rFonts w:ascii="PT Astra Serif" w:hAnsi="PT Astra Serif"/>
          <w:sz w:val="28"/>
          <w:szCs w:val="28"/>
        </w:rPr>
        <w:t xml:space="preserve">Перечня, подлежащих размещению в </w:t>
      </w:r>
      <w:r w:rsidR="00075311" w:rsidRPr="0015366F">
        <w:rPr>
          <w:rFonts w:ascii="PT Astra Serif" w:hAnsi="PT Astra Serif"/>
          <w:sz w:val="28"/>
          <w:szCs w:val="28"/>
        </w:rPr>
        <w:t>ЕИС</w:t>
      </w:r>
      <w:r w:rsidRPr="0015366F">
        <w:rPr>
          <w:rFonts w:ascii="PT Astra Serif" w:hAnsi="PT Astra Serif"/>
          <w:sz w:val="28"/>
          <w:szCs w:val="28"/>
        </w:rPr>
        <w:t xml:space="preserve">, при проведении проверки, предусмотренной </w:t>
      </w:r>
      <w:hyperlink w:anchor="Par138" w:tooltip="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федерального бюджета, указанному в Сведениях о бюджетном обязательстве, документе-осн" w:history="1">
        <w:r w:rsidRPr="0015366F">
          <w:rPr>
            <w:rFonts w:ascii="PT Astra Serif" w:hAnsi="PT Astra Serif"/>
            <w:sz w:val="28"/>
            <w:szCs w:val="28"/>
          </w:rPr>
          <w:t>абзацем шестым</w:t>
        </w:r>
      </w:hyperlink>
      <w:r w:rsidRPr="0015366F">
        <w:rPr>
          <w:rFonts w:ascii="PT Astra Serif" w:hAnsi="PT Astra Serif"/>
          <w:sz w:val="28"/>
          <w:szCs w:val="28"/>
        </w:rPr>
        <w:t xml:space="preserve"> настоящего пункта, </w:t>
      </w:r>
      <w:r w:rsidR="006F62A3"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 xml:space="preserve">осуществляет проверку соответствия информации, включаемой в </w:t>
      </w:r>
      <w:r w:rsidRPr="0015366F">
        <w:rPr>
          <w:rFonts w:ascii="PT Astra Serif" w:hAnsi="PT Astra Serif"/>
          <w:sz w:val="28"/>
          <w:szCs w:val="28"/>
        </w:rPr>
        <w:lastRenderedPageBreak/>
        <w:t xml:space="preserve">Сведения о бюджетном обязательстве, аналогичной информации, подлежащей проверке в соответствии с Правилами контроля </w:t>
      </w:r>
      <w:r w:rsidR="00B2334A" w:rsidRPr="0015366F">
        <w:rPr>
          <w:rFonts w:ascii="PT Astra Serif" w:hAnsi="PT Astra Serif"/>
          <w:sz w:val="28"/>
          <w:szCs w:val="28"/>
        </w:rPr>
        <w:t xml:space="preserve">№ </w:t>
      </w:r>
      <w:r w:rsidRPr="0015366F">
        <w:rPr>
          <w:rFonts w:ascii="PT Astra Serif" w:hAnsi="PT Astra Serif"/>
          <w:sz w:val="28"/>
          <w:szCs w:val="28"/>
        </w:rPr>
        <w:t>1193.</w:t>
      </w:r>
      <w:proofErr w:type="gramEnd"/>
    </w:p>
    <w:p w:rsidR="004C4175" w:rsidRPr="0015366F" w:rsidRDefault="004C4175" w:rsidP="00B962EB">
      <w:pPr>
        <w:pStyle w:val="ConsPlusNormal"/>
        <w:ind w:firstLine="709"/>
        <w:jc w:val="both"/>
        <w:rPr>
          <w:rFonts w:ascii="PT Astra Serif" w:hAnsi="PT Astra Serif"/>
          <w:sz w:val="28"/>
          <w:szCs w:val="28"/>
        </w:rPr>
      </w:pPr>
      <w:bookmarkStart w:id="9" w:name="Par144"/>
      <w:bookmarkEnd w:id="9"/>
      <w:r w:rsidRPr="0015366F">
        <w:rPr>
          <w:rFonts w:ascii="PT Astra Serif" w:hAnsi="PT Astra Serif"/>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9D1B87"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 xml:space="preserve">осуществляет проверку </w:t>
      </w:r>
      <w:proofErr w:type="spellStart"/>
      <w:r w:rsidRPr="0015366F">
        <w:rPr>
          <w:rFonts w:ascii="PT Astra Serif" w:hAnsi="PT Astra Serif"/>
          <w:sz w:val="28"/>
          <w:szCs w:val="28"/>
        </w:rPr>
        <w:t>непревышения</w:t>
      </w:r>
      <w:proofErr w:type="spellEnd"/>
      <w:r w:rsidRPr="0015366F">
        <w:rPr>
          <w:rFonts w:ascii="PT Astra Serif" w:hAnsi="PT Astra Serif"/>
          <w:sz w:val="28"/>
          <w:szCs w:val="28"/>
        </w:rPr>
        <w:t xml:space="preserve"> суммы исполнения бюджетного обязательства над изменяемой суммой бюджетного обязательства.</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В случае аннулирования принимаемого бюджетного обязательства проверка, предусмотренная </w:t>
      </w:r>
      <w:hyperlink w:anchor="Par130" w:tooltip="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федерального бюджета в органы Федерального казначейства для постановки на учет бюджетных об" w:history="1">
        <w:r w:rsidRPr="0015366F">
          <w:rPr>
            <w:rFonts w:ascii="PT Astra Serif" w:hAnsi="PT Astra Serif"/>
            <w:sz w:val="28"/>
            <w:szCs w:val="28"/>
          </w:rPr>
          <w:t>абзацами вторым</w:t>
        </w:r>
      </w:hyperlink>
      <w:r w:rsidRPr="0015366F">
        <w:rPr>
          <w:rFonts w:ascii="PT Astra Serif" w:hAnsi="PT Astra Serif"/>
          <w:sz w:val="28"/>
          <w:szCs w:val="28"/>
        </w:rPr>
        <w:t xml:space="preserve">, </w:t>
      </w:r>
      <w:hyperlink w:anchor="Par136"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Pr="0015366F">
          <w:rPr>
            <w:rFonts w:ascii="PT Astra Serif" w:hAnsi="PT Astra Serif"/>
            <w:sz w:val="28"/>
            <w:szCs w:val="28"/>
          </w:rPr>
          <w:t>четвертым</w:t>
        </w:r>
      </w:hyperlink>
      <w:r w:rsidRPr="0015366F">
        <w:rPr>
          <w:rFonts w:ascii="PT Astra Serif" w:hAnsi="PT Astra Serif"/>
          <w:sz w:val="28"/>
          <w:szCs w:val="28"/>
        </w:rPr>
        <w:t xml:space="preserve"> - </w:t>
      </w:r>
      <w:hyperlink w:anchor="Par138" w:tooltip="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федерального бюджета, указанному в Сведениях о бюджетном обязательстве, документе-осн" w:history="1">
        <w:r w:rsidRPr="0015366F">
          <w:rPr>
            <w:rFonts w:ascii="PT Astra Serif" w:hAnsi="PT Astra Serif"/>
            <w:sz w:val="28"/>
            <w:szCs w:val="28"/>
          </w:rPr>
          <w:t>шестым</w:t>
        </w:r>
      </w:hyperlink>
      <w:r w:rsidRPr="0015366F">
        <w:rPr>
          <w:rFonts w:ascii="PT Astra Serif" w:hAnsi="PT Astra Serif"/>
          <w:sz w:val="28"/>
          <w:szCs w:val="28"/>
        </w:rPr>
        <w:t xml:space="preserve"> настоящего пункта, не осуществляется.</w:t>
      </w:r>
    </w:p>
    <w:p w:rsidR="004C4175" w:rsidRPr="0015366F" w:rsidRDefault="004C4175" w:rsidP="00B962EB">
      <w:pPr>
        <w:pStyle w:val="ConsPlusNormal"/>
        <w:ind w:firstLine="709"/>
        <w:jc w:val="both"/>
        <w:rPr>
          <w:rFonts w:ascii="PT Astra Serif" w:hAnsi="PT Astra Serif"/>
          <w:sz w:val="28"/>
          <w:szCs w:val="28"/>
        </w:rPr>
      </w:pPr>
      <w:bookmarkStart w:id="10" w:name="Par148"/>
      <w:bookmarkEnd w:id="10"/>
      <w:r w:rsidRPr="0015366F">
        <w:rPr>
          <w:rFonts w:ascii="PT Astra Serif" w:hAnsi="PT Astra Serif"/>
          <w:sz w:val="28"/>
          <w:szCs w:val="28"/>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w:t>
      </w:r>
      <w:r w:rsidR="00EA605D"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 xml:space="preserve">осуществляется проверка, предусмотренная </w:t>
      </w:r>
      <w:hyperlink w:anchor="Par128"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осуществляет их проверку по следующим" w:history="1">
        <w:r w:rsidRPr="0015366F">
          <w:rPr>
            <w:rFonts w:ascii="PT Astra Serif" w:hAnsi="PT Astra Serif"/>
            <w:sz w:val="28"/>
            <w:szCs w:val="28"/>
          </w:rPr>
          <w:t>пунктом 11</w:t>
        </w:r>
      </w:hyperlink>
      <w:r w:rsidRPr="0015366F">
        <w:rPr>
          <w:rFonts w:ascii="PT Astra Serif" w:hAnsi="PT Astra Serif"/>
          <w:sz w:val="28"/>
          <w:szCs w:val="28"/>
        </w:rPr>
        <w:t xml:space="preserve"> настоящего Порядка:</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по каждому уникальному коду объекта капитального строительства или объекта недвижимого имущества</w:t>
      </w:r>
      <w:r w:rsidR="0020614B" w:rsidRPr="0015366F">
        <w:rPr>
          <w:rFonts w:ascii="PT Astra Serif" w:hAnsi="PT Astra Serif"/>
          <w:sz w:val="28"/>
          <w:szCs w:val="28"/>
        </w:rPr>
        <w:t xml:space="preserve"> (при наличии)</w:t>
      </w:r>
      <w:r w:rsidRPr="0015366F">
        <w:rPr>
          <w:rFonts w:ascii="PT Astra Serif" w:hAnsi="PT Astra Serif"/>
          <w:sz w:val="28"/>
          <w:szCs w:val="28"/>
        </w:rPr>
        <w:t xml:space="preserve">, отраженному на лицевом счете </w:t>
      </w:r>
      <w:r w:rsidR="00DC1E33" w:rsidRPr="0015366F">
        <w:rPr>
          <w:rFonts w:ascii="PT Astra Serif" w:hAnsi="PT Astra Serif"/>
          <w:sz w:val="28"/>
          <w:szCs w:val="28"/>
        </w:rPr>
        <w:t>ПБС</w:t>
      </w:r>
      <w:r w:rsidR="0020614B" w:rsidRPr="0015366F">
        <w:rPr>
          <w:rFonts w:ascii="PT Astra Serif" w:hAnsi="PT Astra Serif"/>
          <w:sz w:val="28"/>
          <w:szCs w:val="28"/>
        </w:rPr>
        <w:t>;</w:t>
      </w:r>
    </w:p>
    <w:p w:rsidR="00914777" w:rsidRPr="0015366F" w:rsidRDefault="00746660"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по каждому аналитическому </w:t>
      </w:r>
      <w:r w:rsidR="00914777" w:rsidRPr="0015366F">
        <w:rPr>
          <w:rFonts w:ascii="PT Astra Serif" w:hAnsi="PT Astra Serif"/>
          <w:sz w:val="28"/>
          <w:szCs w:val="28"/>
        </w:rPr>
        <w:t xml:space="preserve">коду, присваиваемому органами Федерального казначейства </w:t>
      </w:r>
      <w:r w:rsidR="009B0387" w:rsidRPr="0015366F">
        <w:rPr>
          <w:rFonts w:ascii="PT Astra Serif" w:hAnsi="PT Astra Serif"/>
          <w:sz w:val="28"/>
          <w:szCs w:val="28"/>
        </w:rPr>
        <w:t xml:space="preserve">дотациям, </w:t>
      </w:r>
      <w:r w:rsidR="00914777" w:rsidRPr="0015366F">
        <w:rPr>
          <w:rFonts w:ascii="PT Astra Serif" w:hAnsi="PT Astra Serif"/>
          <w:sz w:val="28"/>
          <w:szCs w:val="28"/>
        </w:rPr>
        <w:t>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w:t>
      </w:r>
    </w:p>
    <w:p w:rsidR="00057ECB" w:rsidRPr="0015366F" w:rsidRDefault="002127FF" w:rsidP="002127FF">
      <w:pPr>
        <w:pStyle w:val="ConsPlusNormal"/>
        <w:ind w:firstLine="709"/>
        <w:jc w:val="both"/>
        <w:rPr>
          <w:rFonts w:ascii="PT Astra Serif" w:hAnsi="PT Astra Serif"/>
          <w:sz w:val="28"/>
          <w:szCs w:val="28"/>
        </w:rPr>
      </w:pPr>
      <w:r w:rsidRPr="0015366F">
        <w:rPr>
          <w:rFonts w:ascii="PT Astra Serif" w:hAnsi="PT Astra Serif"/>
          <w:sz w:val="28"/>
          <w:szCs w:val="28"/>
        </w:rPr>
        <w:t xml:space="preserve">по каждому аналитическому коду, присваиваемому органами Федерального казначейства </w:t>
      </w:r>
      <w:r w:rsidR="00057ECB" w:rsidRPr="0015366F">
        <w:rPr>
          <w:rFonts w:ascii="PT Astra Serif" w:hAnsi="PT Astra Serif"/>
          <w:sz w:val="28"/>
          <w:szCs w:val="28"/>
        </w:rPr>
        <w:t>бюджетным кредитам</w:t>
      </w:r>
      <w:r w:rsidR="00824DAC" w:rsidRPr="0015366F">
        <w:rPr>
          <w:rFonts w:ascii="PT Astra Serif" w:hAnsi="PT Astra Serif"/>
          <w:sz w:val="28"/>
          <w:szCs w:val="28"/>
        </w:rPr>
        <w:t xml:space="preserve">, полученным из федерального бюджета на финансовое обеспечение реализации инфраструктурных проектов. </w:t>
      </w:r>
    </w:p>
    <w:p w:rsidR="004C4175" w:rsidRPr="0015366F" w:rsidRDefault="003075A7" w:rsidP="00B962EB">
      <w:pPr>
        <w:pStyle w:val="ConsPlusNormal"/>
        <w:ind w:firstLine="709"/>
        <w:jc w:val="both"/>
        <w:rPr>
          <w:rFonts w:ascii="PT Astra Serif" w:hAnsi="PT Astra Serif"/>
          <w:sz w:val="28"/>
          <w:szCs w:val="28"/>
        </w:rPr>
      </w:pPr>
      <w:bookmarkStart w:id="11" w:name="Par155"/>
      <w:bookmarkEnd w:id="11"/>
      <w:r w:rsidRPr="0015366F">
        <w:rPr>
          <w:rFonts w:ascii="PT Astra Serif" w:hAnsi="PT Astra Serif"/>
          <w:sz w:val="28"/>
          <w:szCs w:val="28"/>
        </w:rPr>
        <w:t>13.</w:t>
      </w:r>
      <w:r w:rsidR="004C4175" w:rsidRPr="0015366F">
        <w:rPr>
          <w:rFonts w:ascii="PT Astra Serif" w:hAnsi="PT Astra Serif"/>
          <w:sz w:val="28"/>
          <w:szCs w:val="28"/>
        </w:rPr>
        <w:t xml:space="preserve"> При постановке на учет бюджетного обязательства (внесении в него изменений) </w:t>
      </w:r>
      <w:r w:rsidR="004B26B8" w:rsidRPr="0015366F">
        <w:rPr>
          <w:rFonts w:ascii="PT Astra Serif" w:hAnsi="PT Astra Serif"/>
          <w:sz w:val="28"/>
          <w:szCs w:val="28"/>
        </w:rPr>
        <w:t xml:space="preserve">УФК по Тамбовской области </w:t>
      </w:r>
      <w:r w:rsidR="004C4175" w:rsidRPr="0015366F">
        <w:rPr>
          <w:rFonts w:ascii="PT Astra Serif" w:hAnsi="PT Astra Serif"/>
          <w:sz w:val="28"/>
          <w:szCs w:val="28"/>
        </w:rPr>
        <w:t>осуществляет проверку Сведений о бюджетном обязательстве, сформированном на основании документа-основания, предусмотренного пунктом:</w:t>
      </w:r>
    </w:p>
    <w:bookmarkStart w:id="12" w:name="Par159"/>
    <w:bookmarkEnd w:id="12"/>
    <w:p w:rsidR="004C4175" w:rsidRPr="0015366F" w:rsidRDefault="005538F2" w:rsidP="00B962EB">
      <w:pPr>
        <w:pStyle w:val="ConsPlusNormal"/>
        <w:ind w:firstLine="709"/>
        <w:jc w:val="both"/>
        <w:rPr>
          <w:rFonts w:ascii="PT Astra Serif" w:hAnsi="PT Astra Serif"/>
          <w:sz w:val="28"/>
          <w:szCs w:val="28"/>
        </w:rPr>
      </w:pPr>
      <w:r w:rsidRPr="0015366F">
        <w:rPr>
          <w:rFonts w:ascii="PT Astra Serif" w:hAnsi="PT Astra Serif"/>
          <w:sz w:val="28"/>
          <w:szCs w:val="28"/>
        </w:rPr>
        <w:fldChar w:fldCharType="begin"/>
      </w:r>
      <w:r w:rsidR="004C4175" w:rsidRPr="0015366F">
        <w:rPr>
          <w:rFonts w:ascii="PT Astra Serif" w:hAnsi="PT Astra Serif"/>
          <w:sz w:val="28"/>
          <w:szCs w:val="28"/>
        </w:rPr>
        <w:instrText>HYPERLINK \l Par650  \o "Извещение об осуществлении закупки"</w:instrText>
      </w:r>
      <w:r w:rsidRPr="0015366F">
        <w:rPr>
          <w:rFonts w:ascii="PT Astra Serif" w:hAnsi="PT Astra Serif"/>
          <w:sz w:val="28"/>
          <w:szCs w:val="28"/>
        </w:rPr>
        <w:fldChar w:fldCharType="separate"/>
      </w:r>
      <w:r w:rsidR="004C4175" w:rsidRPr="0015366F">
        <w:rPr>
          <w:rFonts w:ascii="PT Astra Serif" w:hAnsi="PT Astra Serif"/>
          <w:sz w:val="28"/>
          <w:szCs w:val="28"/>
        </w:rPr>
        <w:t>1</w:t>
      </w:r>
      <w:r w:rsidRPr="0015366F">
        <w:rPr>
          <w:rFonts w:ascii="PT Astra Serif" w:hAnsi="PT Astra Serif"/>
          <w:sz w:val="28"/>
          <w:szCs w:val="28"/>
        </w:rPr>
        <w:fldChar w:fldCharType="end"/>
      </w:r>
      <w:r w:rsidR="00A272E4" w:rsidRPr="0015366F">
        <w:rPr>
          <w:rFonts w:ascii="PT Astra Serif" w:hAnsi="PT Astra Serif"/>
          <w:sz w:val="28"/>
          <w:szCs w:val="28"/>
        </w:rPr>
        <w:t xml:space="preserve"> - </w:t>
      </w:r>
      <w:hyperlink w:anchor="Par668" w:tooltip="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 w:history="1">
        <w:r w:rsidR="004B26B8" w:rsidRPr="0015366F">
          <w:rPr>
            <w:rFonts w:ascii="PT Astra Serif" w:hAnsi="PT Astra Serif"/>
            <w:sz w:val="28"/>
            <w:szCs w:val="28"/>
          </w:rPr>
          <w:t>4</w:t>
        </w:r>
        <w:r w:rsidR="004C4175" w:rsidRPr="0015366F">
          <w:rPr>
            <w:rFonts w:ascii="PT Astra Serif" w:hAnsi="PT Astra Serif"/>
            <w:sz w:val="28"/>
            <w:szCs w:val="28"/>
          </w:rPr>
          <w:t xml:space="preserve"> графы 2</w:t>
        </w:r>
      </w:hyperlink>
      <w:r w:rsidR="004C4175" w:rsidRPr="0015366F">
        <w:rPr>
          <w:rFonts w:ascii="PT Astra Serif" w:hAnsi="PT Astra Serif"/>
          <w:sz w:val="28"/>
          <w:szCs w:val="28"/>
        </w:rPr>
        <w:t xml:space="preserve"> Перечня, сформированного с использованием </w:t>
      </w:r>
      <w:r w:rsidR="004B26B8" w:rsidRPr="0015366F">
        <w:rPr>
          <w:rFonts w:ascii="PT Astra Serif" w:hAnsi="PT Astra Serif"/>
          <w:sz w:val="28"/>
          <w:szCs w:val="28"/>
        </w:rPr>
        <w:t>ЕИС,</w:t>
      </w:r>
      <w:r w:rsidR="004C4175" w:rsidRPr="0015366F">
        <w:rPr>
          <w:rFonts w:ascii="PT Astra Serif" w:hAnsi="PT Astra Serif"/>
          <w:sz w:val="28"/>
          <w:szCs w:val="28"/>
        </w:rPr>
        <w:t xml:space="preserve"> - в течение одного рабочего дня, следующего за днем поступления в </w:t>
      </w:r>
      <w:r w:rsidR="004B26B8" w:rsidRPr="0015366F">
        <w:rPr>
          <w:rFonts w:ascii="PT Astra Serif" w:hAnsi="PT Astra Serif"/>
          <w:sz w:val="28"/>
          <w:szCs w:val="28"/>
        </w:rPr>
        <w:t xml:space="preserve">УФК по Тамбовской области </w:t>
      </w:r>
      <w:r w:rsidR="004C4175" w:rsidRPr="0015366F">
        <w:rPr>
          <w:rFonts w:ascii="PT Astra Serif" w:hAnsi="PT Astra Serif"/>
          <w:sz w:val="28"/>
          <w:szCs w:val="28"/>
        </w:rPr>
        <w:t>Сведений о бюджетном обязательстве или документа-основания в соответствии с пунктами 24 и 28 Правил контроля</w:t>
      </w:r>
      <w:r w:rsidR="004B26B8" w:rsidRPr="0015366F">
        <w:rPr>
          <w:rFonts w:ascii="PT Astra Serif" w:hAnsi="PT Astra Serif"/>
          <w:sz w:val="28"/>
          <w:szCs w:val="28"/>
        </w:rPr>
        <w:t xml:space="preserve"> № </w:t>
      </w:r>
      <w:r w:rsidR="004C4175" w:rsidRPr="0015366F">
        <w:rPr>
          <w:rFonts w:ascii="PT Astra Serif" w:hAnsi="PT Astra Serif"/>
          <w:sz w:val="28"/>
          <w:szCs w:val="28"/>
        </w:rPr>
        <w:t>1193;</w:t>
      </w:r>
    </w:p>
    <w:p w:rsidR="004C4175" w:rsidRPr="0015366F" w:rsidRDefault="00300BA8" w:rsidP="00B962EB">
      <w:pPr>
        <w:pStyle w:val="ConsPlusNormal"/>
        <w:ind w:firstLine="709"/>
        <w:jc w:val="both"/>
        <w:rPr>
          <w:rFonts w:ascii="PT Astra Serif" w:hAnsi="PT Astra Serif"/>
          <w:sz w:val="28"/>
          <w:szCs w:val="28"/>
        </w:rPr>
      </w:pPr>
      <w:r w:rsidRPr="0015366F">
        <w:rPr>
          <w:rFonts w:ascii="PT Astra Serif" w:hAnsi="PT Astra Serif"/>
          <w:sz w:val="28"/>
          <w:szCs w:val="28"/>
        </w:rPr>
        <w:t>5</w:t>
      </w:r>
      <w:hyperlink w:anchor="Par690"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004C4175" w:rsidRPr="0015366F">
          <w:rPr>
            <w:rFonts w:ascii="PT Astra Serif" w:hAnsi="PT Astra Serif"/>
            <w:sz w:val="28"/>
            <w:szCs w:val="28"/>
          </w:rPr>
          <w:t xml:space="preserve"> графы 2</w:t>
        </w:r>
      </w:hyperlink>
      <w:r w:rsidR="004C4175" w:rsidRPr="0015366F">
        <w:rPr>
          <w:rFonts w:ascii="PT Astra Serif" w:hAnsi="PT Astra Serif"/>
          <w:sz w:val="28"/>
          <w:szCs w:val="28"/>
        </w:rPr>
        <w:t xml:space="preserve"> Перечня, сформированного с использованием </w:t>
      </w:r>
      <w:r w:rsidRPr="0015366F">
        <w:rPr>
          <w:rFonts w:ascii="PT Astra Serif" w:hAnsi="PT Astra Serif"/>
          <w:sz w:val="28"/>
          <w:szCs w:val="28"/>
        </w:rPr>
        <w:t>ЕИС</w:t>
      </w:r>
      <w:r w:rsidR="004C4175" w:rsidRPr="0015366F">
        <w:rPr>
          <w:rFonts w:ascii="PT Astra Serif" w:hAnsi="PT Astra Serif"/>
          <w:sz w:val="28"/>
          <w:szCs w:val="28"/>
        </w:rPr>
        <w:t xml:space="preserve">, - в течение трех рабочих дней, следующих за днем поступления в </w:t>
      </w:r>
      <w:r w:rsidRPr="0015366F">
        <w:rPr>
          <w:rFonts w:ascii="PT Astra Serif" w:hAnsi="PT Astra Serif"/>
          <w:sz w:val="28"/>
          <w:szCs w:val="28"/>
        </w:rPr>
        <w:t xml:space="preserve">УФК по Тамбовской области </w:t>
      </w:r>
      <w:r w:rsidR="004C4175" w:rsidRPr="0015366F">
        <w:rPr>
          <w:rFonts w:ascii="PT Astra Serif" w:hAnsi="PT Astra Serif"/>
          <w:sz w:val="28"/>
          <w:szCs w:val="28"/>
        </w:rPr>
        <w:t>Сведений о бюджетном обязательстве или документа-основания в соответствии с пунктом 15 Правил ведения реестра контрактов;</w:t>
      </w:r>
    </w:p>
    <w:p w:rsidR="004C4175" w:rsidRPr="0015366F" w:rsidRDefault="00300BA8" w:rsidP="00B962EB">
      <w:pPr>
        <w:pStyle w:val="ConsPlusNormal"/>
        <w:ind w:firstLine="709"/>
        <w:jc w:val="both"/>
        <w:rPr>
          <w:rFonts w:ascii="PT Astra Serif" w:hAnsi="PT Astra Serif"/>
          <w:sz w:val="28"/>
          <w:szCs w:val="28"/>
        </w:rPr>
      </w:pPr>
      <w:r w:rsidRPr="0015366F">
        <w:rPr>
          <w:rFonts w:ascii="PT Astra Serif" w:hAnsi="PT Astra Serif"/>
          <w:sz w:val="28"/>
          <w:szCs w:val="28"/>
        </w:rPr>
        <w:t>5</w:t>
      </w:r>
      <w:r w:rsidR="004C4175" w:rsidRPr="0015366F">
        <w:rPr>
          <w:rFonts w:ascii="PT Astra Serif" w:hAnsi="PT Astra Serif"/>
          <w:sz w:val="28"/>
          <w:szCs w:val="28"/>
        </w:rPr>
        <w:t xml:space="preserve"> графы 2 Перечня, сформированного без использования </w:t>
      </w:r>
      <w:r w:rsidR="00D60D6F" w:rsidRPr="0015366F">
        <w:rPr>
          <w:rFonts w:ascii="PT Astra Serif" w:hAnsi="PT Astra Serif"/>
          <w:sz w:val="28"/>
          <w:szCs w:val="28"/>
        </w:rPr>
        <w:t>ЕИС</w:t>
      </w:r>
      <w:r w:rsidR="004C4175" w:rsidRPr="0015366F">
        <w:rPr>
          <w:rFonts w:ascii="PT Astra Serif" w:hAnsi="PT Astra Serif"/>
          <w:sz w:val="28"/>
          <w:szCs w:val="28"/>
        </w:rPr>
        <w:t xml:space="preserve">, - в течение пяти рабочих дней, следующих за днем поступления в </w:t>
      </w:r>
      <w:r w:rsidR="0090502A" w:rsidRPr="0015366F">
        <w:rPr>
          <w:rFonts w:ascii="PT Astra Serif" w:hAnsi="PT Astra Serif"/>
          <w:sz w:val="28"/>
          <w:szCs w:val="28"/>
        </w:rPr>
        <w:t xml:space="preserve">УФК по Тамбовской области </w:t>
      </w:r>
      <w:r w:rsidR="004C4175" w:rsidRPr="0015366F">
        <w:rPr>
          <w:rFonts w:ascii="PT Astra Serif" w:hAnsi="PT Astra Serif"/>
          <w:sz w:val="28"/>
          <w:szCs w:val="28"/>
        </w:rPr>
        <w:t>Сведений о бюджетном обязательстве;</w:t>
      </w:r>
    </w:p>
    <w:bookmarkStart w:id="13" w:name="Par162"/>
    <w:bookmarkEnd w:id="13"/>
    <w:p w:rsidR="004C4175" w:rsidRPr="0015366F" w:rsidRDefault="005538F2" w:rsidP="00B962EB">
      <w:pPr>
        <w:pStyle w:val="ConsPlusNormal"/>
        <w:ind w:firstLine="709"/>
        <w:jc w:val="both"/>
        <w:rPr>
          <w:rFonts w:ascii="PT Astra Serif" w:hAnsi="PT Astra Serif"/>
          <w:sz w:val="28"/>
          <w:szCs w:val="28"/>
        </w:rPr>
      </w:pPr>
      <w:r w:rsidRPr="0015366F">
        <w:rPr>
          <w:rFonts w:ascii="PT Astra Serif" w:hAnsi="PT Astra Serif"/>
          <w:sz w:val="28"/>
          <w:szCs w:val="28"/>
        </w:rPr>
        <w:fldChar w:fldCharType="begin"/>
      </w:r>
      <w:r w:rsidR="004C4175" w:rsidRPr="0015366F">
        <w:rPr>
          <w:rFonts w:ascii="PT Astra Serif" w:hAnsi="PT Astra Serif"/>
          <w:sz w:val="28"/>
          <w:szCs w:val="28"/>
        </w:rPr>
        <w:instrText>HYPERLINK \l Par653  \o "Приглашение принять участие в определении поставщика (подрядчика, исполнителя)"</w:instrText>
      </w:r>
      <w:r w:rsidRPr="0015366F">
        <w:rPr>
          <w:rFonts w:ascii="PT Astra Serif" w:hAnsi="PT Astra Serif"/>
          <w:sz w:val="28"/>
          <w:szCs w:val="28"/>
        </w:rPr>
        <w:fldChar w:fldCharType="separate"/>
      </w:r>
      <w:r w:rsidR="004C4175" w:rsidRPr="0015366F">
        <w:rPr>
          <w:rFonts w:ascii="PT Astra Serif" w:hAnsi="PT Astra Serif"/>
          <w:sz w:val="28"/>
          <w:szCs w:val="28"/>
        </w:rPr>
        <w:t>2</w:t>
      </w:r>
      <w:r w:rsidRPr="0015366F">
        <w:rPr>
          <w:rFonts w:ascii="PT Astra Serif" w:hAnsi="PT Astra Serif"/>
          <w:sz w:val="28"/>
          <w:szCs w:val="28"/>
        </w:rPr>
        <w:fldChar w:fldCharType="end"/>
      </w:r>
      <w:r w:rsidR="004C4175" w:rsidRPr="0015366F">
        <w:rPr>
          <w:rFonts w:ascii="PT Astra Serif" w:hAnsi="PT Astra Serif"/>
          <w:sz w:val="28"/>
          <w:szCs w:val="28"/>
        </w:rPr>
        <w:t xml:space="preserve">, </w:t>
      </w:r>
      <w:r w:rsidR="007D4D12" w:rsidRPr="0015366F">
        <w:rPr>
          <w:rFonts w:ascii="PT Astra Serif" w:hAnsi="PT Astra Serif"/>
          <w:sz w:val="28"/>
          <w:szCs w:val="28"/>
        </w:rPr>
        <w:t>6</w:t>
      </w:r>
      <w:r w:rsidR="004C4175" w:rsidRPr="0015366F">
        <w:rPr>
          <w:rFonts w:ascii="PT Astra Serif" w:hAnsi="PT Astra Serif"/>
          <w:sz w:val="28"/>
          <w:szCs w:val="28"/>
        </w:rPr>
        <w:t xml:space="preserve"> - </w:t>
      </w:r>
      <w:hyperlink w:anchor="Par801"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004C4175" w:rsidRPr="0015366F">
          <w:rPr>
            <w:rFonts w:ascii="PT Astra Serif" w:hAnsi="PT Astra Serif"/>
            <w:sz w:val="28"/>
            <w:szCs w:val="28"/>
          </w:rPr>
          <w:t>1</w:t>
        </w:r>
        <w:r w:rsidR="001F78FD" w:rsidRPr="0015366F">
          <w:rPr>
            <w:rFonts w:ascii="PT Astra Serif" w:hAnsi="PT Astra Serif"/>
            <w:sz w:val="28"/>
            <w:szCs w:val="28"/>
          </w:rPr>
          <w:t>3</w:t>
        </w:r>
        <w:r w:rsidR="004C4175" w:rsidRPr="0015366F">
          <w:rPr>
            <w:rFonts w:ascii="PT Astra Serif" w:hAnsi="PT Astra Serif"/>
            <w:sz w:val="28"/>
            <w:szCs w:val="28"/>
          </w:rPr>
          <w:t xml:space="preserve"> графы 2</w:t>
        </w:r>
      </w:hyperlink>
      <w:r w:rsidR="004C4175" w:rsidRPr="0015366F">
        <w:rPr>
          <w:rFonts w:ascii="PT Astra Serif" w:hAnsi="PT Astra Serif"/>
          <w:sz w:val="28"/>
          <w:szCs w:val="28"/>
        </w:rPr>
        <w:t xml:space="preserve"> Перечня, сформированного без использования </w:t>
      </w:r>
      <w:r w:rsidR="00F833A4" w:rsidRPr="0015366F">
        <w:rPr>
          <w:rFonts w:ascii="PT Astra Serif" w:hAnsi="PT Astra Serif"/>
          <w:sz w:val="28"/>
          <w:szCs w:val="28"/>
        </w:rPr>
        <w:t>ЕИС</w:t>
      </w:r>
      <w:r w:rsidR="004C4175" w:rsidRPr="0015366F">
        <w:rPr>
          <w:rFonts w:ascii="PT Astra Serif" w:hAnsi="PT Astra Serif"/>
          <w:sz w:val="28"/>
          <w:szCs w:val="28"/>
        </w:rPr>
        <w:t xml:space="preserve">, - в течение двух рабочих дней, следующих за днем поступления в </w:t>
      </w:r>
      <w:r w:rsidR="0012770A" w:rsidRPr="0015366F">
        <w:rPr>
          <w:rFonts w:ascii="PT Astra Serif" w:hAnsi="PT Astra Serif"/>
          <w:sz w:val="28"/>
          <w:szCs w:val="28"/>
        </w:rPr>
        <w:t xml:space="preserve">УФК по Тамбовской области </w:t>
      </w:r>
      <w:r w:rsidR="004C4175" w:rsidRPr="0015366F">
        <w:rPr>
          <w:rFonts w:ascii="PT Astra Serif" w:hAnsi="PT Astra Serif"/>
          <w:sz w:val="28"/>
          <w:szCs w:val="28"/>
        </w:rPr>
        <w:t>Сведений о бюджетном обязательстве.</w:t>
      </w:r>
    </w:p>
    <w:p w:rsidR="004C4175" w:rsidRPr="0015366F" w:rsidRDefault="00687678" w:rsidP="00B962EB">
      <w:pPr>
        <w:pStyle w:val="ConsPlusNormal"/>
        <w:ind w:firstLine="709"/>
        <w:jc w:val="both"/>
        <w:rPr>
          <w:rFonts w:ascii="PT Astra Serif" w:hAnsi="PT Astra Serif"/>
          <w:sz w:val="28"/>
          <w:szCs w:val="28"/>
        </w:rPr>
      </w:pPr>
      <w:r w:rsidRPr="0015366F">
        <w:rPr>
          <w:rFonts w:ascii="PT Astra Serif" w:hAnsi="PT Astra Serif"/>
          <w:sz w:val="28"/>
          <w:szCs w:val="28"/>
        </w:rPr>
        <w:t>14.</w:t>
      </w:r>
      <w:r w:rsidR="004C4175" w:rsidRPr="0015366F">
        <w:rPr>
          <w:rFonts w:ascii="PT Astra Serif" w:hAnsi="PT Astra Serif"/>
          <w:sz w:val="28"/>
          <w:szCs w:val="28"/>
        </w:rPr>
        <w:t xml:space="preserve"> При формировании Сведений о бюджетном обязательстве с </w:t>
      </w:r>
      <w:r w:rsidR="004C4175" w:rsidRPr="0015366F">
        <w:rPr>
          <w:rFonts w:ascii="PT Astra Serif" w:hAnsi="PT Astra Serif"/>
          <w:sz w:val="28"/>
          <w:szCs w:val="28"/>
        </w:rPr>
        <w:lastRenderedPageBreak/>
        <w:t xml:space="preserve">использованием </w:t>
      </w:r>
      <w:r w:rsidR="00F27996" w:rsidRPr="0015366F">
        <w:rPr>
          <w:rFonts w:ascii="PT Astra Serif" w:hAnsi="PT Astra Serif"/>
          <w:sz w:val="28"/>
          <w:szCs w:val="28"/>
        </w:rPr>
        <w:t>ЕИС</w:t>
      </w:r>
      <w:r w:rsidR="004C4175" w:rsidRPr="0015366F">
        <w:rPr>
          <w:rFonts w:ascii="PT Astra Serif" w:hAnsi="PT Astra Serif"/>
          <w:sz w:val="28"/>
          <w:szCs w:val="28"/>
        </w:rPr>
        <w:t xml:space="preserve"> проверка, предусмотренная:</w:t>
      </w:r>
    </w:p>
    <w:bookmarkStart w:id="14" w:name="Par165"/>
    <w:bookmarkEnd w:id="14"/>
    <w:p w:rsidR="004C4175" w:rsidRPr="0015366F" w:rsidRDefault="005538F2" w:rsidP="00B962EB">
      <w:pPr>
        <w:pStyle w:val="ConsPlusNormal"/>
        <w:ind w:firstLine="709"/>
        <w:jc w:val="both"/>
        <w:rPr>
          <w:rFonts w:ascii="PT Astra Serif" w:hAnsi="PT Astra Serif"/>
          <w:sz w:val="28"/>
          <w:szCs w:val="28"/>
        </w:rPr>
      </w:pPr>
      <w:r w:rsidRPr="0015366F">
        <w:rPr>
          <w:rFonts w:ascii="PT Astra Serif" w:hAnsi="PT Astra Serif"/>
          <w:sz w:val="28"/>
          <w:szCs w:val="28"/>
        </w:rPr>
        <w:fldChar w:fldCharType="begin"/>
      </w:r>
      <w:r w:rsidR="004C4175" w:rsidRPr="0015366F">
        <w:rPr>
          <w:rFonts w:ascii="PT Astra Serif" w:hAnsi="PT Astra Serif"/>
          <w:sz w:val="28"/>
          <w:szCs w:val="28"/>
        </w:rPr>
        <w:instrText>HYPERLINK \l Par130  \o "соответствие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федерального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instrText>
      </w:r>
      <w:r w:rsidRPr="0015366F">
        <w:rPr>
          <w:rFonts w:ascii="PT Astra Serif" w:hAnsi="PT Astra Serif"/>
          <w:sz w:val="28"/>
          <w:szCs w:val="28"/>
        </w:rPr>
        <w:fldChar w:fldCharType="separate"/>
      </w:r>
      <w:r w:rsidR="004C4175" w:rsidRPr="0015366F">
        <w:rPr>
          <w:rFonts w:ascii="PT Astra Serif" w:hAnsi="PT Astra Serif"/>
          <w:sz w:val="28"/>
          <w:szCs w:val="28"/>
        </w:rPr>
        <w:t>абзацами вторым</w:t>
      </w:r>
      <w:r w:rsidRPr="0015366F">
        <w:rPr>
          <w:rFonts w:ascii="PT Astra Serif" w:hAnsi="PT Astra Serif"/>
          <w:sz w:val="28"/>
          <w:szCs w:val="28"/>
        </w:rPr>
        <w:fldChar w:fldCharType="end"/>
      </w:r>
      <w:r w:rsidR="004C4175" w:rsidRPr="0015366F">
        <w:rPr>
          <w:rFonts w:ascii="PT Astra Serif" w:hAnsi="PT Astra Serif"/>
          <w:sz w:val="28"/>
          <w:szCs w:val="28"/>
        </w:rPr>
        <w:t xml:space="preserve">, </w:t>
      </w:r>
      <w:hyperlink w:anchor="Par135" w:tooltip="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 w:history="1">
        <w:r w:rsidR="004C4175" w:rsidRPr="0015366F">
          <w:rPr>
            <w:rFonts w:ascii="PT Astra Serif" w:hAnsi="PT Astra Serif"/>
            <w:sz w:val="28"/>
            <w:szCs w:val="28"/>
          </w:rPr>
          <w:t>третьим</w:t>
        </w:r>
      </w:hyperlink>
      <w:r w:rsidR="004C4175" w:rsidRPr="0015366F">
        <w:rPr>
          <w:rFonts w:ascii="PT Astra Serif" w:hAnsi="PT Astra Serif"/>
          <w:sz w:val="28"/>
          <w:szCs w:val="28"/>
        </w:rPr>
        <w:t xml:space="preserve">, </w:t>
      </w:r>
      <w:hyperlink w:anchor="Par138" w:tooltip="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федерального бюджета, указанному в Сведениях о бюджетном обязательстве, документе-осн" w:history="1">
        <w:r w:rsidR="004C4175" w:rsidRPr="0015366F">
          <w:rPr>
            <w:rFonts w:ascii="PT Astra Serif" w:hAnsi="PT Astra Serif"/>
            <w:sz w:val="28"/>
            <w:szCs w:val="28"/>
          </w:rPr>
          <w:t>шестым пункта 11</w:t>
        </w:r>
      </w:hyperlink>
      <w:r w:rsidR="004C4175" w:rsidRPr="0015366F">
        <w:rPr>
          <w:rFonts w:ascii="PT Astra Serif" w:hAnsi="PT Astra Serif"/>
          <w:sz w:val="28"/>
          <w:szCs w:val="28"/>
        </w:rPr>
        <w:t xml:space="preserve">, </w:t>
      </w:r>
      <w:hyperlink w:anchor="Par148" w:tooltip="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 w:history="1">
        <w:r w:rsidR="004C4175" w:rsidRPr="0015366F">
          <w:rPr>
            <w:rFonts w:ascii="PT Astra Serif" w:hAnsi="PT Astra Serif"/>
            <w:sz w:val="28"/>
            <w:szCs w:val="28"/>
          </w:rPr>
          <w:t>пунктами 12</w:t>
        </w:r>
      </w:hyperlink>
      <w:r w:rsidR="004C4175" w:rsidRPr="0015366F">
        <w:rPr>
          <w:rFonts w:ascii="PT Astra Serif" w:hAnsi="PT Astra Serif"/>
          <w:sz w:val="28"/>
          <w:szCs w:val="28"/>
        </w:rPr>
        <w:t xml:space="preserve">, </w:t>
      </w:r>
      <w:hyperlink w:anchor="Par155" w:tooltip="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 w:history="1">
        <w:r w:rsidR="004C4175" w:rsidRPr="0015366F">
          <w:rPr>
            <w:rFonts w:ascii="PT Astra Serif" w:hAnsi="PT Astra Serif"/>
            <w:sz w:val="28"/>
            <w:szCs w:val="28"/>
          </w:rPr>
          <w:t>13</w:t>
        </w:r>
      </w:hyperlink>
      <w:r w:rsidR="004C4175" w:rsidRPr="0015366F">
        <w:rPr>
          <w:rFonts w:ascii="PT Astra Serif" w:hAnsi="PT Astra Serif"/>
          <w:strike/>
          <w:sz w:val="28"/>
          <w:szCs w:val="28"/>
        </w:rPr>
        <w:t xml:space="preserve"> </w:t>
      </w:r>
      <w:r w:rsidR="004C4175" w:rsidRPr="0015366F">
        <w:rPr>
          <w:rFonts w:ascii="PT Astra Serif" w:hAnsi="PT Astra Serif"/>
          <w:sz w:val="28"/>
          <w:szCs w:val="28"/>
        </w:rPr>
        <w:t xml:space="preserve">настоящего Порядка, осуществляется в </w:t>
      </w:r>
      <w:r w:rsidR="006C55FD" w:rsidRPr="0015366F">
        <w:rPr>
          <w:rFonts w:ascii="PT Astra Serif" w:hAnsi="PT Astra Serif"/>
          <w:sz w:val="28"/>
          <w:szCs w:val="28"/>
        </w:rPr>
        <w:t>ЕИС</w:t>
      </w:r>
      <w:r w:rsidR="004C4175" w:rsidRPr="0015366F">
        <w:rPr>
          <w:rFonts w:ascii="PT Astra Serif" w:hAnsi="PT Astra Serif"/>
          <w:sz w:val="28"/>
          <w:szCs w:val="28"/>
        </w:rPr>
        <w:t>, в том числе автоматически;</w:t>
      </w:r>
    </w:p>
    <w:bookmarkStart w:id="15" w:name="Par166"/>
    <w:bookmarkEnd w:id="15"/>
    <w:p w:rsidR="004C4175" w:rsidRPr="0015366F" w:rsidRDefault="005538F2" w:rsidP="00B962EB">
      <w:pPr>
        <w:pStyle w:val="ConsPlusNormal"/>
        <w:ind w:firstLine="709"/>
        <w:jc w:val="both"/>
        <w:rPr>
          <w:rFonts w:ascii="PT Astra Serif" w:hAnsi="PT Astra Serif"/>
          <w:strike/>
          <w:sz w:val="28"/>
          <w:szCs w:val="28"/>
        </w:rPr>
      </w:pPr>
      <w:r w:rsidRPr="0015366F">
        <w:rPr>
          <w:rFonts w:ascii="PT Astra Serif" w:hAnsi="PT Astra Serif"/>
          <w:sz w:val="28"/>
          <w:szCs w:val="28"/>
        </w:rPr>
        <w:fldChar w:fldCharType="begin"/>
      </w:r>
      <w:r w:rsidR="004C4175" w:rsidRPr="0015366F">
        <w:rPr>
          <w:rFonts w:ascii="PT Astra Serif" w:hAnsi="PT Astra Serif"/>
          <w:sz w:val="28"/>
          <w:szCs w:val="28"/>
        </w:rPr>
        <w:instrText>HYPERLINK \l Par136  \o "непревышение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instrText>
      </w:r>
      <w:r w:rsidRPr="0015366F">
        <w:rPr>
          <w:rFonts w:ascii="PT Astra Serif" w:hAnsi="PT Astra Serif"/>
          <w:sz w:val="28"/>
          <w:szCs w:val="28"/>
        </w:rPr>
        <w:fldChar w:fldCharType="separate"/>
      </w:r>
      <w:r w:rsidR="004C4175" w:rsidRPr="0015366F">
        <w:rPr>
          <w:rFonts w:ascii="PT Astra Serif" w:hAnsi="PT Astra Serif"/>
          <w:sz w:val="28"/>
          <w:szCs w:val="28"/>
        </w:rPr>
        <w:t>абзацами четвертым</w:t>
      </w:r>
      <w:r w:rsidRPr="0015366F">
        <w:rPr>
          <w:rFonts w:ascii="PT Astra Serif" w:hAnsi="PT Astra Serif"/>
          <w:sz w:val="28"/>
          <w:szCs w:val="28"/>
        </w:rPr>
        <w:fldChar w:fldCharType="end"/>
      </w:r>
      <w:r w:rsidR="004C4175" w:rsidRPr="0015366F">
        <w:rPr>
          <w:rFonts w:ascii="PT Astra Serif" w:hAnsi="PT Astra Serif"/>
          <w:sz w:val="28"/>
          <w:szCs w:val="28"/>
        </w:rPr>
        <w:t xml:space="preserve">, </w:t>
      </w:r>
      <w:hyperlink w:anchor="Par137"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 w:history="1">
        <w:r w:rsidR="004C4175" w:rsidRPr="0015366F">
          <w:rPr>
            <w:rFonts w:ascii="PT Astra Serif" w:hAnsi="PT Astra Serif"/>
            <w:sz w:val="28"/>
            <w:szCs w:val="28"/>
          </w:rPr>
          <w:t>пятым пункта 11</w:t>
        </w:r>
      </w:hyperlink>
      <w:r w:rsidR="004C4175" w:rsidRPr="0015366F">
        <w:rPr>
          <w:rFonts w:ascii="PT Astra Serif" w:hAnsi="PT Astra Serif"/>
          <w:sz w:val="28"/>
          <w:szCs w:val="28"/>
        </w:rPr>
        <w:t xml:space="preserve"> настоящего Порядка, осуществляется в </w:t>
      </w:r>
      <w:r w:rsidR="00DB58DD" w:rsidRPr="0015366F">
        <w:rPr>
          <w:rFonts w:ascii="PT Astra Serif" w:hAnsi="PT Astra Serif"/>
          <w:sz w:val="28"/>
          <w:szCs w:val="28"/>
        </w:rPr>
        <w:t>Автоматизированной системе Федерального казначейства (далее – АСФК)</w:t>
      </w:r>
      <w:r w:rsidR="008150E1" w:rsidRPr="0015366F">
        <w:rPr>
          <w:rFonts w:ascii="PT Astra Serif" w:hAnsi="PT Astra Serif"/>
          <w:sz w:val="28"/>
          <w:szCs w:val="28"/>
        </w:rPr>
        <w:t>.</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В случае положительного результата проверки, указанной в </w:t>
      </w:r>
      <w:hyperlink w:anchor="Par165" w:tooltip="абзацами вторым, третьим, шестым пункта 11, пунктами 12, 13 настоящего Порядка, осуществляется в единой информационной системе, в том числе автоматически;" w:history="1">
        <w:r w:rsidRPr="0015366F">
          <w:rPr>
            <w:rFonts w:ascii="PT Astra Serif" w:hAnsi="PT Astra Serif"/>
            <w:sz w:val="28"/>
            <w:szCs w:val="28"/>
          </w:rPr>
          <w:t>абзаце втором</w:t>
        </w:r>
      </w:hyperlink>
      <w:r w:rsidRPr="0015366F">
        <w:rPr>
          <w:rFonts w:ascii="PT Astra Serif" w:hAnsi="PT Astra Serif"/>
          <w:sz w:val="28"/>
          <w:szCs w:val="28"/>
        </w:rPr>
        <w:t xml:space="preserve"> настоящего пункта, Сведения о бюджетных обязательствах и информация о положительном результате проверок направляются в </w:t>
      </w:r>
      <w:r w:rsidR="0072680A" w:rsidRPr="0015366F">
        <w:rPr>
          <w:rFonts w:ascii="PT Astra Serif" w:hAnsi="PT Astra Serif"/>
          <w:sz w:val="28"/>
          <w:szCs w:val="28"/>
        </w:rPr>
        <w:t xml:space="preserve">АСФК </w:t>
      </w:r>
      <w:r w:rsidRPr="0015366F">
        <w:rPr>
          <w:rFonts w:ascii="PT Astra Serif" w:hAnsi="PT Astra Serif"/>
          <w:sz w:val="28"/>
          <w:szCs w:val="28"/>
        </w:rPr>
        <w:t xml:space="preserve">для осуществления проверки, указанной в </w:t>
      </w:r>
      <w:hyperlink w:anchor="Par166" w:tooltip="абзацами четвертым, пятым пункта 11 настоящего Порядка, осуществляется в системе &quot;Электронный бюджет&quot;." w:history="1">
        <w:r w:rsidRPr="0015366F">
          <w:rPr>
            <w:rFonts w:ascii="PT Astra Serif" w:hAnsi="PT Astra Serif"/>
            <w:sz w:val="28"/>
            <w:szCs w:val="28"/>
          </w:rPr>
          <w:t>абзаце третьем</w:t>
        </w:r>
      </w:hyperlink>
      <w:r w:rsidRPr="0015366F">
        <w:rPr>
          <w:rFonts w:ascii="PT Astra Serif" w:hAnsi="PT Astra Serif"/>
          <w:sz w:val="28"/>
          <w:szCs w:val="28"/>
        </w:rPr>
        <w:t xml:space="preserve"> настоящего пункта.</w:t>
      </w:r>
    </w:p>
    <w:p w:rsidR="004C4175" w:rsidRPr="0015366F" w:rsidRDefault="00B35C15" w:rsidP="00B962EB">
      <w:pPr>
        <w:pStyle w:val="ConsPlusNormal"/>
        <w:ind w:firstLine="709"/>
        <w:jc w:val="both"/>
        <w:rPr>
          <w:rFonts w:ascii="PT Astra Serif" w:hAnsi="PT Astra Serif"/>
          <w:sz w:val="28"/>
          <w:szCs w:val="28"/>
        </w:rPr>
      </w:pPr>
      <w:r w:rsidRPr="0015366F">
        <w:rPr>
          <w:rFonts w:ascii="PT Astra Serif" w:hAnsi="PT Astra Serif"/>
          <w:sz w:val="28"/>
          <w:szCs w:val="28"/>
        </w:rPr>
        <w:t>15.</w:t>
      </w:r>
      <w:r w:rsidR="004C4175" w:rsidRPr="0015366F">
        <w:rPr>
          <w:rFonts w:ascii="PT Astra Serif" w:hAnsi="PT Astra Serif"/>
          <w:sz w:val="28"/>
          <w:szCs w:val="28"/>
        </w:rPr>
        <w:t xml:space="preserve"> </w:t>
      </w:r>
      <w:proofErr w:type="gramStart"/>
      <w:r w:rsidR="004C4175" w:rsidRPr="0015366F">
        <w:rPr>
          <w:rFonts w:ascii="PT Astra Serif" w:hAnsi="PT Astra Serif"/>
          <w:sz w:val="28"/>
          <w:szCs w:val="28"/>
        </w:rPr>
        <w:t xml:space="preserve">В случае положительного результата проверки, предусмотренной </w:t>
      </w:r>
      <w:hyperlink w:anchor="Par128"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осуществляет их проверку по следующим" w:history="1">
        <w:r w:rsidR="004C4175" w:rsidRPr="0015366F">
          <w:rPr>
            <w:rFonts w:ascii="PT Astra Serif" w:hAnsi="PT Astra Serif"/>
            <w:sz w:val="28"/>
            <w:szCs w:val="28"/>
          </w:rPr>
          <w:t>пунктами 11</w:t>
        </w:r>
      </w:hyperlink>
      <w:r w:rsidR="004C4175" w:rsidRPr="0015366F">
        <w:rPr>
          <w:rFonts w:ascii="PT Astra Serif" w:hAnsi="PT Astra Serif"/>
          <w:sz w:val="28"/>
          <w:szCs w:val="28"/>
        </w:rPr>
        <w:t xml:space="preserve"> </w:t>
      </w:r>
      <w:r w:rsidR="001A3BDD" w:rsidRPr="0015366F">
        <w:rPr>
          <w:rFonts w:ascii="PT Astra Serif" w:hAnsi="PT Astra Serif"/>
          <w:sz w:val="28"/>
          <w:szCs w:val="28"/>
        </w:rPr>
        <w:t>–</w:t>
      </w:r>
      <w:r w:rsidR="004C4175" w:rsidRPr="0015366F">
        <w:rPr>
          <w:rFonts w:ascii="PT Astra Serif" w:hAnsi="PT Astra Serif"/>
          <w:sz w:val="28"/>
          <w:szCs w:val="28"/>
        </w:rPr>
        <w:t xml:space="preserve"> </w:t>
      </w:r>
      <w:r w:rsidR="009D5A67" w:rsidRPr="0015366F">
        <w:rPr>
          <w:rFonts w:ascii="PT Astra Serif" w:hAnsi="PT Astra Serif"/>
          <w:sz w:val="28"/>
          <w:szCs w:val="28"/>
        </w:rPr>
        <w:t>12</w:t>
      </w:r>
      <w:r w:rsidR="004C4175" w:rsidRPr="0015366F">
        <w:rPr>
          <w:rFonts w:ascii="PT Astra Serif" w:hAnsi="PT Astra Serif"/>
          <w:sz w:val="28"/>
          <w:szCs w:val="28"/>
        </w:rPr>
        <w:t xml:space="preserve"> настоящего Порядка, </w:t>
      </w:r>
      <w:r w:rsidR="00CC33BC" w:rsidRPr="0015366F">
        <w:rPr>
          <w:rFonts w:ascii="PT Astra Serif" w:hAnsi="PT Astra Serif"/>
          <w:sz w:val="28"/>
          <w:szCs w:val="28"/>
        </w:rPr>
        <w:t>УФК по Тамбовской области пр</w:t>
      </w:r>
      <w:r w:rsidR="004C4175" w:rsidRPr="0015366F">
        <w:rPr>
          <w:rFonts w:ascii="PT Astra Serif" w:hAnsi="PT Astra Serif"/>
          <w:sz w:val="28"/>
          <w:szCs w:val="28"/>
        </w:rPr>
        <w:t xml:space="preserve">исваивает учетный номер бюджетному обязательству (вносит изменения в бюджетное обязательство) в течение сроков, указанных в </w:t>
      </w:r>
      <w:hyperlink w:anchor="Par159" w:tooltip="1, 2, 3.1, 3.2 графы 2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 w:history="1">
        <w:r w:rsidR="004C4175" w:rsidRPr="0015366F">
          <w:rPr>
            <w:rFonts w:ascii="PT Astra Serif" w:hAnsi="PT Astra Serif"/>
            <w:sz w:val="28"/>
            <w:szCs w:val="28"/>
          </w:rPr>
          <w:t>абзацах втором</w:t>
        </w:r>
      </w:hyperlink>
      <w:r w:rsidR="004C4175" w:rsidRPr="0015366F">
        <w:rPr>
          <w:rFonts w:ascii="PT Astra Serif" w:hAnsi="PT Astra Serif"/>
          <w:sz w:val="28"/>
          <w:szCs w:val="28"/>
        </w:rPr>
        <w:t xml:space="preserve"> - пятом пункта </w:t>
      </w:r>
      <w:r w:rsidR="00F8358F" w:rsidRPr="0015366F">
        <w:rPr>
          <w:rFonts w:ascii="PT Astra Serif" w:hAnsi="PT Astra Serif"/>
          <w:sz w:val="28"/>
          <w:szCs w:val="28"/>
        </w:rPr>
        <w:t>13</w:t>
      </w:r>
      <w:r w:rsidR="001A3BDD" w:rsidRPr="0015366F">
        <w:rPr>
          <w:rFonts w:ascii="PT Astra Serif" w:hAnsi="PT Astra Serif"/>
          <w:sz w:val="28"/>
          <w:szCs w:val="28"/>
        </w:rPr>
        <w:t xml:space="preserve"> </w:t>
      </w:r>
      <w:r w:rsidR="004C4175" w:rsidRPr="0015366F">
        <w:rPr>
          <w:rFonts w:ascii="PT Astra Serif" w:hAnsi="PT Astra Serif"/>
          <w:sz w:val="28"/>
          <w:szCs w:val="28"/>
        </w:rPr>
        <w:t xml:space="preserve">настоящего Порядка, и в день постановки на учет бюджетного обязательства (внесения изменений в бюджетное обязательство) направляет получателю средств бюджета </w:t>
      </w:r>
      <w:r w:rsidR="0015366F" w:rsidRPr="0015366F">
        <w:rPr>
          <w:rFonts w:ascii="PT Astra Serif" w:hAnsi="PT Astra Serif"/>
          <w:sz w:val="28"/>
          <w:szCs w:val="28"/>
        </w:rPr>
        <w:t>Токарёвского</w:t>
      </w:r>
      <w:r w:rsidR="009E18A2" w:rsidRPr="0015366F">
        <w:rPr>
          <w:rFonts w:ascii="PT Astra Serif" w:hAnsi="PT Astra Serif"/>
          <w:sz w:val="28"/>
          <w:szCs w:val="28"/>
        </w:rPr>
        <w:t xml:space="preserve"> муниципального округа </w:t>
      </w:r>
      <w:r w:rsidR="00CC33BC" w:rsidRPr="0015366F">
        <w:rPr>
          <w:rFonts w:ascii="PT Astra Serif" w:hAnsi="PT Astra Serif"/>
          <w:sz w:val="28"/>
          <w:szCs w:val="28"/>
        </w:rPr>
        <w:t xml:space="preserve">Тамбовской области </w:t>
      </w:r>
      <w:r w:rsidR="004C4175" w:rsidRPr="0015366F">
        <w:rPr>
          <w:rFonts w:ascii="PT Astra Serif" w:hAnsi="PT Astra Serif"/>
          <w:sz w:val="28"/>
          <w:szCs w:val="28"/>
        </w:rPr>
        <w:t>извещение</w:t>
      </w:r>
      <w:proofErr w:type="gramEnd"/>
      <w:r w:rsidR="004C4175" w:rsidRPr="0015366F">
        <w:rPr>
          <w:rFonts w:ascii="PT Astra Serif" w:hAnsi="PT Astra Serif"/>
          <w:sz w:val="28"/>
          <w:szCs w:val="28"/>
        </w:rPr>
        <w:t xml:space="preserve"> о постановке на учет (изменении) бюджетного обязательства, реквизиты которого установлены в </w:t>
      </w:r>
      <w:hyperlink w:anchor="Par1505" w:tooltip="Реквизиты" w:history="1">
        <w:r w:rsidR="004C4175" w:rsidRPr="0015366F">
          <w:rPr>
            <w:rFonts w:ascii="PT Astra Serif" w:hAnsi="PT Astra Serif"/>
            <w:sz w:val="28"/>
            <w:szCs w:val="28"/>
          </w:rPr>
          <w:t xml:space="preserve">Приложении </w:t>
        </w:r>
        <w:r w:rsidR="00CC33BC" w:rsidRPr="0015366F">
          <w:rPr>
            <w:rFonts w:ascii="PT Astra Serif" w:hAnsi="PT Astra Serif"/>
            <w:sz w:val="28"/>
            <w:szCs w:val="28"/>
          </w:rPr>
          <w:t xml:space="preserve">№ </w:t>
        </w:r>
        <w:r w:rsidR="004C4175" w:rsidRPr="0015366F">
          <w:rPr>
            <w:rFonts w:ascii="PT Astra Serif" w:hAnsi="PT Astra Serif"/>
            <w:sz w:val="28"/>
            <w:szCs w:val="28"/>
          </w:rPr>
          <w:t>12</w:t>
        </w:r>
      </w:hyperlink>
      <w:r w:rsidR="004C4175" w:rsidRPr="0015366F">
        <w:rPr>
          <w:rFonts w:ascii="PT Astra Serif" w:hAnsi="PT Astra Serif"/>
          <w:sz w:val="28"/>
          <w:szCs w:val="28"/>
        </w:rPr>
        <w:t xml:space="preserve"> </w:t>
      </w:r>
      <w:r w:rsidR="00846A3B" w:rsidRPr="0015366F">
        <w:rPr>
          <w:rFonts w:ascii="PT Astra Serif" w:hAnsi="PT Astra Serif"/>
          <w:sz w:val="28"/>
          <w:szCs w:val="28"/>
        </w:rPr>
        <w:t xml:space="preserve">к </w:t>
      </w:r>
      <w:r w:rsidR="0005724E" w:rsidRPr="0015366F">
        <w:rPr>
          <w:rFonts w:ascii="PT Astra Serif" w:hAnsi="PT Astra Serif"/>
          <w:sz w:val="28"/>
          <w:szCs w:val="28"/>
        </w:rPr>
        <w:t xml:space="preserve">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Минфина России от 30.10.2020 № 258н </w:t>
      </w:r>
      <w:r w:rsidR="00744FB7" w:rsidRPr="0015366F">
        <w:rPr>
          <w:rFonts w:ascii="PT Astra Serif" w:hAnsi="PT Astra Serif"/>
          <w:sz w:val="28"/>
          <w:szCs w:val="28"/>
        </w:rPr>
        <w:t>(</w:t>
      </w:r>
      <w:r w:rsidR="004C4175" w:rsidRPr="0015366F">
        <w:rPr>
          <w:rFonts w:ascii="PT Astra Serif" w:hAnsi="PT Astra Serif"/>
          <w:sz w:val="28"/>
          <w:szCs w:val="28"/>
        </w:rPr>
        <w:t>далее - Извещение о бюджетном обязательстве</w:t>
      </w:r>
      <w:r w:rsidR="0005724E" w:rsidRPr="0015366F">
        <w:rPr>
          <w:rFonts w:ascii="PT Astra Serif" w:hAnsi="PT Astra Serif"/>
          <w:sz w:val="28"/>
          <w:szCs w:val="28"/>
        </w:rPr>
        <w:t>, Порядок № 258н</w:t>
      </w:r>
      <w:r w:rsidR="004C4175" w:rsidRPr="0015366F">
        <w:rPr>
          <w:rFonts w:ascii="PT Astra Serif" w:hAnsi="PT Astra Serif"/>
          <w:sz w:val="28"/>
          <w:szCs w:val="28"/>
        </w:rPr>
        <w:t>).</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Извещение о бюджетном обязательстве направляется </w:t>
      </w:r>
      <w:r w:rsidR="00546C19"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получателю средств бюджета</w:t>
      </w:r>
      <w:r w:rsidR="00546C19"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9E18A2" w:rsidRPr="0015366F">
        <w:rPr>
          <w:rFonts w:ascii="PT Astra Serif" w:hAnsi="PT Astra Serif"/>
          <w:sz w:val="28"/>
          <w:szCs w:val="28"/>
        </w:rPr>
        <w:t xml:space="preserve"> муниципального округа </w:t>
      </w:r>
      <w:r w:rsidR="00546C19" w:rsidRPr="0015366F">
        <w:rPr>
          <w:rFonts w:ascii="PT Astra Serif" w:hAnsi="PT Astra Serif"/>
          <w:sz w:val="28"/>
          <w:szCs w:val="28"/>
        </w:rPr>
        <w:t>Тамбовской области</w:t>
      </w:r>
      <w:r w:rsidRPr="0015366F">
        <w:rPr>
          <w:rFonts w:ascii="PT Astra Serif" w:hAnsi="PT Astra Serif"/>
          <w:sz w:val="28"/>
          <w:szCs w:val="28"/>
        </w:rPr>
        <w:t>:</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в форме электронного документа, подписанного электронной подписью уполномоченного лица </w:t>
      </w:r>
      <w:r w:rsidR="00546C19" w:rsidRPr="0015366F">
        <w:rPr>
          <w:rFonts w:ascii="PT Astra Serif" w:hAnsi="PT Astra Serif"/>
          <w:sz w:val="28"/>
          <w:szCs w:val="28"/>
        </w:rPr>
        <w:t>УФК по Тамбовской области</w:t>
      </w:r>
      <w:r w:rsidRPr="0015366F">
        <w:rPr>
          <w:rFonts w:ascii="PT Astra Serif" w:hAnsi="PT Astra Serif"/>
          <w:sz w:val="28"/>
          <w:szCs w:val="28"/>
        </w:rPr>
        <w:t>, - в отношении Сведений о бюджетном обязательстве, представленных в форме электронного документа;</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на бумажном носителе, подписанном уполномоченным лицом</w:t>
      </w:r>
      <w:r w:rsidR="00E80656" w:rsidRPr="0015366F">
        <w:rPr>
          <w:rFonts w:ascii="PT Astra Serif" w:hAnsi="PT Astra Serif"/>
          <w:sz w:val="28"/>
          <w:szCs w:val="28"/>
        </w:rPr>
        <w:t xml:space="preserve"> УФК по Тамбовской области</w:t>
      </w:r>
      <w:r w:rsidRPr="0015366F">
        <w:rPr>
          <w:rFonts w:ascii="PT Astra Serif" w:hAnsi="PT Astra Serif"/>
          <w:sz w:val="28"/>
          <w:szCs w:val="28"/>
        </w:rPr>
        <w:t>, - в отношении Сведений о бюджетном обязательстве, представленных на бумажном носителе.</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Учетный номер бюджетного обязательства имеет следующую структуру, состоящую из девятнадцати разрядов:</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с 1 по 8 разряд - код </w:t>
      </w:r>
      <w:proofErr w:type="gramStart"/>
      <w:r w:rsidRPr="0015366F">
        <w:rPr>
          <w:rFonts w:ascii="PT Astra Serif" w:hAnsi="PT Astra Serif"/>
          <w:sz w:val="28"/>
          <w:szCs w:val="28"/>
        </w:rPr>
        <w:t>получателя средств бюджета</w:t>
      </w:r>
      <w:r w:rsidR="00B56C86"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270ECF" w:rsidRPr="0015366F">
        <w:rPr>
          <w:rFonts w:ascii="PT Astra Serif" w:hAnsi="PT Astra Serif"/>
          <w:sz w:val="28"/>
          <w:szCs w:val="28"/>
        </w:rPr>
        <w:t xml:space="preserve"> муниципального округа </w:t>
      </w:r>
      <w:r w:rsidR="00B56C86" w:rsidRPr="0015366F">
        <w:rPr>
          <w:rFonts w:ascii="PT Astra Serif" w:hAnsi="PT Astra Serif"/>
          <w:sz w:val="28"/>
          <w:szCs w:val="28"/>
        </w:rPr>
        <w:t>Тамбовской области</w:t>
      </w:r>
      <w:proofErr w:type="gramEnd"/>
      <w:r w:rsidRPr="0015366F">
        <w:rPr>
          <w:rFonts w:ascii="PT Astra Serif" w:hAnsi="PT Astra Serif"/>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Минфин</w:t>
      </w:r>
      <w:r w:rsidR="008C1E3D" w:rsidRPr="0015366F">
        <w:rPr>
          <w:rFonts w:ascii="PT Astra Serif" w:hAnsi="PT Astra Serif"/>
          <w:sz w:val="28"/>
          <w:szCs w:val="28"/>
        </w:rPr>
        <w:t xml:space="preserve">ом </w:t>
      </w:r>
      <w:r w:rsidRPr="0015366F">
        <w:rPr>
          <w:rFonts w:ascii="PT Astra Serif" w:hAnsi="PT Astra Serif"/>
          <w:sz w:val="28"/>
          <w:szCs w:val="28"/>
        </w:rPr>
        <w:t>Росси</w:t>
      </w:r>
      <w:r w:rsidR="008C1E3D" w:rsidRPr="0015366F">
        <w:rPr>
          <w:rFonts w:ascii="PT Astra Serif" w:hAnsi="PT Astra Serif"/>
          <w:sz w:val="28"/>
          <w:szCs w:val="28"/>
        </w:rPr>
        <w:t>и</w:t>
      </w:r>
      <w:r w:rsidRPr="0015366F">
        <w:rPr>
          <w:rFonts w:ascii="PT Astra Serif" w:hAnsi="PT Astra Serif"/>
          <w:sz w:val="28"/>
          <w:szCs w:val="28"/>
        </w:rPr>
        <w:t>;</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9 и 10 разряды - последние две цифры года, в котором бюджетное обязательство поставлено на учет;</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lastRenderedPageBreak/>
        <w:t xml:space="preserve">с 11 по 19 разряд - номер бюджетного обязательства, присваиваемый </w:t>
      </w:r>
      <w:r w:rsidR="00B56C86" w:rsidRPr="0015366F">
        <w:rPr>
          <w:rFonts w:ascii="PT Astra Serif" w:hAnsi="PT Astra Serif"/>
          <w:sz w:val="28"/>
          <w:szCs w:val="28"/>
        </w:rPr>
        <w:t>УФК по Тамбовской области</w:t>
      </w:r>
      <w:r w:rsidRPr="0015366F">
        <w:rPr>
          <w:rFonts w:ascii="PT Astra Serif" w:hAnsi="PT Astra Serif"/>
          <w:sz w:val="28"/>
          <w:szCs w:val="28"/>
        </w:rPr>
        <w:t xml:space="preserve"> в рамках одного календарного года.</w:t>
      </w:r>
    </w:p>
    <w:p w:rsidR="004C4175" w:rsidRPr="0015366F" w:rsidRDefault="001D47CC" w:rsidP="00B962EB">
      <w:pPr>
        <w:pStyle w:val="ConsPlusNormal"/>
        <w:ind w:firstLine="709"/>
        <w:jc w:val="both"/>
        <w:rPr>
          <w:rFonts w:ascii="PT Astra Serif" w:hAnsi="PT Astra Serif"/>
          <w:sz w:val="28"/>
          <w:szCs w:val="28"/>
        </w:rPr>
      </w:pPr>
      <w:bookmarkStart w:id="16" w:name="Par182"/>
      <w:bookmarkEnd w:id="16"/>
      <w:r w:rsidRPr="0015366F">
        <w:rPr>
          <w:rFonts w:ascii="PT Astra Serif" w:hAnsi="PT Astra Serif"/>
          <w:sz w:val="28"/>
          <w:szCs w:val="28"/>
        </w:rPr>
        <w:t>16.</w:t>
      </w:r>
      <w:r w:rsidR="004C4175" w:rsidRPr="0015366F">
        <w:rPr>
          <w:rFonts w:ascii="PT Astra Serif" w:hAnsi="PT Astra Serif"/>
          <w:sz w:val="28"/>
          <w:szCs w:val="28"/>
        </w:rPr>
        <w:t xml:space="preserve"> Одно поставленное на учет бюджетное обязательство может содержать несколько кодов классификации расходов бюджета и уникальных кодов объектов капитального строительства или объектов недвижимого имущества</w:t>
      </w:r>
      <w:r w:rsidR="00FB2DCA" w:rsidRPr="0015366F">
        <w:rPr>
          <w:rFonts w:ascii="PT Astra Serif" w:hAnsi="PT Astra Serif"/>
          <w:sz w:val="28"/>
          <w:szCs w:val="28"/>
        </w:rPr>
        <w:t xml:space="preserve"> </w:t>
      </w:r>
      <w:r w:rsidR="004C4175" w:rsidRPr="0015366F">
        <w:rPr>
          <w:rFonts w:ascii="PT Astra Serif" w:hAnsi="PT Astra Serif"/>
          <w:sz w:val="28"/>
          <w:szCs w:val="28"/>
        </w:rPr>
        <w:t>(при наличии).</w:t>
      </w:r>
    </w:p>
    <w:p w:rsidR="004C4175" w:rsidRPr="0015366F" w:rsidRDefault="004C4175" w:rsidP="00B962EB">
      <w:pPr>
        <w:pStyle w:val="ConsPlusNormal"/>
        <w:ind w:firstLine="709"/>
        <w:jc w:val="both"/>
        <w:rPr>
          <w:rFonts w:ascii="PT Astra Serif" w:hAnsi="PT Astra Serif"/>
          <w:sz w:val="28"/>
          <w:szCs w:val="28"/>
        </w:rPr>
      </w:pPr>
      <w:bookmarkStart w:id="17" w:name="Par183"/>
      <w:bookmarkEnd w:id="17"/>
      <w:r w:rsidRPr="0015366F">
        <w:rPr>
          <w:rFonts w:ascii="PT Astra Serif" w:hAnsi="PT Astra Serif"/>
          <w:sz w:val="28"/>
          <w:szCs w:val="28"/>
        </w:rPr>
        <w:t xml:space="preserve">Бюджетное обязательство, принятое получателем средств бюджета </w:t>
      </w:r>
      <w:r w:rsidR="0015366F" w:rsidRPr="0015366F">
        <w:rPr>
          <w:rFonts w:ascii="PT Astra Serif" w:hAnsi="PT Astra Serif"/>
          <w:sz w:val="28"/>
          <w:szCs w:val="28"/>
        </w:rPr>
        <w:t>Токарёвского</w:t>
      </w:r>
      <w:r w:rsidR="00270ECF" w:rsidRPr="0015366F">
        <w:rPr>
          <w:rFonts w:ascii="PT Astra Serif" w:hAnsi="PT Astra Serif"/>
          <w:sz w:val="28"/>
          <w:szCs w:val="28"/>
        </w:rPr>
        <w:t xml:space="preserve"> муниципального округа </w:t>
      </w:r>
      <w:r w:rsidR="00FB2DCA"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в иностранной валюте и подлежащее оплате в валюте Российской Федерации (иностранной валюте), учитывается </w:t>
      </w:r>
      <w:r w:rsidR="00FB2DCA"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4C4175" w:rsidRPr="0015366F" w:rsidRDefault="004C4175" w:rsidP="00B962EB">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 xml:space="preserve">В случае внесения получателем средств бюджета </w:t>
      </w:r>
      <w:r w:rsidR="0015366F" w:rsidRPr="0015366F">
        <w:rPr>
          <w:rFonts w:ascii="PT Astra Serif" w:hAnsi="PT Astra Serif"/>
          <w:sz w:val="28"/>
          <w:szCs w:val="28"/>
        </w:rPr>
        <w:t>Токарёвского</w:t>
      </w:r>
      <w:r w:rsidR="00270ECF" w:rsidRPr="0015366F">
        <w:rPr>
          <w:rFonts w:ascii="PT Astra Serif" w:hAnsi="PT Astra Serif"/>
          <w:sz w:val="28"/>
          <w:szCs w:val="28"/>
        </w:rPr>
        <w:t xml:space="preserve"> муниципального округа </w:t>
      </w:r>
      <w:r w:rsidR="00373F93"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изменений в бюджетные обязательства, указанные в </w:t>
      </w:r>
      <w:hyperlink w:anchor="Par183" w:tooltip="Бюджетное обязательство, принятое получателем средств федерального бюджета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обяза" w:history="1">
        <w:r w:rsidRPr="0015366F">
          <w:rPr>
            <w:rFonts w:ascii="PT Astra Serif" w:hAnsi="PT Astra Serif"/>
            <w:sz w:val="28"/>
            <w:szCs w:val="28"/>
          </w:rPr>
          <w:t>абзаце втором</w:t>
        </w:r>
      </w:hyperlink>
      <w:r w:rsidRPr="0015366F">
        <w:rPr>
          <w:rFonts w:ascii="PT Astra Serif" w:hAnsi="PT Astra Serif"/>
          <w:sz w:val="28"/>
          <w:szCs w:val="28"/>
        </w:rPr>
        <w:t xml:space="preserve"> настоящего пункта, сумма измененного бюджетного обязательства пересчитывается </w:t>
      </w:r>
      <w:r w:rsidR="00373F93"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roofErr w:type="gramEnd"/>
    </w:p>
    <w:p w:rsidR="004C4175" w:rsidRPr="0015366F" w:rsidRDefault="00633004" w:rsidP="00B962EB">
      <w:pPr>
        <w:pStyle w:val="ConsPlusNormal"/>
        <w:ind w:firstLine="709"/>
        <w:jc w:val="both"/>
        <w:rPr>
          <w:rFonts w:ascii="PT Astra Serif" w:hAnsi="PT Astra Serif"/>
          <w:sz w:val="28"/>
          <w:szCs w:val="28"/>
        </w:rPr>
      </w:pPr>
      <w:r w:rsidRPr="0015366F">
        <w:rPr>
          <w:rFonts w:ascii="PT Astra Serif" w:hAnsi="PT Astra Serif"/>
          <w:sz w:val="28"/>
          <w:szCs w:val="28"/>
        </w:rPr>
        <w:t>17.</w:t>
      </w:r>
      <w:r w:rsidR="004C4175" w:rsidRPr="0015366F">
        <w:rPr>
          <w:rFonts w:ascii="PT Astra Serif" w:hAnsi="PT Astra Serif"/>
          <w:sz w:val="28"/>
          <w:szCs w:val="28"/>
        </w:rPr>
        <w:t xml:space="preserve"> </w:t>
      </w:r>
      <w:proofErr w:type="gramStart"/>
      <w:r w:rsidR="004C4175" w:rsidRPr="0015366F">
        <w:rPr>
          <w:rFonts w:ascii="PT Astra Serif" w:hAnsi="PT Astra Serif"/>
          <w:sz w:val="28"/>
          <w:szCs w:val="28"/>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Par130" w:tooltip="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федерального бюджета в органы Федерального казначейства для постановки на учет бюджетных об" w:history="1">
        <w:r w:rsidR="004C4175" w:rsidRPr="0015366F">
          <w:rPr>
            <w:rFonts w:ascii="PT Astra Serif" w:hAnsi="PT Astra Serif"/>
            <w:sz w:val="28"/>
            <w:szCs w:val="28"/>
          </w:rPr>
          <w:t>абзацами вторым</w:t>
        </w:r>
      </w:hyperlink>
      <w:r w:rsidR="004C4175" w:rsidRPr="0015366F">
        <w:rPr>
          <w:rFonts w:ascii="PT Astra Serif" w:hAnsi="PT Astra Serif"/>
          <w:sz w:val="28"/>
          <w:szCs w:val="28"/>
        </w:rPr>
        <w:t xml:space="preserve">, </w:t>
      </w:r>
      <w:hyperlink w:anchor="Par135" w:tooltip="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 w:history="1">
        <w:r w:rsidR="004C4175" w:rsidRPr="0015366F">
          <w:rPr>
            <w:rFonts w:ascii="PT Astra Serif" w:hAnsi="PT Astra Serif"/>
            <w:sz w:val="28"/>
            <w:szCs w:val="28"/>
          </w:rPr>
          <w:t>третьим</w:t>
        </w:r>
      </w:hyperlink>
      <w:r w:rsidR="004C4175" w:rsidRPr="0015366F">
        <w:rPr>
          <w:rFonts w:ascii="PT Astra Serif" w:hAnsi="PT Astra Serif"/>
          <w:sz w:val="28"/>
          <w:szCs w:val="28"/>
        </w:rPr>
        <w:t xml:space="preserve">, </w:t>
      </w:r>
      <w:hyperlink w:anchor="Par138" w:tooltip="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федерального бюджета, указанному в Сведениях о бюджетном обязательстве, документе-осн" w:history="1">
        <w:r w:rsidR="004C4175" w:rsidRPr="0015366F">
          <w:rPr>
            <w:rFonts w:ascii="PT Astra Serif" w:hAnsi="PT Astra Serif"/>
            <w:sz w:val="28"/>
            <w:szCs w:val="28"/>
          </w:rPr>
          <w:t>шестым</w:t>
        </w:r>
      </w:hyperlink>
      <w:r w:rsidR="004C4175" w:rsidRPr="0015366F">
        <w:rPr>
          <w:rFonts w:ascii="PT Astra Serif" w:hAnsi="PT Astra Serif"/>
          <w:sz w:val="28"/>
          <w:szCs w:val="28"/>
        </w:rPr>
        <w:t xml:space="preserve"> и </w:t>
      </w:r>
      <w:hyperlink w:anchor="Par144" w:tooltip="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 w:history="1">
        <w:r w:rsidR="004C4175" w:rsidRPr="0015366F">
          <w:rPr>
            <w:rFonts w:ascii="PT Astra Serif" w:hAnsi="PT Astra Serif"/>
            <w:sz w:val="28"/>
            <w:szCs w:val="28"/>
          </w:rPr>
          <w:t>десятым пункта 11</w:t>
        </w:r>
      </w:hyperlink>
      <w:r w:rsidR="004C4175" w:rsidRPr="0015366F">
        <w:rPr>
          <w:rFonts w:ascii="PT Astra Serif" w:hAnsi="PT Astra Serif"/>
          <w:sz w:val="28"/>
          <w:szCs w:val="28"/>
        </w:rPr>
        <w:t xml:space="preserve">, </w:t>
      </w:r>
      <w:hyperlink w:anchor="Par148" w:tooltip="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 w:history="1">
        <w:r w:rsidR="004C4175" w:rsidRPr="0015366F">
          <w:rPr>
            <w:rFonts w:ascii="PT Astra Serif" w:hAnsi="PT Astra Serif"/>
            <w:sz w:val="28"/>
            <w:szCs w:val="28"/>
          </w:rPr>
          <w:t>пункт</w:t>
        </w:r>
        <w:r w:rsidR="002C5565" w:rsidRPr="0015366F">
          <w:rPr>
            <w:rFonts w:ascii="PT Astra Serif" w:hAnsi="PT Astra Serif"/>
            <w:sz w:val="28"/>
            <w:szCs w:val="28"/>
          </w:rPr>
          <w:t xml:space="preserve">ом </w:t>
        </w:r>
        <w:r w:rsidR="004C4175" w:rsidRPr="0015366F">
          <w:rPr>
            <w:rFonts w:ascii="PT Astra Serif" w:hAnsi="PT Astra Serif"/>
            <w:sz w:val="28"/>
            <w:szCs w:val="28"/>
          </w:rPr>
          <w:t>12</w:t>
        </w:r>
      </w:hyperlink>
      <w:r w:rsidR="004C4175" w:rsidRPr="0015366F">
        <w:rPr>
          <w:rFonts w:ascii="PT Astra Serif" w:hAnsi="PT Astra Serif"/>
          <w:sz w:val="28"/>
          <w:szCs w:val="28"/>
        </w:rPr>
        <w:t xml:space="preserve"> настоящего Порядка, </w:t>
      </w:r>
      <w:r w:rsidR="001A3BDD" w:rsidRPr="0015366F">
        <w:rPr>
          <w:rFonts w:ascii="PT Astra Serif" w:hAnsi="PT Astra Serif"/>
          <w:sz w:val="28"/>
          <w:szCs w:val="28"/>
        </w:rPr>
        <w:t xml:space="preserve">УФК по Тамбовской области </w:t>
      </w:r>
      <w:r w:rsidR="004C4175" w:rsidRPr="0015366F">
        <w:rPr>
          <w:rFonts w:ascii="PT Astra Serif" w:hAnsi="PT Astra Serif"/>
          <w:sz w:val="28"/>
          <w:szCs w:val="28"/>
        </w:rPr>
        <w:t>в сроки, установленные</w:t>
      </w:r>
      <w:proofErr w:type="gramEnd"/>
      <w:r w:rsidR="004C4175" w:rsidRPr="0015366F">
        <w:rPr>
          <w:rFonts w:ascii="PT Astra Serif" w:hAnsi="PT Astra Serif"/>
          <w:sz w:val="28"/>
          <w:szCs w:val="28"/>
        </w:rPr>
        <w:t xml:space="preserve"> </w:t>
      </w:r>
      <w:hyperlink w:anchor="Par159" w:tooltip="1, 2, 3.1, 3.2 графы 2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 w:history="1">
        <w:r w:rsidR="004C4175" w:rsidRPr="0015366F">
          <w:rPr>
            <w:rFonts w:ascii="PT Astra Serif" w:hAnsi="PT Astra Serif"/>
            <w:sz w:val="28"/>
            <w:szCs w:val="28"/>
          </w:rPr>
          <w:t>абзацами вторым</w:t>
        </w:r>
      </w:hyperlink>
      <w:r w:rsidR="004C4175" w:rsidRPr="0015366F">
        <w:rPr>
          <w:rFonts w:ascii="PT Astra Serif" w:hAnsi="PT Astra Serif"/>
          <w:sz w:val="28"/>
          <w:szCs w:val="28"/>
        </w:rPr>
        <w:t xml:space="preserve"> - </w:t>
      </w:r>
      <w:hyperlink w:anchor="Par162" w:tooltip="2, 3, 3.3 - 3.5, 5 - 14 графы 2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 w:history="1">
        <w:r w:rsidR="004C4175" w:rsidRPr="0015366F">
          <w:rPr>
            <w:rFonts w:ascii="PT Astra Serif" w:hAnsi="PT Astra Serif"/>
            <w:sz w:val="28"/>
            <w:szCs w:val="28"/>
          </w:rPr>
          <w:t xml:space="preserve">пятым пункта </w:t>
        </w:r>
        <w:r w:rsidR="001A3BDD" w:rsidRPr="0015366F">
          <w:rPr>
            <w:rFonts w:ascii="PT Astra Serif" w:hAnsi="PT Astra Serif"/>
            <w:sz w:val="28"/>
            <w:szCs w:val="28"/>
          </w:rPr>
          <w:t xml:space="preserve">13 </w:t>
        </w:r>
      </w:hyperlink>
      <w:r w:rsidR="004C4175" w:rsidRPr="0015366F">
        <w:rPr>
          <w:rFonts w:ascii="PT Astra Serif" w:hAnsi="PT Astra Serif"/>
          <w:sz w:val="28"/>
          <w:szCs w:val="28"/>
        </w:rPr>
        <w:t>настоящего Порядка, направляет получателю средств бюджета</w:t>
      </w:r>
      <w:r w:rsidR="00AC7109"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270ECF" w:rsidRPr="0015366F">
        <w:rPr>
          <w:rFonts w:ascii="PT Astra Serif" w:hAnsi="PT Astra Serif"/>
          <w:sz w:val="28"/>
          <w:szCs w:val="28"/>
        </w:rPr>
        <w:t xml:space="preserve"> муниципального округа </w:t>
      </w:r>
      <w:r w:rsidR="00AC7109" w:rsidRPr="0015366F">
        <w:rPr>
          <w:rFonts w:ascii="PT Astra Serif" w:hAnsi="PT Astra Serif"/>
          <w:sz w:val="28"/>
          <w:szCs w:val="28"/>
        </w:rPr>
        <w:t xml:space="preserve">Тамбовской области </w:t>
      </w:r>
      <w:r w:rsidR="004C4175" w:rsidRPr="0015366F">
        <w:rPr>
          <w:rFonts w:ascii="PT Astra Serif" w:hAnsi="PT Astra Serif"/>
          <w:sz w:val="28"/>
          <w:szCs w:val="28"/>
        </w:rPr>
        <w:t>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В отношении Сведений о бюджетных обязательствах, представленных на бумажном носителе, </w:t>
      </w:r>
      <w:r w:rsidR="003D425C" w:rsidRPr="0015366F">
        <w:rPr>
          <w:rFonts w:ascii="PT Astra Serif" w:hAnsi="PT Astra Serif"/>
          <w:sz w:val="28"/>
          <w:szCs w:val="28"/>
        </w:rPr>
        <w:t>УФК по Тамбовской области в</w:t>
      </w:r>
      <w:r w:rsidRPr="0015366F">
        <w:rPr>
          <w:rFonts w:ascii="PT Astra Serif" w:hAnsi="PT Astra Serif"/>
          <w:sz w:val="28"/>
          <w:szCs w:val="28"/>
        </w:rPr>
        <w:t xml:space="preserve">озвращает получателю средств бюджета </w:t>
      </w:r>
      <w:r w:rsidR="0015366F" w:rsidRPr="0015366F">
        <w:rPr>
          <w:rFonts w:ascii="PT Astra Serif" w:hAnsi="PT Astra Serif"/>
          <w:sz w:val="28"/>
          <w:szCs w:val="28"/>
        </w:rPr>
        <w:t>Токарёвского</w:t>
      </w:r>
      <w:r w:rsidR="00270ECF" w:rsidRPr="0015366F">
        <w:rPr>
          <w:rFonts w:ascii="PT Astra Serif" w:hAnsi="PT Astra Serif"/>
          <w:sz w:val="28"/>
          <w:szCs w:val="28"/>
        </w:rPr>
        <w:t xml:space="preserve"> муниципального округа </w:t>
      </w:r>
      <w:r w:rsidR="003D425C"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копию Сведений о бюджетном обязательстве с проставлением даты отказа, должности сотрудника </w:t>
      </w:r>
      <w:r w:rsidR="00E27D50" w:rsidRPr="0015366F">
        <w:rPr>
          <w:rFonts w:ascii="PT Astra Serif" w:hAnsi="PT Astra Serif"/>
          <w:sz w:val="28"/>
          <w:szCs w:val="28"/>
        </w:rPr>
        <w:t>УФК по Тамбовской области</w:t>
      </w:r>
      <w:r w:rsidRPr="0015366F">
        <w:rPr>
          <w:rFonts w:ascii="PT Astra Serif" w:hAnsi="PT Astra Serif"/>
          <w:sz w:val="28"/>
          <w:szCs w:val="28"/>
        </w:rPr>
        <w:t>, его подписи, расшифровки подписи с указанием инициалов и фамилии, причины отказа.</w:t>
      </w:r>
    </w:p>
    <w:p w:rsidR="004C4175" w:rsidRPr="0015366F" w:rsidRDefault="00394052" w:rsidP="00B962EB">
      <w:pPr>
        <w:pStyle w:val="ConsPlusNormal"/>
        <w:ind w:firstLine="709"/>
        <w:jc w:val="both"/>
        <w:rPr>
          <w:rFonts w:ascii="PT Astra Serif" w:hAnsi="PT Astra Serif"/>
          <w:sz w:val="28"/>
          <w:szCs w:val="28"/>
        </w:rPr>
      </w:pPr>
      <w:bookmarkStart w:id="18" w:name="Par191"/>
      <w:bookmarkEnd w:id="18"/>
      <w:r w:rsidRPr="0015366F">
        <w:rPr>
          <w:rFonts w:ascii="PT Astra Serif" w:hAnsi="PT Astra Serif"/>
          <w:sz w:val="28"/>
          <w:szCs w:val="28"/>
        </w:rPr>
        <w:t>18.</w:t>
      </w:r>
      <w:r w:rsidR="004C4175" w:rsidRPr="0015366F">
        <w:rPr>
          <w:rFonts w:ascii="PT Astra Serif" w:hAnsi="PT Astra Serif"/>
          <w:sz w:val="28"/>
          <w:szCs w:val="28"/>
        </w:rPr>
        <w:t xml:space="preserve"> </w:t>
      </w:r>
      <w:proofErr w:type="gramStart"/>
      <w:r w:rsidR="004C4175" w:rsidRPr="0015366F">
        <w:rPr>
          <w:rFonts w:ascii="PT Astra Serif" w:hAnsi="PT Astra Serif"/>
          <w:sz w:val="28"/>
          <w:szCs w:val="28"/>
        </w:rPr>
        <w:t xml:space="preserve">В случае превышения суммы бюджетного обязательства по соответствующим кодам классификации расходов бюджета над суммой неиспользованных лимитов бюджетных обязательств, отраженных на лицевом счете </w:t>
      </w:r>
      <w:r w:rsidR="00256A89" w:rsidRPr="0015366F">
        <w:rPr>
          <w:rFonts w:ascii="PT Astra Serif" w:hAnsi="PT Astra Serif"/>
          <w:sz w:val="28"/>
          <w:szCs w:val="28"/>
        </w:rPr>
        <w:t xml:space="preserve">ПБС </w:t>
      </w:r>
      <w:r w:rsidR="004C4175" w:rsidRPr="0015366F">
        <w:rPr>
          <w:rFonts w:ascii="PT Astra Serif" w:hAnsi="PT Astra Serif"/>
          <w:sz w:val="28"/>
          <w:szCs w:val="28"/>
        </w:rPr>
        <w:t xml:space="preserve">в валюте Российской Федерации и (или) превышения суммы бюджетного обязательства, пересчитанной </w:t>
      </w:r>
      <w:r w:rsidR="00400CB7" w:rsidRPr="0015366F">
        <w:rPr>
          <w:rFonts w:ascii="PT Astra Serif" w:hAnsi="PT Astra Serif"/>
          <w:sz w:val="28"/>
          <w:szCs w:val="28"/>
        </w:rPr>
        <w:t xml:space="preserve">УФК по Тамбовской области </w:t>
      </w:r>
      <w:r w:rsidR="004C4175" w:rsidRPr="0015366F">
        <w:rPr>
          <w:rFonts w:ascii="PT Astra Serif" w:hAnsi="PT Astra Serif"/>
          <w:sz w:val="28"/>
          <w:szCs w:val="28"/>
        </w:rPr>
        <w:t xml:space="preserve">в валюту Российской Федерации в соответствии с </w:t>
      </w:r>
      <w:hyperlink w:anchor="Par182" w:tooltip="15. Одно поставленное на учет бюджетное обязательство может содержать несколько кодов классификации расходов федерального бюджета и уникальных кодов объектов капитального строительства или объектов недвижимого имущества (мероприятий по информатизации) (при нал" w:history="1">
        <w:r w:rsidR="004C4175" w:rsidRPr="0015366F">
          <w:rPr>
            <w:rFonts w:ascii="PT Astra Serif" w:hAnsi="PT Astra Serif"/>
            <w:sz w:val="28"/>
            <w:szCs w:val="28"/>
          </w:rPr>
          <w:t xml:space="preserve">пунктом </w:t>
        </w:r>
        <w:r w:rsidR="00224145" w:rsidRPr="0015366F">
          <w:rPr>
            <w:rFonts w:ascii="PT Astra Serif" w:hAnsi="PT Astra Serif"/>
            <w:sz w:val="28"/>
            <w:szCs w:val="28"/>
          </w:rPr>
          <w:t>16</w:t>
        </w:r>
        <w:r w:rsidR="00FE2E74" w:rsidRPr="0015366F">
          <w:rPr>
            <w:rFonts w:ascii="PT Astra Serif" w:hAnsi="PT Astra Serif"/>
            <w:sz w:val="28"/>
            <w:szCs w:val="28"/>
          </w:rPr>
          <w:t xml:space="preserve"> </w:t>
        </w:r>
      </w:hyperlink>
      <w:r w:rsidR="004C4175" w:rsidRPr="0015366F">
        <w:rPr>
          <w:rFonts w:ascii="PT Astra Serif" w:hAnsi="PT Astra Serif"/>
          <w:sz w:val="28"/>
          <w:szCs w:val="28"/>
        </w:rPr>
        <w:t>настоящего Порядка, над суммой неиспользованных лимитов бюджетных обязательств, отраженных на лицевом счете</w:t>
      </w:r>
      <w:r w:rsidR="00AF3F3E" w:rsidRPr="0015366F">
        <w:rPr>
          <w:rFonts w:ascii="PT Astra Serif" w:hAnsi="PT Astra Serif"/>
          <w:sz w:val="28"/>
          <w:szCs w:val="28"/>
        </w:rPr>
        <w:t xml:space="preserve"> ПБС</w:t>
      </w:r>
      <w:proofErr w:type="gramEnd"/>
      <w:r w:rsidR="004C4175" w:rsidRPr="0015366F">
        <w:rPr>
          <w:rFonts w:ascii="PT Astra Serif" w:hAnsi="PT Astra Serif"/>
          <w:sz w:val="28"/>
          <w:szCs w:val="28"/>
        </w:rPr>
        <w:t xml:space="preserve">, </w:t>
      </w:r>
      <w:r w:rsidR="003B7210" w:rsidRPr="0015366F">
        <w:rPr>
          <w:rFonts w:ascii="PT Astra Serif" w:hAnsi="PT Astra Serif"/>
          <w:sz w:val="28"/>
          <w:szCs w:val="28"/>
        </w:rPr>
        <w:t xml:space="preserve">УФК по Тамбовской области </w:t>
      </w:r>
      <w:r w:rsidR="004C4175" w:rsidRPr="0015366F">
        <w:rPr>
          <w:rFonts w:ascii="PT Astra Serif" w:hAnsi="PT Astra Serif"/>
          <w:sz w:val="28"/>
          <w:szCs w:val="28"/>
        </w:rPr>
        <w:t xml:space="preserve">в сроки, установленные </w:t>
      </w:r>
      <w:hyperlink w:anchor="Par159" w:tooltip="1, 2, 3.1, 3.2 графы 2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 w:history="1">
        <w:r w:rsidR="004C4175" w:rsidRPr="0015366F">
          <w:rPr>
            <w:rFonts w:ascii="PT Astra Serif" w:hAnsi="PT Astra Serif"/>
            <w:sz w:val="28"/>
            <w:szCs w:val="28"/>
          </w:rPr>
          <w:t>абзацами вторым</w:t>
        </w:r>
      </w:hyperlink>
      <w:r w:rsidR="004C4175" w:rsidRPr="0015366F">
        <w:rPr>
          <w:rFonts w:ascii="PT Astra Serif" w:hAnsi="PT Astra Serif"/>
          <w:sz w:val="28"/>
          <w:szCs w:val="28"/>
        </w:rPr>
        <w:t xml:space="preserve"> - пятым пункта </w:t>
      </w:r>
      <w:r w:rsidR="003B7210" w:rsidRPr="0015366F">
        <w:rPr>
          <w:rFonts w:ascii="PT Astra Serif" w:hAnsi="PT Astra Serif"/>
          <w:sz w:val="28"/>
          <w:szCs w:val="28"/>
        </w:rPr>
        <w:t xml:space="preserve">13 </w:t>
      </w:r>
      <w:r w:rsidR="00C72D2C" w:rsidRPr="0015366F">
        <w:rPr>
          <w:rFonts w:ascii="PT Astra Serif" w:hAnsi="PT Astra Serif"/>
          <w:sz w:val="28"/>
          <w:szCs w:val="28"/>
        </w:rPr>
        <w:t>н</w:t>
      </w:r>
      <w:r w:rsidR="004C4175" w:rsidRPr="0015366F">
        <w:rPr>
          <w:rFonts w:ascii="PT Astra Serif" w:hAnsi="PT Astra Serif"/>
          <w:sz w:val="28"/>
          <w:szCs w:val="28"/>
        </w:rPr>
        <w:t>астоящего Порядка:</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в отношении Сведений о бюджетных обязательствах, возникших на основании документов-оснований, предусмотренных </w:t>
      </w:r>
      <w:hyperlink w:anchor="Par650" w:tooltip="Извещение об осуществлении закупки" w:history="1">
        <w:r w:rsidRPr="0015366F">
          <w:rPr>
            <w:rFonts w:ascii="PT Astra Serif" w:hAnsi="PT Astra Serif"/>
            <w:sz w:val="28"/>
            <w:szCs w:val="28"/>
          </w:rPr>
          <w:t>пунктами</w:t>
        </w:r>
        <w:r w:rsidR="00AA1080" w:rsidRPr="0015366F">
          <w:rPr>
            <w:rFonts w:ascii="PT Astra Serif" w:hAnsi="PT Astra Serif"/>
            <w:sz w:val="28"/>
            <w:szCs w:val="28"/>
          </w:rPr>
          <w:t xml:space="preserve"> 1 -  4 </w:t>
        </w:r>
      </w:hyperlink>
      <w:r w:rsidRPr="0015366F">
        <w:rPr>
          <w:rFonts w:ascii="PT Astra Serif" w:hAnsi="PT Astra Serif"/>
          <w:sz w:val="28"/>
          <w:szCs w:val="28"/>
        </w:rPr>
        <w:t xml:space="preserve">и </w:t>
      </w:r>
      <w:r w:rsidR="00AA1080" w:rsidRPr="0015366F">
        <w:rPr>
          <w:rFonts w:ascii="PT Astra Serif" w:hAnsi="PT Astra Serif"/>
          <w:sz w:val="28"/>
          <w:szCs w:val="28"/>
        </w:rPr>
        <w:t>1</w:t>
      </w:r>
      <w:r w:rsidR="00AF3F3E" w:rsidRPr="0015366F">
        <w:rPr>
          <w:rFonts w:ascii="PT Astra Serif" w:hAnsi="PT Astra Serif"/>
          <w:sz w:val="28"/>
          <w:szCs w:val="28"/>
        </w:rPr>
        <w:t>3</w:t>
      </w:r>
      <w:r w:rsidR="00AA1080" w:rsidRPr="0015366F">
        <w:rPr>
          <w:rFonts w:ascii="PT Astra Serif" w:hAnsi="PT Astra Serif"/>
          <w:sz w:val="28"/>
          <w:szCs w:val="28"/>
        </w:rPr>
        <w:t xml:space="preserve"> </w:t>
      </w:r>
      <w:r w:rsidRPr="0015366F">
        <w:rPr>
          <w:rFonts w:ascii="PT Astra Serif" w:hAnsi="PT Astra Serif"/>
          <w:sz w:val="28"/>
          <w:szCs w:val="28"/>
        </w:rPr>
        <w:t>графы 2 Перечня</w:t>
      </w:r>
      <w:r w:rsidR="00015368" w:rsidRPr="0015366F">
        <w:rPr>
          <w:rFonts w:ascii="PT Astra Serif" w:hAnsi="PT Astra Serif"/>
          <w:sz w:val="28"/>
          <w:szCs w:val="28"/>
        </w:rPr>
        <w:t xml:space="preserve"> (за исключением </w:t>
      </w:r>
      <w:r w:rsidRPr="0015366F">
        <w:rPr>
          <w:rFonts w:ascii="PT Astra Serif" w:hAnsi="PT Astra Serif"/>
          <w:sz w:val="28"/>
          <w:szCs w:val="28"/>
        </w:rPr>
        <w:t xml:space="preserve">бюджетных обязательств, возникающих на основании документов-оснований, предусмотренных </w:t>
      </w:r>
      <w:hyperlink w:anchor="Par801"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15366F">
          <w:rPr>
            <w:rFonts w:ascii="PT Astra Serif" w:hAnsi="PT Astra Serif"/>
            <w:sz w:val="28"/>
            <w:szCs w:val="28"/>
          </w:rPr>
          <w:t xml:space="preserve">пунктом </w:t>
        </w:r>
        <w:r w:rsidR="00AA1080" w:rsidRPr="0015366F">
          <w:rPr>
            <w:rFonts w:ascii="PT Astra Serif" w:hAnsi="PT Astra Serif"/>
            <w:sz w:val="28"/>
            <w:szCs w:val="28"/>
          </w:rPr>
          <w:t>1</w:t>
        </w:r>
        <w:r w:rsidR="00AF3F3E" w:rsidRPr="0015366F">
          <w:rPr>
            <w:rFonts w:ascii="PT Astra Serif" w:hAnsi="PT Astra Serif"/>
            <w:sz w:val="28"/>
            <w:szCs w:val="28"/>
          </w:rPr>
          <w:t>3</w:t>
        </w:r>
        <w:r w:rsidRPr="0015366F">
          <w:rPr>
            <w:rFonts w:ascii="PT Astra Serif" w:hAnsi="PT Astra Serif"/>
            <w:sz w:val="28"/>
            <w:szCs w:val="28"/>
          </w:rPr>
          <w:t xml:space="preserve"> графы 2</w:t>
        </w:r>
      </w:hyperlink>
      <w:r w:rsidRPr="0015366F">
        <w:rPr>
          <w:rFonts w:ascii="PT Astra Serif" w:hAnsi="PT Astra Serif"/>
          <w:sz w:val="28"/>
          <w:szCs w:val="28"/>
        </w:rPr>
        <w:t xml:space="preserve"> Перечня, связанных с перечислением сумм возврата дебиторской задолженности прошлых лет в доход бюджета</w:t>
      </w:r>
      <w:r w:rsidR="001E4E0B"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B77452" w:rsidRPr="0015366F">
        <w:rPr>
          <w:rFonts w:ascii="PT Astra Serif" w:hAnsi="PT Astra Serif"/>
          <w:sz w:val="28"/>
          <w:szCs w:val="28"/>
        </w:rPr>
        <w:t xml:space="preserve"> муниципального округа </w:t>
      </w:r>
      <w:r w:rsidR="001E4E0B" w:rsidRPr="0015366F">
        <w:rPr>
          <w:rFonts w:ascii="PT Astra Serif" w:hAnsi="PT Astra Serif"/>
          <w:sz w:val="28"/>
          <w:szCs w:val="28"/>
        </w:rPr>
        <w:t>Тамбовской области</w:t>
      </w:r>
      <w:r w:rsidR="00015368" w:rsidRPr="0015366F">
        <w:rPr>
          <w:rFonts w:ascii="PT Astra Serif" w:hAnsi="PT Astra Serif"/>
          <w:sz w:val="28"/>
          <w:szCs w:val="28"/>
        </w:rPr>
        <w:t>)</w:t>
      </w:r>
      <w:r w:rsidRPr="0015366F">
        <w:rPr>
          <w:rFonts w:ascii="PT Astra Serif" w:hAnsi="PT Astra Serif"/>
          <w:sz w:val="28"/>
          <w:szCs w:val="28"/>
        </w:rPr>
        <w:t>:</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представленных в электронной форме, - направляет получателю средств бюджета </w:t>
      </w:r>
      <w:r w:rsidR="0015366F" w:rsidRPr="0015366F">
        <w:rPr>
          <w:rFonts w:ascii="PT Astra Serif" w:hAnsi="PT Astra Serif"/>
          <w:sz w:val="28"/>
          <w:szCs w:val="28"/>
        </w:rPr>
        <w:t>Токарёвского</w:t>
      </w:r>
      <w:r w:rsidR="00B77452" w:rsidRPr="0015366F">
        <w:rPr>
          <w:rFonts w:ascii="PT Astra Serif" w:hAnsi="PT Astra Serif"/>
          <w:sz w:val="28"/>
          <w:szCs w:val="28"/>
        </w:rPr>
        <w:t xml:space="preserve"> муниципального округа </w:t>
      </w:r>
      <w:r w:rsidR="001824FA" w:rsidRPr="0015366F">
        <w:rPr>
          <w:rFonts w:ascii="PT Astra Serif" w:hAnsi="PT Astra Serif"/>
          <w:sz w:val="28"/>
          <w:szCs w:val="28"/>
        </w:rPr>
        <w:t xml:space="preserve">Тамбовской области </w:t>
      </w:r>
      <w:r w:rsidRPr="0015366F">
        <w:rPr>
          <w:rFonts w:ascii="PT Astra Serif" w:hAnsi="PT Astra Serif"/>
          <w:sz w:val="28"/>
          <w:szCs w:val="28"/>
        </w:rPr>
        <w:t>уведомление в электронной форме;</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представленных на бумажном носителе, - возвращает получателю средств бюджета </w:t>
      </w:r>
      <w:r w:rsidR="0015366F" w:rsidRPr="0015366F">
        <w:rPr>
          <w:rFonts w:ascii="PT Astra Serif" w:hAnsi="PT Astra Serif"/>
          <w:sz w:val="28"/>
          <w:szCs w:val="28"/>
        </w:rPr>
        <w:t>Токарёвского</w:t>
      </w:r>
      <w:r w:rsidR="00B77452" w:rsidRPr="0015366F">
        <w:rPr>
          <w:rFonts w:ascii="PT Astra Serif" w:hAnsi="PT Astra Serif"/>
          <w:sz w:val="28"/>
          <w:szCs w:val="28"/>
        </w:rPr>
        <w:t xml:space="preserve"> муниципального округа </w:t>
      </w:r>
      <w:r w:rsidR="001824FA"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копию Сведений о бюджетном обязательстве с проставлением даты отказа, должности сотрудника </w:t>
      </w:r>
      <w:r w:rsidR="001824FA" w:rsidRPr="0015366F">
        <w:rPr>
          <w:rFonts w:ascii="PT Astra Serif" w:hAnsi="PT Astra Serif"/>
          <w:sz w:val="28"/>
          <w:szCs w:val="28"/>
        </w:rPr>
        <w:t>УФК по Тамбовской области</w:t>
      </w:r>
      <w:r w:rsidRPr="0015366F">
        <w:rPr>
          <w:rFonts w:ascii="PT Astra Serif" w:hAnsi="PT Astra Serif"/>
          <w:sz w:val="28"/>
          <w:szCs w:val="28"/>
        </w:rPr>
        <w:t>, его подписи, расшифровки подписи с указанием инициалов и фамилии, причины отказа;</w:t>
      </w:r>
    </w:p>
    <w:p w:rsidR="004C4175" w:rsidRPr="0015366F" w:rsidRDefault="004C4175" w:rsidP="001154F0">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 xml:space="preserve">в отношении Сведений о бюджетных обязательствах, возникших на основании документов-оснований, предусмотренных пунктами </w:t>
      </w:r>
      <w:r w:rsidR="001933E3" w:rsidRPr="0015366F">
        <w:rPr>
          <w:rFonts w:ascii="PT Astra Serif" w:hAnsi="PT Astra Serif"/>
          <w:sz w:val="28"/>
          <w:szCs w:val="28"/>
        </w:rPr>
        <w:t>5 –</w:t>
      </w:r>
      <w:r w:rsidR="0089080D" w:rsidRPr="0015366F">
        <w:rPr>
          <w:rFonts w:ascii="PT Astra Serif" w:hAnsi="PT Astra Serif"/>
          <w:sz w:val="28"/>
          <w:szCs w:val="28"/>
        </w:rPr>
        <w:t>1</w:t>
      </w:r>
      <w:r w:rsidR="002F32B2" w:rsidRPr="0015366F">
        <w:rPr>
          <w:rFonts w:ascii="PT Astra Serif" w:hAnsi="PT Astra Serif"/>
          <w:sz w:val="28"/>
          <w:szCs w:val="28"/>
        </w:rPr>
        <w:t>2</w:t>
      </w:r>
      <w:r w:rsidR="0089080D" w:rsidRPr="0015366F">
        <w:rPr>
          <w:rFonts w:ascii="PT Astra Serif" w:hAnsi="PT Astra Serif"/>
          <w:sz w:val="28"/>
          <w:szCs w:val="28"/>
        </w:rPr>
        <w:t xml:space="preserve"> </w:t>
      </w:r>
      <w:r w:rsidRPr="0015366F">
        <w:rPr>
          <w:rFonts w:ascii="PT Astra Serif" w:hAnsi="PT Astra Serif"/>
          <w:sz w:val="28"/>
          <w:szCs w:val="28"/>
        </w:rPr>
        <w:t xml:space="preserve">графы 2 Перечня (документов-оснований, предусмотренных </w:t>
      </w:r>
      <w:hyperlink w:anchor="Par801"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15366F">
          <w:rPr>
            <w:rFonts w:ascii="PT Astra Serif" w:hAnsi="PT Astra Serif"/>
            <w:sz w:val="28"/>
            <w:szCs w:val="28"/>
          </w:rPr>
          <w:t xml:space="preserve">пунктом </w:t>
        </w:r>
        <w:r w:rsidR="001154F0" w:rsidRPr="0015366F">
          <w:rPr>
            <w:rFonts w:ascii="PT Astra Serif" w:hAnsi="PT Astra Serif"/>
            <w:sz w:val="28"/>
            <w:szCs w:val="28"/>
          </w:rPr>
          <w:t>1</w:t>
        </w:r>
        <w:r w:rsidR="002F32B2" w:rsidRPr="0015366F">
          <w:rPr>
            <w:rFonts w:ascii="PT Astra Serif" w:hAnsi="PT Astra Serif"/>
            <w:sz w:val="28"/>
            <w:szCs w:val="28"/>
          </w:rPr>
          <w:t>3</w:t>
        </w:r>
        <w:r w:rsidR="001154F0" w:rsidRPr="0015366F">
          <w:rPr>
            <w:rFonts w:ascii="PT Astra Serif" w:hAnsi="PT Astra Serif"/>
            <w:sz w:val="28"/>
            <w:szCs w:val="28"/>
          </w:rPr>
          <w:t xml:space="preserve"> </w:t>
        </w:r>
        <w:r w:rsidRPr="0015366F">
          <w:rPr>
            <w:rFonts w:ascii="PT Astra Serif" w:hAnsi="PT Astra Serif"/>
            <w:sz w:val="28"/>
            <w:szCs w:val="28"/>
          </w:rPr>
          <w:t>графы 2</w:t>
        </w:r>
      </w:hyperlink>
      <w:r w:rsidRPr="0015366F">
        <w:rPr>
          <w:rFonts w:ascii="PT Astra Serif" w:hAnsi="PT Astra Serif"/>
          <w:sz w:val="28"/>
          <w:szCs w:val="28"/>
        </w:rPr>
        <w:t xml:space="preserve"> Перечня, связанных с перечислением сумм возврата дебиторской задолженности прошлых лет в доход бюджета</w:t>
      </w:r>
      <w:r w:rsidR="00817E26"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2F32B2" w:rsidRPr="0015366F">
        <w:rPr>
          <w:rFonts w:ascii="PT Astra Serif" w:hAnsi="PT Astra Serif"/>
          <w:sz w:val="28"/>
          <w:szCs w:val="28"/>
        </w:rPr>
        <w:t xml:space="preserve"> муниципального округа </w:t>
      </w:r>
      <w:r w:rsidR="00817E26" w:rsidRPr="0015366F">
        <w:rPr>
          <w:rFonts w:ascii="PT Astra Serif" w:hAnsi="PT Astra Serif"/>
          <w:sz w:val="28"/>
          <w:szCs w:val="28"/>
        </w:rPr>
        <w:t>Тамбовской области</w:t>
      </w:r>
      <w:r w:rsidRPr="0015366F">
        <w:rPr>
          <w:rFonts w:ascii="PT Astra Serif" w:hAnsi="PT Astra Serif"/>
          <w:sz w:val="28"/>
          <w:szCs w:val="28"/>
        </w:rPr>
        <w:t>), - присваивает учетный номер бюджетному обязательству (вносит в него изменения) и в день постановки на учет бюджетного обязательства (внесения в</w:t>
      </w:r>
      <w:proofErr w:type="gramEnd"/>
      <w:r w:rsidRPr="0015366F">
        <w:rPr>
          <w:rFonts w:ascii="PT Astra Serif" w:hAnsi="PT Astra Serif"/>
          <w:sz w:val="28"/>
          <w:szCs w:val="28"/>
        </w:rPr>
        <w:t xml:space="preserve"> него изменений) направляет:</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получателю средств бюджета </w:t>
      </w:r>
      <w:r w:rsidR="0015366F" w:rsidRPr="0015366F">
        <w:rPr>
          <w:rFonts w:ascii="PT Astra Serif" w:hAnsi="PT Astra Serif"/>
          <w:sz w:val="28"/>
          <w:szCs w:val="28"/>
        </w:rPr>
        <w:t>Токарёвского</w:t>
      </w:r>
      <w:r w:rsidR="002F32B2" w:rsidRPr="0015366F">
        <w:rPr>
          <w:rFonts w:ascii="PT Astra Serif" w:hAnsi="PT Astra Serif"/>
          <w:sz w:val="28"/>
          <w:szCs w:val="28"/>
        </w:rPr>
        <w:t xml:space="preserve"> муниципального округа </w:t>
      </w:r>
      <w:r w:rsidR="00817E26" w:rsidRPr="0015366F">
        <w:rPr>
          <w:rFonts w:ascii="PT Astra Serif" w:hAnsi="PT Astra Serif"/>
          <w:sz w:val="28"/>
          <w:szCs w:val="28"/>
        </w:rPr>
        <w:t xml:space="preserve">Тамбовской области </w:t>
      </w:r>
      <w:r w:rsidRPr="0015366F">
        <w:rPr>
          <w:rFonts w:ascii="PT Astra Serif" w:hAnsi="PT Astra Serif"/>
          <w:sz w:val="28"/>
          <w:szCs w:val="28"/>
        </w:rPr>
        <w:t>Извещение о бюджетном обязательстве;</w:t>
      </w:r>
    </w:p>
    <w:p w:rsidR="004C4175" w:rsidRPr="0015366F" w:rsidRDefault="004C4175" w:rsidP="00B962EB">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 xml:space="preserve">получателю средств бюджета </w:t>
      </w:r>
      <w:r w:rsidR="0015366F" w:rsidRPr="0015366F">
        <w:rPr>
          <w:rFonts w:ascii="PT Astra Serif" w:hAnsi="PT Astra Serif"/>
          <w:sz w:val="28"/>
          <w:szCs w:val="28"/>
        </w:rPr>
        <w:t>Токарёвского</w:t>
      </w:r>
      <w:r w:rsidR="002F32B2" w:rsidRPr="0015366F">
        <w:rPr>
          <w:rFonts w:ascii="PT Astra Serif" w:hAnsi="PT Astra Serif"/>
          <w:sz w:val="28"/>
          <w:szCs w:val="28"/>
        </w:rPr>
        <w:t xml:space="preserve"> муниципального округа </w:t>
      </w:r>
      <w:r w:rsidR="00817E26" w:rsidRPr="0015366F">
        <w:rPr>
          <w:rFonts w:ascii="PT Astra Serif" w:hAnsi="PT Astra Serif"/>
          <w:sz w:val="28"/>
          <w:szCs w:val="28"/>
        </w:rPr>
        <w:t xml:space="preserve">Тамбовской области </w:t>
      </w:r>
      <w:r w:rsidRPr="0015366F">
        <w:rPr>
          <w:rFonts w:ascii="PT Astra Serif" w:hAnsi="PT Astra Serif"/>
          <w:sz w:val="28"/>
          <w:szCs w:val="28"/>
        </w:rPr>
        <w:t>и главному распорядителю (распорядителю) средств бюджета</w:t>
      </w:r>
      <w:r w:rsidR="00817E26"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2F32B2" w:rsidRPr="0015366F">
        <w:rPr>
          <w:rFonts w:ascii="PT Astra Serif" w:hAnsi="PT Astra Serif"/>
          <w:sz w:val="28"/>
          <w:szCs w:val="28"/>
        </w:rPr>
        <w:t xml:space="preserve"> муниципального округа </w:t>
      </w:r>
      <w:r w:rsidR="00817E26" w:rsidRPr="0015366F">
        <w:rPr>
          <w:rFonts w:ascii="PT Astra Serif" w:hAnsi="PT Astra Serif"/>
          <w:sz w:val="28"/>
          <w:szCs w:val="28"/>
        </w:rPr>
        <w:t>Тамбовской области</w:t>
      </w:r>
      <w:r w:rsidRPr="0015366F">
        <w:rPr>
          <w:rFonts w:ascii="PT Astra Serif" w:hAnsi="PT Astra Serif"/>
          <w:sz w:val="28"/>
          <w:szCs w:val="28"/>
        </w:rPr>
        <w:t>, в ведении которого находится получатель средств бюджета</w:t>
      </w:r>
      <w:r w:rsidR="00817E26"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2F32B2" w:rsidRPr="0015366F">
        <w:rPr>
          <w:rFonts w:ascii="PT Astra Serif" w:hAnsi="PT Astra Serif"/>
          <w:sz w:val="28"/>
          <w:szCs w:val="28"/>
        </w:rPr>
        <w:t xml:space="preserve"> муниципального округа </w:t>
      </w:r>
      <w:r w:rsidR="00817E26" w:rsidRPr="0015366F">
        <w:rPr>
          <w:rFonts w:ascii="PT Astra Serif" w:hAnsi="PT Astra Serif"/>
          <w:sz w:val="28"/>
          <w:szCs w:val="28"/>
        </w:rPr>
        <w:t>Тамбовской области</w:t>
      </w:r>
      <w:r w:rsidRPr="0015366F">
        <w:rPr>
          <w:rFonts w:ascii="PT Astra Serif" w:hAnsi="PT Astra Serif"/>
          <w:sz w:val="28"/>
          <w:szCs w:val="28"/>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ar851" w:tooltip="Реквизиты" w:history="1">
        <w:r w:rsidRPr="0015366F">
          <w:rPr>
            <w:rFonts w:ascii="PT Astra Serif" w:hAnsi="PT Astra Serif"/>
            <w:sz w:val="28"/>
            <w:szCs w:val="28"/>
          </w:rPr>
          <w:t xml:space="preserve">приложении </w:t>
        </w:r>
        <w:r w:rsidR="00817E26" w:rsidRPr="0015366F">
          <w:rPr>
            <w:rFonts w:ascii="PT Astra Serif" w:hAnsi="PT Astra Serif"/>
            <w:sz w:val="28"/>
            <w:szCs w:val="28"/>
          </w:rPr>
          <w:t xml:space="preserve">№ </w:t>
        </w:r>
        <w:r w:rsidRPr="0015366F">
          <w:rPr>
            <w:rFonts w:ascii="PT Astra Serif" w:hAnsi="PT Astra Serif"/>
            <w:sz w:val="28"/>
            <w:szCs w:val="28"/>
          </w:rPr>
          <w:t>4</w:t>
        </w:r>
      </w:hyperlink>
      <w:r w:rsidRPr="0015366F">
        <w:rPr>
          <w:rFonts w:ascii="PT Astra Serif" w:hAnsi="PT Astra Serif"/>
          <w:sz w:val="28"/>
          <w:szCs w:val="28"/>
        </w:rPr>
        <w:t xml:space="preserve"> к </w:t>
      </w:r>
      <w:r w:rsidR="00FF62F7" w:rsidRPr="0015366F">
        <w:rPr>
          <w:rFonts w:ascii="PT Astra Serif" w:hAnsi="PT Astra Serif"/>
          <w:sz w:val="28"/>
          <w:szCs w:val="28"/>
        </w:rPr>
        <w:t xml:space="preserve">Порядку </w:t>
      </w:r>
      <w:r w:rsidR="00B15B76" w:rsidRPr="0015366F">
        <w:rPr>
          <w:rFonts w:ascii="PT Astra Serif" w:hAnsi="PT Astra Serif"/>
          <w:sz w:val="28"/>
          <w:szCs w:val="28"/>
        </w:rPr>
        <w:t xml:space="preserve">№ </w:t>
      </w:r>
      <w:r w:rsidR="00FF62F7" w:rsidRPr="0015366F">
        <w:rPr>
          <w:rFonts w:ascii="PT Astra Serif" w:hAnsi="PT Astra Serif"/>
          <w:sz w:val="28"/>
          <w:szCs w:val="28"/>
        </w:rPr>
        <w:t xml:space="preserve">258н </w:t>
      </w:r>
      <w:r w:rsidRPr="0015366F">
        <w:rPr>
          <w:rFonts w:ascii="PT Astra Serif" w:hAnsi="PT Astra Serif"/>
          <w:sz w:val="28"/>
          <w:szCs w:val="28"/>
        </w:rPr>
        <w:t>(далее - Уведомление о превышении).</w:t>
      </w:r>
      <w:proofErr w:type="gramEnd"/>
    </w:p>
    <w:p w:rsidR="00C741A8" w:rsidRPr="0015366F" w:rsidRDefault="004C4175" w:rsidP="00B962EB">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w:t>
      </w:r>
      <w:r w:rsidR="00FA6768" w:rsidRPr="0015366F">
        <w:rPr>
          <w:rFonts w:ascii="PT Astra Serif" w:hAnsi="PT Astra Serif"/>
          <w:sz w:val="28"/>
          <w:szCs w:val="28"/>
        </w:rPr>
        <w:t>ПБС</w:t>
      </w:r>
      <w:r w:rsidRPr="0015366F">
        <w:rPr>
          <w:rFonts w:ascii="PT Astra Serif" w:hAnsi="PT Astra Serif"/>
          <w:sz w:val="28"/>
          <w:szCs w:val="28"/>
        </w:rPr>
        <w:t>, над суммой неиспользованных лимитов бюджетных обязательств по коду бюджетной классификации расходов</w:t>
      </w:r>
      <w:r w:rsidR="002B0D7A" w:rsidRPr="0015366F">
        <w:rPr>
          <w:rFonts w:ascii="PT Astra Serif" w:hAnsi="PT Astra Serif"/>
          <w:sz w:val="28"/>
          <w:szCs w:val="28"/>
        </w:rPr>
        <w:t xml:space="preserve"> бюджета</w:t>
      </w:r>
      <w:r w:rsidRPr="0015366F">
        <w:rPr>
          <w:rFonts w:ascii="PT Astra Serif" w:hAnsi="PT Astra Serif"/>
          <w:sz w:val="28"/>
          <w:szCs w:val="28"/>
        </w:rPr>
        <w:t>, детализированному по соответствующему уникальному коду объекта капитального строительства или объекта</w:t>
      </w:r>
      <w:proofErr w:type="gramEnd"/>
      <w:r w:rsidRPr="0015366F">
        <w:rPr>
          <w:rFonts w:ascii="PT Astra Serif" w:hAnsi="PT Astra Serif"/>
          <w:sz w:val="28"/>
          <w:szCs w:val="28"/>
        </w:rPr>
        <w:t xml:space="preserve"> </w:t>
      </w:r>
      <w:r w:rsidRPr="0015366F">
        <w:rPr>
          <w:rFonts w:ascii="PT Astra Serif" w:hAnsi="PT Astra Serif"/>
          <w:sz w:val="28"/>
          <w:szCs w:val="28"/>
        </w:rPr>
        <w:lastRenderedPageBreak/>
        <w:t xml:space="preserve">недвижимого имущества, </w:t>
      </w:r>
      <w:r w:rsidR="002B0D7A"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 xml:space="preserve">направляет главному распорядителю (распорядителю) средств бюджета </w:t>
      </w:r>
      <w:r w:rsidR="0015366F" w:rsidRPr="0015366F">
        <w:rPr>
          <w:rFonts w:ascii="PT Astra Serif" w:hAnsi="PT Astra Serif"/>
          <w:sz w:val="28"/>
          <w:szCs w:val="28"/>
        </w:rPr>
        <w:t>Токарёвского</w:t>
      </w:r>
      <w:r w:rsidR="00FA6768" w:rsidRPr="0015366F">
        <w:rPr>
          <w:rFonts w:ascii="PT Astra Serif" w:hAnsi="PT Astra Serif"/>
          <w:sz w:val="28"/>
          <w:szCs w:val="28"/>
        </w:rPr>
        <w:t xml:space="preserve"> муниципального округа </w:t>
      </w:r>
      <w:r w:rsidR="002B0D7A" w:rsidRPr="0015366F">
        <w:rPr>
          <w:rFonts w:ascii="PT Astra Serif" w:hAnsi="PT Astra Serif"/>
          <w:sz w:val="28"/>
          <w:szCs w:val="28"/>
        </w:rPr>
        <w:t xml:space="preserve">Тамбовской области </w:t>
      </w:r>
      <w:r w:rsidRPr="0015366F">
        <w:rPr>
          <w:rFonts w:ascii="PT Astra Serif" w:hAnsi="PT Astra Serif"/>
          <w:sz w:val="28"/>
          <w:szCs w:val="28"/>
        </w:rPr>
        <w:t>и получателю средств бюджета</w:t>
      </w:r>
      <w:r w:rsidR="002B0D7A"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FA6768" w:rsidRPr="0015366F">
        <w:rPr>
          <w:rFonts w:ascii="PT Astra Serif" w:hAnsi="PT Astra Serif"/>
          <w:sz w:val="28"/>
          <w:szCs w:val="28"/>
        </w:rPr>
        <w:t xml:space="preserve"> муниципального округа </w:t>
      </w:r>
      <w:r w:rsidR="002B0D7A" w:rsidRPr="0015366F">
        <w:rPr>
          <w:rFonts w:ascii="PT Astra Serif" w:hAnsi="PT Astra Serif"/>
          <w:sz w:val="28"/>
          <w:szCs w:val="28"/>
        </w:rPr>
        <w:t xml:space="preserve">Тамбовской области </w:t>
      </w:r>
      <w:r w:rsidRPr="0015366F">
        <w:rPr>
          <w:rFonts w:ascii="PT Astra Serif" w:hAnsi="PT Astra Serif"/>
          <w:sz w:val="28"/>
          <w:szCs w:val="28"/>
        </w:rPr>
        <w:t>Уведомление о превышении не позднее рабочего дня, следующего за днем образования превышения</w:t>
      </w:r>
      <w:r w:rsidR="00C741A8" w:rsidRPr="0015366F">
        <w:rPr>
          <w:rFonts w:ascii="PT Astra Serif" w:hAnsi="PT Astra Serif"/>
          <w:sz w:val="28"/>
          <w:szCs w:val="28"/>
        </w:rPr>
        <w:t>.</w:t>
      </w:r>
    </w:p>
    <w:p w:rsidR="00EB432E" w:rsidRPr="0015366F" w:rsidRDefault="000365CE" w:rsidP="00B962EB">
      <w:pPr>
        <w:pStyle w:val="ConsPlusNormal"/>
        <w:ind w:firstLine="709"/>
        <w:jc w:val="both"/>
        <w:rPr>
          <w:rFonts w:ascii="PT Astra Serif" w:hAnsi="PT Astra Serif"/>
          <w:sz w:val="28"/>
          <w:szCs w:val="28"/>
        </w:rPr>
      </w:pPr>
      <w:bookmarkStart w:id="19" w:name="Par207"/>
      <w:bookmarkEnd w:id="19"/>
      <w:r w:rsidRPr="0015366F">
        <w:rPr>
          <w:rFonts w:ascii="PT Astra Serif" w:hAnsi="PT Astra Serif"/>
          <w:sz w:val="28"/>
          <w:szCs w:val="28"/>
        </w:rPr>
        <w:t xml:space="preserve">19. </w:t>
      </w:r>
      <w:proofErr w:type="gramStart"/>
      <w:r w:rsidR="008746E9" w:rsidRPr="0015366F">
        <w:rPr>
          <w:rFonts w:ascii="PT Astra Serif" w:hAnsi="PT Astra Serif"/>
          <w:sz w:val="28"/>
          <w:szCs w:val="28"/>
        </w:rPr>
        <w:t>Внесение</w:t>
      </w:r>
      <w:r w:rsidR="00193A4F" w:rsidRPr="0015366F">
        <w:rPr>
          <w:rFonts w:ascii="PT Astra Serif" w:hAnsi="PT Astra Serif"/>
          <w:sz w:val="28"/>
          <w:szCs w:val="28"/>
        </w:rPr>
        <w:t xml:space="preserve"> изменений в бюджетное обязательство, возникшее на основании документов-оснований предусмотренных </w:t>
      </w:r>
      <w:hyperlink w:anchor="Par801"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00193A4F" w:rsidRPr="0015366F">
          <w:rPr>
            <w:rFonts w:ascii="PT Astra Serif" w:hAnsi="PT Astra Serif"/>
            <w:sz w:val="28"/>
            <w:szCs w:val="28"/>
          </w:rPr>
          <w:t xml:space="preserve">пунктами 1 – 6, </w:t>
        </w:r>
        <w:r w:rsidR="00EF0BFC" w:rsidRPr="0015366F">
          <w:rPr>
            <w:rFonts w:ascii="PT Astra Serif" w:hAnsi="PT Astra Serif"/>
            <w:sz w:val="28"/>
            <w:szCs w:val="28"/>
          </w:rPr>
          <w:t>8</w:t>
        </w:r>
        <w:r w:rsidR="00193A4F" w:rsidRPr="0015366F">
          <w:rPr>
            <w:rFonts w:ascii="PT Astra Serif" w:hAnsi="PT Astra Serif"/>
            <w:sz w:val="28"/>
            <w:szCs w:val="28"/>
          </w:rPr>
          <w:t>,</w:t>
        </w:r>
        <w:r w:rsidR="000B14C0" w:rsidRPr="0015366F">
          <w:rPr>
            <w:rFonts w:ascii="PT Astra Serif" w:hAnsi="PT Astra Serif"/>
            <w:sz w:val="28"/>
            <w:szCs w:val="28"/>
          </w:rPr>
          <w:t xml:space="preserve"> </w:t>
        </w:r>
        <w:r w:rsidR="00193A4F" w:rsidRPr="0015366F">
          <w:rPr>
            <w:rFonts w:ascii="PT Astra Serif" w:hAnsi="PT Astra Serif"/>
            <w:sz w:val="28"/>
            <w:szCs w:val="28"/>
          </w:rPr>
          <w:t>1</w:t>
        </w:r>
        <w:r w:rsidR="00EF0BFC" w:rsidRPr="0015366F">
          <w:rPr>
            <w:rFonts w:ascii="PT Astra Serif" w:hAnsi="PT Astra Serif"/>
            <w:sz w:val="28"/>
            <w:szCs w:val="28"/>
          </w:rPr>
          <w:t>1</w:t>
        </w:r>
        <w:r w:rsidR="00193A4F" w:rsidRPr="0015366F">
          <w:rPr>
            <w:rFonts w:ascii="PT Astra Serif" w:hAnsi="PT Astra Serif"/>
            <w:sz w:val="28"/>
            <w:szCs w:val="28"/>
          </w:rPr>
          <w:t>, 1</w:t>
        </w:r>
        <w:r w:rsidR="00EF0BFC" w:rsidRPr="0015366F">
          <w:rPr>
            <w:rFonts w:ascii="PT Astra Serif" w:hAnsi="PT Astra Serif"/>
            <w:sz w:val="28"/>
            <w:szCs w:val="28"/>
          </w:rPr>
          <w:t>2</w:t>
        </w:r>
        <w:r w:rsidR="00193A4F" w:rsidRPr="0015366F">
          <w:rPr>
            <w:rFonts w:ascii="PT Astra Serif" w:hAnsi="PT Astra Serif"/>
            <w:sz w:val="28"/>
            <w:szCs w:val="28"/>
          </w:rPr>
          <w:t xml:space="preserve"> графы 2</w:t>
        </w:r>
      </w:hyperlink>
      <w:r w:rsidR="00193A4F" w:rsidRPr="0015366F">
        <w:rPr>
          <w:rFonts w:ascii="PT Astra Serif" w:hAnsi="PT Astra Serif"/>
          <w:sz w:val="28"/>
          <w:szCs w:val="28"/>
        </w:rPr>
        <w:t xml:space="preserve"> Перечня,</w:t>
      </w:r>
      <w:r w:rsidR="001070F3" w:rsidRPr="0015366F">
        <w:rPr>
          <w:rFonts w:ascii="PT Astra Serif" w:hAnsi="PT Astra Serif"/>
          <w:sz w:val="28"/>
          <w:szCs w:val="28"/>
        </w:rPr>
        <w:t xml:space="preserve"> в том числе на сумму неисполненного на конец отчетного финансового года бюджетного обязательства, осуществляется получателем средств бюджета </w:t>
      </w:r>
      <w:r w:rsidR="0015366F" w:rsidRPr="0015366F">
        <w:rPr>
          <w:rFonts w:ascii="PT Astra Serif" w:hAnsi="PT Astra Serif"/>
          <w:sz w:val="28"/>
          <w:szCs w:val="28"/>
        </w:rPr>
        <w:t>Токарёвского</w:t>
      </w:r>
      <w:r w:rsidR="00EF0BFC" w:rsidRPr="0015366F">
        <w:rPr>
          <w:rFonts w:ascii="PT Astra Serif" w:hAnsi="PT Astra Serif"/>
          <w:sz w:val="28"/>
          <w:szCs w:val="28"/>
        </w:rPr>
        <w:t xml:space="preserve"> муниципального округа </w:t>
      </w:r>
      <w:r w:rsidR="001070F3" w:rsidRPr="0015366F">
        <w:rPr>
          <w:rFonts w:ascii="PT Astra Serif" w:hAnsi="PT Astra Serif"/>
          <w:sz w:val="28"/>
          <w:szCs w:val="28"/>
        </w:rPr>
        <w:t>Тамбовской области в течение первых десяти рабочих дней текущего финансового года в соответствии с пунктом 9 настоящего Порядка.</w:t>
      </w:r>
      <w:proofErr w:type="gramEnd"/>
    </w:p>
    <w:p w:rsidR="00EB432E" w:rsidRPr="0015366F" w:rsidRDefault="00EB432E" w:rsidP="00EB432E">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 xml:space="preserve">Получатель средств бюджета </w:t>
      </w:r>
      <w:r w:rsidR="0015366F" w:rsidRPr="0015366F">
        <w:rPr>
          <w:rFonts w:ascii="PT Astra Serif" w:hAnsi="PT Astra Serif"/>
          <w:sz w:val="28"/>
          <w:szCs w:val="28"/>
        </w:rPr>
        <w:t>Токарёвского</w:t>
      </w:r>
      <w:r w:rsidR="00D447AF" w:rsidRPr="0015366F">
        <w:rPr>
          <w:rFonts w:ascii="PT Astra Serif" w:hAnsi="PT Astra Serif"/>
          <w:sz w:val="28"/>
          <w:szCs w:val="28"/>
        </w:rPr>
        <w:t xml:space="preserve"> муниципального округа </w:t>
      </w:r>
      <w:r w:rsidRPr="0015366F">
        <w:rPr>
          <w:rFonts w:ascii="PT Astra Serif" w:hAnsi="PT Astra Serif"/>
          <w:sz w:val="28"/>
          <w:szCs w:val="28"/>
        </w:rPr>
        <w:t xml:space="preserve">Тамбовской области в текущем финансовом году вносит изменение в бюджетное обязательство, возникшее на основании документов-оснований предусмотренных пунктами 1 – 6, </w:t>
      </w:r>
      <w:r w:rsidR="00D447AF" w:rsidRPr="0015366F">
        <w:rPr>
          <w:rFonts w:ascii="PT Astra Serif" w:hAnsi="PT Astra Serif"/>
          <w:sz w:val="28"/>
          <w:szCs w:val="28"/>
        </w:rPr>
        <w:t>8</w:t>
      </w:r>
      <w:r w:rsidRPr="0015366F">
        <w:rPr>
          <w:rFonts w:ascii="PT Astra Serif" w:hAnsi="PT Astra Serif"/>
          <w:sz w:val="28"/>
          <w:szCs w:val="28"/>
        </w:rPr>
        <w:t>, 1</w:t>
      </w:r>
      <w:r w:rsidR="00D447AF" w:rsidRPr="0015366F">
        <w:rPr>
          <w:rFonts w:ascii="PT Astra Serif" w:hAnsi="PT Astra Serif"/>
          <w:sz w:val="28"/>
          <w:szCs w:val="28"/>
        </w:rPr>
        <w:t>1</w:t>
      </w:r>
      <w:r w:rsidRPr="0015366F">
        <w:rPr>
          <w:rFonts w:ascii="PT Astra Serif" w:hAnsi="PT Astra Serif"/>
          <w:sz w:val="28"/>
          <w:szCs w:val="28"/>
        </w:rPr>
        <w:t>, 1</w:t>
      </w:r>
      <w:r w:rsidR="00D447AF" w:rsidRPr="0015366F">
        <w:rPr>
          <w:rFonts w:ascii="PT Astra Serif" w:hAnsi="PT Astra Serif"/>
          <w:sz w:val="28"/>
          <w:szCs w:val="28"/>
        </w:rPr>
        <w:t>2</w:t>
      </w:r>
      <w:r w:rsidRPr="0015366F">
        <w:rPr>
          <w:rFonts w:ascii="PT Astra Serif" w:hAnsi="PT Astra Serif"/>
          <w:sz w:val="28"/>
          <w:szCs w:val="28"/>
        </w:rPr>
        <w:t xml:space="preserve"> графы 2 Перечня, на сумму неисполненного на конец отчетного финансового года бюджетного обязательства и сумму, предусмотренную на плановый период (при наличии), в соответствии с пунктом 9 настоящего Порядка в части уточнения срока</w:t>
      </w:r>
      <w:proofErr w:type="gramEnd"/>
      <w:r w:rsidRPr="0015366F">
        <w:rPr>
          <w:rFonts w:ascii="PT Astra Serif" w:hAnsi="PT Astra Serif"/>
          <w:sz w:val="28"/>
          <w:szCs w:val="28"/>
        </w:rPr>
        <w:t xml:space="preserve"> исполнения, графика оплаты бюджетного обязательства, а также при необходимости, в части кодов бюджетной классификации.   </w:t>
      </w:r>
    </w:p>
    <w:p w:rsidR="004C4175" w:rsidRPr="0015366F" w:rsidRDefault="00941D88" w:rsidP="00B962EB">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 xml:space="preserve">УФК по Тамбовской области </w:t>
      </w:r>
      <w:r w:rsidR="004C4175" w:rsidRPr="0015366F">
        <w:rPr>
          <w:rFonts w:ascii="PT Astra Serif" w:hAnsi="PT Astra Serif"/>
          <w:sz w:val="28"/>
          <w:szCs w:val="28"/>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ar136"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004C4175" w:rsidRPr="0015366F">
          <w:rPr>
            <w:rFonts w:ascii="PT Astra Serif" w:hAnsi="PT Astra Serif"/>
            <w:sz w:val="28"/>
            <w:szCs w:val="28"/>
          </w:rPr>
          <w:t>абзацев четвертого</w:t>
        </w:r>
      </w:hyperlink>
      <w:r w:rsidR="004C4175" w:rsidRPr="0015366F">
        <w:rPr>
          <w:rFonts w:ascii="PT Astra Serif" w:hAnsi="PT Astra Serif"/>
          <w:sz w:val="28"/>
          <w:szCs w:val="28"/>
        </w:rPr>
        <w:t xml:space="preserve"> и </w:t>
      </w:r>
      <w:hyperlink w:anchor="Par137"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 w:history="1">
        <w:r w:rsidR="004C4175" w:rsidRPr="0015366F">
          <w:rPr>
            <w:rFonts w:ascii="PT Astra Serif" w:hAnsi="PT Astra Serif"/>
            <w:sz w:val="28"/>
            <w:szCs w:val="28"/>
          </w:rPr>
          <w:t>пятого пункта 11</w:t>
        </w:r>
      </w:hyperlink>
      <w:r w:rsidR="004C4175" w:rsidRPr="0015366F">
        <w:rPr>
          <w:rFonts w:ascii="PT Astra Serif" w:hAnsi="PT Astra Serif"/>
          <w:sz w:val="28"/>
          <w:szCs w:val="28"/>
        </w:rPr>
        <w:t xml:space="preserve"> настоящего Порядка, направляет для сведения главному распорядителю (распорядителю) средств бюджета</w:t>
      </w:r>
      <w:r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71215A" w:rsidRPr="0015366F">
        <w:rPr>
          <w:rFonts w:ascii="PT Astra Serif" w:hAnsi="PT Astra Serif"/>
          <w:sz w:val="28"/>
          <w:szCs w:val="28"/>
        </w:rPr>
        <w:t xml:space="preserve"> муниципального округа </w:t>
      </w:r>
      <w:r w:rsidRPr="0015366F">
        <w:rPr>
          <w:rFonts w:ascii="PT Astra Serif" w:hAnsi="PT Astra Serif"/>
          <w:sz w:val="28"/>
          <w:szCs w:val="28"/>
        </w:rPr>
        <w:t>Тамбовской области</w:t>
      </w:r>
      <w:r w:rsidR="004C4175" w:rsidRPr="0015366F">
        <w:rPr>
          <w:rFonts w:ascii="PT Astra Serif" w:hAnsi="PT Astra Serif"/>
          <w:sz w:val="28"/>
          <w:szCs w:val="28"/>
        </w:rPr>
        <w:t>, в ведении которого находится получатель средств бюджета</w:t>
      </w:r>
      <w:r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71215A" w:rsidRPr="0015366F">
        <w:rPr>
          <w:rFonts w:ascii="PT Astra Serif" w:hAnsi="PT Astra Serif"/>
          <w:sz w:val="28"/>
          <w:szCs w:val="28"/>
        </w:rPr>
        <w:t xml:space="preserve"> муниципального округа </w:t>
      </w:r>
      <w:r w:rsidRPr="0015366F">
        <w:rPr>
          <w:rFonts w:ascii="PT Astra Serif" w:hAnsi="PT Astra Serif"/>
          <w:sz w:val="28"/>
          <w:szCs w:val="28"/>
        </w:rPr>
        <w:t>Тамбовской области</w:t>
      </w:r>
      <w:r w:rsidR="004C4175" w:rsidRPr="0015366F">
        <w:rPr>
          <w:rFonts w:ascii="PT Astra Serif" w:hAnsi="PT Astra Serif"/>
          <w:sz w:val="28"/>
          <w:szCs w:val="28"/>
        </w:rPr>
        <w:t>, Уведомление о превышении не</w:t>
      </w:r>
      <w:proofErr w:type="gramEnd"/>
      <w:r w:rsidR="004C4175" w:rsidRPr="0015366F">
        <w:rPr>
          <w:rFonts w:ascii="PT Astra Serif" w:hAnsi="PT Astra Serif"/>
          <w:sz w:val="28"/>
          <w:szCs w:val="28"/>
        </w:rPr>
        <w:t xml:space="preserve"> позднее следующего рабочего дня после дня совершения операций, предусмотренных настоящим пунктом.</w:t>
      </w:r>
    </w:p>
    <w:p w:rsidR="004C4175" w:rsidRPr="0015366F" w:rsidRDefault="004C4175" w:rsidP="00B962EB">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В случае если по состоянию на первый рабочий день апреля текущего финансового года бюджетн</w:t>
      </w:r>
      <w:r w:rsidR="00463D36" w:rsidRPr="0015366F">
        <w:rPr>
          <w:rFonts w:ascii="PT Astra Serif" w:hAnsi="PT Astra Serif"/>
          <w:sz w:val="28"/>
          <w:szCs w:val="28"/>
        </w:rPr>
        <w:t>о</w:t>
      </w:r>
      <w:r w:rsidRPr="0015366F">
        <w:rPr>
          <w:rFonts w:ascii="PT Astra Serif" w:hAnsi="PT Astra Serif"/>
          <w:sz w:val="28"/>
          <w:szCs w:val="28"/>
        </w:rPr>
        <w:t>е обязательств</w:t>
      </w:r>
      <w:r w:rsidR="00463D36" w:rsidRPr="0015366F">
        <w:rPr>
          <w:rFonts w:ascii="PT Astra Serif" w:hAnsi="PT Astra Serif"/>
          <w:sz w:val="28"/>
          <w:szCs w:val="28"/>
        </w:rPr>
        <w:t>о</w:t>
      </w:r>
      <w:r w:rsidRPr="0015366F">
        <w:rPr>
          <w:rFonts w:ascii="PT Astra Serif" w:hAnsi="PT Astra Serif"/>
          <w:sz w:val="28"/>
          <w:szCs w:val="28"/>
        </w:rPr>
        <w:t>, указанн</w:t>
      </w:r>
      <w:r w:rsidR="00463D36" w:rsidRPr="0015366F">
        <w:rPr>
          <w:rFonts w:ascii="PT Astra Serif" w:hAnsi="PT Astra Serif"/>
          <w:sz w:val="28"/>
          <w:szCs w:val="28"/>
        </w:rPr>
        <w:t>ое</w:t>
      </w:r>
      <w:r w:rsidRPr="0015366F">
        <w:rPr>
          <w:rFonts w:ascii="PT Astra Serif" w:hAnsi="PT Astra Serif"/>
          <w:sz w:val="28"/>
          <w:szCs w:val="28"/>
        </w:rPr>
        <w:t xml:space="preserve"> в </w:t>
      </w:r>
      <w:hyperlink w:anchor="Par207"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15366F">
          <w:rPr>
            <w:rFonts w:ascii="PT Astra Serif" w:hAnsi="PT Astra Serif"/>
            <w:sz w:val="28"/>
            <w:szCs w:val="28"/>
          </w:rPr>
          <w:t>абзаце первом</w:t>
        </w:r>
      </w:hyperlink>
      <w:r w:rsidRPr="0015366F">
        <w:rPr>
          <w:rFonts w:ascii="PT Astra Serif" w:hAnsi="PT Astra Serif"/>
          <w:sz w:val="28"/>
          <w:szCs w:val="28"/>
        </w:rPr>
        <w:t xml:space="preserve"> настоящего пункта, превыша</w:t>
      </w:r>
      <w:r w:rsidR="00463D36" w:rsidRPr="0015366F">
        <w:rPr>
          <w:rFonts w:ascii="PT Astra Serif" w:hAnsi="PT Astra Serif"/>
          <w:sz w:val="28"/>
          <w:szCs w:val="28"/>
        </w:rPr>
        <w:t xml:space="preserve">ет </w:t>
      </w:r>
      <w:r w:rsidRPr="0015366F">
        <w:rPr>
          <w:rFonts w:ascii="PT Astra Serif" w:hAnsi="PT Astra Serif"/>
          <w:sz w:val="28"/>
          <w:szCs w:val="28"/>
        </w:rPr>
        <w:t xml:space="preserve">неиспользованные лимиты бюджетных обязательств, отраженные на лицевом счете </w:t>
      </w:r>
      <w:r w:rsidR="002714D1" w:rsidRPr="0015366F">
        <w:rPr>
          <w:rFonts w:ascii="PT Astra Serif" w:hAnsi="PT Astra Serif"/>
          <w:sz w:val="28"/>
          <w:szCs w:val="28"/>
        </w:rPr>
        <w:t>ПБС</w:t>
      </w:r>
      <w:r w:rsidRPr="0015366F">
        <w:rPr>
          <w:rFonts w:ascii="PT Astra Serif" w:hAnsi="PT Astra Serif"/>
          <w:sz w:val="28"/>
          <w:szCs w:val="28"/>
        </w:rPr>
        <w:t xml:space="preserve">, </w:t>
      </w:r>
      <w:r w:rsidR="00037A5D"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направляет главному распорядителю (распорядителю) средств бюджета</w:t>
      </w:r>
      <w:r w:rsidR="00037A5D"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2714D1" w:rsidRPr="0015366F">
        <w:rPr>
          <w:rFonts w:ascii="PT Astra Serif" w:hAnsi="PT Astra Serif"/>
          <w:sz w:val="28"/>
          <w:szCs w:val="28"/>
        </w:rPr>
        <w:t xml:space="preserve"> муниципального округа </w:t>
      </w:r>
      <w:r w:rsidR="00037A5D" w:rsidRPr="0015366F">
        <w:rPr>
          <w:rFonts w:ascii="PT Astra Serif" w:hAnsi="PT Astra Serif"/>
          <w:sz w:val="28"/>
          <w:szCs w:val="28"/>
        </w:rPr>
        <w:t>Тамбовской области</w:t>
      </w:r>
      <w:r w:rsidRPr="0015366F">
        <w:rPr>
          <w:rFonts w:ascii="PT Astra Serif" w:hAnsi="PT Astra Serif"/>
          <w:sz w:val="28"/>
          <w:szCs w:val="28"/>
        </w:rPr>
        <w:t>, в ведении которого находится получатель средств бюджета</w:t>
      </w:r>
      <w:r w:rsidR="00037A5D"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2714D1" w:rsidRPr="0015366F">
        <w:rPr>
          <w:rFonts w:ascii="PT Astra Serif" w:hAnsi="PT Astra Serif"/>
          <w:sz w:val="28"/>
          <w:szCs w:val="28"/>
        </w:rPr>
        <w:t xml:space="preserve"> муниципального округа </w:t>
      </w:r>
      <w:r w:rsidR="00037A5D" w:rsidRPr="0015366F">
        <w:rPr>
          <w:rFonts w:ascii="PT Astra Serif" w:hAnsi="PT Astra Serif"/>
          <w:sz w:val="28"/>
          <w:szCs w:val="28"/>
        </w:rPr>
        <w:t>Тамбовской области</w:t>
      </w:r>
      <w:r w:rsidRPr="0015366F">
        <w:rPr>
          <w:rFonts w:ascii="PT Astra Serif" w:hAnsi="PT Astra Serif"/>
          <w:sz w:val="28"/>
          <w:szCs w:val="28"/>
        </w:rPr>
        <w:t>, и получателю</w:t>
      </w:r>
      <w:proofErr w:type="gramEnd"/>
      <w:r w:rsidRPr="0015366F">
        <w:rPr>
          <w:rFonts w:ascii="PT Astra Serif" w:hAnsi="PT Astra Serif"/>
          <w:sz w:val="28"/>
          <w:szCs w:val="28"/>
        </w:rPr>
        <w:t xml:space="preserve"> средств бюджета </w:t>
      </w:r>
      <w:r w:rsidR="0015366F" w:rsidRPr="0015366F">
        <w:rPr>
          <w:rFonts w:ascii="PT Astra Serif" w:hAnsi="PT Astra Serif"/>
          <w:sz w:val="28"/>
          <w:szCs w:val="28"/>
        </w:rPr>
        <w:t>Токарёвского</w:t>
      </w:r>
      <w:r w:rsidR="002714D1" w:rsidRPr="0015366F">
        <w:rPr>
          <w:rFonts w:ascii="PT Astra Serif" w:hAnsi="PT Astra Serif"/>
          <w:sz w:val="28"/>
          <w:szCs w:val="28"/>
        </w:rPr>
        <w:t xml:space="preserve"> муниципального округа </w:t>
      </w:r>
      <w:r w:rsidR="00037A5D" w:rsidRPr="0015366F">
        <w:rPr>
          <w:rFonts w:ascii="PT Astra Serif" w:hAnsi="PT Astra Serif"/>
          <w:sz w:val="28"/>
          <w:szCs w:val="28"/>
        </w:rPr>
        <w:t xml:space="preserve">Тамбовской области </w:t>
      </w:r>
      <w:r w:rsidRPr="0015366F">
        <w:rPr>
          <w:rFonts w:ascii="PT Astra Serif" w:hAnsi="PT Astra Serif"/>
          <w:sz w:val="28"/>
          <w:szCs w:val="28"/>
        </w:rPr>
        <w:t>Уведомление о превышении в течение первого рабочего дня апреля текущего финансового года.</w:t>
      </w:r>
    </w:p>
    <w:p w:rsidR="004C4175" w:rsidRPr="0015366F" w:rsidRDefault="00843BEE"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20. </w:t>
      </w:r>
      <w:proofErr w:type="gramStart"/>
      <w:r w:rsidR="004C4175" w:rsidRPr="0015366F">
        <w:rPr>
          <w:rFonts w:ascii="PT Astra Serif" w:hAnsi="PT Astra Serif"/>
          <w:sz w:val="28"/>
          <w:szCs w:val="28"/>
        </w:rPr>
        <w:t xml:space="preserve">В случае ликвидации, реорганизации получателя средств бюджета </w:t>
      </w:r>
      <w:r w:rsidR="0015366F" w:rsidRPr="0015366F">
        <w:rPr>
          <w:rFonts w:ascii="PT Astra Serif" w:hAnsi="PT Astra Serif"/>
          <w:sz w:val="28"/>
          <w:szCs w:val="28"/>
        </w:rPr>
        <w:t>Токарёвского</w:t>
      </w:r>
      <w:r w:rsidR="00351A11" w:rsidRPr="0015366F">
        <w:rPr>
          <w:rFonts w:ascii="PT Astra Serif" w:hAnsi="PT Astra Serif"/>
          <w:sz w:val="28"/>
          <w:szCs w:val="28"/>
        </w:rPr>
        <w:t xml:space="preserve"> муниципального округа </w:t>
      </w:r>
      <w:r w:rsidR="00F747FE" w:rsidRPr="0015366F">
        <w:rPr>
          <w:rFonts w:ascii="PT Astra Serif" w:hAnsi="PT Astra Serif"/>
          <w:sz w:val="28"/>
          <w:szCs w:val="28"/>
        </w:rPr>
        <w:t xml:space="preserve">Тамбовской области </w:t>
      </w:r>
      <w:r w:rsidR="004C4175" w:rsidRPr="0015366F">
        <w:rPr>
          <w:rFonts w:ascii="PT Astra Serif" w:hAnsi="PT Astra Serif"/>
          <w:sz w:val="28"/>
          <w:szCs w:val="28"/>
        </w:rPr>
        <w:t xml:space="preserve">либо изменения </w:t>
      </w:r>
      <w:r w:rsidR="004C4175" w:rsidRPr="0015366F">
        <w:rPr>
          <w:rFonts w:ascii="PT Astra Serif" w:hAnsi="PT Astra Serif"/>
          <w:sz w:val="28"/>
          <w:szCs w:val="28"/>
        </w:rPr>
        <w:lastRenderedPageBreak/>
        <w:t xml:space="preserve">типа </w:t>
      </w:r>
      <w:r w:rsidR="00351A11" w:rsidRPr="0015366F">
        <w:rPr>
          <w:rFonts w:ascii="PT Astra Serif" w:hAnsi="PT Astra Serif"/>
          <w:sz w:val="28"/>
          <w:szCs w:val="28"/>
        </w:rPr>
        <w:t xml:space="preserve">муниципального </w:t>
      </w:r>
      <w:r w:rsidR="004C4175" w:rsidRPr="0015366F">
        <w:rPr>
          <w:rFonts w:ascii="PT Astra Serif" w:hAnsi="PT Astra Serif"/>
          <w:sz w:val="28"/>
          <w:szCs w:val="28"/>
        </w:rPr>
        <w:t xml:space="preserve">казенного учреждения не позднее пяти рабочих дней со дня, следующего за днем отзыва с лицевого счета </w:t>
      </w:r>
      <w:r w:rsidR="00351A11" w:rsidRPr="0015366F">
        <w:rPr>
          <w:rFonts w:ascii="PT Astra Serif" w:hAnsi="PT Astra Serif"/>
          <w:sz w:val="28"/>
          <w:szCs w:val="28"/>
        </w:rPr>
        <w:t>ПБС</w:t>
      </w:r>
      <w:r w:rsidR="004C4175" w:rsidRPr="0015366F">
        <w:rPr>
          <w:rFonts w:ascii="PT Astra Serif" w:hAnsi="PT Astra Serif"/>
          <w:sz w:val="28"/>
          <w:szCs w:val="28"/>
        </w:rPr>
        <w:t xml:space="preserve"> неиспользованных лимитов бюджетных обязательств (бюджетных ассигнований на исполнение публичных нормативных обязательств) </w:t>
      </w:r>
      <w:r w:rsidR="00F747FE" w:rsidRPr="0015366F">
        <w:rPr>
          <w:rFonts w:ascii="PT Astra Serif" w:hAnsi="PT Astra Serif"/>
          <w:sz w:val="28"/>
          <w:szCs w:val="28"/>
        </w:rPr>
        <w:t xml:space="preserve">УФК по Тамбовской области </w:t>
      </w:r>
      <w:r w:rsidR="004C4175" w:rsidRPr="0015366F">
        <w:rPr>
          <w:rFonts w:ascii="PT Astra Serif" w:hAnsi="PT Astra Serif"/>
          <w:sz w:val="28"/>
          <w:szCs w:val="28"/>
        </w:rPr>
        <w:t>вносятся изменения в ранее учтенные бюджетные обязательства получателя средств бюджета</w:t>
      </w:r>
      <w:r w:rsidR="00F747FE"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7E3A7C" w:rsidRPr="0015366F">
        <w:rPr>
          <w:rFonts w:ascii="PT Astra Serif" w:hAnsi="PT Astra Serif"/>
          <w:sz w:val="28"/>
          <w:szCs w:val="28"/>
        </w:rPr>
        <w:t xml:space="preserve"> муниципального</w:t>
      </w:r>
      <w:proofErr w:type="gramEnd"/>
      <w:r w:rsidR="007E3A7C" w:rsidRPr="0015366F">
        <w:rPr>
          <w:rFonts w:ascii="PT Astra Serif" w:hAnsi="PT Astra Serif"/>
          <w:sz w:val="28"/>
          <w:szCs w:val="28"/>
        </w:rPr>
        <w:t xml:space="preserve"> округа </w:t>
      </w:r>
      <w:r w:rsidR="00F747FE" w:rsidRPr="0015366F">
        <w:rPr>
          <w:rFonts w:ascii="PT Astra Serif" w:hAnsi="PT Astra Serif"/>
          <w:sz w:val="28"/>
          <w:szCs w:val="28"/>
        </w:rPr>
        <w:t xml:space="preserve">Тамбовской области </w:t>
      </w:r>
      <w:r w:rsidR="004C4175" w:rsidRPr="0015366F">
        <w:rPr>
          <w:rFonts w:ascii="PT Astra Serif" w:hAnsi="PT Astra Serif"/>
          <w:sz w:val="28"/>
          <w:szCs w:val="28"/>
        </w:rPr>
        <w:t>в части аннулирования соответствующих неисполненных бюджетных обязательств.</w:t>
      </w:r>
    </w:p>
    <w:p w:rsidR="004C4175" w:rsidRPr="0015366F" w:rsidRDefault="004C4175" w:rsidP="00B962EB">
      <w:pPr>
        <w:pStyle w:val="ConsPlusNormal"/>
        <w:ind w:firstLine="709"/>
        <w:jc w:val="both"/>
        <w:rPr>
          <w:rFonts w:ascii="PT Astra Serif" w:hAnsi="PT Astra Serif"/>
          <w:sz w:val="28"/>
          <w:szCs w:val="28"/>
        </w:rPr>
      </w:pPr>
    </w:p>
    <w:p w:rsidR="0003537D" w:rsidRPr="0015366F" w:rsidRDefault="004C4175" w:rsidP="0098566B">
      <w:pPr>
        <w:pStyle w:val="ConsPlusTitle"/>
        <w:jc w:val="center"/>
        <w:rPr>
          <w:rFonts w:ascii="PT Astra Serif" w:hAnsi="PT Astra Serif"/>
          <w:b w:val="0"/>
          <w:sz w:val="28"/>
          <w:szCs w:val="28"/>
        </w:rPr>
      </w:pPr>
      <w:r w:rsidRPr="0015366F">
        <w:rPr>
          <w:rFonts w:ascii="PT Astra Serif" w:hAnsi="PT Astra Serif"/>
          <w:b w:val="0"/>
          <w:sz w:val="28"/>
          <w:szCs w:val="28"/>
        </w:rPr>
        <w:t>III. Учет бюджетных обязательств по исполнительным</w:t>
      </w:r>
      <w:r w:rsidR="0003537D" w:rsidRPr="0015366F">
        <w:rPr>
          <w:rFonts w:ascii="PT Astra Serif" w:hAnsi="PT Astra Serif"/>
          <w:b w:val="0"/>
          <w:sz w:val="28"/>
          <w:szCs w:val="28"/>
        </w:rPr>
        <w:t xml:space="preserve"> </w:t>
      </w:r>
      <w:r w:rsidRPr="0015366F">
        <w:rPr>
          <w:rFonts w:ascii="PT Astra Serif" w:hAnsi="PT Astra Serif"/>
          <w:b w:val="0"/>
          <w:sz w:val="28"/>
          <w:szCs w:val="28"/>
        </w:rPr>
        <w:t>документам,</w:t>
      </w:r>
    </w:p>
    <w:p w:rsidR="004C4175" w:rsidRPr="0015366F" w:rsidRDefault="004C4175" w:rsidP="0098566B">
      <w:pPr>
        <w:pStyle w:val="ConsPlusTitle"/>
        <w:jc w:val="center"/>
        <w:rPr>
          <w:rFonts w:ascii="PT Astra Serif" w:hAnsi="PT Astra Serif"/>
          <w:b w:val="0"/>
          <w:sz w:val="28"/>
          <w:szCs w:val="28"/>
        </w:rPr>
      </w:pPr>
      <w:r w:rsidRPr="0015366F">
        <w:rPr>
          <w:rFonts w:ascii="PT Astra Serif" w:hAnsi="PT Astra Serif"/>
          <w:b w:val="0"/>
          <w:sz w:val="28"/>
          <w:szCs w:val="28"/>
        </w:rPr>
        <w:t>решениям налоговых органов</w:t>
      </w:r>
    </w:p>
    <w:p w:rsidR="004C4175" w:rsidRPr="0015366F" w:rsidRDefault="004C4175" w:rsidP="00B962EB">
      <w:pPr>
        <w:pStyle w:val="ConsPlusNormal"/>
        <w:ind w:firstLine="709"/>
        <w:jc w:val="both"/>
        <w:rPr>
          <w:rFonts w:ascii="PT Astra Serif" w:hAnsi="PT Astra Serif"/>
          <w:sz w:val="28"/>
          <w:szCs w:val="28"/>
        </w:rPr>
      </w:pP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2</w:t>
      </w:r>
      <w:r w:rsidR="0098566B" w:rsidRPr="0015366F">
        <w:rPr>
          <w:rFonts w:ascii="PT Astra Serif" w:hAnsi="PT Astra Serif"/>
          <w:sz w:val="28"/>
          <w:szCs w:val="28"/>
        </w:rPr>
        <w:t>1</w:t>
      </w:r>
      <w:r w:rsidRPr="0015366F">
        <w:rPr>
          <w:rFonts w:ascii="PT Astra Serif" w:hAnsi="PT Astra Serif"/>
          <w:sz w:val="28"/>
          <w:szCs w:val="28"/>
        </w:rPr>
        <w:t xml:space="preserve">. </w:t>
      </w:r>
      <w:proofErr w:type="gramStart"/>
      <w:r w:rsidRPr="0015366F">
        <w:rPr>
          <w:rFonts w:ascii="PT Astra Serif" w:hAnsi="PT Astra Serif"/>
          <w:sz w:val="28"/>
          <w:szCs w:val="28"/>
        </w:rPr>
        <w:t xml:space="preserve">В случае если </w:t>
      </w:r>
      <w:r w:rsidR="00560E97"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2</w:t>
      </w:r>
      <w:r w:rsidR="00560E97" w:rsidRPr="0015366F">
        <w:rPr>
          <w:rFonts w:ascii="PT Astra Serif" w:hAnsi="PT Astra Serif"/>
          <w:sz w:val="28"/>
          <w:szCs w:val="28"/>
        </w:rPr>
        <w:t>2</w:t>
      </w:r>
      <w:r w:rsidRPr="0015366F">
        <w:rPr>
          <w:rFonts w:ascii="PT Astra Serif" w:hAnsi="PT Astra Serif"/>
          <w:sz w:val="28"/>
          <w:szCs w:val="28"/>
        </w:rPr>
        <w:t xml:space="preserve">. </w:t>
      </w:r>
      <w:proofErr w:type="gramStart"/>
      <w:r w:rsidRPr="0015366F">
        <w:rPr>
          <w:rFonts w:ascii="PT Astra Serif" w:hAnsi="PT Astra Serif"/>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w:t>
      </w:r>
      <w:proofErr w:type="gramEnd"/>
      <w:r w:rsidRPr="0015366F">
        <w:rPr>
          <w:rFonts w:ascii="PT Astra Serif" w:hAnsi="PT Astra Serif"/>
          <w:sz w:val="28"/>
          <w:szCs w:val="28"/>
        </w:rPr>
        <w:t xml:space="preserve"> </w:t>
      </w:r>
      <w:proofErr w:type="gramStart"/>
      <w:r w:rsidRPr="0015366F">
        <w:rPr>
          <w:rFonts w:ascii="PT Astra Serif" w:hAnsi="PT Astra Serif"/>
          <w:sz w:val="28"/>
          <w:szCs w:val="28"/>
        </w:rPr>
        <w:t>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w:t>
      </w:r>
      <w:proofErr w:type="gramEnd"/>
      <w:r w:rsidRPr="0015366F">
        <w:rPr>
          <w:rFonts w:ascii="PT Astra Serif" w:hAnsi="PT Astra Serif"/>
          <w:sz w:val="28"/>
          <w:szCs w:val="28"/>
        </w:rPr>
        <w:t xml:space="preserve"> получателя средств </w:t>
      </w:r>
      <w:r w:rsidR="002E5291" w:rsidRPr="0015366F">
        <w:rPr>
          <w:rFonts w:ascii="PT Astra Serif" w:hAnsi="PT Astra Serif"/>
          <w:sz w:val="28"/>
          <w:szCs w:val="28"/>
        </w:rPr>
        <w:t>б</w:t>
      </w:r>
      <w:r w:rsidRPr="0015366F">
        <w:rPr>
          <w:rFonts w:ascii="PT Astra Serif" w:hAnsi="PT Astra Serif"/>
          <w:sz w:val="28"/>
          <w:szCs w:val="28"/>
        </w:rPr>
        <w:t>юджета</w:t>
      </w:r>
      <w:r w:rsidR="002E5291"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4775A7" w:rsidRPr="0015366F">
        <w:rPr>
          <w:rFonts w:ascii="PT Astra Serif" w:hAnsi="PT Astra Serif"/>
          <w:sz w:val="28"/>
          <w:szCs w:val="28"/>
        </w:rPr>
        <w:t xml:space="preserve"> муниципального округа </w:t>
      </w:r>
      <w:r w:rsidR="002E5291" w:rsidRPr="0015366F">
        <w:rPr>
          <w:rFonts w:ascii="PT Astra Serif" w:hAnsi="PT Astra Serif"/>
          <w:sz w:val="28"/>
          <w:szCs w:val="28"/>
        </w:rPr>
        <w:t>Тамбовской области</w:t>
      </w:r>
      <w:r w:rsidRPr="0015366F">
        <w:rPr>
          <w:rFonts w:ascii="PT Astra Serif" w:hAnsi="PT Astra Serif"/>
          <w:sz w:val="28"/>
          <w:szCs w:val="28"/>
        </w:rPr>
        <w:t>.</w:t>
      </w:r>
    </w:p>
    <w:p w:rsidR="004C4175" w:rsidRPr="0015366F" w:rsidRDefault="004C4175" w:rsidP="00B962EB">
      <w:pPr>
        <w:pStyle w:val="ConsPlusNormal"/>
        <w:ind w:firstLine="709"/>
        <w:jc w:val="both"/>
        <w:rPr>
          <w:rFonts w:ascii="PT Astra Serif" w:hAnsi="PT Astra Serif"/>
          <w:sz w:val="28"/>
          <w:szCs w:val="28"/>
        </w:rPr>
      </w:pPr>
    </w:p>
    <w:p w:rsidR="004C4175" w:rsidRPr="0015366F" w:rsidRDefault="004C4175" w:rsidP="00DA0907">
      <w:pPr>
        <w:pStyle w:val="ConsPlusTitle"/>
        <w:jc w:val="center"/>
        <w:rPr>
          <w:rFonts w:ascii="PT Astra Serif" w:hAnsi="PT Astra Serif"/>
          <w:b w:val="0"/>
          <w:sz w:val="28"/>
          <w:szCs w:val="28"/>
        </w:rPr>
      </w:pPr>
      <w:r w:rsidRPr="0015366F">
        <w:rPr>
          <w:rFonts w:ascii="PT Astra Serif" w:hAnsi="PT Astra Serif"/>
          <w:b w:val="0"/>
          <w:sz w:val="28"/>
          <w:szCs w:val="28"/>
        </w:rPr>
        <w:t>IV. Постановка на учет денежных обязательств</w:t>
      </w:r>
    </w:p>
    <w:p w:rsidR="004C4175" w:rsidRPr="0015366F" w:rsidRDefault="004C4175" w:rsidP="00DA0907">
      <w:pPr>
        <w:pStyle w:val="ConsPlusTitle"/>
        <w:jc w:val="center"/>
        <w:rPr>
          <w:rFonts w:ascii="PT Astra Serif" w:hAnsi="PT Astra Serif"/>
          <w:b w:val="0"/>
          <w:sz w:val="28"/>
          <w:szCs w:val="28"/>
        </w:rPr>
      </w:pPr>
      <w:r w:rsidRPr="0015366F">
        <w:rPr>
          <w:rFonts w:ascii="PT Astra Serif" w:hAnsi="PT Astra Serif"/>
          <w:b w:val="0"/>
          <w:sz w:val="28"/>
          <w:szCs w:val="28"/>
        </w:rPr>
        <w:t>и внесение в них изменений</w:t>
      </w:r>
    </w:p>
    <w:p w:rsidR="004C4175" w:rsidRPr="0015366F" w:rsidRDefault="004C4175" w:rsidP="00B962EB">
      <w:pPr>
        <w:pStyle w:val="ConsPlusNormal"/>
        <w:ind w:firstLine="709"/>
        <w:jc w:val="both"/>
        <w:rPr>
          <w:rFonts w:ascii="PT Astra Serif" w:hAnsi="PT Astra Serif"/>
          <w:sz w:val="28"/>
          <w:szCs w:val="28"/>
        </w:rPr>
      </w:pPr>
    </w:p>
    <w:p w:rsidR="00634CCD" w:rsidRPr="0015366F" w:rsidRDefault="004C4175" w:rsidP="00634CCD">
      <w:pPr>
        <w:pStyle w:val="ConsPlusNormal"/>
        <w:ind w:firstLine="709"/>
        <w:jc w:val="both"/>
        <w:rPr>
          <w:rFonts w:ascii="PT Astra Serif" w:hAnsi="PT Astra Serif"/>
          <w:sz w:val="28"/>
          <w:szCs w:val="28"/>
        </w:rPr>
      </w:pPr>
      <w:bookmarkStart w:id="20" w:name="Par234"/>
      <w:bookmarkEnd w:id="20"/>
      <w:r w:rsidRPr="0015366F">
        <w:rPr>
          <w:rFonts w:ascii="PT Astra Serif" w:hAnsi="PT Astra Serif"/>
          <w:sz w:val="28"/>
          <w:szCs w:val="28"/>
        </w:rPr>
        <w:t>2</w:t>
      </w:r>
      <w:r w:rsidR="002D562F" w:rsidRPr="0015366F">
        <w:rPr>
          <w:rFonts w:ascii="PT Astra Serif" w:hAnsi="PT Astra Serif"/>
          <w:sz w:val="28"/>
          <w:szCs w:val="28"/>
        </w:rPr>
        <w:t>3</w:t>
      </w:r>
      <w:r w:rsidRPr="0015366F">
        <w:rPr>
          <w:rFonts w:ascii="PT Astra Serif" w:hAnsi="PT Astra Serif"/>
          <w:sz w:val="28"/>
          <w:szCs w:val="28"/>
        </w:rPr>
        <w:t xml:space="preserve">. </w:t>
      </w:r>
      <w:proofErr w:type="gramStart"/>
      <w:r w:rsidR="00634CCD" w:rsidRPr="0015366F">
        <w:rPr>
          <w:rFonts w:ascii="PT Astra Serif" w:hAnsi="PT Astra Serif"/>
          <w:sz w:val="28"/>
          <w:szCs w:val="28"/>
        </w:rPr>
        <w:t xml:space="preserve">Постановка на учет денежных обязательств осуществляется УФК по Тамбовской области на основании представленных получателями  средств бюджета </w:t>
      </w:r>
      <w:r w:rsidR="0015366F" w:rsidRPr="0015366F">
        <w:rPr>
          <w:rFonts w:ascii="PT Astra Serif" w:hAnsi="PT Astra Serif"/>
          <w:sz w:val="28"/>
          <w:szCs w:val="28"/>
        </w:rPr>
        <w:t>Токарёвского</w:t>
      </w:r>
      <w:r w:rsidR="009B51AE" w:rsidRPr="0015366F">
        <w:rPr>
          <w:rFonts w:ascii="PT Astra Serif" w:hAnsi="PT Astra Serif"/>
          <w:sz w:val="28"/>
          <w:szCs w:val="28"/>
        </w:rPr>
        <w:t xml:space="preserve"> муниципального округа </w:t>
      </w:r>
      <w:r w:rsidR="00634CCD" w:rsidRPr="0015366F">
        <w:rPr>
          <w:rFonts w:ascii="PT Astra Serif" w:hAnsi="PT Astra Serif"/>
          <w:sz w:val="28"/>
          <w:szCs w:val="28"/>
        </w:rPr>
        <w:t xml:space="preserve">Тамбовской области распоряжений для оплаты соответствующих денежных обязательств, при </w:t>
      </w:r>
      <w:r w:rsidR="00634CCD" w:rsidRPr="0015366F">
        <w:rPr>
          <w:rFonts w:ascii="PT Astra Serif" w:hAnsi="PT Astra Serif"/>
          <w:sz w:val="28"/>
          <w:szCs w:val="28"/>
        </w:rPr>
        <w:lastRenderedPageBreak/>
        <w:t xml:space="preserve">положительном результате их проверки, на соответствие требованиями Порядка санкционирования оплаты денежных обязательств получателей средств бюджета </w:t>
      </w:r>
      <w:r w:rsidR="0015366F" w:rsidRPr="0015366F">
        <w:rPr>
          <w:rFonts w:ascii="PT Astra Serif" w:hAnsi="PT Astra Serif"/>
          <w:sz w:val="28"/>
          <w:szCs w:val="28"/>
        </w:rPr>
        <w:t>Токарёвского</w:t>
      </w:r>
      <w:r w:rsidR="00F80899" w:rsidRPr="0015366F">
        <w:rPr>
          <w:rFonts w:ascii="PT Astra Serif" w:hAnsi="PT Astra Serif"/>
          <w:sz w:val="28"/>
          <w:szCs w:val="28"/>
        </w:rPr>
        <w:t xml:space="preserve"> муниципального округа </w:t>
      </w:r>
      <w:r w:rsidR="00634CCD" w:rsidRPr="0015366F">
        <w:rPr>
          <w:rFonts w:ascii="PT Astra Serif" w:hAnsi="PT Astra Serif"/>
          <w:sz w:val="28"/>
          <w:szCs w:val="28"/>
        </w:rPr>
        <w:t xml:space="preserve">Тамбовской области, установленным </w:t>
      </w:r>
      <w:r w:rsidR="009B51AE" w:rsidRPr="0015366F">
        <w:rPr>
          <w:rFonts w:ascii="PT Astra Serif" w:hAnsi="PT Astra Serif"/>
          <w:sz w:val="28"/>
          <w:szCs w:val="28"/>
        </w:rPr>
        <w:t xml:space="preserve">финансовым управлением администрации </w:t>
      </w:r>
      <w:r w:rsidR="0015366F" w:rsidRPr="0015366F">
        <w:rPr>
          <w:rFonts w:ascii="PT Astra Serif" w:hAnsi="PT Astra Serif"/>
          <w:sz w:val="28"/>
          <w:szCs w:val="28"/>
        </w:rPr>
        <w:t>Токарёвского</w:t>
      </w:r>
      <w:r w:rsidR="009B51AE" w:rsidRPr="0015366F">
        <w:rPr>
          <w:rFonts w:ascii="PT Astra Serif" w:hAnsi="PT Astra Serif"/>
          <w:sz w:val="28"/>
          <w:szCs w:val="28"/>
        </w:rPr>
        <w:t xml:space="preserve"> </w:t>
      </w:r>
      <w:r w:rsidR="007C3410" w:rsidRPr="0015366F">
        <w:rPr>
          <w:rFonts w:ascii="PT Astra Serif" w:hAnsi="PT Astra Serif"/>
          <w:sz w:val="28"/>
          <w:szCs w:val="28"/>
        </w:rPr>
        <w:t xml:space="preserve">муниципального округа </w:t>
      </w:r>
      <w:r w:rsidR="00634CCD" w:rsidRPr="0015366F">
        <w:rPr>
          <w:rFonts w:ascii="PT Astra Serif" w:hAnsi="PT Astra Serif"/>
          <w:sz w:val="28"/>
          <w:szCs w:val="28"/>
        </w:rPr>
        <w:t>Тамбовской области (далее - Порядок санкционирования</w:t>
      </w:r>
      <w:proofErr w:type="gramEnd"/>
      <w:r w:rsidR="00634CCD" w:rsidRPr="0015366F">
        <w:rPr>
          <w:rFonts w:ascii="PT Astra Serif" w:hAnsi="PT Astra Serif"/>
          <w:sz w:val="28"/>
          <w:szCs w:val="28"/>
        </w:rPr>
        <w:t xml:space="preserve">), за исключением случаев, указанных в абзаце </w:t>
      </w:r>
      <w:r w:rsidR="00940E1D" w:rsidRPr="0015366F">
        <w:rPr>
          <w:rFonts w:ascii="PT Astra Serif" w:hAnsi="PT Astra Serif"/>
          <w:sz w:val="28"/>
          <w:szCs w:val="28"/>
        </w:rPr>
        <w:t xml:space="preserve">первом </w:t>
      </w:r>
      <w:r w:rsidR="00634CCD" w:rsidRPr="0015366F">
        <w:rPr>
          <w:rFonts w:ascii="PT Astra Serif" w:hAnsi="PT Astra Serif"/>
          <w:sz w:val="28"/>
          <w:szCs w:val="28"/>
        </w:rPr>
        <w:t>пункта 24 настоящего Порядка.</w:t>
      </w:r>
    </w:p>
    <w:p w:rsidR="00634CCD" w:rsidRPr="0015366F" w:rsidRDefault="00634CCD" w:rsidP="00634CCD">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 xml:space="preserve">Распоряжения направляются в </w:t>
      </w:r>
      <w:r w:rsidR="00814F8E" w:rsidRPr="0015366F">
        <w:rPr>
          <w:rFonts w:ascii="PT Astra Serif" w:hAnsi="PT Astra Serif"/>
          <w:sz w:val="28"/>
          <w:szCs w:val="28"/>
        </w:rPr>
        <w:t xml:space="preserve">УФК </w:t>
      </w:r>
      <w:r w:rsidRPr="0015366F">
        <w:rPr>
          <w:rFonts w:ascii="PT Astra Serif" w:hAnsi="PT Astra Serif"/>
          <w:sz w:val="28"/>
          <w:szCs w:val="28"/>
        </w:rPr>
        <w:t xml:space="preserve">с приложением копии документа, подтверждающего возникновение денежного обязательства (отдельно по каждому документу-основанию),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sidR="0015366F" w:rsidRPr="0015366F">
        <w:rPr>
          <w:rFonts w:ascii="PT Astra Serif" w:hAnsi="PT Astra Serif"/>
          <w:sz w:val="28"/>
          <w:szCs w:val="28"/>
        </w:rPr>
        <w:t>Токарёвского</w:t>
      </w:r>
      <w:r w:rsidR="00F80899" w:rsidRPr="0015366F">
        <w:rPr>
          <w:rFonts w:ascii="PT Astra Serif" w:hAnsi="PT Astra Serif"/>
          <w:sz w:val="28"/>
          <w:szCs w:val="28"/>
        </w:rPr>
        <w:t xml:space="preserve"> муниципального округа </w:t>
      </w:r>
      <w:r w:rsidRPr="0015366F">
        <w:rPr>
          <w:rFonts w:ascii="PT Astra Serif" w:hAnsi="PT Astra Serif"/>
          <w:sz w:val="28"/>
          <w:szCs w:val="28"/>
        </w:rPr>
        <w:t>Тамбовской области.</w:t>
      </w:r>
      <w:proofErr w:type="gramEnd"/>
      <w:r w:rsidRPr="0015366F">
        <w:rPr>
          <w:rFonts w:ascii="PT Astra Serif" w:hAnsi="PT Astra Serif"/>
          <w:sz w:val="28"/>
          <w:szCs w:val="28"/>
        </w:rPr>
        <w:t xml:space="preserve"> Документы, подтверждающие возникновение денежного обязательства, содержащие сведения, составляющие государственную и иную охраняемую законом тайну либо содержащие другую информацию ограниченного доступа, представляются на бумажном носителе.</w:t>
      </w:r>
    </w:p>
    <w:p w:rsidR="00634CCD" w:rsidRPr="0015366F" w:rsidRDefault="00634CCD" w:rsidP="00634CCD">
      <w:pPr>
        <w:pStyle w:val="ConsPlusNormal"/>
        <w:ind w:firstLine="709"/>
        <w:jc w:val="both"/>
        <w:rPr>
          <w:rFonts w:ascii="PT Astra Serif" w:hAnsi="PT Astra Serif"/>
          <w:sz w:val="28"/>
          <w:szCs w:val="28"/>
        </w:rPr>
      </w:pPr>
      <w:r w:rsidRPr="0015366F">
        <w:rPr>
          <w:rFonts w:ascii="PT Astra Serif" w:hAnsi="PT Astra Serif"/>
          <w:sz w:val="28"/>
          <w:szCs w:val="28"/>
        </w:rPr>
        <w:t xml:space="preserve">Требования настоящего пункта не распространяются на документы, подтверждающие возникновение денежных обязательств, представление которых в </w:t>
      </w:r>
      <w:r w:rsidR="00E72F7E"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в соответствии с Порядком санкционирования не требуется.</w:t>
      </w:r>
    </w:p>
    <w:p w:rsidR="00634CCD" w:rsidRPr="0015366F" w:rsidRDefault="00634CCD" w:rsidP="00634CCD">
      <w:pPr>
        <w:pStyle w:val="ConsPlusNormal"/>
        <w:ind w:firstLine="709"/>
        <w:jc w:val="both"/>
        <w:rPr>
          <w:rFonts w:ascii="PT Astra Serif" w:hAnsi="PT Astra Serif"/>
          <w:sz w:val="28"/>
          <w:szCs w:val="28"/>
        </w:rPr>
      </w:pPr>
      <w:bookmarkStart w:id="21" w:name="P196"/>
      <w:bookmarkEnd w:id="21"/>
      <w:r w:rsidRPr="0015366F">
        <w:rPr>
          <w:rFonts w:ascii="PT Astra Serif" w:hAnsi="PT Astra Serif"/>
          <w:sz w:val="28"/>
          <w:szCs w:val="28"/>
        </w:rPr>
        <w:t>2</w:t>
      </w:r>
      <w:r w:rsidR="00AA34BC" w:rsidRPr="0015366F">
        <w:rPr>
          <w:rFonts w:ascii="PT Astra Serif" w:hAnsi="PT Astra Serif"/>
          <w:sz w:val="28"/>
          <w:szCs w:val="28"/>
        </w:rPr>
        <w:t>4</w:t>
      </w:r>
      <w:r w:rsidRPr="0015366F">
        <w:rPr>
          <w:rFonts w:ascii="PT Astra Serif" w:hAnsi="PT Astra Serif"/>
          <w:sz w:val="28"/>
          <w:szCs w:val="28"/>
        </w:rPr>
        <w:t xml:space="preserve">. </w:t>
      </w:r>
      <w:proofErr w:type="gramStart"/>
      <w:r w:rsidRPr="0015366F">
        <w:rPr>
          <w:rFonts w:ascii="PT Astra Serif" w:hAnsi="PT Astra Serif"/>
          <w:sz w:val="28"/>
          <w:szCs w:val="28"/>
        </w:rPr>
        <w:t>Сведения о денежных обязательствах по принятым бюджетным обязательствам, возникаю</w:t>
      </w:r>
      <w:r w:rsidR="005D7B86" w:rsidRPr="0015366F">
        <w:rPr>
          <w:rFonts w:ascii="PT Astra Serif" w:hAnsi="PT Astra Serif"/>
          <w:sz w:val="28"/>
          <w:szCs w:val="28"/>
        </w:rPr>
        <w:t>щ</w:t>
      </w:r>
      <w:r w:rsidRPr="0015366F">
        <w:rPr>
          <w:rFonts w:ascii="PT Astra Serif" w:hAnsi="PT Astra Serif"/>
          <w:sz w:val="28"/>
          <w:szCs w:val="28"/>
        </w:rPr>
        <w:t xml:space="preserve">им в соответствии с </w:t>
      </w:r>
      <w:hyperlink r:id="rId7" w:history="1">
        <w:r w:rsidRPr="0015366F">
          <w:rPr>
            <w:rFonts w:ascii="PT Astra Serif" w:hAnsi="PT Astra Serif"/>
            <w:sz w:val="28"/>
            <w:szCs w:val="28"/>
          </w:rPr>
          <w:t xml:space="preserve">пунктом  </w:t>
        </w:r>
        <w:r w:rsidR="005D7B86" w:rsidRPr="0015366F">
          <w:rPr>
            <w:rFonts w:ascii="PT Astra Serif" w:hAnsi="PT Astra Serif"/>
            <w:sz w:val="28"/>
            <w:szCs w:val="28"/>
          </w:rPr>
          <w:t>5</w:t>
        </w:r>
      </w:hyperlink>
      <w:r w:rsidRPr="0015366F">
        <w:rPr>
          <w:rFonts w:ascii="PT Astra Serif" w:hAnsi="PT Astra Serif"/>
          <w:sz w:val="28"/>
          <w:szCs w:val="28"/>
        </w:rPr>
        <w:t xml:space="preserve"> </w:t>
      </w:r>
      <w:hyperlink r:id="rId8" w:history="1">
        <w:r w:rsidRPr="0015366F">
          <w:rPr>
            <w:rFonts w:ascii="PT Astra Serif" w:hAnsi="PT Astra Serif"/>
            <w:sz w:val="28"/>
            <w:szCs w:val="28"/>
          </w:rPr>
          <w:t xml:space="preserve"> графы 2</w:t>
        </w:r>
      </w:hyperlink>
      <w:r w:rsidRPr="0015366F">
        <w:rPr>
          <w:rFonts w:ascii="PT Astra Serif" w:hAnsi="PT Astra Serif"/>
          <w:sz w:val="28"/>
          <w:szCs w:val="28"/>
        </w:rPr>
        <w:t xml:space="preserve"> Перечня, формируются получателем средств бюджета </w:t>
      </w:r>
      <w:r w:rsidR="0015366F" w:rsidRPr="0015366F">
        <w:rPr>
          <w:rFonts w:ascii="PT Astra Serif" w:hAnsi="PT Astra Serif"/>
          <w:sz w:val="28"/>
          <w:szCs w:val="28"/>
        </w:rPr>
        <w:t>Токарёвского</w:t>
      </w:r>
      <w:r w:rsidR="006C4918" w:rsidRPr="0015366F">
        <w:rPr>
          <w:rFonts w:ascii="PT Astra Serif" w:hAnsi="PT Astra Serif"/>
          <w:sz w:val="28"/>
          <w:szCs w:val="28"/>
        </w:rPr>
        <w:t xml:space="preserve"> муниципального округа </w:t>
      </w:r>
      <w:r w:rsidRPr="0015366F">
        <w:rPr>
          <w:rFonts w:ascii="PT Astra Serif" w:hAnsi="PT Astra Serif"/>
          <w:sz w:val="28"/>
          <w:szCs w:val="28"/>
        </w:rPr>
        <w:t>Тамбовской области не позднее рабочего дня, следующего за днем возникновения денежного обязательства, в случае:</w:t>
      </w:r>
      <w:proofErr w:type="gramEnd"/>
    </w:p>
    <w:p w:rsidR="00634CCD" w:rsidRPr="0015366F" w:rsidRDefault="00634CCD" w:rsidP="00634CCD">
      <w:pPr>
        <w:pStyle w:val="ConsPlusNormal"/>
        <w:ind w:firstLine="709"/>
        <w:jc w:val="both"/>
        <w:rPr>
          <w:rFonts w:ascii="PT Astra Serif" w:hAnsi="PT Astra Serif"/>
          <w:sz w:val="28"/>
          <w:szCs w:val="28"/>
        </w:rPr>
      </w:pPr>
      <w:bookmarkStart w:id="22" w:name="P203"/>
      <w:bookmarkEnd w:id="22"/>
      <w:r w:rsidRPr="0015366F">
        <w:rPr>
          <w:rFonts w:ascii="PT Astra Serif" w:hAnsi="PT Astra Serif"/>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w:t>
      </w:r>
      <w:r w:rsidR="005D7B86" w:rsidRPr="0015366F">
        <w:rPr>
          <w:rFonts w:ascii="PT Astra Serif" w:hAnsi="PT Astra Serif"/>
          <w:sz w:val="28"/>
          <w:szCs w:val="28"/>
        </w:rPr>
        <w:t>ЕИС</w:t>
      </w:r>
      <w:r w:rsidRPr="0015366F">
        <w:rPr>
          <w:rFonts w:ascii="PT Astra Serif" w:hAnsi="PT Astra Serif"/>
          <w:sz w:val="28"/>
          <w:szCs w:val="28"/>
        </w:rPr>
        <w:t>, одним распоряжением, сумма которого равна сумме денежного обязательства, подлежащего постановке на учет;</w:t>
      </w:r>
    </w:p>
    <w:p w:rsidR="00634CCD" w:rsidRPr="0015366F" w:rsidRDefault="00634CCD" w:rsidP="00634CCD">
      <w:pPr>
        <w:pStyle w:val="ConsPlusNormal"/>
        <w:ind w:firstLine="709"/>
        <w:jc w:val="both"/>
        <w:rPr>
          <w:rFonts w:ascii="PT Astra Serif" w:hAnsi="PT Astra Serif"/>
          <w:sz w:val="28"/>
          <w:szCs w:val="28"/>
        </w:rPr>
      </w:pPr>
      <w:r w:rsidRPr="0015366F">
        <w:rPr>
          <w:rFonts w:ascii="PT Astra Serif" w:hAnsi="PT Astra Serif"/>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634CCD" w:rsidRPr="0015366F" w:rsidRDefault="00634CCD" w:rsidP="00634CCD">
      <w:pPr>
        <w:pStyle w:val="ConsPlusNormal"/>
        <w:ind w:firstLine="709"/>
        <w:jc w:val="both"/>
        <w:rPr>
          <w:rFonts w:ascii="PT Astra Serif" w:hAnsi="PT Astra Serif"/>
          <w:sz w:val="28"/>
          <w:szCs w:val="28"/>
        </w:rPr>
      </w:pPr>
      <w:r w:rsidRPr="0015366F">
        <w:rPr>
          <w:rFonts w:ascii="PT Astra Serif" w:hAnsi="PT Astra Serif"/>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634CCD" w:rsidRPr="0015366F" w:rsidRDefault="00634CCD" w:rsidP="00634CCD">
      <w:pPr>
        <w:autoSpaceDE w:val="0"/>
        <w:autoSpaceDN w:val="0"/>
        <w:adjustRightInd w:val="0"/>
        <w:ind w:firstLine="709"/>
        <w:jc w:val="both"/>
        <w:rPr>
          <w:rFonts w:ascii="PT Astra Serif" w:hAnsi="PT Astra Serif" w:cs="Arial"/>
          <w:sz w:val="28"/>
          <w:szCs w:val="28"/>
        </w:rPr>
      </w:pPr>
      <w:r w:rsidRPr="0015366F">
        <w:rPr>
          <w:rFonts w:ascii="PT Astra Serif" w:hAnsi="PT Astra Serif" w:cs="Arial"/>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634CCD" w:rsidRPr="0015366F" w:rsidRDefault="00634CCD" w:rsidP="00634CCD">
      <w:pPr>
        <w:autoSpaceDE w:val="0"/>
        <w:autoSpaceDN w:val="0"/>
        <w:adjustRightInd w:val="0"/>
        <w:ind w:firstLine="709"/>
        <w:jc w:val="both"/>
        <w:rPr>
          <w:rFonts w:ascii="PT Astra Serif" w:hAnsi="PT Astra Serif" w:cs="Arial"/>
          <w:sz w:val="28"/>
          <w:szCs w:val="28"/>
        </w:rPr>
      </w:pPr>
      <w:proofErr w:type="gramStart"/>
      <w:r w:rsidRPr="0015366F">
        <w:rPr>
          <w:rFonts w:ascii="PT Astra Serif" w:hAnsi="PT Astra Serif" w:cs="Arial"/>
          <w:sz w:val="28"/>
          <w:szCs w:val="28"/>
        </w:rPr>
        <w:t xml:space="preserve">исполнения денежного обязательства, возникшего на основании акта сверки взаимных расчетов, решения суда о расторжении </w:t>
      </w:r>
      <w:r w:rsidR="006C4918" w:rsidRPr="0015366F">
        <w:rPr>
          <w:rFonts w:ascii="PT Astra Serif" w:hAnsi="PT Astra Serif" w:cs="Arial"/>
          <w:sz w:val="28"/>
          <w:szCs w:val="28"/>
        </w:rPr>
        <w:t xml:space="preserve">муниципального </w:t>
      </w:r>
      <w:r w:rsidRPr="0015366F">
        <w:rPr>
          <w:rFonts w:ascii="PT Astra Serif" w:hAnsi="PT Astra Serif" w:cs="Arial"/>
          <w:sz w:val="28"/>
          <w:szCs w:val="28"/>
        </w:rPr>
        <w:t xml:space="preserve">контракта (договора), уведомления об одностороннем отказе от исполнения </w:t>
      </w:r>
      <w:r w:rsidR="006C4918" w:rsidRPr="0015366F">
        <w:rPr>
          <w:rFonts w:ascii="PT Astra Serif" w:hAnsi="PT Astra Serif" w:cs="Arial"/>
          <w:sz w:val="28"/>
          <w:szCs w:val="28"/>
        </w:rPr>
        <w:t xml:space="preserve">муниципального </w:t>
      </w:r>
      <w:r w:rsidRPr="0015366F">
        <w:rPr>
          <w:rFonts w:ascii="PT Astra Serif" w:hAnsi="PT Astra Serif" w:cs="Arial"/>
          <w:sz w:val="28"/>
          <w:szCs w:val="28"/>
        </w:rPr>
        <w:t xml:space="preserve">контракта по истечении 30 дней со дня его размещения </w:t>
      </w:r>
      <w:r w:rsidR="006C4918" w:rsidRPr="0015366F">
        <w:rPr>
          <w:rFonts w:ascii="PT Astra Serif" w:hAnsi="PT Astra Serif" w:cs="Arial"/>
          <w:sz w:val="28"/>
          <w:szCs w:val="28"/>
        </w:rPr>
        <w:lastRenderedPageBreak/>
        <w:t xml:space="preserve">муниципальным </w:t>
      </w:r>
      <w:r w:rsidRPr="0015366F">
        <w:rPr>
          <w:rFonts w:ascii="PT Astra Serif" w:hAnsi="PT Astra Serif" w:cs="Arial"/>
          <w:sz w:val="28"/>
          <w:szCs w:val="28"/>
        </w:rPr>
        <w:t xml:space="preserve">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r:id="rId9" w:history="1">
        <w:r w:rsidRPr="0015366F">
          <w:rPr>
            <w:rFonts w:ascii="PT Astra Serif" w:hAnsi="PT Astra Serif" w:cs="Arial"/>
            <w:sz w:val="28"/>
            <w:szCs w:val="28"/>
          </w:rPr>
          <w:t xml:space="preserve">пунктом  </w:t>
        </w:r>
        <w:r w:rsidR="00B04030" w:rsidRPr="0015366F">
          <w:rPr>
            <w:rFonts w:ascii="PT Astra Serif" w:hAnsi="PT Astra Serif" w:cs="Arial"/>
            <w:sz w:val="28"/>
            <w:szCs w:val="28"/>
          </w:rPr>
          <w:t>5</w:t>
        </w:r>
      </w:hyperlink>
      <w:r w:rsidRPr="0015366F">
        <w:rPr>
          <w:rFonts w:ascii="PT Astra Serif" w:hAnsi="PT Astra Serif" w:cs="Arial"/>
          <w:sz w:val="28"/>
          <w:szCs w:val="28"/>
        </w:rPr>
        <w:t xml:space="preserve"> </w:t>
      </w:r>
      <w:hyperlink r:id="rId10" w:history="1">
        <w:r w:rsidRPr="0015366F">
          <w:rPr>
            <w:rFonts w:ascii="PT Astra Serif" w:hAnsi="PT Astra Serif" w:cs="Arial"/>
            <w:sz w:val="28"/>
            <w:szCs w:val="28"/>
          </w:rPr>
          <w:t xml:space="preserve"> графы 2</w:t>
        </w:r>
      </w:hyperlink>
      <w:r w:rsidRPr="0015366F">
        <w:rPr>
          <w:rFonts w:ascii="PT Astra Serif" w:hAnsi="PT Astra Serif" w:cs="Arial"/>
          <w:sz w:val="28"/>
          <w:szCs w:val="28"/>
        </w:rPr>
        <w:t xml:space="preserve"> Перечня.</w:t>
      </w:r>
      <w:proofErr w:type="gramEnd"/>
    </w:p>
    <w:p w:rsidR="00634CCD" w:rsidRPr="0015366F" w:rsidRDefault="00634CCD" w:rsidP="00634CCD">
      <w:pPr>
        <w:autoSpaceDE w:val="0"/>
        <w:autoSpaceDN w:val="0"/>
        <w:adjustRightInd w:val="0"/>
        <w:ind w:firstLine="709"/>
        <w:jc w:val="both"/>
        <w:rPr>
          <w:rFonts w:ascii="PT Astra Serif" w:hAnsi="PT Astra Serif" w:cs="Arial"/>
          <w:sz w:val="28"/>
          <w:szCs w:val="28"/>
        </w:rPr>
      </w:pPr>
      <w:r w:rsidRPr="0015366F">
        <w:rPr>
          <w:rFonts w:ascii="PT Astra Serif" w:hAnsi="PT Astra Serif" w:cs="Arial"/>
          <w:sz w:val="28"/>
          <w:szCs w:val="28"/>
        </w:rPr>
        <w:t>Сведения о денежных обязательствах, подлежащих оплате в иностранной валюте, формируются и учитываются органом казначейства в сумме рублевого эквивалента денежного обязательства по курсу Центрального банка Российской Федерации на дату принятия органом казначейства документа по платежам, осуществляемым в иностранной валюте.</w:t>
      </w:r>
    </w:p>
    <w:p w:rsidR="004C4175" w:rsidRPr="0015366F" w:rsidRDefault="004C4175" w:rsidP="00634CCD">
      <w:pPr>
        <w:pStyle w:val="ConsPlusNormal"/>
        <w:ind w:firstLine="709"/>
        <w:jc w:val="both"/>
        <w:rPr>
          <w:rFonts w:ascii="PT Astra Serif" w:hAnsi="PT Astra Serif"/>
          <w:sz w:val="28"/>
          <w:szCs w:val="28"/>
        </w:rPr>
      </w:pPr>
      <w:r w:rsidRPr="0015366F">
        <w:rPr>
          <w:rFonts w:ascii="PT Astra Serif" w:hAnsi="PT Astra Serif"/>
          <w:sz w:val="28"/>
          <w:szCs w:val="28"/>
        </w:rPr>
        <w:t>2</w:t>
      </w:r>
      <w:r w:rsidR="00C00F55" w:rsidRPr="0015366F">
        <w:rPr>
          <w:rFonts w:ascii="PT Astra Serif" w:hAnsi="PT Astra Serif"/>
          <w:sz w:val="28"/>
          <w:szCs w:val="28"/>
        </w:rPr>
        <w:t>5</w:t>
      </w:r>
      <w:r w:rsidRPr="0015366F">
        <w:rPr>
          <w:rFonts w:ascii="PT Astra Serif" w:hAnsi="PT Astra Serif"/>
          <w:sz w:val="28"/>
          <w:szCs w:val="28"/>
        </w:rPr>
        <w:t xml:space="preserve">. </w:t>
      </w:r>
      <w:proofErr w:type="gramStart"/>
      <w:r w:rsidRPr="0015366F">
        <w:rPr>
          <w:rFonts w:ascii="PT Astra Serif" w:hAnsi="PT Astra Serif"/>
          <w:sz w:val="28"/>
          <w:szCs w:val="28"/>
        </w:rPr>
        <w:t xml:space="preserve">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w:t>
      </w:r>
      <w:r w:rsidR="004D3BA5" w:rsidRPr="0015366F">
        <w:rPr>
          <w:rFonts w:ascii="PT Astra Serif" w:hAnsi="PT Astra Serif"/>
          <w:sz w:val="28"/>
          <w:szCs w:val="28"/>
        </w:rPr>
        <w:t>–</w:t>
      </w:r>
      <w:r w:rsidRPr="0015366F">
        <w:rPr>
          <w:rFonts w:ascii="PT Astra Serif" w:hAnsi="PT Astra Serif"/>
          <w:sz w:val="28"/>
          <w:szCs w:val="28"/>
        </w:rPr>
        <w:t xml:space="preserve"> </w:t>
      </w:r>
      <w:r w:rsidR="004D3BA5" w:rsidRPr="0015366F">
        <w:rPr>
          <w:rFonts w:ascii="PT Astra Serif" w:hAnsi="PT Astra Serif"/>
          <w:sz w:val="28"/>
          <w:szCs w:val="28"/>
        </w:rPr>
        <w:t>«</w:t>
      </w:r>
      <w:r w:rsidRPr="0015366F">
        <w:rPr>
          <w:rFonts w:ascii="PT Astra Serif" w:hAnsi="PT Astra Serif"/>
          <w:sz w:val="28"/>
          <w:szCs w:val="28"/>
        </w:rPr>
        <w:t>Да</w:t>
      </w:r>
      <w:r w:rsidR="004D3BA5" w:rsidRPr="0015366F">
        <w:rPr>
          <w:rFonts w:ascii="PT Astra Serif" w:hAnsi="PT Astra Serif"/>
          <w:sz w:val="28"/>
          <w:szCs w:val="28"/>
        </w:rPr>
        <w:t>»</w:t>
      </w:r>
      <w:r w:rsidRPr="0015366F">
        <w:rPr>
          <w:rFonts w:ascii="PT Astra Serif" w:hAnsi="PT Astra Serif"/>
          <w:sz w:val="28"/>
          <w:szCs w:val="28"/>
        </w:rPr>
        <w:t>),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15366F">
        <w:rPr>
          <w:rFonts w:ascii="PT Astra Serif" w:hAnsi="PT Astra Serif"/>
          <w:sz w:val="28"/>
          <w:szCs w:val="28"/>
        </w:rPr>
        <w:t xml:space="preserve"> Российской Федерации.</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2</w:t>
      </w:r>
      <w:r w:rsidR="004D3BA5" w:rsidRPr="0015366F">
        <w:rPr>
          <w:rFonts w:ascii="PT Astra Serif" w:hAnsi="PT Astra Serif"/>
          <w:sz w:val="28"/>
          <w:szCs w:val="28"/>
        </w:rPr>
        <w:t>6</w:t>
      </w:r>
      <w:r w:rsidRPr="0015366F">
        <w:rPr>
          <w:rFonts w:ascii="PT Astra Serif" w:hAnsi="PT Astra Serif"/>
          <w:sz w:val="28"/>
          <w:szCs w:val="28"/>
        </w:rPr>
        <w:t xml:space="preserve">. </w:t>
      </w:r>
      <w:r w:rsidR="00E8337E"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 xml:space="preserve">не позднее следующего рабочего дня со дня представления получателем средств бюджета </w:t>
      </w:r>
      <w:r w:rsidR="0015366F" w:rsidRPr="0015366F">
        <w:rPr>
          <w:rFonts w:ascii="PT Astra Serif" w:hAnsi="PT Astra Serif"/>
          <w:sz w:val="28"/>
          <w:szCs w:val="28"/>
        </w:rPr>
        <w:t>Токарёвского</w:t>
      </w:r>
      <w:r w:rsidR="00B216D7" w:rsidRPr="0015366F">
        <w:rPr>
          <w:rFonts w:ascii="PT Astra Serif" w:hAnsi="PT Astra Serif"/>
          <w:sz w:val="28"/>
          <w:szCs w:val="28"/>
        </w:rPr>
        <w:t xml:space="preserve"> муниципального округа </w:t>
      </w:r>
      <w:r w:rsidR="00E8337E"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Сведений о денежном обязательстве </w:t>
      </w:r>
      <w:r w:rsidR="00E8337E" w:rsidRPr="0015366F">
        <w:rPr>
          <w:rFonts w:ascii="PT Astra Serif" w:hAnsi="PT Astra Serif"/>
          <w:sz w:val="28"/>
          <w:szCs w:val="28"/>
        </w:rPr>
        <w:t xml:space="preserve">по принятым бюджетным обязательствам, возникающим в соответствии с </w:t>
      </w:r>
      <w:hyperlink r:id="rId11" w:history="1">
        <w:r w:rsidR="00E8337E" w:rsidRPr="0015366F">
          <w:rPr>
            <w:rFonts w:ascii="PT Astra Serif" w:hAnsi="PT Astra Serif"/>
            <w:sz w:val="28"/>
            <w:szCs w:val="28"/>
          </w:rPr>
          <w:t>пунктом  5</w:t>
        </w:r>
      </w:hyperlink>
      <w:r w:rsidR="00E8337E" w:rsidRPr="0015366F">
        <w:rPr>
          <w:rFonts w:ascii="PT Astra Serif" w:hAnsi="PT Astra Serif"/>
          <w:sz w:val="28"/>
          <w:szCs w:val="28"/>
        </w:rPr>
        <w:t xml:space="preserve"> </w:t>
      </w:r>
      <w:hyperlink r:id="rId12" w:history="1">
        <w:r w:rsidR="00E8337E" w:rsidRPr="0015366F">
          <w:rPr>
            <w:rFonts w:ascii="PT Astra Serif" w:hAnsi="PT Astra Serif"/>
            <w:sz w:val="28"/>
            <w:szCs w:val="28"/>
          </w:rPr>
          <w:t xml:space="preserve"> графы 2</w:t>
        </w:r>
      </w:hyperlink>
      <w:r w:rsidR="00E8337E" w:rsidRPr="0015366F">
        <w:rPr>
          <w:rFonts w:ascii="PT Astra Serif" w:hAnsi="PT Astra Serif"/>
          <w:sz w:val="28"/>
          <w:szCs w:val="28"/>
        </w:rPr>
        <w:t xml:space="preserve"> Перечня,  </w:t>
      </w:r>
      <w:r w:rsidRPr="0015366F">
        <w:rPr>
          <w:rFonts w:ascii="PT Astra Serif" w:hAnsi="PT Astra Serif"/>
          <w:sz w:val="28"/>
          <w:szCs w:val="28"/>
        </w:rPr>
        <w:t>осуществляет их проверку на соответствие информации, указанной в Сведениях о денежном обязательстве:</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информации по соответствующему бюджетному обязательству, учтенному на лицевом счете </w:t>
      </w:r>
      <w:r w:rsidR="00B216D7" w:rsidRPr="0015366F">
        <w:rPr>
          <w:rFonts w:ascii="PT Astra Serif" w:hAnsi="PT Astra Serif"/>
          <w:sz w:val="28"/>
          <w:szCs w:val="28"/>
        </w:rPr>
        <w:t>ПБС</w:t>
      </w:r>
      <w:r w:rsidRPr="0015366F">
        <w:rPr>
          <w:rFonts w:ascii="PT Astra Serif" w:hAnsi="PT Astra Serif"/>
          <w:sz w:val="28"/>
          <w:szCs w:val="28"/>
        </w:rPr>
        <w:t>;</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информации, подлежащей включению в Сведения о денежном обязательстве в соответствии с </w:t>
      </w:r>
      <w:hyperlink w:anchor="Par536" w:tooltip="Реквизиты" w:history="1">
        <w:r w:rsidRPr="0015366F">
          <w:rPr>
            <w:rFonts w:ascii="PT Astra Serif" w:hAnsi="PT Astra Serif"/>
            <w:sz w:val="28"/>
            <w:szCs w:val="28"/>
          </w:rPr>
          <w:t xml:space="preserve">приложением </w:t>
        </w:r>
        <w:r w:rsidR="00D32D3C" w:rsidRPr="0015366F">
          <w:rPr>
            <w:rFonts w:ascii="PT Astra Serif" w:hAnsi="PT Astra Serif"/>
            <w:sz w:val="28"/>
            <w:szCs w:val="28"/>
          </w:rPr>
          <w:t xml:space="preserve">№ </w:t>
        </w:r>
        <w:r w:rsidRPr="0015366F">
          <w:rPr>
            <w:rFonts w:ascii="PT Astra Serif" w:hAnsi="PT Astra Serif"/>
            <w:sz w:val="28"/>
            <w:szCs w:val="28"/>
          </w:rPr>
          <w:t>2</w:t>
        </w:r>
      </w:hyperlink>
      <w:r w:rsidRPr="0015366F">
        <w:rPr>
          <w:rFonts w:ascii="PT Astra Serif" w:hAnsi="PT Astra Serif"/>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4C4175" w:rsidRPr="0015366F" w:rsidRDefault="004C4175" w:rsidP="00B962EB">
      <w:pPr>
        <w:pStyle w:val="ConsPlusNormal"/>
        <w:ind w:firstLine="709"/>
        <w:jc w:val="both"/>
        <w:rPr>
          <w:rFonts w:ascii="PT Astra Serif" w:hAnsi="PT Astra Serif"/>
          <w:sz w:val="28"/>
          <w:szCs w:val="28"/>
        </w:rPr>
      </w:pPr>
      <w:bookmarkStart w:id="23" w:name="Par254"/>
      <w:bookmarkEnd w:id="23"/>
      <w:r w:rsidRPr="0015366F">
        <w:rPr>
          <w:rFonts w:ascii="PT Astra Serif" w:hAnsi="PT Astra Serif"/>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A65B2F" w:rsidRPr="0015366F">
        <w:rPr>
          <w:rFonts w:ascii="PT Astra Serif" w:hAnsi="PT Astra Serif"/>
          <w:sz w:val="28"/>
          <w:szCs w:val="28"/>
        </w:rPr>
        <w:t>б</w:t>
      </w:r>
      <w:r w:rsidRPr="0015366F">
        <w:rPr>
          <w:rFonts w:ascii="PT Astra Serif" w:hAnsi="PT Astra Serif"/>
          <w:sz w:val="28"/>
          <w:szCs w:val="28"/>
        </w:rPr>
        <w:t xml:space="preserve">юджета </w:t>
      </w:r>
      <w:r w:rsidR="0015366F" w:rsidRPr="0015366F">
        <w:rPr>
          <w:rFonts w:ascii="PT Astra Serif" w:hAnsi="PT Astra Serif"/>
          <w:sz w:val="28"/>
          <w:szCs w:val="28"/>
        </w:rPr>
        <w:t>Токарёвского</w:t>
      </w:r>
      <w:r w:rsidR="00FD29DA" w:rsidRPr="0015366F">
        <w:rPr>
          <w:rFonts w:ascii="PT Astra Serif" w:hAnsi="PT Astra Serif"/>
          <w:sz w:val="28"/>
          <w:szCs w:val="28"/>
        </w:rPr>
        <w:t xml:space="preserve"> муниципального округа </w:t>
      </w:r>
      <w:r w:rsidR="00A65B2F"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в </w:t>
      </w:r>
      <w:r w:rsidR="00E97538" w:rsidRPr="0015366F">
        <w:rPr>
          <w:rFonts w:ascii="PT Astra Serif" w:hAnsi="PT Astra Serif"/>
          <w:sz w:val="28"/>
          <w:szCs w:val="28"/>
        </w:rPr>
        <w:t>УФК по Тамбовской области</w:t>
      </w:r>
      <w:r w:rsidRPr="0015366F">
        <w:rPr>
          <w:rFonts w:ascii="PT Astra Serif" w:hAnsi="PT Astra Serif"/>
          <w:sz w:val="28"/>
          <w:szCs w:val="28"/>
        </w:rPr>
        <w:t xml:space="preserve"> для постановки на учет денежных обязательств в соответствии с настоящим Порядком.</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В случае исполнения бюджетного обязательства, содержащего более одного кода классификации расходов бюджета, </w:t>
      </w:r>
      <w:r w:rsidR="007A07BD"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В случае положительного результата проверки, предусмотренной </w:t>
      </w:r>
      <w:r w:rsidRPr="0015366F">
        <w:rPr>
          <w:rFonts w:ascii="PT Astra Serif" w:hAnsi="PT Astra Serif"/>
          <w:sz w:val="28"/>
          <w:szCs w:val="28"/>
        </w:rPr>
        <w:lastRenderedPageBreak/>
        <w:t xml:space="preserve">настоящим пунктом, осуществляемой с использованием </w:t>
      </w:r>
      <w:r w:rsidR="00FF3016" w:rsidRPr="0015366F">
        <w:rPr>
          <w:rFonts w:ascii="PT Astra Serif" w:hAnsi="PT Astra Serif"/>
          <w:sz w:val="28"/>
          <w:szCs w:val="28"/>
        </w:rPr>
        <w:t>ЕИС</w:t>
      </w:r>
      <w:r w:rsidRPr="0015366F">
        <w:rPr>
          <w:rFonts w:ascii="PT Astra Serif" w:hAnsi="PT Astra Serif"/>
          <w:sz w:val="28"/>
          <w:szCs w:val="28"/>
        </w:rPr>
        <w:t xml:space="preserve">, Сведения о денежных обязательствах и информация о положительном результате проверки в день осуществления указанной проверки направляются </w:t>
      </w:r>
      <w:r w:rsidR="00FF3016" w:rsidRPr="0015366F">
        <w:rPr>
          <w:rFonts w:ascii="PT Astra Serif" w:hAnsi="PT Astra Serif"/>
          <w:sz w:val="28"/>
          <w:szCs w:val="28"/>
        </w:rPr>
        <w:t>в АСФК</w:t>
      </w:r>
      <w:r w:rsidR="00FF3016" w:rsidRPr="0015366F">
        <w:rPr>
          <w:rFonts w:ascii="PT Astra Serif" w:hAnsi="PT Astra Serif"/>
          <w:strike/>
          <w:sz w:val="28"/>
          <w:szCs w:val="28"/>
        </w:rPr>
        <w:t xml:space="preserve"> </w:t>
      </w:r>
      <w:r w:rsidRPr="0015366F">
        <w:rPr>
          <w:rFonts w:ascii="PT Astra Serif" w:hAnsi="PT Astra Serif"/>
          <w:sz w:val="28"/>
          <w:szCs w:val="28"/>
        </w:rPr>
        <w:t>для автоматической постановки на учет денежного обязательства (внесения в него изменений).</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2</w:t>
      </w:r>
      <w:r w:rsidR="00005258" w:rsidRPr="0015366F">
        <w:rPr>
          <w:rFonts w:ascii="PT Astra Serif" w:hAnsi="PT Astra Serif"/>
          <w:sz w:val="28"/>
          <w:szCs w:val="28"/>
        </w:rPr>
        <w:t>7</w:t>
      </w:r>
      <w:r w:rsidRPr="0015366F">
        <w:rPr>
          <w:rFonts w:ascii="PT Astra Serif" w:hAnsi="PT Astra Serif"/>
          <w:sz w:val="28"/>
          <w:szCs w:val="28"/>
        </w:rPr>
        <w:t xml:space="preserve">. </w:t>
      </w:r>
      <w:proofErr w:type="gramStart"/>
      <w:r w:rsidRPr="0015366F">
        <w:rPr>
          <w:rFonts w:ascii="PT Astra Serif" w:hAnsi="PT Astra Serif"/>
          <w:sz w:val="28"/>
          <w:szCs w:val="28"/>
        </w:rPr>
        <w:t xml:space="preserve">В случае положительного результата проверки Сведений о денежном обязательстве </w:t>
      </w:r>
      <w:r w:rsidR="00A817A5"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 xml:space="preserve">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A817A5" w:rsidRPr="0015366F">
        <w:rPr>
          <w:rFonts w:ascii="PT Astra Serif" w:hAnsi="PT Astra Serif"/>
          <w:sz w:val="28"/>
          <w:szCs w:val="28"/>
        </w:rPr>
        <w:t>б</w:t>
      </w:r>
      <w:r w:rsidRPr="0015366F">
        <w:rPr>
          <w:rFonts w:ascii="PT Astra Serif" w:hAnsi="PT Astra Serif"/>
          <w:sz w:val="28"/>
          <w:szCs w:val="28"/>
        </w:rPr>
        <w:t>юджета</w:t>
      </w:r>
      <w:r w:rsidR="00A817A5"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FD29DA" w:rsidRPr="0015366F">
        <w:rPr>
          <w:rFonts w:ascii="PT Astra Serif" w:hAnsi="PT Astra Serif"/>
          <w:sz w:val="28"/>
          <w:szCs w:val="28"/>
        </w:rPr>
        <w:t xml:space="preserve"> муниципального округа </w:t>
      </w:r>
      <w:r w:rsidR="00A817A5"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извещение о постановке на учет (изменении) денежного обязательства </w:t>
      </w:r>
      <w:r w:rsidR="00D219EB" w:rsidRPr="0015366F">
        <w:rPr>
          <w:rFonts w:ascii="PT Astra Serif" w:hAnsi="PT Astra Serif"/>
          <w:sz w:val="28"/>
          <w:szCs w:val="28"/>
        </w:rPr>
        <w:t xml:space="preserve">в </w:t>
      </w:r>
      <w:r w:rsidRPr="0015366F">
        <w:rPr>
          <w:rFonts w:ascii="PT Astra Serif" w:hAnsi="PT Astra Serif"/>
          <w:sz w:val="28"/>
          <w:szCs w:val="28"/>
        </w:rPr>
        <w:t xml:space="preserve">органе Федерального казначейства, реквизиты которого установлены </w:t>
      </w:r>
      <w:r w:rsidR="003440D8" w:rsidRPr="0015366F">
        <w:rPr>
          <w:rFonts w:ascii="PT Astra Serif" w:hAnsi="PT Astra Serif"/>
          <w:sz w:val="28"/>
          <w:szCs w:val="28"/>
        </w:rPr>
        <w:t>в</w:t>
      </w:r>
      <w:proofErr w:type="gramEnd"/>
      <w:r w:rsidR="003440D8" w:rsidRPr="0015366F">
        <w:rPr>
          <w:rFonts w:ascii="PT Astra Serif" w:hAnsi="PT Astra Serif"/>
          <w:sz w:val="28"/>
          <w:szCs w:val="28"/>
        </w:rPr>
        <w:t xml:space="preserve"> </w:t>
      </w:r>
      <w:hyperlink w:anchor="Par1568" w:tooltip="Реквизиты" w:history="1">
        <w:proofErr w:type="gramStart"/>
        <w:r w:rsidRPr="0015366F">
          <w:rPr>
            <w:rFonts w:ascii="PT Astra Serif" w:hAnsi="PT Astra Serif"/>
            <w:sz w:val="28"/>
            <w:szCs w:val="28"/>
          </w:rPr>
          <w:t>приложени</w:t>
        </w:r>
        <w:r w:rsidR="003440D8" w:rsidRPr="0015366F">
          <w:rPr>
            <w:rFonts w:ascii="PT Astra Serif" w:hAnsi="PT Astra Serif"/>
            <w:sz w:val="28"/>
            <w:szCs w:val="28"/>
          </w:rPr>
          <w:t>и</w:t>
        </w:r>
        <w:proofErr w:type="gramEnd"/>
        <w:r w:rsidR="003440D8" w:rsidRPr="0015366F">
          <w:rPr>
            <w:rFonts w:ascii="PT Astra Serif" w:hAnsi="PT Astra Serif"/>
            <w:sz w:val="28"/>
            <w:szCs w:val="28"/>
          </w:rPr>
          <w:t xml:space="preserve"> </w:t>
        </w:r>
        <w:r w:rsidR="00D219EB" w:rsidRPr="0015366F">
          <w:rPr>
            <w:rFonts w:ascii="PT Astra Serif" w:hAnsi="PT Astra Serif"/>
            <w:sz w:val="28"/>
            <w:szCs w:val="28"/>
          </w:rPr>
          <w:t>№ 1</w:t>
        </w:r>
        <w:r w:rsidRPr="0015366F">
          <w:rPr>
            <w:rFonts w:ascii="PT Astra Serif" w:hAnsi="PT Astra Serif"/>
            <w:sz w:val="28"/>
            <w:szCs w:val="28"/>
          </w:rPr>
          <w:t>3</w:t>
        </w:r>
      </w:hyperlink>
      <w:r w:rsidR="00D219EB" w:rsidRPr="0015366F">
        <w:rPr>
          <w:rFonts w:ascii="PT Astra Serif" w:hAnsi="PT Astra Serif"/>
          <w:sz w:val="28"/>
          <w:szCs w:val="28"/>
        </w:rPr>
        <w:t xml:space="preserve"> </w:t>
      </w:r>
      <w:r w:rsidR="0080029C" w:rsidRPr="0015366F">
        <w:rPr>
          <w:rFonts w:ascii="PT Astra Serif" w:hAnsi="PT Astra Serif"/>
          <w:sz w:val="28"/>
          <w:szCs w:val="28"/>
        </w:rPr>
        <w:t xml:space="preserve">к </w:t>
      </w:r>
      <w:r w:rsidR="00D219EB" w:rsidRPr="0015366F">
        <w:rPr>
          <w:rFonts w:ascii="PT Astra Serif" w:hAnsi="PT Astra Serif"/>
          <w:sz w:val="28"/>
          <w:szCs w:val="28"/>
        </w:rPr>
        <w:t>Порядк</w:t>
      </w:r>
      <w:r w:rsidR="0080029C" w:rsidRPr="0015366F">
        <w:rPr>
          <w:rFonts w:ascii="PT Astra Serif" w:hAnsi="PT Astra Serif"/>
          <w:sz w:val="28"/>
          <w:szCs w:val="28"/>
        </w:rPr>
        <w:t>у</w:t>
      </w:r>
      <w:r w:rsidR="00D219EB" w:rsidRPr="0015366F">
        <w:rPr>
          <w:rFonts w:ascii="PT Astra Serif" w:hAnsi="PT Astra Serif"/>
          <w:sz w:val="28"/>
          <w:szCs w:val="28"/>
        </w:rPr>
        <w:t xml:space="preserve"> № 258н</w:t>
      </w:r>
      <w:r w:rsidRPr="0015366F">
        <w:rPr>
          <w:rFonts w:ascii="PT Astra Serif" w:hAnsi="PT Astra Serif"/>
          <w:sz w:val="28"/>
          <w:szCs w:val="28"/>
        </w:rPr>
        <w:t xml:space="preserve"> (далее - Извещение о денежном обязательстве).</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Извещение о денежном обязательстве направляется получателю средств бюджета</w:t>
      </w:r>
      <w:r w:rsidR="00395DC9"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581B2D" w:rsidRPr="0015366F">
        <w:rPr>
          <w:rFonts w:ascii="PT Astra Serif" w:hAnsi="PT Astra Serif"/>
          <w:sz w:val="28"/>
          <w:szCs w:val="28"/>
        </w:rPr>
        <w:t xml:space="preserve"> муниципального округа </w:t>
      </w:r>
      <w:r w:rsidR="00395DC9" w:rsidRPr="0015366F">
        <w:rPr>
          <w:rFonts w:ascii="PT Astra Serif" w:hAnsi="PT Astra Serif"/>
          <w:sz w:val="28"/>
          <w:szCs w:val="28"/>
        </w:rPr>
        <w:t>Тамбовской области</w:t>
      </w:r>
      <w:r w:rsidRPr="0015366F">
        <w:rPr>
          <w:rFonts w:ascii="PT Astra Serif" w:hAnsi="PT Astra Serif"/>
          <w:sz w:val="28"/>
          <w:szCs w:val="28"/>
        </w:rPr>
        <w:t>:</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в форме электронного документа, подписанного электронной подписью уполномоченного лица</w:t>
      </w:r>
      <w:r w:rsidR="00395DC9" w:rsidRPr="0015366F">
        <w:rPr>
          <w:rFonts w:ascii="PT Astra Serif" w:hAnsi="PT Astra Serif"/>
          <w:sz w:val="28"/>
          <w:szCs w:val="28"/>
        </w:rPr>
        <w:t xml:space="preserve"> УФК по Тамбовской области</w:t>
      </w:r>
      <w:r w:rsidRPr="0015366F">
        <w:rPr>
          <w:rFonts w:ascii="PT Astra Serif" w:hAnsi="PT Astra Serif"/>
          <w:sz w:val="28"/>
          <w:szCs w:val="28"/>
        </w:rPr>
        <w:t>, - в отношении Сведений о денежном обязательстве, представленных в форме электронного документа;</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на бумажном носителе, </w:t>
      </w:r>
      <w:proofErr w:type="gramStart"/>
      <w:r w:rsidRPr="0015366F">
        <w:rPr>
          <w:rFonts w:ascii="PT Astra Serif" w:hAnsi="PT Astra Serif"/>
          <w:sz w:val="28"/>
          <w:szCs w:val="28"/>
        </w:rPr>
        <w:t>подписанного</w:t>
      </w:r>
      <w:proofErr w:type="gramEnd"/>
      <w:r w:rsidRPr="0015366F">
        <w:rPr>
          <w:rFonts w:ascii="PT Astra Serif" w:hAnsi="PT Astra Serif"/>
          <w:sz w:val="28"/>
          <w:szCs w:val="28"/>
        </w:rPr>
        <w:t xml:space="preserve"> уполномоченным лицом</w:t>
      </w:r>
      <w:r w:rsidR="00395DC9" w:rsidRPr="0015366F">
        <w:rPr>
          <w:rFonts w:ascii="PT Astra Serif" w:hAnsi="PT Astra Serif"/>
          <w:sz w:val="28"/>
          <w:szCs w:val="28"/>
        </w:rPr>
        <w:t xml:space="preserve"> УФК по Тамбовской области</w:t>
      </w:r>
      <w:r w:rsidRPr="0015366F">
        <w:rPr>
          <w:rFonts w:ascii="PT Astra Serif" w:hAnsi="PT Astra Serif"/>
          <w:sz w:val="28"/>
          <w:szCs w:val="28"/>
        </w:rPr>
        <w:t>, - в отношении Сведений о денежном обязательстве, представленных на бумажном носителе.</w:t>
      </w:r>
    </w:p>
    <w:p w:rsidR="00AE3F6F"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Извещение о денежном обязательстве, сформированное на бумажном носителе, подписывается лицом, имеющим право действовать от имени</w:t>
      </w:r>
      <w:r w:rsidR="00BD1EA1" w:rsidRPr="0015366F">
        <w:rPr>
          <w:rFonts w:ascii="PT Astra Serif" w:hAnsi="PT Astra Serif"/>
          <w:sz w:val="28"/>
          <w:szCs w:val="28"/>
        </w:rPr>
        <w:t xml:space="preserve"> УФК по Тамбовской области</w:t>
      </w:r>
      <w:r w:rsidRPr="0015366F">
        <w:rPr>
          <w:rFonts w:ascii="PT Astra Serif" w:hAnsi="PT Astra Serif"/>
          <w:sz w:val="28"/>
          <w:szCs w:val="28"/>
        </w:rPr>
        <w:t xml:space="preserve">. В отношении Сведений о денежном обязательстве, сформированных с использованием </w:t>
      </w:r>
      <w:r w:rsidR="00BD1EA1" w:rsidRPr="0015366F">
        <w:rPr>
          <w:rFonts w:ascii="PT Astra Serif" w:hAnsi="PT Astra Serif"/>
          <w:sz w:val="28"/>
          <w:szCs w:val="28"/>
        </w:rPr>
        <w:t>ЕИС</w:t>
      </w:r>
      <w:r w:rsidRPr="0015366F">
        <w:rPr>
          <w:rFonts w:ascii="PT Astra Serif" w:hAnsi="PT Astra Serif"/>
          <w:sz w:val="28"/>
          <w:szCs w:val="28"/>
        </w:rPr>
        <w:t xml:space="preserve">, извещение о денежном обязательстве направляется с использованием </w:t>
      </w:r>
      <w:r w:rsidR="00BD1EA1" w:rsidRPr="0015366F">
        <w:rPr>
          <w:rFonts w:ascii="PT Astra Serif" w:hAnsi="PT Astra Serif"/>
          <w:sz w:val="28"/>
          <w:szCs w:val="28"/>
        </w:rPr>
        <w:t>ЕИС во взаимодействии с АСФК</w:t>
      </w:r>
      <w:r w:rsidR="00AE3F6F" w:rsidRPr="0015366F">
        <w:rPr>
          <w:rFonts w:ascii="PT Astra Serif" w:hAnsi="PT Astra Serif"/>
          <w:sz w:val="28"/>
          <w:szCs w:val="28"/>
        </w:rPr>
        <w:t>.</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Учетный номер денежного обязательства имеет следующую структуру, состоящую из двадцати пяти разрядов:</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с 1 по 19 разряд - учетный номер соответствующего бюджетного обязательства;</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с 20 по 25 разряд - порядковый номер денежного обязательства.</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2</w:t>
      </w:r>
      <w:r w:rsidR="003B6791" w:rsidRPr="0015366F">
        <w:rPr>
          <w:rFonts w:ascii="PT Astra Serif" w:hAnsi="PT Astra Serif"/>
          <w:sz w:val="28"/>
          <w:szCs w:val="28"/>
        </w:rPr>
        <w:t>8</w:t>
      </w:r>
      <w:r w:rsidRPr="0015366F">
        <w:rPr>
          <w:rFonts w:ascii="PT Astra Serif" w:hAnsi="PT Astra Serif"/>
          <w:sz w:val="28"/>
          <w:szCs w:val="28"/>
        </w:rPr>
        <w:t xml:space="preserve">. В случае отрицательного результата проверки Сведений о денежном обязательстве </w:t>
      </w:r>
      <w:r w:rsidR="001A2D6D"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в день осуществления проверки:</w:t>
      </w:r>
    </w:p>
    <w:p w:rsidR="00464512" w:rsidRPr="0015366F" w:rsidRDefault="004C4175" w:rsidP="00B962EB">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 xml:space="preserve">направляет получателю средств бюджета </w:t>
      </w:r>
      <w:r w:rsidR="0015366F" w:rsidRPr="0015366F">
        <w:rPr>
          <w:rFonts w:ascii="PT Astra Serif" w:hAnsi="PT Astra Serif"/>
          <w:sz w:val="28"/>
          <w:szCs w:val="28"/>
        </w:rPr>
        <w:t>Токарёвского</w:t>
      </w:r>
      <w:r w:rsidR="00581B2D" w:rsidRPr="0015366F">
        <w:rPr>
          <w:rFonts w:ascii="PT Astra Serif" w:hAnsi="PT Astra Serif"/>
          <w:sz w:val="28"/>
          <w:szCs w:val="28"/>
        </w:rPr>
        <w:t xml:space="preserve"> муниципального округа </w:t>
      </w:r>
      <w:r w:rsidR="00464512"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уведомление в электронной </w:t>
      </w:r>
      <w:r w:rsidR="00EA4F78" w:rsidRPr="0015366F">
        <w:rPr>
          <w:rFonts w:ascii="PT Astra Serif" w:hAnsi="PT Astra Serif"/>
          <w:sz w:val="28"/>
          <w:szCs w:val="28"/>
        </w:rPr>
        <w:t>виде</w:t>
      </w:r>
      <w:r w:rsidRPr="0015366F">
        <w:rPr>
          <w:rFonts w:ascii="PT Astra Serif" w:hAnsi="PT Astra Serif"/>
          <w:sz w:val="28"/>
          <w:szCs w:val="28"/>
        </w:rPr>
        <w:t>,</w:t>
      </w:r>
      <w:r w:rsidR="00EA4F78" w:rsidRPr="0015366F">
        <w:rPr>
          <w:rFonts w:ascii="PT Astra Serif" w:hAnsi="PT Astra Serif"/>
          <w:sz w:val="28"/>
          <w:szCs w:val="28"/>
        </w:rPr>
        <w:t xml:space="preserve"> </w:t>
      </w:r>
      <w:r w:rsidR="00464512" w:rsidRPr="0015366F">
        <w:rPr>
          <w:rFonts w:ascii="PT Astra Serif" w:hAnsi="PT Astra Serif"/>
          <w:sz w:val="28"/>
          <w:szCs w:val="28"/>
        </w:rPr>
        <w:t xml:space="preserve">если Сведения о денежном обязательстве представлялись в форме электронного документа или были сформированы с использованием ЕИС (уведомление направляется с использованием ЕИС во взаимодействии с </w:t>
      </w:r>
      <w:r w:rsidR="00464512" w:rsidRPr="0015366F">
        <w:rPr>
          <w:rFonts w:ascii="PT Astra Serif" w:hAnsi="PT Astra Serif"/>
          <w:sz w:val="28"/>
          <w:szCs w:val="28"/>
        </w:rPr>
        <w:lastRenderedPageBreak/>
        <w:t>АСФК);</w:t>
      </w:r>
      <w:proofErr w:type="gramEnd"/>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возвращает получателю средств бюджета </w:t>
      </w:r>
      <w:r w:rsidR="0015366F" w:rsidRPr="0015366F">
        <w:rPr>
          <w:rFonts w:ascii="PT Astra Serif" w:hAnsi="PT Astra Serif"/>
          <w:sz w:val="28"/>
          <w:szCs w:val="28"/>
        </w:rPr>
        <w:t>Токарёвского</w:t>
      </w:r>
      <w:r w:rsidR="00581B2D" w:rsidRPr="0015366F">
        <w:rPr>
          <w:rFonts w:ascii="PT Astra Serif" w:hAnsi="PT Astra Serif"/>
          <w:sz w:val="28"/>
          <w:szCs w:val="28"/>
        </w:rPr>
        <w:t xml:space="preserve"> муниципального округа </w:t>
      </w:r>
      <w:r w:rsidR="00421A75"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копию представленных на бумажном носителе Сведений о денежном обязательстве с проставлением даты отказа, должности сотрудника </w:t>
      </w:r>
      <w:r w:rsidR="00421A75" w:rsidRPr="0015366F">
        <w:rPr>
          <w:rFonts w:ascii="PT Astra Serif" w:hAnsi="PT Astra Serif"/>
          <w:sz w:val="28"/>
          <w:szCs w:val="28"/>
        </w:rPr>
        <w:t>УФК по Тамбовской области</w:t>
      </w:r>
      <w:r w:rsidRPr="0015366F">
        <w:rPr>
          <w:rFonts w:ascii="PT Astra Serif" w:hAnsi="PT Astra Serif"/>
          <w:sz w:val="28"/>
          <w:szCs w:val="28"/>
        </w:rPr>
        <w:t>, его подписи, расшифровки подписи с указанием иниц</w:t>
      </w:r>
      <w:r w:rsidR="00EA4F78" w:rsidRPr="0015366F">
        <w:rPr>
          <w:rFonts w:ascii="PT Astra Serif" w:hAnsi="PT Astra Serif"/>
          <w:sz w:val="28"/>
          <w:szCs w:val="28"/>
        </w:rPr>
        <w:t>иалов и фамилии, причины отказа.</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2</w:t>
      </w:r>
      <w:r w:rsidR="005A539F" w:rsidRPr="0015366F">
        <w:rPr>
          <w:rFonts w:ascii="PT Astra Serif" w:hAnsi="PT Astra Serif"/>
          <w:sz w:val="28"/>
          <w:szCs w:val="28"/>
        </w:rPr>
        <w:t>9</w:t>
      </w:r>
      <w:r w:rsidRPr="0015366F">
        <w:rPr>
          <w:rFonts w:ascii="PT Astra Serif" w:hAnsi="PT Astra Serif"/>
          <w:sz w:val="28"/>
          <w:szCs w:val="28"/>
        </w:rPr>
        <w:t xml:space="preserve">. </w:t>
      </w:r>
      <w:proofErr w:type="gramStart"/>
      <w:r w:rsidRPr="0015366F">
        <w:rPr>
          <w:rFonts w:ascii="PT Astra Serif" w:hAnsi="PT Astra Serif"/>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ar207"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15366F">
          <w:rPr>
            <w:rFonts w:ascii="PT Astra Serif" w:hAnsi="PT Astra Serif"/>
            <w:sz w:val="28"/>
            <w:szCs w:val="28"/>
          </w:rPr>
          <w:t>пункте 1</w:t>
        </w:r>
        <w:r w:rsidR="0028763B" w:rsidRPr="0015366F">
          <w:rPr>
            <w:rFonts w:ascii="PT Astra Serif" w:hAnsi="PT Astra Serif"/>
            <w:sz w:val="28"/>
            <w:szCs w:val="28"/>
          </w:rPr>
          <w:t>9</w:t>
        </w:r>
      </w:hyperlink>
      <w:r w:rsidRPr="0015366F">
        <w:rPr>
          <w:rFonts w:ascii="PT Astra Serif" w:hAnsi="PT Astra Serif"/>
          <w:sz w:val="28"/>
          <w:szCs w:val="28"/>
        </w:rPr>
        <w:t xml:space="preserve"> настоящего Порядка, подлежит учету в текущем финансовом году на основании Сведений о денежном обязательстве, сформированных </w:t>
      </w:r>
      <w:r w:rsidR="0028763B" w:rsidRPr="0015366F">
        <w:rPr>
          <w:rFonts w:ascii="PT Astra Serif" w:hAnsi="PT Astra Serif"/>
          <w:sz w:val="28"/>
          <w:szCs w:val="28"/>
        </w:rPr>
        <w:t>получателем средств бюджета</w:t>
      </w:r>
      <w:r w:rsidR="00581B2D"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581B2D" w:rsidRPr="0015366F">
        <w:rPr>
          <w:rFonts w:ascii="PT Astra Serif" w:hAnsi="PT Astra Serif"/>
          <w:sz w:val="28"/>
          <w:szCs w:val="28"/>
        </w:rPr>
        <w:t xml:space="preserve"> муниципального округа</w:t>
      </w:r>
      <w:r w:rsidR="0028763B" w:rsidRPr="0015366F">
        <w:rPr>
          <w:rFonts w:ascii="PT Astra Serif" w:hAnsi="PT Astra Serif"/>
          <w:sz w:val="28"/>
          <w:szCs w:val="28"/>
        </w:rPr>
        <w:t xml:space="preserve"> Тамбовской обл</w:t>
      </w:r>
      <w:r w:rsidR="00E00C32" w:rsidRPr="0015366F">
        <w:rPr>
          <w:rFonts w:ascii="PT Astra Serif" w:hAnsi="PT Astra Serif"/>
          <w:sz w:val="28"/>
          <w:szCs w:val="28"/>
        </w:rPr>
        <w:t>а</w:t>
      </w:r>
      <w:r w:rsidR="0028763B" w:rsidRPr="0015366F">
        <w:rPr>
          <w:rFonts w:ascii="PT Astra Serif" w:hAnsi="PT Astra Serif"/>
          <w:sz w:val="28"/>
          <w:szCs w:val="28"/>
        </w:rPr>
        <w:t>сти.</w:t>
      </w:r>
      <w:proofErr w:type="gramEnd"/>
    </w:p>
    <w:p w:rsidR="004C4175" w:rsidRPr="0015366F" w:rsidRDefault="005A539F" w:rsidP="00B962EB">
      <w:pPr>
        <w:pStyle w:val="ConsPlusNormal"/>
        <w:ind w:firstLine="709"/>
        <w:jc w:val="both"/>
        <w:rPr>
          <w:rFonts w:ascii="PT Astra Serif" w:hAnsi="PT Astra Serif"/>
          <w:sz w:val="28"/>
          <w:szCs w:val="28"/>
        </w:rPr>
      </w:pPr>
      <w:r w:rsidRPr="0015366F">
        <w:rPr>
          <w:rFonts w:ascii="PT Astra Serif" w:hAnsi="PT Astra Serif"/>
          <w:sz w:val="28"/>
          <w:szCs w:val="28"/>
        </w:rPr>
        <w:t>30</w:t>
      </w:r>
      <w:r w:rsidR="004C4175" w:rsidRPr="0015366F">
        <w:rPr>
          <w:rFonts w:ascii="PT Astra Serif" w:hAnsi="PT Astra Serif"/>
          <w:sz w:val="28"/>
          <w:szCs w:val="28"/>
        </w:rPr>
        <w:t xml:space="preserve">. В случае если коды бюджетной классификации, по которым </w:t>
      </w:r>
      <w:r w:rsidR="00E00C32" w:rsidRPr="0015366F">
        <w:rPr>
          <w:rFonts w:ascii="PT Astra Serif" w:hAnsi="PT Astra Serif"/>
          <w:sz w:val="28"/>
          <w:szCs w:val="28"/>
        </w:rPr>
        <w:t xml:space="preserve">УФК по Тамбовской области </w:t>
      </w:r>
      <w:r w:rsidR="004C4175" w:rsidRPr="0015366F">
        <w:rPr>
          <w:rFonts w:ascii="PT Astra Serif" w:hAnsi="PT Astra Serif"/>
          <w:sz w:val="28"/>
          <w:szCs w:val="28"/>
        </w:rPr>
        <w:t xml:space="preserve">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w:t>
      </w:r>
      <w:r w:rsidR="0015366F" w:rsidRPr="0015366F">
        <w:rPr>
          <w:rFonts w:ascii="PT Astra Serif" w:hAnsi="PT Astra Serif"/>
          <w:sz w:val="28"/>
          <w:szCs w:val="28"/>
        </w:rPr>
        <w:t>Токарёвского</w:t>
      </w:r>
      <w:r w:rsidR="007513BC" w:rsidRPr="0015366F">
        <w:rPr>
          <w:rFonts w:ascii="PT Astra Serif" w:hAnsi="PT Astra Serif"/>
          <w:sz w:val="28"/>
          <w:szCs w:val="28"/>
        </w:rPr>
        <w:t xml:space="preserve"> муниципального округа </w:t>
      </w:r>
      <w:r w:rsidR="00E00C32" w:rsidRPr="0015366F">
        <w:rPr>
          <w:rFonts w:ascii="PT Astra Serif" w:hAnsi="PT Astra Serif"/>
          <w:sz w:val="28"/>
          <w:szCs w:val="28"/>
        </w:rPr>
        <w:t xml:space="preserve">Тамбовской области </w:t>
      </w:r>
      <w:r w:rsidR="004C4175" w:rsidRPr="0015366F">
        <w:rPr>
          <w:rFonts w:ascii="PT Astra Serif" w:hAnsi="PT Astra Serif"/>
          <w:sz w:val="28"/>
          <w:szCs w:val="28"/>
        </w:rPr>
        <w:t xml:space="preserve">уточняет указанные коды бюджетной классификации в порядке и в срок, предусмотренные </w:t>
      </w:r>
      <w:hyperlink w:anchor="Par207"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004C4175" w:rsidRPr="0015366F">
          <w:rPr>
            <w:rFonts w:ascii="PT Astra Serif" w:hAnsi="PT Astra Serif"/>
            <w:sz w:val="28"/>
            <w:szCs w:val="28"/>
          </w:rPr>
          <w:t>пунктом 1</w:t>
        </w:r>
        <w:r w:rsidR="00E00C32" w:rsidRPr="0015366F">
          <w:rPr>
            <w:rFonts w:ascii="PT Astra Serif" w:hAnsi="PT Astra Serif"/>
            <w:sz w:val="28"/>
            <w:szCs w:val="28"/>
          </w:rPr>
          <w:t>9</w:t>
        </w:r>
      </w:hyperlink>
      <w:r w:rsidR="004C4175" w:rsidRPr="0015366F">
        <w:rPr>
          <w:rFonts w:ascii="PT Astra Serif" w:hAnsi="PT Astra Serif"/>
          <w:sz w:val="28"/>
          <w:szCs w:val="28"/>
        </w:rPr>
        <w:t xml:space="preserve"> настоящего Порядка.</w:t>
      </w:r>
    </w:p>
    <w:p w:rsidR="006E71ED" w:rsidRPr="0015366F" w:rsidRDefault="006E71ED" w:rsidP="00B962EB">
      <w:pPr>
        <w:pStyle w:val="ConsPlusNormal"/>
        <w:ind w:firstLine="709"/>
        <w:jc w:val="both"/>
        <w:rPr>
          <w:rFonts w:ascii="PT Astra Serif" w:hAnsi="PT Astra Serif"/>
          <w:sz w:val="28"/>
          <w:szCs w:val="28"/>
        </w:rPr>
      </w:pPr>
    </w:p>
    <w:p w:rsidR="007D7CB3" w:rsidRPr="0015366F" w:rsidRDefault="004C4175" w:rsidP="007D7CB3">
      <w:pPr>
        <w:pStyle w:val="ConsPlusTitle"/>
        <w:jc w:val="center"/>
        <w:rPr>
          <w:rFonts w:ascii="PT Astra Serif" w:hAnsi="PT Astra Serif"/>
          <w:b w:val="0"/>
          <w:sz w:val="28"/>
          <w:szCs w:val="28"/>
        </w:rPr>
      </w:pPr>
      <w:r w:rsidRPr="0015366F">
        <w:rPr>
          <w:rFonts w:ascii="PT Astra Serif" w:hAnsi="PT Astra Serif"/>
          <w:b w:val="0"/>
          <w:sz w:val="28"/>
          <w:szCs w:val="28"/>
        </w:rPr>
        <w:t>V. Представление информации о бюджетных и денежных</w:t>
      </w:r>
      <w:r w:rsidR="00514C8D" w:rsidRPr="0015366F">
        <w:rPr>
          <w:rFonts w:ascii="PT Astra Serif" w:hAnsi="PT Astra Serif"/>
          <w:b w:val="0"/>
          <w:sz w:val="28"/>
          <w:szCs w:val="28"/>
        </w:rPr>
        <w:t xml:space="preserve"> </w:t>
      </w:r>
      <w:r w:rsidRPr="0015366F">
        <w:rPr>
          <w:rFonts w:ascii="PT Astra Serif" w:hAnsi="PT Astra Serif"/>
          <w:b w:val="0"/>
          <w:sz w:val="28"/>
          <w:szCs w:val="28"/>
        </w:rPr>
        <w:t>обязательствах,</w:t>
      </w:r>
    </w:p>
    <w:p w:rsidR="004C4175" w:rsidRPr="0015366F" w:rsidRDefault="004C4175" w:rsidP="007D7CB3">
      <w:pPr>
        <w:pStyle w:val="ConsPlusTitle"/>
        <w:jc w:val="center"/>
        <w:rPr>
          <w:rFonts w:ascii="PT Astra Serif" w:hAnsi="PT Astra Serif"/>
          <w:b w:val="0"/>
          <w:sz w:val="28"/>
          <w:szCs w:val="28"/>
        </w:rPr>
      </w:pPr>
      <w:proofErr w:type="gramStart"/>
      <w:r w:rsidRPr="0015366F">
        <w:rPr>
          <w:rFonts w:ascii="PT Astra Serif" w:hAnsi="PT Astra Serif"/>
          <w:b w:val="0"/>
          <w:sz w:val="28"/>
          <w:szCs w:val="28"/>
        </w:rPr>
        <w:t>учтенных</w:t>
      </w:r>
      <w:proofErr w:type="gramEnd"/>
      <w:r w:rsidRPr="0015366F">
        <w:rPr>
          <w:rFonts w:ascii="PT Astra Serif" w:hAnsi="PT Astra Serif"/>
          <w:b w:val="0"/>
          <w:sz w:val="28"/>
          <w:szCs w:val="28"/>
        </w:rPr>
        <w:t xml:space="preserve"> в </w:t>
      </w:r>
      <w:r w:rsidR="00514C8D" w:rsidRPr="0015366F">
        <w:rPr>
          <w:rFonts w:ascii="PT Astra Serif" w:hAnsi="PT Astra Serif"/>
          <w:b w:val="0"/>
          <w:sz w:val="28"/>
          <w:szCs w:val="28"/>
        </w:rPr>
        <w:t>УФК по Тамбовской области</w:t>
      </w:r>
    </w:p>
    <w:p w:rsidR="004C4175" w:rsidRPr="0015366F" w:rsidRDefault="004C4175" w:rsidP="00B962EB">
      <w:pPr>
        <w:pStyle w:val="ConsPlusNormal"/>
        <w:ind w:firstLine="709"/>
        <w:jc w:val="both"/>
        <w:rPr>
          <w:rFonts w:ascii="PT Astra Serif" w:hAnsi="PT Astra Serif"/>
          <w:sz w:val="28"/>
          <w:szCs w:val="28"/>
        </w:rPr>
      </w:pPr>
    </w:p>
    <w:p w:rsidR="004C4175" w:rsidRPr="0015366F" w:rsidRDefault="00BB613A" w:rsidP="00B962EB">
      <w:pPr>
        <w:pStyle w:val="ConsPlusNormal"/>
        <w:ind w:firstLine="709"/>
        <w:jc w:val="both"/>
        <w:rPr>
          <w:rFonts w:ascii="PT Astra Serif" w:hAnsi="PT Astra Serif"/>
          <w:sz w:val="28"/>
          <w:szCs w:val="28"/>
        </w:rPr>
      </w:pPr>
      <w:r w:rsidRPr="0015366F">
        <w:rPr>
          <w:rFonts w:ascii="PT Astra Serif" w:hAnsi="PT Astra Serif"/>
          <w:sz w:val="28"/>
          <w:szCs w:val="28"/>
        </w:rPr>
        <w:t>31</w:t>
      </w:r>
      <w:r w:rsidR="004C4175" w:rsidRPr="0015366F">
        <w:rPr>
          <w:rFonts w:ascii="PT Astra Serif" w:hAnsi="PT Astra Serif"/>
          <w:sz w:val="28"/>
          <w:szCs w:val="28"/>
        </w:rPr>
        <w:t>. Информация о бюджетных и денежных обязательствах предоставляется</w:t>
      </w:r>
      <w:r w:rsidR="00581797" w:rsidRPr="0015366F">
        <w:rPr>
          <w:rFonts w:ascii="PT Astra Serif" w:hAnsi="PT Astra Serif"/>
          <w:sz w:val="28"/>
          <w:szCs w:val="28"/>
        </w:rPr>
        <w:t xml:space="preserve"> УФК по Тамбовской области</w:t>
      </w:r>
      <w:r w:rsidR="00760268" w:rsidRPr="0015366F">
        <w:rPr>
          <w:rFonts w:ascii="PT Astra Serif" w:hAnsi="PT Astra Serif"/>
          <w:sz w:val="28"/>
          <w:szCs w:val="28"/>
        </w:rPr>
        <w:t xml:space="preserve"> в </w:t>
      </w:r>
      <w:r w:rsidR="004C4175" w:rsidRPr="0015366F">
        <w:rPr>
          <w:rFonts w:ascii="PT Astra Serif" w:hAnsi="PT Astra Serif"/>
          <w:sz w:val="28"/>
          <w:szCs w:val="28"/>
        </w:rPr>
        <w:t xml:space="preserve">виде документов, определенных </w:t>
      </w:r>
      <w:hyperlink w:anchor="Par298" w:tooltip="32. Информация о бюджетных и денежных обязательствах предоставляется в соответствии со следующими положениями:" w:history="1">
        <w:r w:rsidR="004C4175" w:rsidRPr="0015366F">
          <w:rPr>
            <w:rFonts w:ascii="PT Astra Serif" w:hAnsi="PT Astra Serif"/>
            <w:sz w:val="28"/>
            <w:szCs w:val="28"/>
          </w:rPr>
          <w:t>пунктом 3</w:t>
        </w:r>
        <w:r w:rsidR="00760268" w:rsidRPr="0015366F">
          <w:rPr>
            <w:rFonts w:ascii="PT Astra Serif" w:hAnsi="PT Astra Serif"/>
            <w:sz w:val="28"/>
            <w:szCs w:val="28"/>
          </w:rPr>
          <w:t>3</w:t>
        </w:r>
      </w:hyperlink>
      <w:r w:rsidR="004C4175" w:rsidRPr="0015366F">
        <w:rPr>
          <w:rFonts w:ascii="PT Astra Serif" w:hAnsi="PT Astra Serif"/>
          <w:sz w:val="28"/>
          <w:szCs w:val="28"/>
        </w:rPr>
        <w:t xml:space="preserve"> настоящего Порядка</w:t>
      </w:r>
      <w:r w:rsidR="00760268" w:rsidRPr="0015366F">
        <w:rPr>
          <w:rFonts w:ascii="PT Astra Serif" w:hAnsi="PT Astra Serif"/>
          <w:sz w:val="28"/>
          <w:szCs w:val="28"/>
        </w:rPr>
        <w:t xml:space="preserve"> </w:t>
      </w:r>
      <w:r w:rsidR="004C4175" w:rsidRPr="0015366F">
        <w:rPr>
          <w:rFonts w:ascii="PT Astra Serif" w:hAnsi="PT Astra Serif"/>
          <w:sz w:val="28"/>
          <w:szCs w:val="28"/>
        </w:rPr>
        <w:t>с учетом положений пункт</w:t>
      </w:r>
      <w:r w:rsidR="009D3093" w:rsidRPr="0015366F">
        <w:rPr>
          <w:rFonts w:ascii="PT Astra Serif" w:hAnsi="PT Astra Serif"/>
          <w:sz w:val="28"/>
          <w:szCs w:val="28"/>
        </w:rPr>
        <w:t xml:space="preserve">а </w:t>
      </w:r>
      <w:r w:rsidR="004C4175" w:rsidRPr="0015366F">
        <w:rPr>
          <w:rFonts w:ascii="PT Astra Serif" w:hAnsi="PT Astra Serif"/>
          <w:sz w:val="28"/>
          <w:szCs w:val="28"/>
        </w:rPr>
        <w:t xml:space="preserve"> </w:t>
      </w:r>
      <w:r w:rsidR="00760268" w:rsidRPr="0015366F">
        <w:rPr>
          <w:rFonts w:ascii="PT Astra Serif" w:hAnsi="PT Astra Serif"/>
          <w:sz w:val="28"/>
          <w:szCs w:val="28"/>
        </w:rPr>
        <w:t xml:space="preserve">32 </w:t>
      </w:r>
      <w:r w:rsidR="009D3093" w:rsidRPr="0015366F">
        <w:rPr>
          <w:rFonts w:ascii="PT Astra Serif" w:hAnsi="PT Astra Serif"/>
          <w:sz w:val="28"/>
          <w:szCs w:val="28"/>
        </w:rPr>
        <w:t>н</w:t>
      </w:r>
      <w:r w:rsidR="004C4175" w:rsidRPr="0015366F">
        <w:rPr>
          <w:rFonts w:ascii="PT Astra Serif" w:hAnsi="PT Astra Serif"/>
          <w:sz w:val="28"/>
          <w:szCs w:val="28"/>
        </w:rPr>
        <w:t>астоящего Порядка.</w:t>
      </w:r>
    </w:p>
    <w:p w:rsidR="004C4175" w:rsidRPr="0015366F" w:rsidRDefault="004C4175" w:rsidP="00B962EB">
      <w:pPr>
        <w:pStyle w:val="ConsPlusNormal"/>
        <w:ind w:firstLine="709"/>
        <w:jc w:val="both"/>
        <w:rPr>
          <w:rFonts w:ascii="PT Astra Serif" w:hAnsi="PT Astra Serif"/>
          <w:sz w:val="28"/>
          <w:szCs w:val="28"/>
        </w:rPr>
      </w:pPr>
      <w:bookmarkStart w:id="24" w:name="Par291"/>
      <w:bookmarkEnd w:id="24"/>
      <w:r w:rsidRPr="0015366F">
        <w:rPr>
          <w:rFonts w:ascii="PT Astra Serif" w:hAnsi="PT Astra Serif"/>
          <w:sz w:val="28"/>
          <w:szCs w:val="28"/>
        </w:rPr>
        <w:t>3</w:t>
      </w:r>
      <w:r w:rsidR="00760268" w:rsidRPr="0015366F">
        <w:rPr>
          <w:rFonts w:ascii="PT Astra Serif" w:hAnsi="PT Astra Serif"/>
          <w:sz w:val="28"/>
          <w:szCs w:val="28"/>
        </w:rPr>
        <w:t>2</w:t>
      </w:r>
      <w:r w:rsidRPr="0015366F">
        <w:rPr>
          <w:rFonts w:ascii="PT Astra Serif" w:hAnsi="PT Astra Serif"/>
          <w:sz w:val="28"/>
          <w:szCs w:val="28"/>
        </w:rPr>
        <w:t>. Информация о бюджетных и денежных обязательствах предоставляется:</w:t>
      </w:r>
    </w:p>
    <w:p w:rsidR="004C4175" w:rsidRPr="0015366F" w:rsidRDefault="007513BC"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финансовому управлению администрации </w:t>
      </w:r>
      <w:r w:rsidR="0015366F" w:rsidRPr="0015366F">
        <w:rPr>
          <w:rFonts w:ascii="PT Astra Serif" w:hAnsi="PT Astra Serif"/>
          <w:sz w:val="28"/>
          <w:szCs w:val="28"/>
        </w:rPr>
        <w:t>Токарёвского</w:t>
      </w:r>
      <w:r w:rsidRPr="0015366F">
        <w:rPr>
          <w:rFonts w:ascii="PT Astra Serif" w:hAnsi="PT Astra Serif"/>
          <w:sz w:val="28"/>
          <w:szCs w:val="28"/>
        </w:rPr>
        <w:t xml:space="preserve"> муниципального округа </w:t>
      </w:r>
      <w:r w:rsidR="006E2E1B" w:rsidRPr="0015366F">
        <w:rPr>
          <w:rFonts w:ascii="PT Astra Serif" w:hAnsi="PT Astra Serif"/>
          <w:sz w:val="28"/>
          <w:szCs w:val="28"/>
        </w:rPr>
        <w:t xml:space="preserve">Тамбовской области </w:t>
      </w:r>
      <w:r w:rsidR="004C4175" w:rsidRPr="0015366F">
        <w:rPr>
          <w:rFonts w:ascii="PT Astra Serif" w:hAnsi="PT Astra Serif"/>
          <w:sz w:val="28"/>
          <w:szCs w:val="28"/>
        </w:rPr>
        <w:t>- по всем бюджетным и денежным обязательствам;</w:t>
      </w:r>
    </w:p>
    <w:p w:rsidR="004C4175" w:rsidRPr="0015366F" w:rsidRDefault="006E2E1B"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главным распорядителям средств бюджета </w:t>
      </w:r>
      <w:r w:rsidR="0015366F" w:rsidRPr="0015366F">
        <w:rPr>
          <w:rFonts w:ascii="PT Astra Serif" w:hAnsi="PT Astra Serif"/>
          <w:sz w:val="28"/>
          <w:szCs w:val="28"/>
        </w:rPr>
        <w:t>Токарёвского</w:t>
      </w:r>
      <w:r w:rsidR="00FF399C" w:rsidRPr="0015366F">
        <w:rPr>
          <w:rFonts w:ascii="PT Astra Serif" w:hAnsi="PT Astra Serif"/>
          <w:sz w:val="28"/>
          <w:szCs w:val="28"/>
        </w:rPr>
        <w:t xml:space="preserve"> муниципального округа </w:t>
      </w:r>
      <w:r w:rsidRPr="0015366F">
        <w:rPr>
          <w:rFonts w:ascii="PT Astra Serif" w:hAnsi="PT Astra Serif"/>
          <w:sz w:val="28"/>
          <w:szCs w:val="28"/>
        </w:rPr>
        <w:t xml:space="preserve">Тамбовской области </w:t>
      </w:r>
      <w:r w:rsidR="004C4175" w:rsidRPr="0015366F">
        <w:rPr>
          <w:rFonts w:ascii="PT Astra Serif" w:hAnsi="PT Astra Serif"/>
          <w:sz w:val="28"/>
          <w:szCs w:val="28"/>
        </w:rPr>
        <w:t>- в части бюджетных и денежных обязательств подведомственных им получателей средств бюджета</w:t>
      </w:r>
      <w:r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FF399C" w:rsidRPr="0015366F">
        <w:rPr>
          <w:rFonts w:ascii="PT Astra Serif" w:hAnsi="PT Astra Serif"/>
          <w:sz w:val="28"/>
          <w:szCs w:val="28"/>
        </w:rPr>
        <w:t xml:space="preserve"> муниципального округа </w:t>
      </w:r>
      <w:r w:rsidRPr="0015366F">
        <w:rPr>
          <w:rFonts w:ascii="PT Astra Serif" w:hAnsi="PT Astra Serif"/>
          <w:sz w:val="28"/>
          <w:szCs w:val="28"/>
        </w:rPr>
        <w:t>Тамбовской области</w:t>
      </w:r>
      <w:r w:rsidR="004C4175" w:rsidRPr="0015366F">
        <w:rPr>
          <w:rFonts w:ascii="PT Astra Serif" w:hAnsi="PT Astra Serif"/>
          <w:sz w:val="28"/>
          <w:szCs w:val="28"/>
        </w:rPr>
        <w:t>;</w:t>
      </w:r>
    </w:p>
    <w:p w:rsidR="001958FD"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получателям средств бюджета</w:t>
      </w:r>
      <w:r w:rsidR="00C50EAA"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E03B61" w:rsidRPr="0015366F">
        <w:rPr>
          <w:rFonts w:ascii="PT Astra Serif" w:hAnsi="PT Astra Serif"/>
          <w:sz w:val="28"/>
          <w:szCs w:val="28"/>
        </w:rPr>
        <w:t xml:space="preserve"> муниципального округа </w:t>
      </w:r>
      <w:r w:rsidR="00C50EAA"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 в части бюджетных и денежных обязательств соответствующего </w:t>
      </w:r>
      <w:proofErr w:type="gramStart"/>
      <w:r w:rsidRPr="0015366F">
        <w:rPr>
          <w:rFonts w:ascii="PT Astra Serif" w:hAnsi="PT Astra Serif"/>
          <w:sz w:val="28"/>
          <w:szCs w:val="28"/>
        </w:rPr>
        <w:t xml:space="preserve">получателя средств </w:t>
      </w:r>
      <w:r w:rsidR="00E714B7" w:rsidRPr="0015366F">
        <w:rPr>
          <w:rFonts w:ascii="PT Astra Serif" w:hAnsi="PT Astra Serif"/>
          <w:sz w:val="28"/>
          <w:szCs w:val="28"/>
        </w:rPr>
        <w:t xml:space="preserve">бюджета </w:t>
      </w:r>
      <w:r w:rsidR="0015366F" w:rsidRPr="0015366F">
        <w:rPr>
          <w:rFonts w:ascii="PT Astra Serif" w:hAnsi="PT Astra Serif"/>
          <w:sz w:val="28"/>
          <w:szCs w:val="28"/>
        </w:rPr>
        <w:t>Токарёвского</w:t>
      </w:r>
      <w:r w:rsidR="00FF399C" w:rsidRPr="0015366F">
        <w:rPr>
          <w:rFonts w:ascii="PT Astra Serif" w:hAnsi="PT Astra Serif"/>
          <w:sz w:val="28"/>
          <w:szCs w:val="28"/>
        </w:rPr>
        <w:t xml:space="preserve"> муниципального округа </w:t>
      </w:r>
      <w:r w:rsidR="00E714B7" w:rsidRPr="0015366F">
        <w:rPr>
          <w:rFonts w:ascii="PT Astra Serif" w:hAnsi="PT Astra Serif"/>
          <w:sz w:val="28"/>
          <w:szCs w:val="28"/>
        </w:rPr>
        <w:t>Тамбовской области</w:t>
      </w:r>
      <w:proofErr w:type="gramEnd"/>
      <w:r w:rsidR="001958FD" w:rsidRPr="0015366F">
        <w:rPr>
          <w:rFonts w:ascii="PT Astra Serif" w:hAnsi="PT Astra Serif"/>
          <w:sz w:val="28"/>
          <w:szCs w:val="28"/>
        </w:rPr>
        <w:t>;</w:t>
      </w:r>
    </w:p>
    <w:p w:rsidR="004C4175" w:rsidRPr="0015366F" w:rsidRDefault="001958FD"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иным органам </w:t>
      </w:r>
      <w:r w:rsidR="00FF399C" w:rsidRPr="0015366F">
        <w:rPr>
          <w:rFonts w:ascii="PT Astra Serif" w:hAnsi="PT Astra Serif"/>
          <w:sz w:val="28"/>
          <w:szCs w:val="28"/>
        </w:rPr>
        <w:t xml:space="preserve">местного самоуправления </w:t>
      </w:r>
      <w:r w:rsidR="0015366F" w:rsidRPr="0015366F">
        <w:rPr>
          <w:rFonts w:ascii="PT Astra Serif" w:hAnsi="PT Astra Serif"/>
          <w:sz w:val="28"/>
          <w:szCs w:val="28"/>
        </w:rPr>
        <w:t>Токарёвского</w:t>
      </w:r>
      <w:r w:rsidR="00FF399C" w:rsidRPr="0015366F">
        <w:rPr>
          <w:rFonts w:ascii="PT Astra Serif" w:hAnsi="PT Astra Serif"/>
          <w:sz w:val="28"/>
          <w:szCs w:val="28"/>
        </w:rPr>
        <w:t xml:space="preserve"> муниципального округа </w:t>
      </w:r>
      <w:r w:rsidRPr="0015366F">
        <w:rPr>
          <w:rFonts w:ascii="PT Astra Serif" w:hAnsi="PT Astra Serif"/>
          <w:sz w:val="28"/>
          <w:szCs w:val="28"/>
        </w:rPr>
        <w:t xml:space="preserve">Тамбовской области – в рамках их полномочий, </w:t>
      </w:r>
      <w:r w:rsidRPr="0015366F">
        <w:rPr>
          <w:rFonts w:ascii="PT Astra Serif" w:hAnsi="PT Astra Serif"/>
          <w:sz w:val="28"/>
          <w:szCs w:val="28"/>
        </w:rPr>
        <w:lastRenderedPageBreak/>
        <w:t>установленных законодательством</w:t>
      </w:r>
      <w:r w:rsidR="00741B16" w:rsidRPr="0015366F">
        <w:rPr>
          <w:rFonts w:ascii="PT Astra Serif" w:hAnsi="PT Astra Serif"/>
          <w:sz w:val="28"/>
          <w:szCs w:val="28"/>
        </w:rPr>
        <w:t>.</w:t>
      </w:r>
    </w:p>
    <w:p w:rsidR="004C4175" w:rsidRPr="0015366F" w:rsidRDefault="004C4175" w:rsidP="00B962EB">
      <w:pPr>
        <w:pStyle w:val="ConsPlusNormal"/>
        <w:ind w:firstLine="709"/>
        <w:jc w:val="both"/>
        <w:rPr>
          <w:rFonts w:ascii="PT Astra Serif" w:hAnsi="PT Astra Serif"/>
          <w:sz w:val="28"/>
          <w:szCs w:val="28"/>
        </w:rPr>
      </w:pPr>
      <w:bookmarkStart w:id="25" w:name="Par297"/>
      <w:bookmarkEnd w:id="25"/>
      <w:r w:rsidRPr="0015366F">
        <w:rPr>
          <w:rFonts w:ascii="PT Astra Serif" w:hAnsi="PT Astra Serif"/>
          <w:sz w:val="28"/>
          <w:szCs w:val="28"/>
        </w:rPr>
        <w:t>3</w:t>
      </w:r>
      <w:r w:rsidR="00BB4781" w:rsidRPr="0015366F">
        <w:rPr>
          <w:rFonts w:ascii="PT Astra Serif" w:hAnsi="PT Astra Serif"/>
          <w:sz w:val="28"/>
          <w:szCs w:val="28"/>
        </w:rPr>
        <w:t>3</w:t>
      </w:r>
      <w:r w:rsidRPr="0015366F">
        <w:rPr>
          <w:rFonts w:ascii="PT Astra Serif" w:hAnsi="PT Astra Serif"/>
          <w:sz w:val="28"/>
          <w:szCs w:val="28"/>
        </w:rPr>
        <w:t>.</w:t>
      </w:r>
      <w:r w:rsidR="001958FD" w:rsidRPr="0015366F">
        <w:rPr>
          <w:rFonts w:ascii="PT Astra Serif" w:hAnsi="PT Astra Serif"/>
          <w:sz w:val="28"/>
          <w:szCs w:val="28"/>
        </w:rPr>
        <w:t xml:space="preserve"> </w:t>
      </w:r>
      <w:bookmarkStart w:id="26" w:name="Par298"/>
      <w:bookmarkEnd w:id="26"/>
      <w:r w:rsidRPr="0015366F">
        <w:rPr>
          <w:rFonts w:ascii="PT Astra Serif" w:hAnsi="PT Astra Serif"/>
          <w:sz w:val="28"/>
          <w:szCs w:val="28"/>
        </w:rPr>
        <w:t xml:space="preserve">Информация о бюджетных и денежных обязательствах предоставляется </w:t>
      </w:r>
      <w:r w:rsidR="006D379D"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в соответствии со следующими положениями:</w:t>
      </w:r>
    </w:p>
    <w:p w:rsidR="004C4175" w:rsidRPr="0015366F" w:rsidRDefault="004C4175" w:rsidP="00B962EB">
      <w:pPr>
        <w:pStyle w:val="ConsPlusNormal"/>
        <w:ind w:firstLine="709"/>
        <w:jc w:val="both"/>
        <w:rPr>
          <w:rFonts w:ascii="PT Astra Serif" w:hAnsi="PT Astra Serif"/>
          <w:sz w:val="28"/>
          <w:szCs w:val="28"/>
        </w:rPr>
      </w:pPr>
      <w:r w:rsidRPr="0015366F">
        <w:rPr>
          <w:rFonts w:ascii="PT Astra Serif" w:hAnsi="PT Astra Serif"/>
          <w:sz w:val="28"/>
          <w:szCs w:val="28"/>
        </w:rPr>
        <w:t xml:space="preserve">1) по запросу </w:t>
      </w:r>
      <w:r w:rsidR="00FA067D" w:rsidRPr="0015366F">
        <w:rPr>
          <w:rFonts w:ascii="PT Astra Serif" w:hAnsi="PT Astra Serif"/>
          <w:sz w:val="28"/>
          <w:szCs w:val="28"/>
        </w:rPr>
        <w:t xml:space="preserve">финансового управления администрации </w:t>
      </w:r>
      <w:r w:rsidR="0015366F" w:rsidRPr="0015366F">
        <w:rPr>
          <w:rFonts w:ascii="PT Astra Serif" w:hAnsi="PT Astra Serif"/>
          <w:sz w:val="28"/>
          <w:szCs w:val="28"/>
        </w:rPr>
        <w:t>Токарёвского</w:t>
      </w:r>
      <w:r w:rsidR="00FA067D" w:rsidRPr="0015366F">
        <w:rPr>
          <w:rFonts w:ascii="PT Astra Serif" w:hAnsi="PT Astra Serif"/>
          <w:sz w:val="28"/>
          <w:szCs w:val="28"/>
        </w:rPr>
        <w:t xml:space="preserve"> муниципального округа </w:t>
      </w:r>
      <w:r w:rsidR="00581818" w:rsidRPr="0015366F">
        <w:rPr>
          <w:rFonts w:ascii="PT Astra Serif" w:hAnsi="PT Astra Serif"/>
          <w:sz w:val="28"/>
          <w:szCs w:val="28"/>
        </w:rPr>
        <w:t xml:space="preserve">Тамбовской области </w:t>
      </w:r>
      <w:r w:rsidRPr="0015366F">
        <w:rPr>
          <w:rFonts w:ascii="PT Astra Serif" w:hAnsi="PT Astra Serif"/>
          <w:sz w:val="28"/>
          <w:szCs w:val="28"/>
        </w:rPr>
        <w:t xml:space="preserve">либо иного органа </w:t>
      </w:r>
      <w:r w:rsidR="00FA067D" w:rsidRPr="0015366F">
        <w:rPr>
          <w:rFonts w:ascii="PT Astra Serif" w:hAnsi="PT Astra Serif"/>
          <w:sz w:val="28"/>
          <w:szCs w:val="28"/>
        </w:rPr>
        <w:t xml:space="preserve">местного самоуправления </w:t>
      </w:r>
      <w:r w:rsidR="0015366F" w:rsidRPr="0015366F">
        <w:rPr>
          <w:rFonts w:ascii="PT Astra Serif" w:hAnsi="PT Astra Serif"/>
          <w:sz w:val="28"/>
          <w:szCs w:val="28"/>
        </w:rPr>
        <w:t>Токарёвского</w:t>
      </w:r>
      <w:r w:rsidR="00FA067D" w:rsidRPr="0015366F">
        <w:rPr>
          <w:rFonts w:ascii="PT Astra Serif" w:hAnsi="PT Astra Serif"/>
          <w:sz w:val="28"/>
          <w:szCs w:val="28"/>
        </w:rPr>
        <w:t xml:space="preserve"> муниципального округа </w:t>
      </w:r>
      <w:r w:rsidR="00581818" w:rsidRPr="0015366F">
        <w:rPr>
          <w:rFonts w:ascii="PT Astra Serif" w:hAnsi="PT Astra Serif"/>
          <w:sz w:val="28"/>
          <w:szCs w:val="28"/>
        </w:rPr>
        <w:t>Тамбовской области</w:t>
      </w:r>
      <w:r w:rsidRPr="0015366F">
        <w:rPr>
          <w:rFonts w:ascii="PT Astra Serif" w:hAnsi="PT Astra Serif"/>
          <w:sz w:val="28"/>
          <w:szCs w:val="28"/>
        </w:rPr>
        <w:t xml:space="preserve">, уполномоченного в соответствии с законодательством на получение такой информации, с </w:t>
      </w:r>
      <w:proofErr w:type="gramStart"/>
      <w:r w:rsidRPr="0015366F">
        <w:rPr>
          <w:rFonts w:ascii="PT Astra Serif" w:hAnsi="PT Astra Serif"/>
          <w:sz w:val="28"/>
          <w:szCs w:val="28"/>
        </w:rPr>
        <w:t>указанными</w:t>
      </w:r>
      <w:proofErr w:type="gramEnd"/>
      <w:r w:rsidRPr="0015366F">
        <w:rPr>
          <w:rFonts w:ascii="PT Astra Serif" w:hAnsi="PT Astra Serif"/>
          <w:sz w:val="28"/>
          <w:szCs w:val="28"/>
        </w:rPr>
        <w:t xml:space="preserve"> в запросе детализацией и группировкой показателей:</w:t>
      </w:r>
    </w:p>
    <w:p w:rsidR="001A5DC3" w:rsidRPr="0015366F" w:rsidRDefault="004C4175" w:rsidP="001A5DC3">
      <w:pPr>
        <w:pStyle w:val="ConsPlusNonformat"/>
        <w:ind w:firstLine="709"/>
        <w:jc w:val="both"/>
        <w:rPr>
          <w:rFonts w:ascii="PT Astra Serif" w:hAnsi="PT Astra Serif"/>
          <w:sz w:val="28"/>
          <w:szCs w:val="28"/>
        </w:rPr>
      </w:pPr>
      <w:r w:rsidRPr="0015366F">
        <w:rPr>
          <w:rFonts w:ascii="PT Astra Serif" w:hAnsi="PT Astra Serif"/>
          <w:sz w:val="28"/>
          <w:szCs w:val="28"/>
        </w:rPr>
        <w:t>информацию о принятых на учет</w:t>
      </w:r>
      <w:r w:rsidR="00956953" w:rsidRPr="0015366F">
        <w:rPr>
          <w:rFonts w:ascii="PT Astra Serif" w:hAnsi="PT Astra Serif"/>
          <w:sz w:val="28"/>
          <w:szCs w:val="28"/>
        </w:rPr>
        <w:t xml:space="preserve"> бюджетных (денежных) обязательствах, </w:t>
      </w:r>
      <w:r w:rsidRPr="0015366F">
        <w:rPr>
          <w:rFonts w:ascii="PT Astra Serif" w:hAnsi="PT Astra Serif"/>
          <w:sz w:val="28"/>
          <w:szCs w:val="28"/>
        </w:rPr>
        <w:t xml:space="preserve">реквизиты которой установлены </w:t>
      </w:r>
      <w:hyperlink w:anchor="Par1081" w:tooltip="                                 Реквизиты" w:history="1">
        <w:r w:rsidRPr="0015366F">
          <w:rPr>
            <w:rFonts w:ascii="PT Astra Serif" w:hAnsi="PT Astra Serif"/>
            <w:sz w:val="28"/>
            <w:szCs w:val="28"/>
          </w:rPr>
          <w:t xml:space="preserve">приложением </w:t>
        </w:r>
        <w:r w:rsidR="00956953" w:rsidRPr="0015366F">
          <w:rPr>
            <w:rFonts w:ascii="PT Astra Serif" w:hAnsi="PT Astra Serif"/>
            <w:sz w:val="28"/>
            <w:szCs w:val="28"/>
          </w:rPr>
          <w:t xml:space="preserve">№ </w:t>
        </w:r>
        <w:r w:rsidRPr="0015366F">
          <w:rPr>
            <w:rFonts w:ascii="PT Astra Serif" w:hAnsi="PT Astra Serif"/>
            <w:sz w:val="28"/>
            <w:szCs w:val="28"/>
          </w:rPr>
          <w:t>6</w:t>
        </w:r>
      </w:hyperlink>
      <w:r w:rsidRPr="0015366F">
        <w:rPr>
          <w:rFonts w:ascii="PT Astra Serif" w:hAnsi="PT Astra Serif"/>
          <w:sz w:val="28"/>
          <w:szCs w:val="28"/>
        </w:rPr>
        <w:t xml:space="preserve"> к Порядку</w:t>
      </w:r>
      <w:r w:rsidR="00956953" w:rsidRPr="0015366F">
        <w:rPr>
          <w:rFonts w:ascii="PT Astra Serif" w:hAnsi="PT Astra Serif"/>
          <w:sz w:val="28"/>
          <w:szCs w:val="28"/>
        </w:rPr>
        <w:t xml:space="preserve"> № 258н </w:t>
      </w:r>
      <w:r w:rsidRPr="0015366F">
        <w:rPr>
          <w:rFonts w:ascii="PT Astra Serif" w:hAnsi="PT Astra Serif"/>
          <w:sz w:val="28"/>
          <w:szCs w:val="28"/>
        </w:rPr>
        <w:t>(далее -</w:t>
      </w:r>
      <w:r w:rsidR="00956953" w:rsidRPr="0015366F">
        <w:rPr>
          <w:rFonts w:ascii="PT Astra Serif" w:hAnsi="PT Astra Serif"/>
          <w:sz w:val="28"/>
          <w:szCs w:val="28"/>
        </w:rPr>
        <w:t xml:space="preserve"> </w:t>
      </w:r>
      <w:r w:rsidRPr="0015366F">
        <w:rPr>
          <w:rFonts w:ascii="PT Astra Serif" w:hAnsi="PT Astra Serif"/>
          <w:sz w:val="28"/>
          <w:szCs w:val="28"/>
        </w:rPr>
        <w:t xml:space="preserve">Информация  о принятых на учет обязательствах), </w:t>
      </w:r>
      <w:r w:rsidR="001A5DC3" w:rsidRPr="0015366F">
        <w:rPr>
          <w:rFonts w:ascii="PT Astra Serif" w:hAnsi="PT Astra Serif"/>
          <w:sz w:val="28"/>
          <w:szCs w:val="28"/>
        </w:rPr>
        <w:t>сформированную на дату, указанную в запросе;</w:t>
      </w:r>
    </w:p>
    <w:p w:rsidR="004C4175" w:rsidRPr="0015366F" w:rsidRDefault="004C4175" w:rsidP="00B962EB">
      <w:pPr>
        <w:pStyle w:val="ConsPlusNonformat"/>
        <w:ind w:firstLine="709"/>
        <w:jc w:val="both"/>
        <w:rPr>
          <w:rFonts w:ascii="PT Astra Serif" w:hAnsi="PT Astra Serif"/>
          <w:sz w:val="28"/>
          <w:szCs w:val="28"/>
        </w:rPr>
      </w:pPr>
      <w:r w:rsidRPr="0015366F">
        <w:rPr>
          <w:rFonts w:ascii="PT Astra Serif" w:hAnsi="PT Astra Serif"/>
          <w:sz w:val="28"/>
          <w:szCs w:val="28"/>
        </w:rPr>
        <w:t>информацию об исполнении</w:t>
      </w:r>
      <w:r w:rsidR="0029482F" w:rsidRPr="0015366F">
        <w:rPr>
          <w:rFonts w:ascii="PT Astra Serif" w:hAnsi="PT Astra Serif"/>
          <w:sz w:val="28"/>
          <w:szCs w:val="28"/>
        </w:rPr>
        <w:t xml:space="preserve"> бюджетных (денежных) об</w:t>
      </w:r>
      <w:r w:rsidRPr="0015366F">
        <w:rPr>
          <w:rFonts w:ascii="PT Astra Serif" w:hAnsi="PT Astra Serif"/>
          <w:sz w:val="28"/>
          <w:szCs w:val="28"/>
        </w:rPr>
        <w:t xml:space="preserve">язательств,  реквизиты  которой  установлены </w:t>
      </w:r>
      <w:hyperlink w:anchor="Par1162" w:tooltip="                                 Реквизиты" w:history="1">
        <w:r w:rsidRPr="0015366F">
          <w:rPr>
            <w:rFonts w:ascii="PT Astra Serif" w:hAnsi="PT Astra Serif"/>
            <w:sz w:val="28"/>
            <w:szCs w:val="28"/>
          </w:rPr>
          <w:t xml:space="preserve">приложением </w:t>
        </w:r>
        <w:r w:rsidR="0029482F" w:rsidRPr="0015366F">
          <w:rPr>
            <w:rFonts w:ascii="PT Astra Serif" w:hAnsi="PT Astra Serif"/>
            <w:sz w:val="28"/>
            <w:szCs w:val="28"/>
          </w:rPr>
          <w:t xml:space="preserve">№ </w:t>
        </w:r>
        <w:r w:rsidRPr="0015366F">
          <w:rPr>
            <w:rFonts w:ascii="PT Astra Serif" w:hAnsi="PT Astra Serif"/>
            <w:sz w:val="28"/>
            <w:szCs w:val="28"/>
          </w:rPr>
          <w:t>7</w:t>
        </w:r>
      </w:hyperlink>
      <w:r w:rsidRPr="0015366F">
        <w:rPr>
          <w:rFonts w:ascii="PT Astra Serif" w:hAnsi="PT Astra Serif"/>
          <w:sz w:val="28"/>
          <w:szCs w:val="28"/>
        </w:rPr>
        <w:t xml:space="preserve"> к Порядку</w:t>
      </w:r>
      <w:r w:rsidR="0029482F" w:rsidRPr="0015366F">
        <w:rPr>
          <w:rFonts w:ascii="PT Astra Serif" w:hAnsi="PT Astra Serif"/>
          <w:sz w:val="28"/>
          <w:szCs w:val="28"/>
        </w:rPr>
        <w:t xml:space="preserve"> № 258н</w:t>
      </w:r>
      <w:r w:rsidRPr="0015366F">
        <w:rPr>
          <w:rFonts w:ascii="PT Astra Serif" w:hAnsi="PT Astra Serif"/>
          <w:sz w:val="28"/>
          <w:szCs w:val="28"/>
        </w:rPr>
        <w:t xml:space="preserve">  (далее - Информация об исполнении обязательств), сформированную на</w:t>
      </w:r>
      <w:r w:rsidR="0029482F" w:rsidRPr="0015366F">
        <w:rPr>
          <w:rFonts w:ascii="PT Astra Serif" w:hAnsi="PT Astra Serif"/>
          <w:sz w:val="28"/>
          <w:szCs w:val="28"/>
        </w:rPr>
        <w:t xml:space="preserve"> </w:t>
      </w:r>
      <w:r w:rsidRPr="0015366F">
        <w:rPr>
          <w:rFonts w:ascii="PT Astra Serif" w:hAnsi="PT Astra Serif"/>
          <w:sz w:val="28"/>
          <w:szCs w:val="28"/>
        </w:rPr>
        <w:t>дату, указанную в запросе;</w:t>
      </w:r>
    </w:p>
    <w:p w:rsidR="001A5DC3" w:rsidRPr="0015366F" w:rsidRDefault="004C4175" w:rsidP="001A5DC3">
      <w:pPr>
        <w:pStyle w:val="ConsPlusNonformat"/>
        <w:ind w:firstLine="709"/>
        <w:jc w:val="both"/>
        <w:rPr>
          <w:rFonts w:ascii="PT Astra Serif" w:hAnsi="PT Astra Serif"/>
          <w:sz w:val="28"/>
          <w:szCs w:val="28"/>
        </w:rPr>
      </w:pPr>
      <w:proofErr w:type="gramStart"/>
      <w:r w:rsidRPr="0015366F">
        <w:rPr>
          <w:rFonts w:ascii="PT Astra Serif" w:hAnsi="PT Astra Serif"/>
          <w:sz w:val="28"/>
          <w:szCs w:val="28"/>
        </w:rPr>
        <w:t xml:space="preserve">2) по запросу главного распорядителя средств бюджета </w:t>
      </w:r>
      <w:r w:rsidR="0015366F" w:rsidRPr="0015366F">
        <w:rPr>
          <w:rFonts w:ascii="PT Astra Serif" w:hAnsi="PT Astra Serif"/>
          <w:sz w:val="28"/>
          <w:szCs w:val="28"/>
        </w:rPr>
        <w:t>Токарёвского</w:t>
      </w:r>
      <w:r w:rsidR="00784E01" w:rsidRPr="0015366F">
        <w:rPr>
          <w:rFonts w:ascii="PT Astra Serif" w:hAnsi="PT Astra Serif"/>
          <w:sz w:val="28"/>
          <w:szCs w:val="28"/>
        </w:rPr>
        <w:t xml:space="preserve"> муниципального округа </w:t>
      </w:r>
      <w:r w:rsidR="008E259A" w:rsidRPr="0015366F">
        <w:rPr>
          <w:rFonts w:ascii="PT Astra Serif" w:hAnsi="PT Astra Serif"/>
          <w:sz w:val="28"/>
          <w:szCs w:val="28"/>
        </w:rPr>
        <w:t xml:space="preserve">Тамбовской области </w:t>
      </w:r>
      <w:r w:rsidRPr="0015366F">
        <w:rPr>
          <w:rFonts w:ascii="PT Astra Serif" w:hAnsi="PT Astra Serif"/>
          <w:sz w:val="28"/>
          <w:szCs w:val="28"/>
        </w:rPr>
        <w:t>с указанными в запросе детализацией и группировкой показателей</w:t>
      </w:r>
      <w:r w:rsidR="008E259A" w:rsidRPr="0015366F">
        <w:rPr>
          <w:rFonts w:ascii="PT Astra Serif" w:hAnsi="PT Astra Serif"/>
          <w:sz w:val="28"/>
          <w:szCs w:val="28"/>
        </w:rPr>
        <w:t xml:space="preserve"> И</w:t>
      </w:r>
      <w:r w:rsidRPr="0015366F">
        <w:rPr>
          <w:rFonts w:ascii="PT Astra Serif" w:hAnsi="PT Astra Serif"/>
          <w:sz w:val="28"/>
          <w:szCs w:val="28"/>
        </w:rPr>
        <w:t xml:space="preserve">нформацию о принятых на учет обязательствах </w:t>
      </w:r>
      <w:r w:rsidR="008E259A" w:rsidRPr="0015366F">
        <w:rPr>
          <w:rFonts w:ascii="PT Astra Serif" w:hAnsi="PT Astra Serif"/>
          <w:sz w:val="28"/>
          <w:szCs w:val="28"/>
        </w:rPr>
        <w:t xml:space="preserve">по получателям бюджетных средств, </w:t>
      </w:r>
      <w:r w:rsidRPr="0015366F">
        <w:rPr>
          <w:rFonts w:ascii="PT Astra Serif" w:hAnsi="PT Astra Serif"/>
          <w:sz w:val="28"/>
          <w:szCs w:val="28"/>
        </w:rPr>
        <w:t>находящимся в ведении главного распорядителя средств бюджета</w:t>
      </w:r>
      <w:r w:rsidR="008E259A"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784E01" w:rsidRPr="0015366F">
        <w:rPr>
          <w:rFonts w:ascii="PT Astra Serif" w:hAnsi="PT Astra Serif"/>
          <w:sz w:val="28"/>
          <w:szCs w:val="28"/>
        </w:rPr>
        <w:t xml:space="preserve"> муниципального округа </w:t>
      </w:r>
      <w:r w:rsidR="008E259A" w:rsidRPr="0015366F">
        <w:rPr>
          <w:rFonts w:ascii="PT Astra Serif" w:hAnsi="PT Astra Serif"/>
          <w:sz w:val="28"/>
          <w:szCs w:val="28"/>
        </w:rPr>
        <w:t>Тамбовской области</w:t>
      </w:r>
      <w:r w:rsidRPr="0015366F">
        <w:rPr>
          <w:rFonts w:ascii="PT Astra Serif" w:hAnsi="PT Astra Serif"/>
          <w:sz w:val="28"/>
          <w:szCs w:val="28"/>
        </w:rPr>
        <w:t xml:space="preserve">, сформированную нарастающим итогом с начала текущего финансового года по состоянию </w:t>
      </w:r>
      <w:r w:rsidR="001A5DC3" w:rsidRPr="0015366F">
        <w:rPr>
          <w:rFonts w:ascii="PT Astra Serif" w:hAnsi="PT Astra Serif"/>
          <w:sz w:val="28"/>
          <w:szCs w:val="28"/>
        </w:rPr>
        <w:t>на дату, указанную в запросе;</w:t>
      </w:r>
      <w:proofErr w:type="gramEnd"/>
    </w:p>
    <w:p w:rsidR="004C4175" w:rsidRPr="0015366F" w:rsidRDefault="004C4175" w:rsidP="00341548">
      <w:pPr>
        <w:pStyle w:val="ConsPlusNormal"/>
        <w:ind w:firstLine="709"/>
        <w:jc w:val="both"/>
        <w:rPr>
          <w:rFonts w:ascii="PT Astra Serif" w:hAnsi="PT Astra Serif"/>
          <w:sz w:val="28"/>
          <w:szCs w:val="28"/>
        </w:rPr>
      </w:pPr>
      <w:r w:rsidRPr="0015366F">
        <w:rPr>
          <w:rFonts w:ascii="PT Astra Serif" w:hAnsi="PT Astra Serif"/>
          <w:sz w:val="28"/>
          <w:szCs w:val="28"/>
        </w:rPr>
        <w:t xml:space="preserve">3)   по   запросу   </w:t>
      </w:r>
      <w:proofErr w:type="gramStart"/>
      <w:r w:rsidRPr="0015366F">
        <w:rPr>
          <w:rFonts w:ascii="PT Astra Serif" w:hAnsi="PT Astra Serif"/>
          <w:sz w:val="28"/>
          <w:szCs w:val="28"/>
        </w:rPr>
        <w:t xml:space="preserve">получателя   средств  бюджета  </w:t>
      </w:r>
      <w:r w:rsidR="0015366F" w:rsidRPr="0015366F">
        <w:rPr>
          <w:rFonts w:ascii="PT Astra Serif" w:hAnsi="PT Astra Serif"/>
          <w:sz w:val="28"/>
          <w:szCs w:val="28"/>
        </w:rPr>
        <w:t>Токарёвского</w:t>
      </w:r>
      <w:r w:rsidR="00784E01" w:rsidRPr="0015366F">
        <w:rPr>
          <w:rFonts w:ascii="PT Astra Serif" w:hAnsi="PT Astra Serif"/>
          <w:sz w:val="28"/>
          <w:szCs w:val="28"/>
        </w:rPr>
        <w:t xml:space="preserve"> муниципального округа </w:t>
      </w:r>
      <w:r w:rsidR="00341548" w:rsidRPr="0015366F">
        <w:rPr>
          <w:rFonts w:ascii="PT Astra Serif" w:hAnsi="PT Astra Serif"/>
          <w:sz w:val="28"/>
          <w:szCs w:val="28"/>
        </w:rPr>
        <w:t>Тамбовской области</w:t>
      </w:r>
      <w:proofErr w:type="gramEnd"/>
      <w:r w:rsidR="00341548" w:rsidRPr="0015366F">
        <w:rPr>
          <w:rFonts w:ascii="PT Astra Serif" w:hAnsi="PT Astra Serif"/>
          <w:sz w:val="28"/>
          <w:szCs w:val="28"/>
        </w:rPr>
        <w:t xml:space="preserve"> </w:t>
      </w:r>
      <w:r w:rsidRPr="0015366F">
        <w:rPr>
          <w:rFonts w:ascii="PT Astra Serif" w:hAnsi="PT Astra Serif"/>
          <w:sz w:val="28"/>
          <w:szCs w:val="28"/>
        </w:rPr>
        <w:t>справку об исполнении принятых на</w:t>
      </w:r>
      <w:r w:rsidR="00341548" w:rsidRPr="0015366F">
        <w:rPr>
          <w:rFonts w:ascii="PT Astra Serif" w:hAnsi="PT Astra Serif"/>
          <w:sz w:val="28"/>
          <w:szCs w:val="28"/>
        </w:rPr>
        <w:t xml:space="preserve"> </w:t>
      </w:r>
      <w:r w:rsidRPr="0015366F">
        <w:rPr>
          <w:rFonts w:ascii="PT Astra Serif" w:hAnsi="PT Astra Serif"/>
          <w:sz w:val="28"/>
          <w:szCs w:val="28"/>
        </w:rPr>
        <w:t>учет</w:t>
      </w:r>
      <w:r w:rsidR="00341548" w:rsidRPr="0015366F">
        <w:rPr>
          <w:rFonts w:ascii="PT Astra Serif" w:hAnsi="PT Astra Serif"/>
          <w:sz w:val="28"/>
          <w:szCs w:val="28"/>
        </w:rPr>
        <w:t xml:space="preserve"> </w:t>
      </w:r>
      <w:r w:rsidRPr="0015366F">
        <w:rPr>
          <w:rFonts w:ascii="PT Astra Serif" w:hAnsi="PT Astra Serif"/>
          <w:sz w:val="28"/>
          <w:szCs w:val="28"/>
        </w:rPr>
        <w:t>бюджетных</w:t>
      </w:r>
      <w:r w:rsidR="00341548" w:rsidRPr="0015366F">
        <w:rPr>
          <w:rFonts w:ascii="PT Astra Serif" w:hAnsi="PT Astra Serif"/>
          <w:sz w:val="28"/>
          <w:szCs w:val="28"/>
        </w:rPr>
        <w:t xml:space="preserve"> (</w:t>
      </w:r>
      <w:r w:rsidRPr="0015366F">
        <w:rPr>
          <w:rFonts w:ascii="PT Astra Serif" w:hAnsi="PT Astra Serif"/>
          <w:sz w:val="28"/>
          <w:szCs w:val="28"/>
        </w:rPr>
        <w:t>денежных)</w:t>
      </w:r>
      <w:r w:rsidR="00341548" w:rsidRPr="0015366F">
        <w:rPr>
          <w:rFonts w:ascii="PT Astra Serif" w:hAnsi="PT Astra Serif"/>
          <w:sz w:val="28"/>
          <w:szCs w:val="28"/>
        </w:rPr>
        <w:t xml:space="preserve"> обязательствах, </w:t>
      </w:r>
      <w:r w:rsidRPr="0015366F">
        <w:rPr>
          <w:rFonts w:ascii="PT Astra Serif" w:hAnsi="PT Astra Serif"/>
          <w:sz w:val="28"/>
          <w:szCs w:val="28"/>
        </w:rPr>
        <w:t xml:space="preserve">реквизиты которой установлены </w:t>
      </w:r>
      <w:hyperlink w:anchor="Par991" w:tooltip="                                 Реквизиты" w:history="1">
        <w:r w:rsidRPr="0015366F">
          <w:rPr>
            <w:rFonts w:ascii="PT Astra Serif" w:hAnsi="PT Astra Serif"/>
            <w:sz w:val="28"/>
            <w:szCs w:val="28"/>
          </w:rPr>
          <w:t xml:space="preserve">приложением </w:t>
        </w:r>
        <w:r w:rsidR="00341548" w:rsidRPr="0015366F">
          <w:rPr>
            <w:rFonts w:ascii="PT Astra Serif" w:hAnsi="PT Astra Serif"/>
            <w:sz w:val="28"/>
            <w:szCs w:val="28"/>
          </w:rPr>
          <w:t xml:space="preserve">№ </w:t>
        </w:r>
      </w:hyperlink>
      <w:r w:rsidR="00BB1843" w:rsidRPr="0015366F">
        <w:rPr>
          <w:rFonts w:ascii="PT Astra Serif" w:hAnsi="PT Astra Serif"/>
          <w:sz w:val="28"/>
          <w:szCs w:val="28"/>
        </w:rPr>
        <w:t xml:space="preserve">5 </w:t>
      </w:r>
      <w:r w:rsidRPr="0015366F">
        <w:rPr>
          <w:rFonts w:ascii="PT Astra Serif" w:hAnsi="PT Astra Serif"/>
          <w:sz w:val="28"/>
          <w:szCs w:val="28"/>
        </w:rPr>
        <w:t>к</w:t>
      </w:r>
      <w:r w:rsidR="00341548" w:rsidRPr="0015366F">
        <w:rPr>
          <w:rFonts w:ascii="PT Astra Serif" w:hAnsi="PT Astra Serif"/>
          <w:sz w:val="28"/>
          <w:szCs w:val="28"/>
        </w:rPr>
        <w:t xml:space="preserve"> </w:t>
      </w:r>
      <w:r w:rsidRPr="0015366F">
        <w:rPr>
          <w:rFonts w:ascii="PT Astra Serif" w:hAnsi="PT Astra Serif"/>
          <w:sz w:val="28"/>
          <w:szCs w:val="28"/>
        </w:rPr>
        <w:t>Порядку</w:t>
      </w:r>
      <w:r w:rsidR="00341548" w:rsidRPr="0015366F">
        <w:rPr>
          <w:rFonts w:ascii="PT Astra Serif" w:hAnsi="PT Astra Serif"/>
          <w:sz w:val="28"/>
          <w:szCs w:val="28"/>
        </w:rPr>
        <w:t xml:space="preserve"> № 258н</w:t>
      </w:r>
      <w:r w:rsidR="00A23C1A" w:rsidRPr="0015366F">
        <w:rPr>
          <w:rFonts w:ascii="PT Astra Serif" w:hAnsi="PT Astra Serif"/>
          <w:sz w:val="28"/>
          <w:szCs w:val="28"/>
        </w:rPr>
        <w:t xml:space="preserve"> (далее – Справка об исполнении обязательств)</w:t>
      </w:r>
      <w:r w:rsidRPr="0015366F">
        <w:rPr>
          <w:rFonts w:ascii="PT Astra Serif" w:hAnsi="PT Astra Serif"/>
          <w:sz w:val="28"/>
          <w:szCs w:val="28"/>
        </w:rPr>
        <w:t>.</w:t>
      </w:r>
    </w:p>
    <w:p w:rsidR="004C4175" w:rsidRPr="0015366F" w:rsidRDefault="004C4175" w:rsidP="00B962EB">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w:t>
      </w:r>
      <w:r w:rsidR="00B61F73" w:rsidRPr="0015366F">
        <w:rPr>
          <w:rFonts w:ascii="PT Astra Serif" w:hAnsi="PT Astra Serif"/>
          <w:sz w:val="28"/>
          <w:szCs w:val="28"/>
        </w:rPr>
        <w:t xml:space="preserve"> </w:t>
      </w:r>
      <w:r w:rsidR="0015366F" w:rsidRPr="0015366F">
        <w:rPr>
          <w:rFonts w:ascii="PT Astra Serif" w:hAnsi="PT Astra Serif"/>
          <w:sz w:val="28"/>
          <w:szCs w:val="28"/>
        </w:rPr>
        <w:t>Токарёвского</w:t>
      </w:r>
      <w:r w:rsidR="00784E01" w:rsidRPr="0015366F">
        <w:rPr>
          <w:rFonts w:ascii="PT Astra Serif" w:hAnsi="PT Astra Serif"/>
          <w:sz w:val="28"/>
          <w:szCs w:val="28"/>
        </w:rPr>
        <w:t xml:space="preserve"> муниципального округа </w:t>
      </w:r>
      <w:r w:rsidR="00B61F73" w:rsidRPr="0015366F">
        <w:rPr>
          <w:rFonts w:ascii="PT Astra Serif" w:hAnsi="PT Astra Serif"/>
          <w:sz w:val="28"/>
          <w:szCs w:val="28"/>
        </w:rPr>
        <w:t>Тамбовской области</w:t>
      </w:r>
      <w:r w:rsidRPr="0015366F">
        <w:rPr>
          <w:rFonts w:ascii="PT Astra Serif" w:hAnsi="PT Astra Serif"/>
          <w:sz w:val="28"/>
          <w:szCs w:val="28"/>
        </w:rPr>
        <w:t xml:space="preserve">, нарастающим итогом с 1 января текущего финансового года и содержит информацию об исполнении бюджетных обязательств, поставленных на учет в </w:t>
      </w:r>
      <w:r w:rsidR="00B61F73"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на основании Сведений о бюджетном обязательстве;</w:t>
      </w:r>
      <w:proofErr w:type="gramEnd"/>
    </w:p>
    <w:p w:rsidR="004C4175" w:rsidRPr="0015366F" w:rsidRDefault="004C4175" w:rsidP="00B962EB">
      <w:pPr>
        <w:pStyle w:val="ConsPlusNormal"/>
        <w:ind w:firstLine="709"/>
        <w:jc w:val="both"/>
        <w:rPr>
          <w:rFonts w:ascii="PT Astra Serif" w:hAnsi="PT Astra Serif"/>
          <w:sz w:val="28"/>
          <w:szCs w:val="28"/>
        </w:rPr>
      </w:pPr>
      <w:bookmarkStart w:id="27" w:name="Par328"/>
      <w:bookmarkEnd w:id="27"/>
      <w:proofErr w:type="gramStart"/>
      <w:r w:rsidRPr="0015366F">
        <w:rPr>
          <w:rFonts w:ascii="PT Astra Serif" w:hAnsi="PT Astra Serif"/>
          <w:sz w:val="28"/>
          <w:szCs w:val="28"/>
        </w:rPr>
        <w:t xml:space="preserve">4) по запросу получателя средств бюджета </w:t>
      </w:r>
      <w:r w:rsidR="0015366F" w:rsidRPr="0015366F">
        <w:rPr>
          <w:rFonts w:ascii="PT Astra Serif" w:hAnsi="PT Astra Serif"/>
          <w:sz w:val="28"/>
          <w:szCs w:val="28"/>
        </w:rPr>
        <w:t>Токарёвского</w:t>
      </w:r>
      <w:r w:rsidR="00784E01" w:rsidRPr="0015366F">
        <w:rPr>
          <w:rFonts w:ascii="PT Astra Serif" w:hAnsi="PT Astra Serif"/>
          <w:sz w:val="28"/>
          <w:szCs w:val="28"/>
        </w:rPr>
        <w:t xml:space="preserve"> муниципального округа </w:t>
      </w:r>
      <w:r w:rsidR="008764F1" w:rsidRPr="0015366F">
        <w:rPr>
          <w:rFonts w:ascii="PT Astra Serif" w:hAnsi="PT Astra Serif"/>
          <w:sz w:val="28"/>
          <w:szCs w:val="28"/>
        </w:rPr>
        <w:t>Тамбовской области с</w:t>
      </w:r>
      <w:r w:rsidRPr="0015366F">
        <w:rPr>
          <w:rFonts w:ascii="PT Astra Serif" w:hAnsi="PT Astra Serif"/>
          <w:sz w:val="28"/>
          <w:szCs w:val="28"/>
        </w:rPr>
        <w:t xml:space="preserve">правку о неисполненных в отчетном финансовом году бюджетных обязательствах по </w:t>
      </w:r>
      <w:r w:rsidR="00C1448E" w:rsidRPr="0015366F">
        <w:rPr>
          <w:rFonts w:ascii="PT Astra Serif" w:hAnsi="PT Astra Serif"/>
          <w:sz w:val="28"/>
          <w:szCs w:val="28"/>
        </w:rPr>
        <w:t>муниципальным к</w:t>
      </w:r>
      <w:r w:rsidRPr="0015366F">
        <w:rPr>
          <w:rFonts w:ascii="PT Astra Serif" w:hAnsi="PT Astra Serif"/>
          <w:sz w:val="28"/>
          <w:szCs w:val="28"/>
        </w:rPr>
        <w:t xml:space="preserve">онтрактам на поставку товаров, выполнение работ, оказание услуг и соглашениям (нормативным правовым актам) </w:t>
      </w:r>
      <w:r w:rsidR="007C0CFC" w:rsidRPr="0015366F">
        <w:rPr>
          <w:rFonts w:ascii="PT Astra Serif" w:hAnsi="PT Astra Serif"/>
          <w:sz w:val="28"/>
          <w:szCs w:val="28"/>
        </w:rPr>
        <w:t xml:space="preserve">о предоставлении субсидий </w:t>
      </w:r>
      <w:r w:rsidRPr="0015366F">
        <w:rPr>
          <w:rFonts w:ascii="PT Astra Serif" w:hAnsi="PT Astra Serif"/>
          <w:sz w:val="28"/>
          <w:szCs w:val="28"/>
        </w:rPr>
        <w:t xml:space="preserve">юридическим лицам, реквизиты которой установлены </w:t>
      </w:r>
      <w:hyperlink w:anchor="Par1316" w:tooltip="Реквизиты" w:history="1">
        <w:r w:rsidRPr="0015366F">
          <w:rPr>
            <w:rFonts w:ascii="PT Astra Serif" w:hAnsi="PT Astra Serif"/>
            <w:sz w:val="28"/>
            <w:szCs w:val="28"/>
          </w:rPr>
          <w:t xml:space="preserve">приложением </w:t>
        </w:r>
        <w:r w:rsidR="007C0CFC" w:rsidRPr="0015366F">
          <w:rPr>
            <w:rFonts w:ascii="PT Astra Serif" w:hAnsi="PT Astra Serif"/>
            <w:sz w:val="28"/>
            <w:szCs w:val="28"/>
          </w:rPr>
          <w:t xml:space="preserve">№ </w:t>
        </w:r>
        <w:r w:rsidRPr="0015366F">
          <w:rPr>
            <w:rFonts w:ascii="PT Astra Serif" w:hAnsi="PT Astra Serif"/>
            <w:sz w:val="28"/>
            <w:szCs w:val="28"/>
          </w:rPr>
          <w:t>9</w:t>
        </w:r>
      </w:hyperlink>
      <w:r w:rsidRPr="0015366F">
        <w:rPr>
          <w:rFonts w:ascii="PT Astra Serif" w:hAnsi="PT Astra Serif"/>
          <w:sz w:val="28"/>
          <w:szCs w:val="28"/>
        </w:rPr>
        <w:t xml:space="preserve"> к </w:t>
      </w:r>
      <w:r w:rsidR="007C0CFC" w:rsidRPr="0015366F">
        <w:rPr>
          <w:rFonts w:ascii="PT Astra Serif" w:hAnsi="PT Astra Serif"/>
          <w:sz w:val="28"/>
          <w:szCs w:val="28"/>
        </w:rPr>
        <w:t xml:space="preserve">Порядку № 258н </w:t>
      </w:r>
      <w:r w:rsidRPr="0015366F">
        <w:rPr>
          <w:rFonts w:ascii="PT Astra Serif" w:hAnsi="PT Astra Serif"/>
          <w:sz w:val="28"/>
          <w:szCs w:val="28"/>
        </w:rPr>
        <w:t>(далее - Справка о неисполненных бюджетных обязательствах).</w:t>
      </w:r>
      <w:proofErr w:type="gramEnd"/>
    </w:p>
    <w:p w:rsidR="004C4175" w:rsidRPr="0029482F" w:rsidRDefault="004C4175" w:rsidP="00B962EB">
      <w:pPr>
        <w:pStyle w:val="ConsPlusNormal"/>
        <w:ind w:firstLine="709"/>
        <w:jc w:val="both"/>
        <w:rPr>
          <w:rFonts w:ascii="PT Astra Serif" w:hAnsi="PT Astra Serif"/>
          <w:sz w:val="28"/>
          <w:szCs w:val="28"/>
        </w:rPr>
      </w:pPr>
      <w:proofErr w:type="gramStart"/>
      <w:r w:rsidRPr="0015366F">
        <w:rPr>
          <w:rFonts w:ascii="PT Astra Serif" w:hAnsi="PT Astra Serif"/>
          <w:sz w:val="28"/>
          <w:szCs w:val="28"/>
        </w:rPr>
        <w:lastRenderedPageBreak/>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w:t>
      </w:r>
      <w:r w:rsidR="00F809AA" w:rsidRPr="0015366F">
        <w:rPr>
          <w:rFonts w:ascii="PT Astra Serif" w:hAnsi="PT Astra Serif"/>
          <w:sz w:val="28"/>
          <w:szCs w:val="28"/>
        </w:rPr>
        <w:t xml:space="preserve"> </w:t>
      </w:r>
      <w:r w:rsidRPr="0015366F">
        <w:rPr>
          <w:rFonts w:ascii="PT Astra Serif" w:hAnsi="PT Astra Serif"/>
          <w:sz w:val="28"/>
          <w:szCs w:val="28"/>
        </w:rPr>
        <w:t xml:space="preserve">и содержит информацию о неисполненных бюджетных обязательствах, возникших из </w:t>
      </w:r>
      <w:r w:rsidR="002F26FC" w:rsidRPr="0015366F">
        <w:rPr>
          <w:rFonts w:ascii="PT Astra Serif" w:hAnsi="PT Astra Serif"/>
          <w:sz w:val="28"/>
          <w:szCs w:val="28"/>
        </w:rPr>
        <w:t>муниципальных</w:t>
      </w:r>
      <w:r w:rsidRPr="0015366F">
        <w:rPr>
          <w:rFonts w:ascii="PT Astra Serif" w:hAnsi="PT Astra Serif"/>
          <w:sz w:val="28"/>
          <w:szCs w:val="28"/>
        </w:rPr>
        <w:t xml:space="preserve"> контрактов, договоров, </w:t>
      </w:r>
      <w:r w:rsidR="00F809AA" w:rsidRPr="0015366F">
        <w:rPr>
          <w:rFonts w:ascii="PT Astra Serif" w:hAnsi="PT Astra Serif"/>
          <w:sz w:val="28"/>
          <w:szCs w:val="28"/>
        </w:rPr>
        <w:t xml:space="preserve">соглашений (нормативно-правовых актов) о предоставлении </w:t>
      </w:r>
      <w:r w:rsidRPr="0015366F">
        <w:rPr>
          <w:rFonts w:ascii="PT Astra Serif" w:hAnsi="PT Astra Serif"/>
          <w:sz w:val="28"/>
          <w:szCs w:val="28"/>
        </w:rPr>
        <w:t xml:space="preserve">субсидий юридическим лицам, поставленных на учет в </w:t>
      </w:r>
      <w:r w:rsidR="004A64DB" w:rsidRPr="0015366F">
        <w:rPr>
          <w:rFonts w:ascii="PT Astra Serif" w:hAnsi="PT Astra Serif"/>
          <w:sz w:val="28"/>
          <w:szCs w:val="28"/>
        </w:rPr>
        <w:t xml:space="preserve">УФК по Тамбовской области </w:t>
      </w:r>
      <w:r w:rsidRPr="0015366F">
        <w:rPr>
          <w:rFonts w:ascii="PT Astra Serif" w:hAnsi="PT Astra Serif"/>
          <w:sz w:val="28"/>
          <w:szCs w:val="28"/>
        </w:rPr>
        <w:t>на основании Сведений о бюджетных обязательствах и подлежавших в соответствии с условиями этих</w:t>
      </w:r>
      <w:proofErr w:type="gramEnd"/>
      <w:r w:rsidRPr="0015366F">
        <w:rPr>
          <w:rFonts w:ascii="PT Astra Serif" w:hAnsi="PT Astra Serif"/>
          <w:sz w:val="28"/>
          <w:szCs w:val="28"/>
        </w:rPr>
        <w:t xml:space="preserve"> </w:t>
      </w:r>
      <w:r w:rsidR="003D5978" w:rsidRPr="0015366F">
        <w:rPr>
          <w:rFonts w:ascii="PT Astra Serif" w:hAnsi="PT Astra Serif"/>
          <w:sz w:val="28"/>
          <w:szCs w:val="28"/>
        </w:rPr>
        <w:t xml:space="preserve">муниципальных </w:t>
      </w:r>
      <w:r w:rsidRPr="0015366F">
        <w:rPr>
          <w:rFonts w:ascii="PT Astra Serif" w:hAnsi="PT Astra Serif"/>
          <w:sz w:val="28"/>
          <w:szCs w:val="28"/>
        </w:rPr>
        <w:t xml:space="preserve">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3D5978" w:rsidRPr="0015366F">
        <w:rPr>
          <w:rFonts w:ascii="PT Astra Serif" w:hAnsi="PT Astra Serif"/>
          <w:sz w:val="28"/>
          <w:szCs w:val="28"/>
        </w:rPr>
        <w:t xml:space="preserve">муниципальных </w:t>
      </w:r>
      <w:r w:rsidRPr="0015366F">
        <w:rPr>
          <w:rFonts w:ascii="PT Astra Serif" w:hAnsi="PT Astra Serif"/>
          <w:sz w:val="28"/>
          <w:szCs w:val="28"/>
        </w:rPr>
        <w:t>контрактов, договоров, соглашений (нормативных правовых актов) о предоставлении субсидий юридическим лицам.</w:t>
      </w:r>
    </w:p>
    <w:p w:rsidR="00BE5B86" w:rsidRDefault="00BE5B86" w:rsidP="00B962EB">
      <w:pPr>
        <w:pStyle w:val="ConsPlusNormal"/>
        <w:ind w:firstLine="709"/>
        <w:jc w:val="both"/>
        <w:rPr>
          <w:rFonts w:ascii="PT Astra Serif" w:hAnsi="PT Astra Serif"/>
          <w:sz w:val="28"/>
          <w:szCs w:val="28"/>
        </w:rPr>
      </w:pPr>
    </w:p>
    <w:sectPr w:rsidR="00BE5B86" w:rsidSect="009312BC">
      <w:headerReference w:type="default" r:id="rId13"/>
      <w:pgSz w:w="11906" w:h="16838" w:code="9"/>
      <w:pgMar w:top="1134" w:right="851"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C69" w:rsidRDefault="00E44C69" w:rsidP="009312BC">
      <w:r>
        <w:separator/>
      </w:r>
    </w:p>
  </w:endnote>
  <w:endnote w:type="continuationSeparator" w:id="0">
    <w:p w:rsidR="00E44C69" w:rsidRDefault="00E44C69" w:rsidP="009312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C69" w:rsidRDefault="00E44C69" w:rsidP="009312BC">
      <w:r>
        <w:separator/>
      </w:r>
    </w:p>
  </w:footnote>
  <w:footnote w:type="continuationSeparator" w:id="0">
    <w:p w:rsidR="00E44C69" w:rsidRDefault="00E44C69" w:rsidP="00931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957407"/>
    </w:sdtPr>
    <w:sdtContent>
      <w:p w:rsidR="002F26FC" w:rsidRDefault="005538F2">
        <w:pPr>
          <w:pStyle w:val="a3"/>
          <w:jc w:val="center"/>
        </w:pPr>
        <w:r w:rsidRPr="007F586B">
          <w:rPr>
            <w:rFonts w:ascii="PT Astra Serif" w:hAnsi="PT Astra Serif"/>
            <w:sz w:val="28"/>
            <w:szCs w:val="28"/>
          </w:rPr>
          <w:fldChar w:fldCharType="begin"/>
        </w:r>
        <w:r w:rsidR="002F26FC" w:rsidRPr="007F586B">
          <w:rPr>
            <w:rFonts w:ascii="PT Astra Serif" w:hAnsi="PT Astra Serif"/>
            <w:sz w:val="28"/>
            <w:szCs w:val="28"/>
          </w:rPr>
          <w:instrText xml:space="preserve"> PAGE   \* MERGEFORMAT </w:instrText>
        </w:r>
        <w:r w:rsidRPr="007F586B">
          <w:rPr>
            <w:rFonts w:ascii="PT Astra Serif" w:hAnsi="PT Astra Serif"/>
            <w:sz w:val="28"/>
            <w:szCs w:val="28"/>
          </w:rPr>
          <w:fldChar w:fldCharType="separate"/>
        </w:r>
        <w:r w:rsidR="00BB33BD">
          <w:rPr>
            <w:rFonts w:ascii="PT Astra Serif" w:hAnsi="PT Astra Serif"/>
            <w:noProof/>
            <w:sz w:val="28"/>
            <w:szCs w:val="28"/>
          </w:rPr>
          <w:t>19</w:t>
        </w:r>
        <w:r w:rsidRPr="007F586B">
          <w:rPr>
            <w:rFonts w:ascii="PT Astra Serif" w:hAnsi="PT Astra Serif"/>
            <w:sz w:val="28"/>
            <w:szCs w:val="28"/>
          </w:rPr>
          <w:fldChar w:fldCharType="end"/>
        </w:r>
      </w:p>
    </w:sdtContent>
  </w:sdt>
  <w:p w:rsidR="002F26FC" w:rsidRDefault="002F26F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14040"/>
    <w:rsid w:val="00000087"/>
    <w:rsid w:val="0000093D"/>
    <w:rsid w:val="00005258"/>
    <w:rsid w:val="00010BE2"/>
    <w:rsid w:val="00012B03"/>
    <w:rsid w:val="00015368"/>
    <w:rsid w:val="000203BE"/>
    <w:rsid w:val="00024B32"/>
    <w:rsid w:val="00024E9B"/>
    <w:rsid w:val="00025E42"/>
    <w:rsid w:val="00026239"/>
    <w:rsid w:val="0002652F"/>
    <w:rsid w:val="000274DC"/>
    <w:rsid w:val="00027F98"/>
    <w:rsid w:val="00030C64"/>
    <w:rsid w:val="000343D9"/>
    <w:rsid w:val="0003537D"/>
    <w:rsid w:val="000365CE"/>
    <w:rsid w:val="000366C6"/>
    <w:rsid w:val="00037A5D"/>
    <w:rsid w:val="00040ABD"/>
    <w:rsid w:val="00041934"/>
    <w:rsid w:val="00046227"/>
    <w:rsid w:val="0005017E"/>
    <w:rsid w:val="0005724E"/>
    <w:rsid w:val="000573D8"/>
    <w:rsid w:val="00057ECB"/>
    <w:rsid w:val="00062ACB"/>
    <w:rsid w:val="00062EFD"/>
    <w:rsid w:val="00074131"/>
    <w:rsid w:val="00074A6C"/>
    <w:rsid w:val="00075311"/>
    <w:rsid w:val="00084AB8"/>
    <w:rsid w:val="00086E40"/>
    <w:rsid w:val="00092CCB"/>
    <w:rsid w:val="00095363"/>
    <w:rsid w:val="000A1918"/>
    <w:rsid w:val="000A1DEE"/>
    <w:rsid w:val="000A1F08"/>
    <w:rsid w:val="000A2B01"/>
    <w:rsid w:val="000A55BD"/>
    <w:rsid w:val="000B076E"/>
    <w:rsid w:val="000B0EA0"/>
    <w:rsid w:val="000B14C0"/>
    <w:rsid w:val="000B1C3B"/>
    <w:rsid w:val="000B2780"/>
    <w:rsid w:val="000B36F6"/>
    <w:rsid w:val="000B65A8"/>
    <w:rsid w:val="000C013D"/>
    <w:rsid w:val="000C1019"/>
    <w:rsid w:val="000C2854"/>
    <w:rsid w:val="000C4A58"/>
    <w:rsid w:val="000C4CE1"/>
    <w:rsid w:val="000C521C"/>
    <w:rsid w:val="000C59DB"/>
    <w:rsid w:val="000C6C7A"/>
    <w:rsid w:val="000C6D68"/>
    <w:rsid w:val="000D1663"/>
    <w:rsid w:val="000D1C06"/>
    <w:rsid w:val="000E534C"/>
    <w:rsid w:val="000E6876"/>
    <w:rsid w:val="000F06C0"/>
    <w:rsid w:val="001070F3"/>
    <w:rsid w:val="00107C58"/>
    <w:rsid w:val="00110560"/>
    <w:rsid w:val="001114E2"/>
    <w:rsid w:val="001154F0"/>
    <w:rsid w:val="00116D33"/>
    <w:rsid w:val="00125595"/>
    <w:rsid w:val="0012770A"/>
    <w:rsid w:val="00127BF3"/>
    <w:rsid w:val="00130B1B"/>
    <w:rsid w:val="00134EDB"/>
    <w:rsid w:val="00135A45"/>
    <w:rsid w:val="00141DAA"/>
    <w:rsid w:val="00144EBB"/>
    <w:rsid w:val="00145E16"/>
    <w:rsid w:val="00147F82"/>
    <w:rsid w:val="00150AE6"/>
    <w:rsid w:val="0015366F"/>
    <w:rsid w:val="001547C2"/>
    <w:rsid w:val="00155CE3"/>
    <w:rsid w:val="0016332F"/>
    <w:rsid w:val="00170951"/>
    <w:rsid w:val="0017127E"/>
    <w:rsid w:val="001718CB"/>
    <w:rsid w:val="00172490"/>
    <w:rsid w:val="001734DA"/>
    <w:rsid w:val="00175CB7"/>
    <w:rsid w:val="0018039E"/>
    <w:rsid w:val="001824FA"/>
    <w:rsid w:val="001858BE"/>
    <w:rsid w:val="00187EB9"/>
    <w:rsid w:val="0019105F"/>
    <w:rsid w:val="001913D7"/>
    <w:rsid w:val="00191B9F"/>
    <w:rsid w:val="001933E3"/>
    <w:rsid w:val="00193A4F"/>
    <w:rsid w:val="001958FD"/>
    <w:rsid w:val="001A2D6D"/>
    <w:rsid w:val="001A3BDD"/>
    <w:rsid w:val="001A54B6"/>
    <w:rsid w:val="001A5B2E"/>
    <w:rsid w:val="001A5DC3"/>
    <w:rsid w:val="001B065D"/>
    <w:rsid w:val="001B0A7A"/>
    <w:rsid w:val="001B18AF"/>
    <w:rsid w:val="001B2674"/>
    <w:rsid w:val="001B429D"/>
    <w:rsid w:val="001C1D39"/>
    <w:rsid w:val="001C234C"/>
    <w:rsid w:val="001C4D94"/>
    <w:rsid w:val="001D1EAC"/>
    <w:rsid w:val="001D47CC"/>
    <w:rsid w:val="001D4FA7"/>
    <w:rsid w:val="001E0736"/>
    <w:rsid w:val="001E0B57"/>
    <w:rsid w:val="001E4644"/>
    <w:rsid w:val="001E4E0B"/>
    <w:rsid w:val="001E4F45"/>
    <w:rsid w:val="001E590A"/>
    <w:rsid w:val="001E6A16"/>
    <w:rsid w:val="001F1B48"/>
    <w:rsid w:val="001F1F65"/>
    <w:rsid w:val="001F2746"/>
    <w:rsid w:val="001F6AD4"/>
    <w:rsid w:val="001F78FD"/>
    <w:rsid w:val="001F7912"/>
    <w:rsid w:val="00203754"/>
    <w:rsid w:val="0020541A"/>
    <w:rsid w:val="0020614B"/>
    <w:rsid w:val="00210355"/>
    <w:rsid w:val="0021157A"/>
    <w:rsid w:val="002127FF"/>
    <w:rsid w:val="00223DD4"/>
    <w:rsid w:val="00224145"/>
    <w:rsid w:val="0022629F"/>
    <w:rsid w:val="00230C56"/>
    <w:rsid w:val="00234940"/>
    <w:rsid w:val="0023691C"/>
    <w:rsid w:val="002515E4"/>
    <w:rsid w:val="002523C7"/>
    <w:rsid w:val="00256A89"/>
    <w:rsid w:val="00257A80"/>
    <w:rsid w:val="00270ECF"/>
    <w:rsid w:val="002714D1"/>
    <w:rsid w:val="00274ACD"/>
    <w:rsid w:val="00282024"/>
    <w:rsid w:val="002829EC"/>
    <w:rsid w:val="0028763B"/>
    <w:rsid w:val="00292326"/>
    <w:rsid w:val="00293EF1"/>
    <w:rsid w:val="0029482F"/>
    <w:rsid w:val="002A4D18"/>
    <w:rsid w:val="002A559A"/>
    <w:rsid w:val="002A5BAC"/>
    <w:rsid w:val="002A6A62"/>
    <w:rsid w:val="002B0D7A"/>
    <w:rsid w:val="002B1EC7"/>
    <w:rsid w:val="002B2278"/>
    <w:rsid w:val="002B41CC"/>
    <w:rsid w:val="002C19A6"/>
    <w:rsid w:val="002C1AA9"/>
    <w:rsid w:val="002C5565"/>
    <w:rsid w:val="002C58D6"/>
    <w:rsid w:val="002D06C4"/>
    <w:rsid w:val="002D1A27"/>
    <w:rsid w:val="002D2FD2"/>
    <w:rsid w:val="002D3F88"/>
    <w:rsid w:val="002D4355"/>
    <w:rsid w:val="002D562F"/>
    <w:rsid w:val="002D5856"/>
    <w:rsid w:val="002E1CD9"/>
    <w:rsid w:val="002E4F5D"/>
    <w:rsid w:val="002E5291"/>
    <w:rsid w:val="002F26FC"/>
    <w:rsid w:val="002F3218"/>
    <w:rsid w:val="002F32B2"/>
    <w:rsid w:val="002F6009"/>
    <w:rsid w:val="003006DC"/>
    <w:rsid w:val="00300BA8"/>
    <w:rsid w:val="00302AB9"/>
    <w:rsid w:val="00303FE7"/>
    <w:rsid w:val="00304E47"/>
    <w:rsid w:val="003058D2"/>
    <w:rsid w:val="003075A7"/>
    <w:rsid w:val="0031270D"/>
    <w:rsid w:val="0031636E"/>
    <w:rsid w:val="00322376"/>
    <w:rsid w:val="00323204"/>
    <w:rsid w:val="00326748"/>
    <w:rsid w:val="00335EE4"/>
    <w:rsid w:val="00341548"/>
    <w:rsid w:val="003440D8"/>
    <w:rsid w:val="00344ADA"/>
    <w:rsid w:val="00346D4F"/>
    <w:rsid w:val="00346D63"/>
    <w:rsid w:val="003518C5"/>
    <w:rsid w:val="00351A11"/>
    <w:rsid w:val="00352E99"/>
    <w:rsid w:val="00354AB7"/>
    <w:rsid w:val="003577D9"/>
    <w:rsid w:val="00361362"/>
    <w:rsid w:val="00364BC1"/>
    <w:rsid w:val="00373F93"/>
    <w:rsid w:val="00375A3C"/>
    <w:rsid w:val="00375D93"/>
    <w:rsid w:val="003768DC"/>
    <w:rsid w:val="00376D9F"/>
    <w:rsid w:val="00383197"/>
    <w:rsid w:val="00384C57"/>
    <w:rsid w:val="00387C56"/>
    <w:rsid w:val="00387CB6"/>
    <w:rsid w:val="003938F9"/>
    <w:rsid w:val="00394052"/>
    <w:rsid w:val="00395DC9"/>
    <w:rsid w:val="003A18B4"/>
    <w:rsid w:val="003A1A26"/>
    <w:rsid w:val="003B0DDD"/>
    <w:rsid w:val="003B3A9A"/>
    <w:rsid w:val="003B6791"/>
    <w:rsid w:val="003B7210"/>
    <w:rsid w:val="003B7F71"/>
    <w:rsid w:val="003C079B"/>
    <w:rsid w:val="003D15F1"/>
    <w:rsid w:val="003D358A"/>
    <w:rsid w:val="003D425C"/>
    <w:rsid w:val="003D4FB9"/>
    <w:rsid w:val="003D5978"/>
    <w:rsid w:val="003E5E4D"/>
    <w:rsid w:val="003F3488"/>
    <w:rsid w:val="003F3C1D"/>
    <w:rsid w:val="003F64CD"/>
    <w:rsid w:val="003F70D5"/>
    <w:rsid w:val="00400CB7"/>
    <w:rsid w:val="00417531"/>
    <w:rsid w:val="00417BCC"/>
    <w:rsid w:val="00420715"/>
    <w:rsid w:val="00421A75"/>
    <w:rsid w:val="00423D2F"/>
    <w:rsid w:val="00424389"/>
    <w:rsid w:val="00424619"/>
    <w:rsid w:val="0043271C"/>
    <w:rsid w:val="00432C61"/>
    <w:rsid w:val="004339A8"/>
    <w:rsid w:val="00440230"/>
    <w:rsid w:val="004403E4"/>
    <w:rsid w:val="004414BD"/>
    <w:rsid w:val="004422CE"/>
    <w:rsid w:val="00453024"/>
    <w:rsid w:val="004547DF"/>
    <w:rsid w:val="00456011"/>
    <w:rsid w:val="00461B72"/>
    <w:rsid w:val="0046267E"/>
    <w:rsid w:val="00462AA7"/>
    <w:rsid w:val="00463D36"/>
    <w:rsid w:val="00464512"/>
    <w:rsid w:val="004707F9"/>
    <w:rsid w:val="00473041"/>
    <w:rsid w:val="004775A7"/>
    <w:rsid w:val="00487890"/>
    <w:rsid w:val="00492D1F"/>
    <w:rsid w:val="00496328"/>
    <w:rsid w:val="00496381"/>
    <w:rsid w:val="00497D26"/>
    <w:rsid w:val="004A38F7"/>
    <w:rsid w:val="004A5306"/>
    <w:rsid w:val="004A5428"/>
    <w:rsid w:val="004A5B99"/>
    <w:rsid w:val="004A64DB"/>
    <w:rsid w:val="004A79B5"/>
    <w:rsid w:val="004B06E1"/>
    <w:rsid w:val="004B26B8"/>
    <w:rsid w:val="004B27D5"/>
    <w:rsid w:val="004B2819"/>
    <w:rsid w:val="004B2E1C"/>
    <w:rsid w:val="004B549F"/>
    <w:rsid w:val="004C4175"/>
    <w:rsid w:val="004D27FB"/>
    <w:rsid w:val="004D3409"/>
    <w:rsid w:val="004D3BA5"/>
    <w:rsid w:val="004D4B4B"/>
    <w:rsid w:val="004D4C65"/>
    <w:rsid w:val="004E598B"/>
    <w:rsid w:val="004E6308"/>
    <w:rsid w:val="004E687A"/>
    <w:rsid w:val="004F1167"/>
    <w:rsid w:val="004F355D"/>
    <w:rsid w:val="004F3CA5"/>
    <w:rsid w:val="004F5709"/>
    <w:rsid w:val="005031D8"/>
    <w:rsid w:val="00506C29"/>
    <w:rsid w:val="00507C7A"/>
    <w:rsid w:val="00514C8D"/>
    <w:rsid w:val="00523079"/>
    <w:rsid w:val="005271D4"/>
    <w:rsid w:val="00527514"/>
    <w:rsid w:val="0053382C"/>
    <w:rsid w:val="00536037"/>
    <w:rsid w:val="00545A1E"/>
    <w:rsid w:val="0054698C"/>
    <w:rsid w:val="00546C19"/>
    <w:rsid w:val="00550CF6"/>
    <w:rsid w:val="005538F2"/>
    <w:rsid w:val="00555440"/>
    <w:rsid w:val="0055571A"/>
    <w:rsid w:val="00556F17"/>
    <w:rsid w:val="00560E97"/>
    <w:rsid w:val="00570391"/>
    <w:rsid w:val="0057090F"/>
    <w:rsid w:val="00572461"/>
    <w:rsid w:val="00577210"/>
    <w:rsid w:val="00581797"/>
    <w:rsid w:val="00581818"/>
    <w:rsid w:val="00581B2D"/>
    <w:rsid w:val="005849E4"/>
    <w:rsid w:val="005851D1"/>
    <w:rsid w:val="005855E0"/>
    <w:rsid w:val="005869A0"/>
    <w:rsid w:val="00586A58"/>
    <w:rsid w:val="00595725"/>
    <w:rsid w:val="00595749"/>
    <w:rsid w:val="00595E42"/>
    <w:rsid w:val="005A149A"/>
    <w:rsid w:val="005A28FA"/>
    <w:rsid w:val="005A539F"/>
    <w:rsid w:val="005A5473"/>
    <w:rsid w:val="005A5D1B"/>
    <w:rsid w:val="005A70D6"/>
    <w:rsid w:val="005A7A09"/>
    <w:rsid w:val="005B1463"/>
    <w:rsid w:val="005B7521"/>
    <w:rsid w:val="005C5555"/>
    <w:rsid w:val="005C6B56"/>
    <w:rsid w:val="005D130A"/>
    <w:rsid w:val="005D4740"/>
    <w:rsid w:val="005D658B"/>
    <w:rsid w:val="005D7B86"/>
    <w:rsid w:val="005E1EAE"/>
    <w:rsid w:val="005F6C55"/>
    <w:rsid w:val="0060682A"/>
    <w:rsid w:val="006128F0"/>
    <w:rsid w:val="0061407B"/>
    <w:rsid w:val="00614DC6"/>
    <w:rsid w:val="006153D6"/>
    <w:rsid w:val="006168AC"/>
    <w:rsid w:val="00617A7D"/>
    <w:rsid w:val="00625F60"/>
    <w:rsid w:val="0062794C"/>
    <w:rsid w:val="00633004"/>
    <w:rsid w:val="00634CAA"/>
    <w:rsid w:val="00634CCD"/>
    <w:rsid w:val="006360DE"/>
    <w:rsid w:val="00637B6F"/>
    <w:rsid w:val="00641C22"/>
    <w:rsid w:val="00641C3A"/>
    <w:rsid w:val="00644D53"/>
    <w:rsid w:val="00663946"/>
    <w:rsid w:val="00665E4C"/>
    <w:rsid w:val="00671361"/>
    <w:rsid w:val="00675B7A"/>
    <w:rsid w:val="0068252E"/>
    <w:rsid w:val="006829EA"/>
    <w:rsid w:val="00683E71"/>
    <w:rsid w:val="0068416F"/>
    <w:rsid w:val="0068702B"/>
    <w:rsid w:val="006871DE"/>
    <w:rsid w:val="00687678"/>
    <w:rsid w:val="00694A24"/>
    <w:rsid w:val="00695DF3"/>
    <w:rsid w:val="006973BB"/>
    <w:rsid w:val="00697EC5"/>
    <w:rsid w:val="006A3D47"/>
    <w:rsid w:val="006B0941"/>
    <w:rsid w:val="006B142F"/>
    <w:rsid w:val="006B4843"/>
    <w:rsid w:val="006B53FF"/>
    <w:rsid w:val="006B56BB"/>
    <w:rsid w:val="006B60C8"/>
    <w:rsid w:val="006C4918"/>
    <w:rsid w:val="006C5253"/>
    <w:rsid w:val="006C55FD"/>
    <w:rsid w:val="006C74A9"/>
    <w:rsid w:val="006D1953"/>
    <w:rsid w:val="006D379D"/>
    <w:rsid w:val="006E0A03"/>
    <w:rsid w:val="006E2E1B"/>
    <w:rsid w:val="006E30BF"/>
    <w:rsid w:val="006E70DE"/>
    <w:rsid w:val="006E71ED"/>
    <w:rsid w:val="006F0BA4"/>
    <w:rsid w:val="006F0DAA"/>
    <w:rsid w:val="006F4C34"/>
    <w:rsid w:val="006F60A2"/>
    <w:rsid w:val="006F62A3"/>
    <w:rsid w:val="0070026A"/>
    <w:rsid w:val="00703839"/>
    <w:rsid w:val="00710EC6"/>
    <w:rsid w:val="0071215A"/>
    <w:rsid w:val="00713799"/>
    <w:rsid w:val="0071640C"/>
    <w:rsid w:val="00726341"/>
    <w:rsid w:val="0072680A"/>
    <w:rsid w:val="007268A2"/>
    <w:rsid w:val="00727FB7"/>
    <w:rsid w:val="00731382"/>
    <w:rsid w:val="00733834"/>
    <w:rsid w:val="00740C3A"/>
    <w:rsid w:val="00741B16"/>
    <w:rsid w:val="007420FD"/>
    <w:rsid w:val="00744076"/>
    <w:rsid w:val="00744FB7"/>
    <w:rsid w:val="00746660"/>
    <w:rsid w:val="007513BC"/>
    <w:rsid w:val="00755F91"/>
    <w:rsid w:val="00760268"/>
    <w:rsid w:val="00766B6E"/>
    <w:rsid w:val="00773AD0"/>
    <w:rsid w:val="007756B0"/>
    <w:rsid w:val="00777066"/>
    <w:rsid w:val="007806CA"/>
    <w:rsid w:val="00784E01"/>
    <w:rsid w:val="00784E14"/>
    <w:rsid w:val="007852D4"/>
    <w:rsid w:val="00785AE7"/>
    <w:rsid w:val="007863FF"/>
    <w:rsid w:val="007873B3"/>
    <w:rsid w:val="00792B88"/>
    <w:rsid w:val="0079494F"/>
    <w:rsid w:val="0079543A"/>
    <w:rsid w:val="007966D4"/>
    <w:rsid w:val="00797C90"/>
    <w:rsid w:val="007A07BD"/>
    <w:rsid w:val="007A1FC1"/>
    <w:rsid w:val="007A209D"/>
    <w:rsid w:val="007A4D16"/>
    <w:rsid w:val="007A69A3"/>
    <w:rsid w:val="007B2CC1"/>
    <w:rsid w:val="007C0CFC"/>
    <w:rsid w:val="007C20D0"/>
    <w:rsid w:val="007C3410"/>
    <w:rsid w:val="007C419B"/>
    <w:rsid w:val="007C6DCE"/>
    <w:rsid w:val="007D1851"/>
    <w:rsid w:val="007D4D12"/>
    <w:rsid w:val="007D7B8F"/>
    <w:rsid w:val="007D7CB3"/>
    <w:rsid w:val="007E08C2"/>
    <w:rsid w:val="007E367B"/>
    <w:rsid w:val="007E3A7C"/>
    <w:rsid w:val="007F586B"/>
    <w:rsid w:val="0080029C"/>
    <w:rsid w:val="00801B19"/>
    <w:rsid w:val="00802D3B"/>
    <w:rsid w:val="00806341"/>
    <w:rsid w:val="00813F72"/>
    <w:rsid w:val="00814D42"/>
    <w:rsid w:val="00814F8E"/>
    <w:rsid w:val="008150E1"/>
    <w:rsid w:val="00817CCF"/>
    <w:rsid w:val="00817E26"/>
    <w:rsid w:val="00817ED6"/>
    <w:rsid w:val="00817F36"/>
    <w:rsid w:val="00820649"/>
    <w:rsid w:val="00821AC4"/>
    <w:rsid w:val="00823ACE"/>
    <w:rsid w:val="00823C73"/>
    <w:rsid w:val="00823E3D"/>
    <w:rsid w:val="00824DAC"/>
    <w:rsid w:val="00840581"/>
    <w:rsid w:val="008431A6"/>
    <w:rsid w:val="00843995"/>
    <w:rsid w:val="00843BEE"/>
    <w:rsid w:val="00846A3B"/>
    <w:rsid w:val="0085133A"/>
    <w:rsid w:val="00852297"/>
    <w:rsid w:val="008555C3"/>
    <w:rsid w:val="00856B20"/>
    <w:rsid w:val="008601B7"/>
    <w:rsid w:val="008623BB"/>
    <w:rsid w:val="00863363"/>
    <w:rsid w:val="0086395E"/>
    <w:rsid w:val="008675FF"/>
    <w:rsid w:val="0087001D"/>
    <w:rsid w:val="00872722"/>
    <w:rsid w:val="008728BD"/>
    <w:rsid w:val="00872D82"/>
    <w:rsid w:val="008746E9"/>
    <w:rsid w:val="008756B4"/>
    <w:rsid w:val="008764F1"/>
    <w:rsid w:val="00882359"/>
    <w:rsid w:val="0089080D"/>
    <w:rsid w:val="00893749"/>
    <w:rsid w:val="008973AC"/>
    <w:rsid w:val="00897646"/>
    <w:rsid w:val="008A193F"/>
    <w:rsid w:val="008A5246"/>
    <w:rsid w:val="008A6B7D"/>
    <w:rsid w:val="008A774B"/>
    <w:rsid w:val="008B0049"/>
    <w:rsid w:val="008B426D"/>
    <w:rsid w:val="008B53EE"/>
    <w:rsid w:val="008B5B3D"/>
    <w:rsid w:val="008B6E40"/>
    <w:rsid w:val="008C0E17"/>
    <w:rsid w:val="008C1E3D"/>
    <w:rsid w:val="008C2B0A"/>
    <w:rsid w:val="008C7FB1"/>
    <w:rsid w:val="008D03A6"/>
    <w:rsid w:val="008D6676"/>
    <w:rsid w:val="008E1351"/>
    <w:rsid w:val="008E259A"/>
    <w:rsid w:val="008E2FD0"/>
    <w:rsid w:val="008F14A8"/>
    <w:rsid w:val="008F3EB9"/>
    <w:rsid w:val="008F3EDB"/>
    <w:rsid w:val="008F438B"/>
    <w:rsid w:val="008F749E"/>
    <w:rsid w:val="00900AFF"/>
    <w:rsid w:val="0090354E"/>
    <w:rsid w:val="00903CBF"/>
    <w:rsid w:val="0090502A"/>
    <w:rsid w:val="00906811"/>
    <w:rsid w:val="00906BE1"/>
    <w:rsid w:val="00914087"/>
    <w:rsid w:val="00914777"/>
    <w:rsid w:val="00916BB2"/>
    <w:rsid w:val="00917C38"/>
    <w:rsid w:val="00923E48"/>
    <w:rsid w:val="00926906"/>
    <w:rsid w:val="00927763"/>
    <w:rsid w:val="009312BC"/>
    <w:rsid w:val="00935E52"/>
    <w:rsid w:val="009370E8"/>
    <w:rsid w:val="00940E1D"/>
    <w:rsid w:val="00941D88"/>
    <w:rsid w:val="009431F2"/>
    <w:rsid w:val="00951B34"/>
    <w:rsid w:val="00953CB6"/>
    <w:rsid w:val="00953DE4"/>
    <w:rsid w:val="00954E68"/>
    <w:rsid w:val="00956181"/>
    <w:rsid w:val="00956953"/>
    <w:rsid w:val="00961292"/>
    <w:rsid w:val="00962179"/>
    <w:rsid w:val="0096339F"/>
    <w:rsid w:val="0096639E"/>
    <w:rsid w:val="009670DE"/>
    <w:rsid w:val="00970778"/>
    <w:rsid w:val="0098026F"/>
    <w:rsid w:val="00980877"/>
    <w:rsid w:val="00982F4D"/>
    <w:rsid w:val="009848E2"/>
    <w:rsid w:val="00984A25"/>
    <w:rsid w:val="0098566B"/>
    <w:rsid w:val="00991343"/>
    <w:rsid w:val="00992A13"/>
    <w:rsid w:val="009A6527"/>
    <w:rsid w:val="009B0387"/>
    <w:rsid w:val="009B08DA"/>
    <w:rsid w:val="009B51AE"/>
    <w:rsid w:val="009B7599"/>
    <w:rsid w:val="009C3952"/>
    <w:rsid w:val="009C7E51"/>
    <w:rsid w:val="009D12E6"/>
    <w:rsid w:val="009D1B87"/>
    <w:rsid w:val="009D3093"/>
    <w:rsid w:val="009D450F"/>
    <w:rsid w:val="009D4C29"/>
    <w:rsid w:val="009D5A67"/>
    <w:rsid w:val="009D741C"/>
    <w:rsid w:val="009E17E6"/>
    <w:rsid w:val="009E18A2"/>
    <w:rsid w:val="009E2DF1"/>
    <w:rsid w:val="009E40C8"/>
    <w:rsid w:val="009E554D"/>
    <w:rsid w:val="009E669B"/>
    <w:rsid w:val="009F2B9C"/>
    <w:rsid w:val="009F36CB"/>
    <w:rsid w:val="009F73F7"/>
    <w:rsid w:val="009F787B"/>
    <w:rsid w:val="00A0145F"/>
    <w:rsid w:val="00A02676"/>
    <w:rsid w:val="00A115B0"/>
    <w:rsid w:val="00A13963"/>
    <w:rsid w:val="00A17AF5"/>
    <w:rsid w:val="00A202B6"/>
    <w:rsid w:val="00A23C1A"/>
    <w:rsid w:val="00A25883"/>
    <w:rsid w:val="00A267AD"/>
    <w:rsid w:val="00A272E4"/>
    <w:rsid w:val="00A3260E"/>
    <w:rsid w:val="00A36D7A"/>
    <w:rsid w:val="00A3750C"/>
    <w:rsid w:val="00A45E00"/>
    <w:rsid w:val="00A507DF"/>
    <w:rsid w:val="00A536D8"/>
    <w:rsid w:val="00A545E4"/>
    <w:rsid w:val="00A57911"/>
    <w:rsid w:val="00A64F23"/>
    <w:rsid w:val="00A65B2F"/>
    <w:rsid w:val="00A668D0"/>
    <w:rsid w:val="00A670AC"/>
    <w:rsid w:val="00A7447D"/>
    <w:rsid w:val="00A748D2"/>
    <w:rsid w:val="00A74F5C"/>
    <w:rsid w:val="00A76EB6"/>
    <w:rsid w:val="00A813EB"/>
    <w:rsid w:val="00A817A5"/>
    <w:rsid w:val="00A82A27"/>
    <w:rsid w:val="00A878D6"/>
    <w:rsid w:val="00A90157"/>
    <w:rsid w:val="00AA1080"/>
    <w:rsid w:val="00AA1EFA"/>
    <w:rsid w:val="00AA34BC"/>
    <w:rsid w:val="00AB1C31"/>
    <w:rsid w:val="00AB414A"/>
    <w:rsid w:val="00AB4811"/>
    <w:rsid w:val="00AC6887"/>
    <w:rsid w:val="00AC7109"/>
    <w:rsid w:val="00AD22E3"/>
    <w:rsid w:val="00AD259D"/>
    <w:rsid w:val="00AD3DB7"/>
    <w:rsid w:val="00AD6B7A"/>
    <w:rsid w:val="00AD7E8B"/>
    <w:rsid w:val="00AE3F6F"/>
    <w:rsid w:val="00AE605F"/>
    <w:rsid w:val="00AF0B18"/>
    <w:rsid w:val="00AF351C"/>
    <w:rsid w:val="00AF37C1"/>
    <w:rsid w:val="00AF3F3E"/>
    <w:rsid w:val="00AF47FC"/>
    <w:rsid w:val="00AF5985"/>
    <w:rsid w:val="00B00013"/>
    <w:rsid w:val="00B01A6F"/>
    <w:rsid w:val="00B04030"/>
    <w:rsid w:val="00B05A09"/>
    <w:rsid w:val="00B107AF"/>
    <w:rsid w:val="00B12B93"/>
    <w:rsid w:val="00B137FD"/>
    <w:rsid w:val="00B14040"/>
    <w:rsid w:val="00B15B76"/>
    <w:rsid w:val="00B17D9F"/>
    <w:rsid w:val="00B216D7"/>
    <w:rsid w:val="00B21DD2"/>
    <w:rsid w:val="00B22F3C"/>
    <w:rsid w:val="00B232BC"/>
    <w:rsid w:val="00B232EB"/>
    <w:rsid w:val="00B2334A"/>
    <w:rsid w:val="00B3170E"/>
    <w:rsid w:val="00B33D20"/>
    <w:rsid w:val="00B34F8D"/>
    <w:rsid w:val="00B35C15"/>
    <w:rsid w:val="00B3796C"/>
    <w:rsid w:val="00B4263B"/>
    <w:rsid w:val="00B43173"/>
    <w:rsid w:val="00B50DD0"/>
    <w:rsid w:val="00B52B76"/>
    <w:rsid w:val="00B54A7C"/>
    <w:rsid w:val="00B56C86"/>
    <w:rsid w:val="00B61F2C"/>
    <w:rsid w:val="00B61F73"/>
    <w:rsid w:val="00B62EDC"/>
    <w:rsid w:val="00B65247"/>
    <w:rsid w:val="00B675C2"/>
    <w:rsid w:val="00B70404"/>
    <w:rsid w:val="00B70634"/>
    <w:rsid w:val="00B7076F"/>
    <w:rsid w:val="00B712D1"/>
    <w:rsid w:val="00B72F27"/>
    <w:rsid w:val="00B745D2"/>
    <w:rsid w:val="00B77452"/>
    <w:rsid w:val="00B814AC"/>
    <w:rsid w:val="00B81BA4"/>
    <w:rsid w:val="00B8356E"/>
    <w:rsid w:val="00B83F18"/>
    <w:rsid w:val="00B84008"/>
    <w:rsid w:val="00B86C8E"/>
    <w:rsid w:val="00B919D9"/>
    <w:rsid w:val="00B91C06"/>
    <w:rsid w:val="00B928CF"/>
    <w:rsid w:val="00B962EB"/>
    <w:rsid w:val="00B970E3"/>
    <w:rsid w:val="00BA2625"/>
    <w:rsid w:val="00BA345B"/>
    <w:rsid w:val="00BB0AAD"/>
    <w:rsid w:val="00BB1843"/>
    <w:rsid w:val="00BB33BD"/>
    <w:rsid w:val="00BB4781"/>
    <w:rsid w:val="00BB4F77"/>
    <w:rsid w:val="00BB613A"/>
    <w:rsid w:val="00BB652A"/>
    <w:rsid w:val="00BC106C"/>
    <w:rsid w:val="00BD01FB"/>
    <w:rsid w:val="00BD08B5"/>
    <w:rsid w:val="00BD1EA1"/>
    <w:rsid w:val="00BD2585"/>
    <w:rsid w:val="00BD35EA"/>
    <w:rsid w:val="00BD3B62"/>
    <w:rsid w:val="00BE2BA6"/>
    <w:rsid w:val="00BE5B86"/>
    <w:rsid w:val="00BF0D8E"/>
    <w:rsid w:val="00BF3D7A"/>
    <w:rsid w:val="00BF3F0D"/>
    <w:rsid w:val="00BF6D67"/>
    <w:rsid w:val="00BF6E97"/>
    <w:rsid w:val="00C00F55"/>
    <w:rsid w:val="00C06EE4"/>
    <w:rsid w:val="00C07AE8"/>
    <w:rsid w:val="00C1448E"/>
    <w:rsid w:val="00C145E8"/>
    <w:rsid w:val="00C14D10"/>
    <w:rsid w:val="00C234DD"/>
    <w:rsid w:val="00C23D74"/>
    <w:rsid w:val="00C257A5"/>
    <w:rsid w:val="00C25E21"/>
    <w:rsid w:val="00C26429"/>
    <w:rsid w:val="00C26D8B"/>
    <w:rsid w:val="00C270FD"/>
    <w:rsid w:val="00C34AC4"/>
    <w:rsid w:val="00C40315"/>
    <w:rsid w:val="00C418BF"/>
    <w:rsid w:val="00C50EAA"/>
    <w:rsid w:val="00C5104F"/>
    <w:rsid w:val="00C51D77"/>
    <w:rsid w:val="00C52FDB"/>
    <w:rsid w:val="00C62588"/>
    <w:rsid w:val="00C638E9"/>
    <w:rsid w:val="00C72D2C"/>
    <w:rsid w:val="00C7364A"/>
    <w:rsid w:val="00C741A8"/>
    <w:rsid w:val="00C74FD3"/>
    <w:rsid w:val="00C77E04"/>
    <w:rsid w:val="00C80B5E"/>
    <w:rsid w:val="00C84DD8"/>
    <w:rsid w:val="00C87019"/>
    <w:rsid w:val="00CA1050"/>
    <w:rsid w:val="00CA33DE"/>
    <w:rsid w:val="00CA3D1C"/>
    <w:rsid w:val="00CA412F"/>
    <w:rsid w:val="00CB11C1"/>
    <w:rsid w:val="00CC2024"/>
    <w:rsid w:val="00CC20C2"/>
    <w:rsid w:val="00CC33BC"/>
    <w:rsid w:val="00CC49F7"/>
    <w:rsid w:val="00CC6E12"/>
    <w:rsid w:val="00CD06F2"/>
    <w:rsid w:val="00CD54DC"/>
    <w:rsid w:val="00CD6D08"/>
    <w:rsid w:val="00CE17D9"/>
    <w:rsid w:val="00CE1839"/>
    <w:rsid w:val="00CE375A"/>
    <w:rsid w:val="00CE383F"/>
    <w:rsid w:val="00CE6960"/>
    <w:rsid w:val="00CE6A48"/>
    <w:rsid w:val="00CF2240"/>
    <w:rsid w:val="00CF3283"/>
    <w:rsid w:val="00D0759C"/>
    <w:rsid w:val="00D11765"/>
    <w:rsid w:val="00D1317F"/>
    <w:rsid w:val="00D13878"/>
    <w:rsid w:val="00D16157"/>
    <w:rsid w:val="00D17851"/>
    <w:rsid w:val="00D219EB"/>
    <w:rsid w:val="00D25125"/>
    <w:rsid w:val="00D32D3C"/>
    <w:rsid w:val="00D359D7"/>
    <w:rsid w:val="00D37569"/>
    <w:rsid w:val="00D447AF"/>
    <w:rsid w:val="00D46544"/>
    <w:rsid w:val="00D51C56"/>
    <w:rsid w:val="00D52329"/>
    <w:rsid w:val="00D546D0"/>
    <w:rsid w:val="00D60D6F"/>
    <w:rsid w:val="00D61BB8"/>
    <w:rsid w:val="00D6269C"/>
    <w:rsid w:val="00D67896"/>
    <w:rsid w:val="00D7311F"/>
    <w:rsid w:val="00D73312"/>
    <w:rsid w:val="00D73F80"/>
    <w:rsid w:val="00D74CC8"/>
    <w:rsid w:val="00D74D64"/>
    <w:rsid w:val="00D76301"/>
    <w:rsid w:val="00D775CE"/>
    <w:rsid w:val="00D77915"/>
    <w:rsid w:val="00D77E33"/>
    <w:rsid w:val="00D82153"/>
    <w:rsid w:val="00D828ED"/>
    <w:rsid w:val="00D835D7"/>
    <w:rsid w:val="00D87794"/>
    <w:rsid w:val="00D90AA5"/>
    <w:rsid w:val="00DA07F9"/>
    <w:rsid w:val="00DA0907"/>
    <w:rsid w:val="00DA3E03"/>
    <w:rsid w:val="00DA4740"/>
    <w:rsid w:val="00DA6A4B"/>
    <w:rsid w:val="00DB035A"/>
    <w:rsid w:val="00DB1CDF"/>
    <w:rsid w:val="00DB58DD"/>
    <w:rsid w:val="00DC16BB"/>
    <w:rsid w:val="00DC1E33"/>
    <w:rsid w:val="00DC38EC"/>
    <w:rsid w:val="00DC5733"/>
    <w:rsid w:val="00DC7071"/>
    <w:rsid w:val="00DD0121"/>
    <w:rsid w:val="00DD0DE0"/>
    <w:rsid w:val="00DD4EF0"/>
    <w:rsid w:val="00DE302B"/>
    <w:rsid w:val="00DF43FD"/>
    <w:rsid w:val="00DF4CCF"/>
    <w:rsid w:val="00DF5A8B"/>
    <w:rsid w:val="00E0049E"/>
    <w:rsid w:val="00E00C32"/>
    <w:rsid w:val="00E03B61"/>
    <w:rsid w:val="00E1046A"/>
    <w:rsid w:val="00E1115C"/>
    <w:rsid w:val="00E112DD"/>
    <w:rsid w:val="00E12F21"/>
    <w:rsid w:val="00E16453"/>
    <w:rsid w:val="00E17622"/>
    <w:rsid w:val="00E21888"/>
    <w:rsid w:val="00E23DB2"/>
    <w:rsid w:val="00E25397"/>
    <w:rsid w:val="00E263BC"/>
    <w:rsid w:val="00E26969"/>
    <w:rsid w:val="00E2747C"/>
    <w:rsid w:val="00E27D50"/>
    <w:rsid w:val="00E32D89"/>
    <w:rsid w:val="00E37371"/>
    <w:rsid w:val="00E41D64"/>
    <w:rsid w:val="00E44C69"/>
    <w:rsid w:val="00E46941"/>
    <w:rsid w:val="00E511D0"/>
    <w:rsid w:val="00E54A4C"/>
    <w:rsid w:val="00E610E8"/>
    <w:rsid w:val="00E6721E"/>
    <w:rsid w:val="00E702D6"/>
    <w:rsid w:val="00E70611"/>
    <w:rsid w:val="00E714B7"/>
    <w:rsid w:val="00E71919"/>
    <w:rsid w:val="00E72F7E"/>
    <w:rsid w:val="00E80656"/>
    <w:rsid w:val="00E8337E"/>
    <w:rsid w:val="00E91F54"/>
    <w:rsid w:val="00E95139"/>
    <w:rsid w:val="00E971F4"/>
    <w:rsid w:val="00E97538"/>
    <w:rsid w:val="00EA029C"/>
    <w:rsid w:val="00EA24C2"/>
    <w:rsid w:val="00EA2DDF"/>
    <w:rsid w:val="00EA4F78"/>
    <w:rsid w:val="00EA605D"/>
    <w:rsid w:val="00EB432E"/>
    <w:rsid w:val="00EB59A7"/>
    <w:rsid w:val="00EC05AC"/>
    <w:rsid w:val="00EC7959"/>
    <w:rsid w:val="00ED18F9"/>
    <w:rsid w:val="00ED1CB2"/>
    <w:rsid w:val="00EE234E"/>
    <w:rsid w:val="00EE599E"/>
    <w:rsid w:val="00EF0BFC"/>
    <w:rsid w:val="00EF1F77"/>
    <w:rsid w:val="00EF4C89"/>
    <w:rsid w:val="00EF741D"/>
    <w:rsid w:val="00F0019C"/>
    <w:rsid w:val="00F00B95"/>
    <w:rsid w:val="00F06723"/>
    <w:rsid w:val="00F12D03"/>
    <w:rsid w:val="00F16EB8"/>
    <w:rsid w:val="00F207D4"/>
    <w:rsid w:val="00F24B8A"/>
    <w:rsid w:val="00F27996"/>
    <w:rsid w:val="00F27B4C"/>
    <w:rsid w:val="00F34EFC"/>
    <w:rsid w:val="00F40329"/>
    <w:rsid w:val="00F421FB"/>
    <w:rsid w:val="00F5333D"/>
    <w:rsid w:val="00F543BC"/>
    <w:rsid w:val="00F61A15"/>
    <w:rsid w:val="00F6283B"/>
    <w:rsid w:val="00F6297A"/>
    <w:rsid w:val="00F63313"/>
    <w:rsid w:val="00F637CB"/>
    <w:rsid w:val="00F745FD"/>
    <w:rsid w:val="00F747FE"/>
    <w:rsid w:val="00F8029F"/>
    <w:rsid w:val="00F80899"/>
    <w:rsid w:val="00F809AA"/>
    <w:rsid w:val="00F833A4"/>
    <w:rsid w:val="00F8358F"/>
    <w:rsid w:val="00F83AA7"/>
    <w:rsid w:val="00F840B7"/>
    <w:rsid w:val="00F84E6F"/>
    <w:rsid w:val="00F90517"/>
    <w:rsid w:val="00F90757"/>
    <w:rsid w:val="00F915E9"/>
    <w:rsid w:val="00F91E9A"/>
    <w:rsid w:val="00F9227C"/>
    <w:rsid w:val="00F94968"/>
    <w:rsid w:val="00F95E36"/>
    <w:rsid w:val="00FA067D"/>
    <w:rsid w:val="00FA262A"/>
    <w:rsid w:val="00FA3699"/>
    <w:rsid w:val="00FA6768"/>
    <w:rsid w:val="00FA7542"/>
    <w:rsid w:val="00FA7E8F"/>
    <w:rsid w:val="00FB2DCA"/>
    <w:rsid w:val="00FB2F0F"/>
    <w:rsid w:val="00FC1CF5"/>
    <w:rsid w:val="00FC4D08"/>
    <w:rsid w:val="00FC5791"/>
    <w:rsid w:val="00FC5B71"/>
    <w:rsid w:val="00FD29DA"/>
    <w:rsid w:val="00FD2EE6"/>
    <w:rsid w:val="00FD69CC"/>
    <w:rsid w:val="00FD6C44"/>
    <w:rsid w:val="00FD7658"/>
    <w:rsid w:val="00FD7661"/>
    <w:rsid w:val="00FE245C"/>
    <w:rsid w:val="00FE2AB5"/>
    <w:rsid w:val="00FE2E74"/>
    <w:rsid w:val="00FE3365"/>
    <w:rsid w:val="00FE34EA"/>
    <w:rsid w:val="00FE60EC"/>
    <w:rsid w:val="00FF3016"/>
    <w:rsid w:val="00FF399C"/>
    <w:rsid w:val="00FF40AE"/>
    <w:rsid w:val="00FF4C8E"/>
    <w:rsid w:val="00FF6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0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41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C417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C417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C417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C417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C4175"/>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C41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C41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C41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4C4175"/>
    <w:pPr>
      <w:tabs>
        <w:tab w:val="center" w:pos="4677"/>
        <w:tab w:val="right" w:pos="9355"/>
      </w:tabs>
    </w:pPr>
    <w:rPr>
      <w:rFonts w:asciiTheme="minorHAnsi" w:eastAsiaTheme="minorEastAsia" w:hAnsiTheme="minorHAnsi" w:cstheme="minorBidi"/>
      <w:sz w:val="22"/>
      <w:szCs w:val="22"/>
    </w:rPr>
  </w:style>
  <w:style w:type="character" w:customStyle="1" w:styleId="a4">
    <w:name w:val="Верхний колонтитул Знак"/>
    <w:basedOn w:val="a0"/>
    <w:link w:val="a3"/>
    <w:uiPriority w:val="99"/>
    <w:rsid w:val="004C4175"/>
    <w:rPr>
      <w:rFonts w:eastAsiaTheme="minorEastAsia"/>
      <w:lang w:eastAsia="ru-RU"/>
    </w:rPr>
  </w:style>
  <w:style w:type="paragraph" w:styleId="a5">
    <w:name w:val="footer"/>
    <w:basedOn w:val="a"/>
    <w:link w:val="a6"/>
    <w:uiPriority w:val="99"/>
    <w:semiHidden/>
    <w:unhideWhenUsed/>
    <w:rsid w:val="004C4175"/>
    <w:pPr>
      <w:tabs>
        <w:tab w:val="center" w:pos="4677"/>
        <w:tab w:val="right" w:pos="9355"/>
      </w:tabs>
    </w:pPr>
    <w:rPr>
      <w:rFonts w:asciiTheme="minorHAnsi" w:eastAsiaTheme="minorEastAsia" w:hAnsiTheme="minorHAnsi" w:cstheme="minorBidi"/>
      <w:sz w:val="22"/>
      <w:szCs w:val="22"/>
    </w:rPr>
  </w:style>
  <w:style w:type="character" w:customStyle="1" w:styleId="a6">
    <w:name w:val="Нижний колонтитул Знак"/>
    <w:basedOn w:val="a0"/>
    <w:link w:val="a5"/>
    <w:uiPriority w:val="99"/>
    <w:semiHidden/>
    <w:rsid w:val="004C4175"/>
    <w:rPr>
      <w:rFonts w:eastAsiaTheme="minorEastAsia"/>
      <w:lang w:eastAsia="ru-RU"/>
    </w:rPr>
  </w:style>
  <w:style w:type="paragraph" w:styleId="a7">
    <w:name w:val="Balloon Text"/>
    <w:basedOn w:val="a"/>
    <w:link w:val="a8"/>
    <w:uiPriority w:val="99"/>
    <w:semiHidden/>
    <w:unhideWhenUsed/>
    <w:rsid w:val="0015366F"/>
    <w:rPr>
      <w:rFonts w:ascii="Tahoma" w:hAnsi="Tahoma" w:cs="Tahoma"/>
      <w:sz w:val="16"/>
      <w:szCs w:val="16"/>
    </w:rPr>
  </w:style>
  <w:style w:type="character" w:customStyle="1" w:styleId="a8">
    <w:name w:val="Текст выноски Знак"/>
    <w:basedOn w:val="a0"/>
    <w:link w:val="a7"/>
    <w:uiPriority w:val="99"/>
    <w:semiHidden/>
    <w:rsid w:val="0015366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2627897">
      <w:bodyDiv w:val="1"/>
      <w:marLeft w:val="0"/>
      <w:marRight w:val="0"/>
      <w:marTop w:val="0"/>
      <w:marBottom w:val="0"/>
      <w:divBdr>
        <w:top w:val="none" w:sz="0" w:space="0" w:color="auto"/>
        <w:left w:val="none" w:sz="0" w:space="0" w:color="auto"/>
        <w:bottom w:val="none" w:sz="0" w:space="0" w:color="auto"/>
        <w:right w:val="none" w:sz="0" w:space="0" w:color="auto"/>
      </w:divBdr>
    </w:div>
    <w:div w:id="10812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2703&amp;dst=10039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62703&amp;dst=100378" TargetMode="External"/><Relationship Id="rId12" Type="http://schemas.openxmlformats.org/officeDocument/2006/relationships/hyperlink" Target="https://login.consultant.ru/link/?req=doc&amp;base=LAW&amp;n=462703&amp;dst=10039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62703&amp;dst=10037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62703&amp;dst=10039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2703&amp;dst=10037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25435-2951-40AE-B7A6-F6CC3AE2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19</Pages>
  <Words>10177</Words>
  <Characters>58015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fu04</dc:creator>
  <cp:lastModifiedBy>PORTNOVA</cp:lastModifiedBy>
  <cp:revision>423</cp:revision>
  <cp:lastPrinted>2023-12-27T12:22:00Z</cp:lastPrinted>
  <dcterms:created xsi:type="dcterms:W3CDTF">2023-12-22T08:33:00Z</dcterms:created>
  <dcterms:modified xsi:type="dcterms:W3CDTF">2024-01-18T11:31:00Z</dcterms:modified>
</cp:coreProperties>
</file>