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Приложение </w:t>
      </w:r>
    </w:p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  <w:proofErr w:type="gramStart"/>
      <w:r>
        <w:rPr>
          <w:rFonts w:eastAsiaTheme="minorEastAsia"/>
          <w:b w:val="0"/>
          <w:color w:val="000000" w:themeColor="text1"/>
          <w:sz w:val="28"/>
          <w:szCs w:val="28"/>
        </w:rPr>
        <w:t>Утверждён</w:t>
      </w:r>
      <w:proofErr w:type="gramEnd"/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постановлением </w:t>
      </w:r>
    </w:p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администрации Токарёвского </w:t>
      </w:r>
    </w:p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color w:val="000000" w:themeColor="text1"/>
          <w:sz w:val="28"/>
          <w:szCs w:val="28"/>
        </w:rPr>
        <w:t>муниципального округа</w:t>
      </w:r>
    </w:p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                                             </w:t>
      </w:r>
      <w:r w:rsidR="00BA105D">
        <w:rPr>
          <w:rFonts w:eastAsiaTheme="minorEastAsia"/>
          <w:b w:val="0"/>
          <w:color w:val="000000" w:themeColor="text1"/>
          <w:sz w:val="28"/>
          <w:szCs w:val="28"/>
        </w:rPr>
        <w:t xml:space="preserve">                            </w:t>
      </w: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   от  </w:t>
      </w:r>
      <w:r w:rsidR="00BA105D">
        <w:rPr>
          <w:rFonts w:eastAsiaTheme="minorEastAsia"/>
          <w:b w:val="0"/>
          <w:color w:val="000000" w:themeColor="text1"/>
          <w:sz w:val="28"/>
          <w:szCs w:val="28"/>
        </w:rPr>
        <w:t xml:space="preserve">22.05.2025   </w:t>
      </w: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  №</w:t>
      </w:r>
      <w:r w:rsidR="00BA105D">
        <w:rPr>
          <w:rFonts w:eastAsiaTheme="minorEastAsia"/>
          <w:b w:val="0"/>
          <w:color w:val="000000" w:themeColor="text1"/>
          <w:sz w:val="28"/>
          <w:szCs w:val="28"/>
        </w:rPr>
        <w:t>58</w:t>
      </w:r>
      <w:r w:rsidR="00254487">
        <w:rPr>
          <w:rFonts w:eastAsiaTheme="minorEastAsia"/>
          <w:b w:val="0"/>
          <w:color w:val="000000" w:themeColor="text1"/>
          <w:sz w:val="28"/>
          <w:szCs w:val="28"/>
        </w:rPr>
        <w:t>6</w:t>
      </w:r>
    </w:p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</w:t>
      </w:r>
    </w:p>
    <w:p w:rsidR="005D145A" w:rsidRDefault="005D145A" w:rsidP="00BA105D">
      <w:pPr>
        <w:pStyle w:val="1"/>
        <w:spacing w:before="0" w:after="0"/>
        <w:jc w:val="right"/>
        <w:rPr>
          <w:rFonts w:eastAsiaTheme="minorEastAsia"/>
          <w:b w:val="0"/>
          <w:color w:val="000000" w:themeColor="text1"/>
          <w:sz w:val="28"/>
          <w:szCs w:val="28"/>
        </w:rPr>
      </w:pPr>
    </w:p>
    <w:p w:rsidR="005D145A" w:rsidRDefault="005D145A" w:rsidP="005D145A"/>
    <w:p w:rsidR="005D145A" w:rsidRPr="005D145A" w:rsidRDefault="005D145A" w:rsidP="005D145A"/>
    <w:p w:rsidR="009D3DE9" w:rsidRDefault="009D3DE9" w:rsidP="005D145A">
      <w:pPr>
        <w:pStyle w:val="1"/>
        <w:spacing w:before="0" w:after="0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РЕЕСТР </w:t>
      </w:r>
      <w:r>
        <w:rPr>
          <w:rFonts w:eastAsiaTheme="minorEastAsia"/>
          <w:b w:val="0"/>
          <w:color w:val="000000" w:themeColor="text1"/>
        </w:rPr>
        <w:br/>
      </w:r>
      <w:r w:rsidR="00E133EB">
        <w:rPr>
          <w:rFonts w:eastAsiaTheme="minorEastAsia"/>
          <w:b w:val="0"/>
          <w:color w:val="000000" w:themeColor="text1"/>
          <w:sz w:val="28"/>
          <w:szCs w:val="28"/>
        </w:rPr>
        <w:t xml:space="preserve">мест </w:t>
      </w: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на территории Токарёвского</w:t>
      </w:r>
      <w:r w:rsidR="005D145A">
        <w:rPr>
          <w:rFonts w:eastAsiaTheme="minorEastAsia"/>
          <w:b w:val="0"/>
          <w:color w:val="000000" w:themeColor="text1"/>
          <w:sz w:val="28"/>
          <w:szCs w:val="28"/>
        </w:rPr>
        <w:t xml:space="preserve"> муниципального</w:t>
      </w:r>
      <w:r>
        <w:rPr>
          <w:rFonts w:eastAsiaTheme="minorEastAsia"/>
          <w:b w:val="0"/>
          <w:color w:val="000000" w:themeColor="text1"/>
          <w:sz w:val="28"/>
          <w:szCs w:val="28"/>
        </w:rPr>
        <w:t xml:space="preserve"> </w:t>
      </w:r>
      <w:r w:rsidR="00A24A88">
        <w:rPr>
          <w:rFonts w:eastAsiaTheme="minorEastAsia"/>
          <w:b w:val="0"/>
          <w:color w:val="000000" w:themeColor="text1"/>
          <w:sz w:val="28"/>
          <w:szCs w:val="28"/>
        </w:rPr>
        <w:t xml:space="preserve">округа </w:t>
      </w:r>
      <w:r>
        <w:rPr>
          <w:rFonts w:eastAsiaTheme="minorEastAsia"/>
          <w:b w:val="0"/>
          <w:color w:val="000000" w:themeColor="text1"/>
          <w:sz w:val="28"/>
          <w:szCs w:val="28"/>
        </w:rPr>
        <w:t>Тамбовской области,</w:t>
      </w:r>
      <w:r w:rsidR="00E133EB">
        <w:rPr>
          <w:rFonts w:eastAsiaTheme="minorEastAsia"/>
          <w:b w:val="0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b w:val="0"/>
          <w:color w:val="000000" w:themeColor="text1"/>
          <w:sz w:val="28"/>
          <w:szCs w:val="28"/>
        </w:rPr>
        <w:t>нахождение в которых детей не допускается</w:t>
      </w:r>
      <w:r w:rsidR="00E133EB">
        <w:rPr>
          <w:rFonts w:eastAsiaTheme="minorEastAsia"/>
          <w:b w:val="0"/>
          <w:color w:val="000000" w:themeColor="text1"/>
          <w:sz w:val="28"/>
          <w:szCs w:val="28"/>
        </w:rPr>
        <w:t>.</w:t>
      </w:r>
      <w:r w:rsidR="005D145A">
        <w:rPr>
          <w:rFonts w:eastAsiaTheme="minorEastAsia"/>
          <w:b w:val="0"/>
          <w:color w:val="000000" w:themeColor="text1"/>
          <w:sz w:val="28"/>
          <w:szCs w:val="28"/>
        </w:rPr>
        <w:t xml:space="preserve"> </w:t>
      </w:r>
    </w:p>
    <w:p w:rsidR="009D3DE9" w:rsidRDefault="009D3DE9" w:rsidP="005D145A">
      <w:pPr>
        <w:jc w:val="center"/>
        <w:rPr>
          <w:color w:val="000000" w:themeColor="text1"/>
          <w:sz w:val="24"/>
          <w:szCs w:val="24"/>
        </w:rPr>
      </w:pPr>
    </w:p>
    <w:p w:rsidR="005D145A" w:rsidRPr="005D145A" w:rsidRDefault="009D3DE9" w:rsidP="005D145A">
      <w:pPr>
        <w:pStyle w:val="1"/>
        <w:rPr>
          <w:rFonts w:eastAsiaTheme="minorEastAsia"/>
          <w:b w:val="0"/>
          <w:color w:val="000000" w:themeColor="text1"/>
          <w:sz w:val="28"/>
          <w:szCs w:val="28"/>
        </w:rPr>
      </w:pPr>
      <w:bookmarkStart w:id="0" w:name="sub_1001"/>
      <w:r>
        <w:rPr>
          <w:rFonts w:eastAsiaTheme="minorEastAsia"/>
          <w:b w:val="0"/>
          <w:color w:val="000000" w:themeColor="text1"/>
          <w:sz w:val="28"/>
          <w:szCs w:val="28"/>
        </w:rPr>
        <w:t>1. Места, нахождение в которых может причинить вред здоровью детей, их физическому, интеллектуальному, психическому, духовному и нравственному развитию и пребывание в которых несовершеннолетних запрещено:</w:t>
      </w:r>
      <w:bookmarkEnd w:id="0"/>
    </w:p>
    <w:p w:rsidR="005D145A" w:rsidRDefault="005D145A" w:rsidP="005D145A">
      <w:pPr>
        <w:jc w:val="center"/>
        <w:rPr>
          <w:sz w:val="24"/>
          <w:szCs w:val="24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2801"/>
        <w:gridCol w:w="2738"/>
        <w:gridCol w:w="1561"/>
        <w:gridCol w:w="1724"/>
      </w:tblGrid>
      <w:tr w:rsidR="009D3DE9" w:rsidTr="0022569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Дата включения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Основание включения</w:t>
            </w:r>
          </w:p>
        </w:tc>
      </w:tr>
      <w:tr w:rsidR="009D3DE9" w:rsidTr="0022569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DE9" w:rsidTr="0022569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Аварийное здание бывшего сельского Дома культуры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Токарёвский</w:t>
            </w:r>
            <w:r w:rsidR="00720522" w:rsidRPr="005D14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округ, с. Сергиевка, ул. Центральная, д. 7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Pr="005D145A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DE9" w:rsidRPr="005D145A" w:rsidRDefault="009D3DE9" w:rsidP="006A14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  <w:p w:rsidR="005D145A" w:rsidRPr="005D145A" w:rsidRDefault="005D145A" w:rsidP="006A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от 31.03.2025 №1 (дале</w:t>
            </w:r>
            <w:proofErr w:type="gramStart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 экспер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ной комиссии)</w:t>
            </w:r>
          </w:p>
        </w:tc>
      </w:tr>
      <w:tr w:rsidR="006A1426" w:rsidTr="00FA3E23">
        <w:trPr>
          <w:trHeight w:val="22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426" w:rsidRPr="005D145A" w:rsidRDefault="006A14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26" w:rsidRPr="005D145A" w:rsidRDefault="006A14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Полуразрушенное здание нежилого двухэтажного дома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26" w:rsidRPr="005D145A" w:rsidRDefault="006A1426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Токарёвский муниципальный округ, с. Сергиевка, ул. Центральная,  д. 9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26" w:rsidRPr="005D145A" w:rsidRDefault="006A1426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6" w:rsidRPr="005D145A" w:rsidRDefault="006A14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5A"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6A1426" w:rsidTr="00FA3E23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1426" w:rsidRPr="005D145A" w:rsidRDefault="006A14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26" w:rsidRPr="005D145A" w:rsidRDefault="006A1426" w:rsidP="005D14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26" w:rsidRPr="005D145A" w:rsidRDefault="006A1426" w:rsidP="009D3D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26" w:rsidRPr="005D145A" w:rsidRDefault="006A1426" w:rsidP="009D3D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6" w:rsidRPr="005D145A" w:rsidRDefault="006A1426" w:rsidP="005D14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426" w:rsidTr="00307B45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26" w:rsidRPr="005D145A" w:rsidRDefault="006A14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A1426" w:rsidRPr="005D145A" w:rsidRDefault="006A1426" w:rsidP="005D14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A1426" w:rsidRPr="005D145A" w:rsidRDefault="006A1426" w:rsidP="009D3D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A1426" w:rsidRPr="005D145A" w:rsidRDefault="006A1426" w:rsidP="009D3D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1426" w:rsidRPr="005D145A" w:rsidRDefault="006A1426" w:rsidP="005D14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DE9" w:rsidTr="0022569C">
        <w:trPr>
          <w:trHeight w:val="20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1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bookmarkEnd w:id="1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разрушенное здание бывшего детского сада корпус N 2, N 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Токарёвский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Троицкий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 Центральная, д. 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6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Полуразрушенный нежилой дом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 Токарёвский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 Павловка,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 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Аварийное здание бывшего сельского Дома культуры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 xml:space="preserve">Токарёвский муниципальный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округ, с. Новоникольское, ул. Дружбы, д. 38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разрушенное здание бывшего магазина районного потребительского общества "Единство"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Токарёвский 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округ, с. Полетаево, ул. Центральная, д. 75а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720522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3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бывшего Петровского сельского дома культуры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Токаревский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 Петровское, ул. Свободы, д. 8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720522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Нежилой дом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Токаревский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р.п. Токаревка,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 Советская, д. 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A31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12.03.20</w:t>
            </w:r>
            <w:r w:rsidR="00A3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7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Нежилой дом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Токаревский 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р.п. Токаревка, пер.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 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A31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</w:t>
            </w:r>
            <w:r w:rsidR="00A3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Нежилой дом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Токаревский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р.п. Токаревка, Ул. Пушкина, д. 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A31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</w:t>
            </w:r>
            <w:r w:rsidR="00A3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4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Полуразрушенное здание клуба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 Малая Кочетовка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Токаревский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Малая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Кочетовка, ул. Садовая, д. 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Аварийное здание бывшего сельского Дома культуры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A24A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 Токаревский муниципальный 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 Александровка, ул. Александровская, д. 79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720522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rPr>
          <w:trHeight w:val="17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Полуразрушенное здание бывшего сельского Дома культуры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 w:rsidP="007205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>вская область, Токаревский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="00720522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F2C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F2CFC">
              <w:rPr>
                <w:rFonts w:ascii="Times New Roman" w:hAnsi="Times New Roman" w:cs="Times New Roman"/>
                <w:sz w:val="28"/>
                <w:szCs w:val="28"/>
              </w:rPr>
              <w:t xml:space="preserve">. Малая </w:t>
            </w:r>
            <w:proofErr w:type="spellStart"/>
            <w:r w:rsidR="006F2CFC">
              <w:rPr>
                <w:rFonts w:ascii="Times New Roman" w:hAnsi="Times New Roman" w:cs="Times New Roman"/>
                <w:sz w:val="28"/>
                <w:szCs w:val="28"/>
              </w:rPr>
              <w:t>Зверяевка</w:t>
            </w:r>
            <w:proofErr w:type="spellEnd"/>
            <w:r w:rsidR="006F2C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Молодежная, д. 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A24A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Tr="0022569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E9" w:rsidRDefault="009D3DE9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Аварийное здание бывшего сельского Дома культуры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9D3DE9" w:rsidP="003E0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Тамбовская область, Токаревский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CE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Федоровка,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 Центральная, д. 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Default="00A24A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</w:t>
            </w:r>
            <w:r w:rsidR="009D3D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</w:tbl>
    <w:p w:rsidR="005A375C" w:rsidRDefault="005A375C" w:rsidP="006A1426">
      <w:pPr>
        <w:pStyle w:val="1"/>
        <w:jc w:val="left"/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</w:pPr>
      <w:bookmarkStart w:id="2" w:name="sub_1002"/>
    </w:p>
    <w:p w:rsidR="005A375C" w:rsidRDefault="005A375C" w:rsidP="009D3DE9">
      <w:pPr>
        <w:pStyle w:val="1"/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</w:pPr>
    </w:p>
    <w:p w:rsidR="009D3DE9" w:rsidRDefault="009D3DE9" w:rsidP="009D3DE9">
      <w:pPr>
        <w:pStyle w:val="1"/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2. Общественные места, в которых не допускается нахождение детей в ночное время без сопровождающих лиц</w:t>
      </w:r>
      <w:bookmarkEnd w:id="2"/>
      <w:r w:rsidR="00A3108A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800"/>
        <w:gridCol w:w="2737"/>
        <w:gridCol w:w="1560"/>
        <w:gridCol w:w="1723"/>
      </w:tblGrid>
      <w:tr w:rsidR="009D3DE9" w:rsidTr="009D3D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включения</w:t>
            </w:r>
          </w:p>
        </w:tc>
      </w:tr>
      <w:tr w:rsidR="009D3DE9" w:rsidTr="009D3D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DE9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DE9" w:rsidRPr="006A1426" w:rsidTr="009D3D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6A1426" w:rsidRDefault="009D3DE9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9C" w:rsidRPr="006A1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Pr="006A1426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Pr="006A1426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Токарёвский </w:t>
            </w:r>
            <w:r w:rsidR="00A24A88" w:rsidRPr="006A142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, р.п. Токарёвка, пр. Революции, д. 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Pr="006A1426" w:rsidRDefault="00A24A88" w:rsidP="00A24A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3DE9" w:rsidRPr="006A1426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6A1426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D3DE9" w:rsidRPr="006A1426" w:rsidTr="009D3D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6A1426" w:rsidRDefault="009D3DE9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9C" w:rsidRPr="006A14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Pr="006A1426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Кафе-бар "Калина Красная"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Pr="006A1426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Токарёвский </w:t>
            </w:r>
            <w:r w:rsidR="00A24A88" w:rsidRPr="006A142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, р.п. Токарёвка, пр. Революции, д. 41</w:t>
            </w:r>
          </w:p>
          <w:p w:rsidR="00FE6C22" w:rsidRPr="006A1426" w:rsidRDefault="00FE6C22" w:rsidP="00FE6C2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3DE9" w:rsidRPr="006A1426" w:rsidRDefault="00A24A88" w:rsidP="00A24A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3DE9" w:rsidRPr="006A1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D3DE9" w:rsidRPr="006A142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9" w:rsidRPr="006A1426" w:rsidRDefault="009D3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</w:tbl>
    <w:p w:rsidR="00FE6C22" w:rsidRPr="006A1426" w:rsidRDefault="00FE6C22" w:rsidP="006A1426">
      <w:pPr>
        <w:pStyle w:val="1"/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</w:pPr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3. Места, в которых реализуют товары табачной продукции или </w:t>
      </w:r>
      <w:proofErr w:type="spellStart"/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никотинсодержащей</w:t>
      </w:r>
      <w:proofErr w:type="spellEnd"/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 продукции, кальянов и устрой</w:t>
      </w:r>
      <w:proofErr w:type="gramStart"/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ств дл</w:t>
      </w:r>
      <w:proofErr w:type="gramEnd"/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я потребления </w:t>
      </w:r>
      <w:proofErr w:type="spellStart"/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никотинсодержащей</w:t>
      </w:r>
      <w:proofErr w:type="spellEnd"/>
      <w:r w:rsidRPr="006A1426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 продукции.</w:t>
      </w:r>
    </w:p>
    <w:p w:rsidR="00FE6C22" w:rsidRPr="006A1426" w:rsidRDefault="00FE6C22" w:rsidP="00FE6C22">
      <w:pPr>
        <w:rPr>
          <w:color w:val="000000" w:themeColor="text1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800"/>
        <w:gridCol w:w="2737"/>
        <w:gridCol w:w="1560"/>
        <w:gridCol w:w="1723"/>
      </w:tblGrid>
      <w:tr w:rsidR="00FE6C22" w:rsidRPr="006A1426" w:rsidTr="00FE6C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включения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Основание включения</w:t>
            </w:r>
          </w:p>
        </w:tc>
      </w:tr>
      <w:tr w:rsidR="00FE6C22" w:rsidRPr="006A1426" w:rsidTr="00FE6C22">
        <w:trPr>
          <w:trHeight w:val="3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E6C22" w:rsidRPr="006A1426" w:rsidTr="00FE6C22">
        <w:trPr>
          <w:trHeight w:val="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6C22" w:rsidRPr="006A1426" w:rsidRDefault="00FE6C22" w:rsidP="00001B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6C22" w:rsidRPr="006A1426" w:rsidTr="00FE6C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2" w:rsidRPr="006A1426" w:rsidRDefault="00FE6C22" w:rsidP="002256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2569C"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B3B" w:rsidRPr="006A1426" w:rsidRDefault="004F6DBB" w:rsidP="000B2B3B">
            <w:pPr>
              <w:rPr>
                <w:rStyle w:val="a4"/>
                <w:rFonts w:ascii="Times New Roman" w:hAnsi="Times New Roman" w:cs="Arial"/>
                <w:color w:val="000000" w:themeColor="text1"/>
                <w:sz w:val="28"/>
                <w:szCs w:val="27"/>
                <w:u w:val="none"/>
                <w:shd w:val="clear" w:color="auto" w:fill="FFFFFF"/>
              </w:rPr>
            </w:pPr>
            <w:r w:rsidRPr="004F6DBB">
              <w:rPr>
                <w:rFonts w:ascii="Times New Roman" w:hAnsi="Times New Roman"/>
                <w:color w:val="000000" w:themeColor="text1"/>
                <w:sz w:val="28"/>
              </w:rPr>
              <w:fldChar w:fldCharType="begin"/>
            </w:r>
            <w:r w:rsidR="000B2B3B" w:rsidRPr="006A1426">
              <w:rPr>
                <w:rFonts w:ascii="Times New Roman" w:hAnsi="Times New Roman"/>
                <w:color w:val="000000" w:themeColor="text1"/>
                <w:sz w:val="28"/>
              </w:rPr>
              <w:instrText xml:space="preserve"> HYPERLINK "https://totadres.ru/tambovskaya_oblast/org/relax/5182866" \t "_blank" </w:instrText>
            </w:r>
            <w:r w:rsidRPr="004F6DBB">
              <w:rPr>
                <w:rFonts w:ascii="Times New Roman" w:hAnsi="Times New Roman"/>
                <w:color w:val="000000" w:themeColor="text1"/>
                <w:sz w:val="28"/>
              </w:rPr>
              <w:fldChar w:fldCharType="separate"/>
            </w:r>
          </w:p>
          <w:p w:rsidR="00FE6C22" w:rsidRPr="006A1426" w:rsidRDefault="000B2B3B" w:rsidP="000B2B3B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6A1426">
              <w:rPr>
                <w:rStyle w:val="organictitlecontentspan"/>
                <w:rFonts w:ascii="Times New Roman" w:hAnsi="Times New Roman" w:cs="Arial"/>
                <w:b w:val="0"/>
                <w:color w:val="000000" w:themeColor="text1"/>
                <w:sz w:val="28"/>
                <w:shd w:val="clear" w:color="auto" w:fill="FFFFFF"/>
              </w:rPr>
              <w:t>Relax</w:t>
            </w:r>
            <w:proofErr w:type="spellEnd"/>
            <w:r w:rsidRPr="006A1426">
              <w:rPr>
                <w:rStyle w:val="organictitlecontentspan"/>
                <w:rFonts w:ascii="Times New Roman" w:hAnsi="Times New Roman" w:cs="Arial"/>
                <w:b w:val="0"/>
                <w:color w:val="000000" w:themeColor="text1"/>
                <w:sz w:val="28"/>
                <w:shd w:val="clear" w:color="auto" w:fill="FFFFFF"/>
              </w:rPr>
              <w:t xml:space="preserve">, </w:t>
            </w:r>
            <w:proofErr w:type="spellStart"/>
            <w:r w:rsidRPr="006A1426">
              <w:rPr>
                <w:rStyle w:val="organictitlecontentspan"/>
                <w:rFonts w:ascii="Times New Roman" w:hAnsi="Times New Roman" w:cs="Arial"/>
                <w:b w:val="0"/>
                <w:color w:val="000000" w:themeColor="text1"/>
                <w:sz w:val="28"/>
                <w:shd w:val="clear" w:color="auto" w:fill="FFFFFF"/>
              </w:rPr>
              <w:t>Вейп-шоп</w:t>
            </w:r>
            <w:proofErr w:type="spellEnd"/>
            <w:r w:rsidRPr="006A1426">
              <w:rPr>
                <w:rStyle w:val="organictitlecontentspan"/>
                <w:rFonts w:ascii="Times New Roman" w:hAnsi="Times New Roman" w:cs="Arial"/>
                <w:b w:val="0"/>
                <w:color w:val="000000" w:themeColor="text1"/>
                <w:sz w:val="28"/>
                <w:shd w:val="clear" w:color="auto" w:fill="FFFFFF"/>
              </w:rPr>
              <w:t>.</w:t>
            </w:r>
            <w:r w:rsidR="004F6DBB" w:rsidRPr="006A1426">
              <w:rPr>
                <w:rFonts w:ascii="Times New Roman" w:hAnsi="Times New Roman"/>
                <w:b w:val="0"/>
                <w:color w:val="000000" w:themeColor="text1"/>
                <w:sz w:val="28"/>
              </w:rPr>
              <w:fldChar w:fldCharType="end"/>
            </w:r>
            <w:r w:rsidRPr="006A142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B3B" w:rsidRPr="006A1426" w:rsidRDefault="000B2B3B" w:rsidP="000B2B3B">
            <w:pPr>
              <w:pStyle w:val="2"/>
              <w:spacing w:before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0B2B3B" w:rsidRPr="006A1426" w:rsidRDefault="000B2B3B" w:rsidP="000B2B3B">
            <w:pPr>
              <w:pStyle w:val="2"/>
              <w:spacing w:before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Токарёвка, Революции </w:t>
            </w:r>
            <w:proofErr w:type="spellStart"/>
            <w:r w:rsidRPr="006A142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6A142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дом 42.</w:t>
            </w:r>
          </w:p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C22" w:rsidRPr="006A1426" w:rsidRDefault="005A375C" w:rsidP="00C529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C45828"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45828"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C529E7"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2" w:rsidRPr="006A1426" w:rsidRDefault="00FE6C22" w:rsidP="00001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 экспертной комиссии</w:t>
            </w:r>
          </w:p>
        </w:tc>
      </w:tr>
    </w:tbl>
    <w:p w:rsidR="00687F11" w:rsidRPr="006A1426" w:rsidRDefault="00687F11"/>
    <w:sectPr w:rsidR="00687F11" w:rsidRPr="006A1426" w:rsidSect="00A9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DE9"/>
    <w:rsid w:val="000B2B3B"/>
    <w:rsid w:val="000D3E96"/>
    <w:rsid w:val="0022569C"/>
    <w:rsid w:val="00250FA1"/>
    <w:rsid w:val="00254487"/>
    <w:rsid w:val="002E02BC"/>
    <w:rsid w:val="00320F29"/>
    <w:rsid w:val="003E0CE9"/>
    <w:rsid w:val="004935B6"/>
    <w:rsid w:val="004F6DBB"/>
    <w:rsid w:val="0055258E"/>
    <w:rsid w:val="005A375C"/>
    <w:rsid w:val="005D145A"/>
    <w:rsid w:val="00687F11"/>
    <w:rsid w:val="006A1426"/>
    <w:rsid w:val="006B3D7D"/>
    <w:rsid w:val="006F2CFC"/>
    <w:rsid w:val="00720522"/>
    <w:rsid w:val="00804A5A"/>
    <w:rsid w:val="008F6AB6"/>
    <w:rsid w:val="0090419C"/>
    <w:rsid w:val="009651B6"/>
    <w:rsid w:val="00991DF8"/>
    <w:rsid w:val="009B193F"/>
    <w:rsid w:val="009C02CD"/>
    <w:rsid w:val="009D3DE9"/>
    <w:rsid w:val="00A24A88"/>
    <w:rsid w:val="00A3108A"/>
    <w:rsid w:val="00A91F89"/>
    <w:rsid w:val="00A95360"/>
    <w:rsid w:val="00AC024C"/>
    <w:rsid w:val="00BA0BC1"/>
    <w:rsid w:val="00BA105D"/>
    <w:rsid w:val="00BF7212"/>
    <w:rsid w:val="00C00488"/>
    <w:rsid w:val="00C45828"/>
    <w:rsid w:val="00C529E7"/>
    <w:rsid w:val="00D045C5"/>
    <w:rsid w:val="00D273E8"/>
    <w:rsid w:val="00D44A59"/>
    <w:rsid w:val="00E1248C"/>
    <w:rsid w:val="00E133EB"/>
    <w:rsid w:val="00E25D60"/>
    <w:rsid w:val="00E953E7"/>
    <w:rsid w:val="00EB1DE7"/>
    <w:rsid w:val="00EE644D"/>
    <w:rsid w:val="00FE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60"/>
  </w:style>
  <w:style w:type="paragraph" w:styleId="1">
    <w:name w:val="heading 1"/>
    <w:basedOn w:val="a"/>
    <w:next w:val="a"/>
    <w:link w:val="10"/>
    <w:uiPriority w:val="99"/>
    <w:qFormat/>
    <w:rsid w:val="009D3D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DE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D3D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2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B2B3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B2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36</cp:revision>
  <cp:lastPrinted>2025-06-03T07:32:00Z</cp:lastPrinted>
  <dcterms:created xsi:type="dcterms:W3CDTF">2024-11-28T13:32:00Z</dcterms:created>
  <dcterms:modified xsi:type="dcterms:W3CDTF">2025-06-03T10:54:00Z</dcterms:modified>
</cp:coreProperties>
</file>